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МУНИЦИПАЛЬНОЕ ОБРАЗОВАНИЕ</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«МУНИЦИПАЛЬНЫЙ ОКРУГ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СЮМСИНСКИЙ РАЙОН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УДМУРТСКОЙ РЕСПУБЛИКИ»</w:t>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noProof/>
          <w:sz w:val="28"/>
          <w:szCs w:val="28"/>
        </w:rPr>
        <w:drawing>
          <wp:inline distT="0" distB="0" distL="0" distR="0">
            <wp:extent cx="1038225" cy="1438275"/>
            <wp:effectExtent l="19050" t="0" r="9525" b="0"/>
            <wp:docPr id="2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1038225" cy="1438275"/>
                    </a:xfrm>
                    <a:prstGeom prst="rect">
                      <a:avLst/>
                    </a:prstGeom>
                    <a:noFill/>
                    <a:ln w="9525">
                      <a:noFill/>
                      <a:miter lim="800000"/>
                      <a:headEnd/>
                      <a:tailEnd/>
                    </a:ln>
                  </pic:spPr>
                </pic:pic>
              </a:graphicData>
            </a:graphic>
          </wp:inline>
        </w:drawing>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ВЕСТНИК ПРАВОВЫХ АКТОВ</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ОРГАНОВ МЕСТНОГО САМОУПРАВЛЕНИЯ МУНИЦИПАЛЬНОГО ОБРАЗОВАНИЯ «МУНИЦИПАЛЬНЫЙ ОКРУГ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СЮМСИНСКИЙ РАЙОН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УДМУРТСКОЙ РЕСПУБЛИКИ»</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w:t>
      </w:r>
      <w:r w:rsidR="00B344D3">
        <w:rPr>
          <w:rFonts w:ascii="Times New Roman" w:hAnsi="Times New Roman" w:cs="Times New Roman"/>
          <w:b/>
          <w:sz w:val="28"/>
          <w:szCs w:val="28"/>
        </w:rPr>
        <w:t>1</w:t>
      </w:r>
      <w:r w:rsidRPr="00E47E89">
        <w:rPr>
          <w:rFonts w:ascii="Times New Roman" w:hAnsi="Times New Roman" w:cs="Times New Roman"/>
          <w:b/>
          <w:sz w:val="28"/>
          <w:szCs w:val="28"/>
        </w:rPr>
        <w:t xml:space="preserve"> (</w:t>
      </w:r>
      <w:r w:rsidR="00ED70E9">
        <w:rPr>
          <w:rFonts w:ascii="Times New Roman" w:hAnsi="Times New Roman" w:cs="Times New Roman"/>
          <w:b/>
          <w:sz w:val="28"/>
          <w:szCs w:val="28"/>
        </w:rPr>
        <w:t>3</w:t>
      </w:r>
      <w:r w:rsidR="00563A7C">
        <w:rPr>
          <w:rFonts w:ascii="Times New Roman" w:hAnsi="Times New Roman" w:cs="Times New Roman"/>
          <w:b/>
          <w:sz w:val="28"/>
          <w:szCs w:val="28"/>
        </w:rPr>
        <w:t>3</w:t>
      </w:r>
      <w:r w:rsidRPr="00E47E89">
        <w:rPr>
          <w:rFonts w:ascii="Times New Roman" w:hAnsi="Times New Roman" w:cs="Times New Roman"/>
          <w:b/>
          <w:sz w:val="28"/>
          <w:szCs w:val="28"/>
        </w:rPr>
        <w:t>)</w:t>
      </w:r>
    </w:p>
    <w:p w:rsidR="00E02169" w:rsidRPr="00E47E89" w:rsidRDefault="00E02169" w:rsidP="00E02169">
      <w:pPr>
        <w:contextualSpacing/>
        <w:jc w:val="center"/>
        <w:rPr>
          <w:rFonts w:ascii="Times New Roman" w:hAnsi="Times New Roman" w:cs="Times New Roman"/>
          <w:b/>
          <w:sz w:val="28"/>
          <w:szCs w:val="28"/>
        </w:rPr>
      </w:pPr>
    </w:p>
    <w:p w:rsidR="00E02169" w:rsidRPr="00430784" w:rsidRDefault="00ED70E9" w:rsidP="00E02169">
      <w:pPr>
        <w:contextualSpacing/>
        <w:jc w:val="center"/>
        <w:rPr>
          <w:rFonts w:ascii="Times New Roman" w:hAnsi="Times New Roman" w:cs="Times New Roman"/>
          <w:b/>
          <w:sz w:val="28"/>
          <w:szCs w:val="28"/>
        </w:rPr>
      </w:pPr>
      <w:r w:rsidRPr="00430784">
        <w:rPr>
          <w:rFonts w:ascii="Times New Roman" w:hAnsi="Times New Roman" w:cs="Times New Roman"/>
          <w:b/>
          <w:sz w:val="28"/>
          <w:szCs w:val="28"/>
        </w:rPr>
        <w:t>2</w:t>
      </w:r>
      <w:r w:rsidR="00063063">
        <w:rPr>
          <w:rFonts w:ascii="Times New Roman" w:hAnsi="Times New Roman" w:cs="Times New Roman"/>
          <w:b/>
          <w:sz w:val="28"/>
          <w:szCs w:val="28"/>
        </w:rPr>
        <w:t xml:space="preserve">8 </w:t>
      </w:r>
      <w:r w:rsidR="00563A7C">
        <w:rPr>
          <w:rFonts w:ascii="Times New Roman" w:hAnsi="Times New Roman" w:cs="Times New Roman"/>
          <w:b/>
          <w:sz w:val="28"/>
          <w:szCs w:val="28"/>
        </w:rPr>
        <w:t>января</w:t>
      </w:r>
      <w:r w:rsidR="00ED4C8B" w:rsidRPr="00430784">
        <w:rPr>
          <w:rFonts w:ascii="Times New Roman" w:hAnsi="Times New Roman" w:cs="Times New Roman"/>
          <w:b/>
          <w:sz w:val="28"/>
          <w:szCs w:val="28"/>
        </w:rPr>
        <w:t xml:space="preserve"> </w:t>
      </w:r>
      <w:r w:rsidR="00E02169" w:rsidRPr="00430784">
        <w:rPr>
          <w:rFonts w:ascii="Times New Roman" w:hAnsi="Times New Roman" w:cs="Times New Roman"/>
          <w:b/>
          <w:sz w:val="28"/>
          <w:szCs w:val="28"/>
        </w:rPr>
        <w:t>202</w:t>
      </w:r>
      <w:r w:rsidR="00563A7C">
        <w:rPr>
          <w:rFonts w:ascii="Times New Roman" w:hAnsi="Times New Roman" w:cs="Times New Roman"/>
          <w:b/>
          <w:sz w:val="28"/>
          <w:szCs w:val="28"/>
        </w:rPr>
        <w:t>5</w:t>
      </w:r>
      <w:r w:rsidR="00E02169" w:rsidRPr="00430784">
        <w:rPr>
          <w:rFonts w:ascii="Times New Roman" w:hAnsi="Times New Roman" w:cs="Times New Roman"/>
          <w:b/>
          <w:sz w:val="28"/>
          <w:szCs w:val="28"/>
        </w:rPr>
        <w:t xml:space="preserve"> г</w:t>
      </w:r>
      <w:r w:rsidR="0083451F" w:rsidRPr="00430784">
        <w:rPr>
          <w:rFonts w:ascii="Times New Roman" w:hAnsi="Times New Roman" w:cs="Times New Roman"/>
          <w:b/>
          <w:sz w:val="28"/>
          <w:szCs w:val="28"/>
        </w:rPr>
        <w:t>ода</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rPr>
      </w:pPr>
      <w:r w:rsidRPr="00E47E89">
        <w:rPr>
          <w:rFonts w:ascii="Times New Roman" w:hAnsi="Times New Roman" w:cs="Times New Roman"/>
          <w:sz w:val="28"/>
          <w:szCs w:val="28"/>
        </w:rPr>
        <w:t>официальное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lastRenderedPageBreak/>
        <w:t>Периодическое печатное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w:t>
      </w:r>
    </w:p>
    <w:p w:rsidR="00E02169" w:rsidRPr="00E47E89" w:rsidRDefault="00E02169" w:rsidP="00E02169">
      <w:pPr>
        <w:contextualSpacing/>
        <w:rPr>
          <w:rFonts w:ascii="Times New Roman" w:hAnsi="Times New Roman" w:cs="Times New Roman"/>
          <w:b/>
          <w:sz w:val="28"/>
          <w:szCs w:val="28"/>
        </w:rPr>
      </w:pPr>
      <w:r w:rsidRPr="00E47E89">
        <w:rPr>
          <w:rFonts w:ascii="Times New Roman" w:hAnsi="Times New Roman" w:cs="Times New Roman"/>
          <w:b/>
          <w:sz w:val="28"/>
          <w:szCs w:val="28"/>
        </w:rPr>
        <w:t xml:space="preserve"> </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издается в соответствии с решением Совета депутатов муниципального образования «Муниципальный округ Сюмсинский район Удмуртской Республики» от 18 ноября 2021 года № 32 «Об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состоит из трех разделов:</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первый – публикуются решения Совета депутатов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второй – публикуются постановления и распоряжения Главы муниципального образования «Муниципальный округ Сюмсинский район Удмуртской Республики» и Администрации муниципального образования «Муниципальный округ Сюмсинский район Удмуртской Республики» и иные акты органов местного самоуправления;</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третий – публикуются официальные сообщения и материалы.</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3039ED" w:rsidRDefault="003039ED" w:rsidP="00E02169">
      <w:pPr>
        <w:contextualSpacing/>
        <w:jc w:val="center"/>
        <w:rPr>
          <w:rFonts w:ascii="Times New Roman" w:hAnsi="Times New Roman" w:cs="Times New Roman"/>
          <w:sz w:val="28"/>
          <w:szCs w:val="28"/>
        </w:rPr>
      </w:pPr>
    </w:p>
    <w:p w:rsidR="003039ED" w:rsidRDefault="003039ED" w:rsidP="00E02169">
      <w:pPr>
        <w:contextualSpacing/>
        <w:jc w:val="center"/>
        <w:rPr>
          <w:rFonts w:ascii="Times New Roman" w:hAnsi="Times New Roman" w:cs="Times New Roman"/>
          <w:sz w:val="28"/>
          <w:szCs w:val="28"/>
        </w:rPr>
      </w:pPr>
    </w:p>
    <w:p w:rsidR="003039ED" w:rsidRDefault="003039ED" w:rsidP="00E02169">
      <w:pPr>
        <w:contextualSpacing/>
        <w:jc w:val="center"/>
        <w:rPr>
          <w:rFonts w:ascii="Times New Roman" w:hAnsi="Times New Roman" w:cs="Times New Roman"/>
          <w:sz w:val="28"/>
          <w:szCs w:val="28"/>
        </w:rPr>
      </w:pPr>
    </w:p>
    <w:p w:rsidR="003039ED" w:rsidRDefault="003039ED"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r w:rsidRPr="00E47E89">
        <w:rPr>
          <w:rFonts w:ascii="Times New Roman" w:hAnsi="Times New Roman" w:cs="Times New Roman"/>
          <w:sz w:val="28"/>
          <w:szCs w:val="28"/>
        </w:rPr>
        <w:lastRenderedPageBreak/>
        <w:t>СОДЕРЖАНИЕ</w:t>
      </w:r>
    </w:p>
    <w:p w:rsidR="00B92E6B" w:rsidRDefault="00B92E6B" w:rsidP="00E02169">
      <w:pPr>
        <w:contextualSpacing/>
        <w:jc w:val="center"/>
        <w:rPr>
          <w:rFonts w:ascii="Times New Roman" w:hAnsi="Times New Roman" w:cs="Times New Roman"/>
          <w:sz w:val="28"/>
          <w:szCs w:val="28"/>
        </w:rPr>
      </w:pPr>
    </w:p>
    <w:p w:rsidR="00F33C32" w:rsidRPr="00F33C32" w:rsidRDefault="00F33C32" w:rsidP="00F33C32">
      <w:pPr>
        <w:contextualSpacing/>
        <w:jc w:val="center"/>
        <w:rPr>
          <w:rFonts w:ascii="Times New Roman" w:hAnsi="Times New Roman" w:cs="Times New Roman"/>
          <w:sz w:val="24"/>
          <w:szCs w:val="24"/>
        </w:rPr>
      </w:pPr>
      <w:r w:rsidRPr="00F33C32">
        <w:rPr>
          <w:rFonts w:ascii="Times New Roman" w:hAnsi="Times New Roman" w:cs="Times New Roman"/>
          <w:sz w:val="24"/>
          <w:szCs w:val="24"/>
        </w:rPr>
        <w:t>РАЗДЕЛ ВТОРОЙ</w:t>
      </w:r>
    </w:p>
    <w:p w:rsidR="00F33C32" w:rsidRPr="00F33C32" w:rsidRDefault="00F33C32" w:rsidP="00F33C32">
      <w:pPr>
        <w:jc w:val="both"/>
        <w:rPr>
          <w:rFonts w:ascii="Times New Roman" w:hAnsi="Times New Roman" w:cs="Times New Roman"/>
          <w:sz w:val="24"/>
          <w:szCs w:val="24"/>
        </w:rPr>
      </w:pPr>
    </w:p>
    <w:p w:rsidR="00F33C32" w:rsidRPr="001A14C9" w:rsidRDefault="00F33C32" w:rsidP="00F33C32">
      <w:pPr>
        <w:contextualSpacing/>
        <w:jc w:val="both"/>
        <w:rPr>
          <w:rFonts w:ascii="Times New Roman" w:hAnsi="Times New Roman" w:cs="Times New Roman"/>
          <w:sz w:val="24"/>
          <w:szCs w:val="24"/>
        </w:rPr>
      </w:pPr>
      <w:r w:rsidRPr="001A14C9">
        <w:rPr>
          <w:rFonts w:ascii="Times New Roman" w:hAnsi="Times New Roman" w:cs="Times New Roman"/>
          <w:bCs/>
          <w:sz w:val="24"/>
          <w:szCs w:val="24"/>
        </w:rPr>
        <w:t xml:space="preserve">Постановление Главы </w:t>
      </w:r>
      <w:r w:rsidRPr="001A14C9">
        <w:rPr>
          <w:rFonts w:ascii="Times New Roman" w:hAnsi="Times New Roman" w:cs="Times New Roman"/>
          <w:sz w:val="24"/>
          <w:szCs w:val="24"/>
        </w:rPr>
        <w:t>муниципального образования «Муниципальный округ Сюмсинский район Удмуртской Республики» от 19 декабря 2024 года № 25</w:t>
      </w:r>
      <w:r w:rsidR="001A14C9" w:rsidRPr="001A14C9">
        <w:rPr>
          <w:rFonts w:ascii="Times New Roman" w:hAnsi="Times New Roman" w:cs="Times New Roman"/>
          <w:sz w:val="24"/>
          <w:szCs w:val="24"/>
        </w:rPr>
        <w:t xml:space="preserve"> «</w:t>
      </w:r>
      <w:r w:rsidR="001A14C9" w:rsidRPr="001A14C9">
        <w:rPr>
          <w:rFonts w:ascii="Times New Roman" w:hAnsi="Times New Roman"/>
          <w:sz w:val="24"/>
          <w:szCs w:val="24"/>
        </w:rPr>
        <w:t>О признании утратившим силу постановления Главы муниципального образования «Сюмсинский район» от 10 февраля 2016 года № 3 «Об определении места массового пребывания людей на территории муниципального образования «Сюмсинский район»</w:t>
      </w:r>
      <w:r w:rsidRPr="001A14C9">
        <w:rPr>
          <w:rFonts w:ascii="Times New Roman" w:hAnsi="Times New Roman" w:cs="Times New Roman"/>
          <w:sz w:val="24"/>
          <w:szCs w:val="24"/>
        </w:rPr>
        <w:t>»…………………</w:t>
      </w:r>
      <w:r w:rsidR="0033519A">
        <w:rPr>
          <w:rFonts w:ascii="Times New Roman" w:hAnsi="Times New Roman" w:cs="Times New Roman"/>
          <w:sz w:val="24"/>
          <w:szCs w:val="24"/>
        </w:rPr>
        <w:t>…..</w:t>
      </w:r>
      <w:r w:rsidRPr="001A14C9">
        <w:rPr>
          <w:rFonts w:ascii="Times New Roman" w:hAnsi="Times New Roman" w:cs="Times New Roman"/>
          <w:sz w:val="24"/>
          <w:szCs w:val="24"/>
        </w:rPr>
        <w:t>…</w:t>
      </w:r>
      <w:r w:rsidR="0033519A">
        <w:rPr>
          <w:rFonts w:ascii="Times New Roman" w:hAnsi="Times New Roman" w:cs="Times New Roman"/>
          <w:sz w:val="24"/>
          <w:szCs w:val="24"/>
        </w:rPr>
        <w:t>10</w:t>
      </w:r>
    </w:p>
    <w:p w:rsidR="00F33C32" w:rsidRPr="001A14C9" w:rsidRDefault="00F33C32" w:rsidP="00F33C32">
      <w:pPr>
        <w:contextualSpacing/>
        <w:jc w:val="both"/>
        <w:rPr>
          <w:rFonts w:ascii="Times New Roman" w:hAnsi="Times New Roman" w:cs="Times New Roman"/>
          <w:color w:val="FF0000"/>
          <w:sz w:val="24"/>
          <w:szCs w:val="24"/>
        </w:rPr>
      </w:pPr>
    </w:p>
    <w:p w:rsidR="00F33C32" w:rsidRPr="001A14C9" w:rsidRDefault="00F33C32" w:rsidP="001A14C9">
      <w:pPr>
        <w:pStyle w:val="afa"/>
        <w:jc w:val="both"/>
        <w:rPr>
          <w:rFonts w:ascii="Times New Roman" w:hAnsi="Times New Roman" w:cs="Times New Roman"/>
          <w:sz w:val="24"/>
          <w:szCs w:val="24"/>
        </w:rPr>
      </w:pPr>
      <w:r w:rsidRPr="001A14C9">
        <w:rPr>
          <w:rFonts w:ascii="Times New Roman" w:hAnsi="Times New Roman" w:cs="Times New Roman"/>
          <w:bCs/>
          <w:sz w:val="24"/>
          <w:szCs w:val="24"/>
        </w:rPr>
        <w:t xml:space="preserve">Постановление Главы </w:t>
      </w:r>
      <w:r w:rsidRPr="001A14C9">
        <w:rPr>
          <w:rFonts w:ascii="Times New Roman" w:hAnsi="Times New Roman" w:cs="Times New Roman"/>
          <w:sz w:val="24"/>
          <w:szCs w:val="24"/>
        </w:rPr>
        <w:t>муниципального образования «Муниципальный округ Сюмсинский район Удмуртской Республики» от 19 декабря 2024 года № 26</w:t>
      </w:r>
      <w:r w:rsidR="001A14C9" w:rsidRPr="001A14C9">
        <w:rPr>
          <w:rFonts w:ascii="Times New Roman" w:hAnsi="Times New Roman" w:cs="Times New Roman"/>
          <w:sz w:val="24"/>
          <w:szCs w:val="24"/>
        </w:rPr>
        <w:t xml:space="preserve"> «О внесении изменений в постановление Главы муниципального образования «Муниципальный округ Сюмсинский район Удмуртской Республики» от 24 февраля 2022 года № 11 «Об утверждении состава Общественного совета муниципального образования «Муниципальный округ Сюмсинский район Удмуртской Республики» </w:t>
      </w:r>
      <w:r w:rsidRPr="001A14C9">
        <w:rPr>
          <w:rFonts w:ascii="Times New Roman" w:hAnsi="Times New Roman" w:cs="Times New Roman"/>
          <w:sz w:val="24"/>
          <w:szCs w:val="24"/>
        </w:rPr>
        <w:t>…………</w:t>
      </w:r>
      <w:r w:rsidR="0033519A">
        <w:rPr>
          <w:rFonts w:ascii="Times New Roman" w:hAnsi="Times New Roman" w:cs="Times New Roman"/>
          <w:sz w:val="24"/>
          <w:szCs w:val="24"/>
        </w:rPr>
        <w:t>……………………………………11</w:t>
      </w:r>
    </w:p>
    <w:p w:rsidR="00F33C32" w:rsidRPr="00F33C32" w:rsidRDefault="00F33C32" w:rsidP="00F33C32">
      <w:pPr>
        <w:contextualSpacing/>
        <w:jc w:val="both"/>
        <w:rPr>
          <w:rFonts w:ascii="Times New Roman" w:hAnsi="Times New Roman" w:cs="Times New Roman"/>
          <w:color w:val="FF0000"/>
          <w:sz w:val="24"/>
          <w:szCs w:val="24"/>
        </w:rPr>
      </w:pPr>
    </w:p>
    <w:p w:rsidR="00F33C32" w:rsidRPr="001A14C9" w:rsidRDefault="00F33C32" w:rsidP="001A14C9">
      <w:pPr>
        <w:jc w:val="both"/>
        <w:rPr>
          <w:rFonts w:ascii="Times New Roman" w:hAnsi="Times New Roman" w:cs="Times New Roman"/>
          <w:sz w:val="24"/>
          <w:szCs w:val="24"/>
        </w:rPr>
      </w:pPr>
      <w:r w:rsidRPr="001A14C9">
        <w:rPr>
          <w:rFonts w:ascii="Times New Roman" w:hAnsi="Times New Roman" w:cs="Times New Roman"/>
          <w:bCs/>
          <w:sz w:val="24"/>
          <w:szCs w:val="24"/>
        </w:rPr>
        <w:t xml:space="preserve">Постановление Главы </w:t>
      </w:r>
      <w:r w:rsidRPr="001A14C9">
        <w:rPr>
          <w:rFonts w:ascii="Times New Roman" w:hAnsi="Times New Roman" w:cs="Times New Roman"/>
          <w:sz w:val="24"/>
          <w:szCs w:val="24"/>
        </w:rPr>
        <w:t>муниципального образования «Муниципальный округ Сюмсинский район Удмуртской Республики» от 19 декабря 2024 года № 27</w:t>
      </w:r>
      <w:r w:rsidR="001A14C9" w:rsidRPr="001A14C9">
        <w:rPr>
          <w:rFonts w:ascii="Times New Roman" w:hAnsi="Times New Roman" w:cs="Times New Roman"/>
          <w:sz w:val="24"/>
          <w:szCs w:val="24"/>
        </w:rPr>
        <w:t xml:space="preserve"> </w:t>
      </w:r>
      <w:r w:rsidR="001A14C9">
        <w:rPr>
          <w:rFonts w:ascii="Times New Roman" w:hAnsi="Times New Roman" w:cs="Times New Roman"/>
          <w:sz w:val="24"/>
          <w:szCs w:val="24"/>
        </w:rPr>
        <w:t>«</w:t>
      </w:r>
      <w:r w:rsidR="001A14C9" w:rsidRPr="001A14C9">
        <w:rPr>
          <w:rFonts w:ascii="Times New Roman" w:hAnsi="Times New Roman" w:cs="Times New Roman"/>
          <w:sz w:val="24"/>
          <w:szCs w:val="24"/>
        </w:rPr>
        <w:t>Об утверждении Плана мероприятий по противодействию коррупции в муниципальном образовании «Муниципальный округ Сюмсинский район Удмуртской Республики» на 2025 -2026 годы</w:t>
      </w:r>
      <w:r w:rsidRPr="001A14C9">
        <w:rPr>
          <w:rFonts w:ascii="Times New Roman" w:hAnsi="Times New Roman" w:cs="Times New Roman"/>
          <w:sz w:val="24"/>
          <w:szCs w:val="24"/>
        </w:rPr>
        <w:t>»………………………</w:t>
      </w:r>
      <w:r w:rsidR="0033519A">
        <w:rPr>
          <w:rFonts w:ascii="Times New Roman" w:hAnsi="Times New Roman" w:cs="Times New Roman"/>
          <w:sz w:val="24"/>
          <w:szCs w:val="24"/>
        </w:rPr>
        <w:t>…………………………………………………………………12-20</w:t>
      </w:r>
    </w:p>
    <w:p w:rsidR="00F33C32" w:rsidRPr="001A14C9" w:rsidRDefault="00F33C32" w:rsidP="001A14C9">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2 декабря 2024 года № 696 «Об утверждении Программы профилактики рисков причинения вреда (ущерба) охраняемым законом ценностям на 2025 год при осуществлении </w:t>
      </w:r>
      <w:r w:rsidRPr="00F33C32">
        <w:rPr>
          <w:rFonts w:ascii="Times New Roman" w:hAnsi="Times New Roman" w:cs="Times New Roman"/>
          <w:color w:val="000000"/>
          <w:sz w:val="24"/>
          <w:szCs w:val="24"/>
        </w:rPr>
        <w:t xml:space="preserve">муниципального жилищного контроля в границах </w:t>
      </w:r>
      <w:r w:rsidRPr="00F33C32">
        <w:rPr>
          <w:rFonts w:ascii="Times New Roman" w:hAnsi="Times New Roman" w:cs="Times New Roman"/>
          <w:sz w:val="24"/>
          <w:szCs w:val="24"/>
        </w:rPr>
        <w:t>муниципального образования «Муниципальный округ Сюмсинский район Удмуртской Республики»»»………………………</w:t>
      </w:r>
      <w:r w:rsidR="0033519A">
        <w:rPr>
          <w:rFonts w:ascii="Times New Roman" w:hAnsi="Times New Roman" w:cs="Times New Roman"/>
          <w:sz w:val="24"/>
          <w:szCs w:val="24"/>
        </w:rPr>
        <w:t>……………………………………….21-26</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муниципального образования «Муниципальный округ Сюмсинский район Удмуртской Республики» от 3 декабря 2024 года № 698 «</w:t>
      </w:r>
      <w:r w:rsidRPr="00F33C32">
        <w:rPr>
          <w:rFonts w:ascii="Times New Roman" w:hAnsi="Times New Roman" w:cs="Times New Roman"/>
          <w:color w:val="000000"/>
          <w:sz w:val="24"/>
          <w:szCs w:val="24"/>
        </w:rPr>
        <w:t>О внесении изменений в муниципальную программу «Создание условий для устойчивого экономического развития»</w:t>
      </w:r>
      <w:r w:rsidRPr="00F33C32">
        <w:rPr>
          <w:rFonts w:ascii="Times New Roman" w:hAnsi="Times New Roman" w:cs="Times New Roman"/>
          <w:sz w:val="24"/>
          <w:szCs w:val="24"/>
        </w:rPr>
        <w:t>»………………………. ……………</w:t>
      </w:r>
      <w:r w:rsidR="0033519A">
        <w:rPr>
          <w:rFonts w:ascii="Times New Roman" w:hAnsi="Times New Roman" w:cs="Times New Roman"/>
          <w:sz w:val="24"/>
          <w:szCs w:val="24"/>
        </w:rPr>
        <w:t>…………………………</w:t>
      </w:r>
      <w:r w:rsidRPr="00F33C32">
        <w:rPr>
          <w:rFonts w:ascii="Times New Roman" w:hAnsi="Times New Roman" w:cs="Times New Roman"/>
          <w:sz w:val="24"/>
          <w:szCs w:val="24"/>
        </w:rPr>
        <w:t>2</w:t>
      </w:r>
      <w:r w:rsidR="0033519A">
        <w:rPr>
          <w:rFonts w:ascii="Times New Roman" w:hAnsi="Times New Roman" w:cs="Times New Roman"/>
          <w:sz w:val="24"/>
          <w:szCs w:val="24"/>
        </w:rPr>
        <w:t>7-38</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tabs>
          <w:tab w:val="left" w:pos="9498"/>
        </w:tabs>
        <w:ind w:right="21"/>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муниципального образования «Муниципальный округ Сюмсинский район Удмуртской Республики» от 3 декабря 2024 года № 701 «Об утверждении Плана по осуществлению ведомственного контроля за соблюдением трудового законодательстваи иных нормативных правовых актов, содержащих нормы трудового права, в подведомственных Администрации муниципального образования «Муниципальный округ Сюмсинский район Удмуртской Республики» учреждениях»……………………</w:t>
      </w:r>
      <w:r w:rsidR="0033519A">
        <w:rPr>
          <w:rFonts w:ascii="Times New Roman" w:hAnsi="Times New Roman" w:cs="Times New Roman"/>
          <w:sz w:val="24"/>
          <w:szCs w:val="24"/>
        </w:rPr>
        <w:t>………………………………………………………….39-43</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муниципального образования «Муниципальный округ Сюмсинский район Удмуртской Республики» от 4 декабря 2024 года № 703 «О внесении изменений в Положение о кадровом резерве на муниципальной службе муниципального образования «Муниципальный округ Сюмсинский район Удмуртской Республики»</w:t>
      </w:r>
      <w:r w:rsidR="00146AE8">
        <w:rPr>
          <w:rFonts w:ascii="Times New Roman" w:hAnsi="Times New Roman" w:cs="Times New Roman"/>
          <w:sz w:val="24"/>
          <w:szCs w:val="24"/>
        </w:rPr>
        <w:t>……….</w:t>
      </w:r>
      <w:r w:rsidRPr="00F33C32">
        <w:rPr>
          <w:rFonts w:ascii="Times New Roman" w:hAnsi="Times New Roman" w:cs="Times New Roman"/>
          <w:sz w:val="24"/>
          <w:szCs w:val="24"/>
        </w:rPr>
        <w:t>……………………………………………………………………….</w:t>
      </w:r>
      <w:r w:rsidR="00146AE8">
        <w:rPr>
          <w:rFonts w:ascii="Times New Roman" w:hAnsi="Times New Roman" w:cs="Times New Roman"/>
          <w:sz w:val="24"/>
          <w:szCs w:val="24"/>
        </w:rPr>
        <w:t>4</w:t>
      </w:r>
      <w:r w:rsidRPr="00F33C32">
        <w:rPr>
          <w:rFonts w:ascii="Times New Roman" w:hAnsi="Times New Roman" w:cs="Times New Roman"/>
          <w:sz w:val="24"/>
          <w:szCs w:val="24"/>
        </w:rPr>
        <w:t>4</w:t>
      </w:r>
      <w:r w:rsidR="00146AE8">
        <w:rPr>
          <w:rFonts w:ascii="Times New Roman" w:hAnsi="Times New Roman" w:cs="Times New Roman"/>
          <w:sz w:val="24"/>
          <w:szCs w:val="24"/>
        </w:rPr>
        <w:t>-45</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муниципального образования «Муниципальный округ Сюмсинский район Удмуртской Республики» от 4 декабря 2024 года № 705 «</w:t>
      </w:r>
      <w:r w:rsidRPr="00F33C32">
        <w:rPr>
          <w:rFonts w:ascii="Times New Roman" w:hAnsi="Times New Roman" w:cs="Times New Roman"/>
          <w:color w:val="000000"/>
          <w:sz w:val="24"/>
          <w:szCs w:val="24"/>
        </w:rPr>
        <w:t xml:space="preserve">О внесении изменения в </w:t>
      </w:r>
      <w:r w:rsidRPr="00F33C32">
        <w:rPr>
          <w:rFonts w:ascii="Times New Roman" w:hAnsi="Times New Roman" w:cs="Times New Roman"/>
          <w:sz w:val="24"/>
          <w:szCs w:val="24"/>
          <w:lang w:eastAsia="ar-SA"/>
        </w:rPr>
        <w:t xml:space="preserve">Перечень муниципальных программ муниципального образования </w:t>
      </w:r>
      <w:r w:rsidRPr="00F33C32">
        <w:rPr>
          <w:rFonts w:ascii="Times New Roman" w:hAnsi="Times New Roman" w:cs="Times New Roman"/>
          <w:sz w:val="24"/>
          <w:szCs w:val="24"/>
          <w:lang w:eastAsia="ar-SA"/>
        </w:rPr>
        <w:lastRenderedPageBreak/>
        <w:t>«Муниципальный округ Сюмсинский район Удмуртской Республики»</w:t>
      </w:r>
      <w:r w:rsidRPr="00F33C32">
        <w:rPr>
          <w:rFonts w:ascii="Times New Roman" w:hAnsi="Times New Roman" w:cs="Times New Roman"/>
          <w:sz w:val="24"/>
          <w:szCs w:val="24"/>
        </w:rPr>
        <w:t>»………………………………</w:t>
      </w:r>
      <w:r w:rsidR="00146AE8">
        <w:rPr>
          <w:rFonts w:ascii="Times New Roman" w:hAnsi="Times New Roman" w:cs="Times New Roman"/>
          <w:sz w:val="24"/>
          <w:szCs w:val="24"/>
        </w:rPr>
        <w:t>……………………………………………..</w:t>
      </w:r>
      <w:r w:rsidRPr="00F33C32">
        <w:rPr>
          <w:rFonts w:ascii="Times New Roman" w:hAnsi="Times New Roman" w:cs="Times New Roman"/>
          <w:sz w:val="24"/>
          <w:szCs w:val="24"/>
        </w:rPr>
        <w:t>…</w:t>
      </w:r>
      <w:r w:rsidR="00146AE8">
        <w:rPr>
          <w:rFonts w:ascii="Times New Roman" w:hAnsi="Times New Roman" w:cs="Times New Roman"/>
          <w:sz w:val="24"/>
          <w:szCs w:val="24"/>
        </w:rPr>
        <w:t>46-51</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10 декабря 2024 года № 713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 xml:space="preserve">– </w:t>
      </w:r>
      <w:r w:rsidRPr="00F33C32">
        <w:rPr>
          <w:rFonts w:ascii="Times New Roman" w:hAnsi="Times New Roman" w:cs="Times New Roman"/>
          <w:sz w:val="24"/>
          <w:szCs w:val="24"/>
        </w:rPr>
        <w:t>пер. Березовый, ул. Свободы села Сюмси муниципального образования «Муниципальный округ Сюмсинский район Удмуртской Республики», по вопросу введения и использования средств самообложен</w:t>
      </w:r>
      <w:r w:rsidR="00146AE8">
        <w:rPr>
          <w:rFonts w:ascii="Times New Roman" w:hAnsi="Times New Roman" w:cs="Times New Roman"/>
          <w:sz w:val="24"/>
          <w:szCs w:val="24"/>
        </w:rPr>
        <w:t>ия граждан»…………………………………………………………………...... 52</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10 декабря 2024 года № 714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Колхозная села Муки-Какси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w:t>
      </w:r>
      <w:r w:rsidR="00146AE8">
        <w:rPr>
          <w:rFonts w:ascii="Times New Roman" w:hAnsi="Times New Roman" w:cs="Times New Roman"/>
          <w:sz w:val="24"/>
          <w:szCs w:val="24"/>
        </w:rPr>
        <w:t>…………………………………..53</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муниципального образования «Муниципальный округ Сюмсинский район Удмуртской Республики» от 10 декабря 2024 года № 715 «О реализации решения, принятого на сходе граждан</w:t>
      </w:r>
      <w:r w:rsidRPr="00F33C32">
        <w:rPr>
          <w:rFonts w:ascii="Times New Roman" w:hAnsi="Times New Roman" w:cs="Times New Roman"/>
          <w:bCs/>
          <w:sz w:val="24"/>
          <w:szCs w:val="24"/>
        </w:rPr>
        <w:t xml:space="preserve"> 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Аэродромная села Сюмси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146AE8">
        <w:rPr>
          <w:rFonts w:ascii="Times New Roman" w:hAnsi="Times New Roman" w:cs="Times New Roman"/>
          <w:sz w:val="24"/>
          <w:szCs w:val="24"/>
        </w:rPr>
        <w:t>………………………………………………………………………………….. 54</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716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Песочная деревни Васькино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146AE8">
        <w:rPr>
          <w:rFonts w:ascii="Times New Roman" w:hAnsi="Times New Roman" w:cs="Times New Roman"/>
          <w:sz w:val="24"/>
          <w:szCs w:val="24"/>
        </w:rPr>
        <w:t>…………………………………………..</w:t>
      </w:r>
      <w:r w:rsidRPr="00F33C32">
        <w:rPr>
          <w:rFonts w:ascii="Times New Roman" w:hAnsi="Times New Roman" w:cs="Times New Roman"/>
          <w:sz w:val="24"/>
          <w:szCs w:val="24"/>
        </w:rPr>
        <w:t xml:space="preserve"> </w:t>
      </w:r>
      <w:r w:rsidR="00146AE8">
        <w:rPr>
          <w:rFonts w:ascii="Times New Roman" w:hAnsi="Times New Roman" w:cs="Times New Roman"/>
          <w:sz w:val="24"/>
          <w:szCs w:val="24"/>
        </w:rPr>
        <w:t>55</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717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Победы деревни Васькино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146AE8">
        <w:rPr>
          <w:rFonts w:ascii="Times New Roman" w:hAnsi="Times New Roman" w:cs="Times New Roman"/>
          <w:sz w:val="24"/>
          <w:szCs w:val="24"/>
        </w:rPr>
        <w:t xml:space="preserve"> ……………….56</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 декабря 2024 года № 718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Ключевая деревни Васькино муниципального образования «Муниципальный округ Сюмсинский район Удмуртской Республики», по вопросу введения и использования средств самообложения раждан»………………………………………………………………………</w:t>
      </w:r>
      <w:r w:rsidR="00146AE8">
        <w:rPr>
          <w:rFonts w:ascii="Times New Roman" w:hAnsi="Times New Roman" w:cs="Times New Roman"/>
          <w:sz w:val="24"/>
          <w:szCs w:val="24"/>
        </w:rPr>
        <w:t xml:space="preserve"> 57</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719 «О реализации решения, принятого на сходе граждан </w:t>
      </w:r>
      <w:r w:rsidRPr="00F33C32">
        <w:rPr>
          <w:rFonts w:ascii="Times New Roman" w:hAnsi="Times New Roman" w:cs="Times New Roman"/>
          <w:bCs/>
          <w:sz w:val="24"/>
          <w:szCs w:val="24"/>
        </w:rPr>
        <w:t>деревни Лялино</w:t>
      </w:r>
      <w:r w:rsidRPr="00F33C32">
        <w:rPr>
          <w:rFonts w:ascii="Times New Roman" w:hAnsi="Times New Roman" w:cs="Times New Roman"/>
          <w:sz w:val="24"/>
          <w:szCs w:val="24"/>
        </w:rPr>
        <w:t xml:space="preserve">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146AE8">
        <w:rPr>
          <w:rFonts w:ascii="Times New Roman" w:hAnsi="Times New Roman" w:cs="Times New Roman"/>
          <w:sz w:val="24"/>
          <w:szCs w:val="24"/>
        </w:rPr>
        <w:t>……………………………………………………………..</w:t>
      </w:r>
      <w:r w:rsidRPr="00F33C32">
        <w:rPr>
          <w:rFonts w:ascii="Times New Roman" w:hAnsi="Times New Roman" w:cs="Times New Roman"/>
          <w:sz w:val="24"/>
          <w:szCs w:val="24"/>
        </w:rPr>
        <w:t xml:space="preserve"> </w:t>
      </w:r>
      <w:r w:rsidR="00146AE8">
        <w:rPr>
          <w:rFonts w:ascii="Times New Roman" w:hAnsi="Times New Roman" w:cs="Times New Roman"/>
          <w:sz w:val="24"/>
          <w:szCs w:val="24"/>
        </w:rPr>
        <w:t>58</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lastRenderedPageBreak/>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720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Молодежная деревни Правые Гайны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146AE8">
        <w:rPr>
          <w:rFonts w:ascii="Times New Roman" w:hAnsi="Times New Roman" w:cs="Times New Roman"/>
          <w:sz w:val="24"/>
          <w:szCs w:val="24"/>
        </w:rPr>
        <w:t>…………………………………………… 59</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721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Новая, ул. Юберинская деревни Юбери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146AE8">
        <w:rPr>
          <w:rFonts w:ascii="Times New Roman" w:hAnsi="Times New Roman" w:cs="Times New Roman"/>
          <w:sz w:val="24"/>
          <w:szCs w:val="24"/>
        </w:rPr>
        <w:t>……………… 60</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722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Светлая, ул. 50 лет Победы села Сюмси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146AE8">
        <w:rPr>
          <w:rFonts w:ascii="Times New Roman" w:hAnsi="Times New Roman" w:cs="Times New Roman"/>
          <w:sz w:val="24"/>
          <w:szCs w:val="24"/>
        </w:rPr>
        <w:t>……….    61</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723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Рябиновая села Сюмси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146AE8">
        <w:rPr>
          <w:rFonts w:ascii="Times New Roman" w:hAnsi="Times New Roman" w:cs="Times New Roman"/>
          <w:sz w:val="24"/>
          <w:szCs w:val="24"/>
        </w:rPr>
        <w:t>……………….. 62</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724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Победы села Сюмси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146AE8">
        <w:rPr>
          <w:rFonts w:ascii="Times New Roman" w:hAnsi="Times New Roman" w:cs="Times New Roman"/>
          <w:sz w:val="24"/>
          <w:szCs w:val="24"/>
        </w:rPr>
        <w:t>…………………   63</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725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Ольховая села Сюмси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8027F0">
        <w:rPr>
          <w:rFonts w:ascii="Times New Roman" w:hAnsi="Times New Roman" w:cs="Times New Roman"/>
          <w:sz w:val="24"/>
          <w:szCs w:val="24"/>
        </w:rPr>
        <w:t>…………………….. 64</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726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Московская села Сюмси муниципального образования «Муниципальный округ Сюмсинский район Удмуртской Республики», по вопросу введения и использования средств  амообложения граждан»……………………………………………………………</w:t>
      </w:r>
      <w:r w:rsidR="008027F0">
        <w:rPr>
          <w:rFonts w:ascii="Times New Roman" w:hAnsi="Times New Roman" w:cs="Times New Roman"/>
          <w:sz w:val="24"/>
          <w:szCs w:val="24"/>
        </w:rPr>
        <w:t>………………………….. 65</w:t>
      </w:r>
    </w:p>
    <w:p w:rsidR="00F33C32" w:rsidRPr="00F33C32" w:rsidRDefault="00F33C32" w:rsidP="00F33C32">
      <w:pPr>
        <w:contextualSpacing/>
        <w:jc w:val="center"/>
        <w:rPr>
          <w:rFonts w:ascii="Times New Roman" w:hAnsi="Times New Roman" w:cs="Times New Roman"/>
          <w:sz w:val="24"/>
          <w:szCs w:val="24"/>
        </w:rPr>
      </w:pPr>
    </w:p>
    <w:p w:rsid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727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Молодежная села Сюмси муниципального образования «Муниципальный округ Сюмсинский район </w:t>
      </w:r>
      <w:r w:rsidRPr="00F33C32">
        <w:rPr>
          <w:rFonts w:ascii="Times New Roman" w:hAnsi="Times New Roman" w:cs="Times New Roman"/>
          <w:sz w:val="24"/>
          <w:szCs w:val="24"/>
        </w:rPr>
        <w:lastRenderedPageBreak/>
        <w:t>Удмуртской Республики», по вопросу введения и использования средств самообложения граждан»………………………</w:t>
      </w:r>
      <w:r w:rsidR="008027F0">
        <w:rPr>
          <w:rFonts w:ascii="Times New Roman" w:hAnsi="Times New Roman" w:cs="Times New Roman"/>
          <w:sz w:val="24"/>
          <w:szCs w:val="24"/>
        </w:rPr>
        <w:t>……………………………………………………………….. 66</w:t>
      </w:r>
    </w:p>
    <w:p w:rsidR="008027F0" w:rsidRPr="00F33C32" w:rsidRDefault="008027F0"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728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Дружбы села Сюмси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8027F0">
        <w:rPr>
          <w:rFonts w:ascii="Times New Roman" w:hAnsi="Times New Roman" w:cs="Times New Roman"/>
          <w:sz w:val="24"/>
          <w:szCs w:val="24"/>
        </w:rPr>
        <w:t>……………………………………………………………………………………….. 67</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729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Короленко села Сюмси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8027F0">
        <w:rPr>
          <w:rFonts w:ascii="Times New Roman" w:hAnsi="Times New Roman" w:cs="Times New Roman"/>
          <w:sz w:val="24"/>
          <w:szCs w:val="24"/>
        </w:rPr>
        <w:t>…………………………………………………………………………………………68</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730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Мира села Сюмси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8027F0">
        <w:rPr>
          <w:rFonts w:ascii="Times New Roman" w:hAnsi="Times New Roman" w:cs="Times New Roman"/>
          <w:sz w:val="24"/>
          <w:szCs w:val="24"/>
        </w:rPr>
        <w:t>»……………………………………………………………………………………… 69</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jc w:val="both"/>
        <w:rPr>
          <w:rFonts w:ascii="Times New Roman" w:hAnsi="Times New Roman" w:cs="Times New Roman"/>
          <w:bCs/>
          <w:color w:val="000000"/>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муниципального образования «Муниципальный округ Сюмсинский район Удмуртской Республики» от 11 декабря 2024 года № 731 «</w:t>
      </w:r>
      <w:r w:rsidRPr="00F33C32">
        <w:rPr>
          <w:rFonts w:ascii="Times New Roman" w:hAnsi="Times New Roman" w:cs="Times New Roman"/>
          <w:color w:val="000000"/>
          <w:sz w:val="24"/>
          <w:szCs w:val="24"/>
        </w:rPr>
        <w:t>Об утверждении муниципальной программы «Развитие туризма на территории Сюмсинского района»</w:t>
      </w:r>
      <w:r w:rsidR="008027F0">
        <w:rPr>
          <w:rFonts w:ascii="Times New Roman" w:hAnsi="Times New Roman" w:cs="Times New Roman"/>
          <w:color w:val="000000"/>
          <w:sz w:val="24"/>
          <w:szCs w:val="24"/>
        </w:rPr>
        <w:t>…………………………………………………………………………………….   70-89</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732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многоквартирный жилой дом № 2 по ул. Ленина в селе Орловское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8027F0">
        <w:rPr>
          <w:rFonts w:ascii="Times New Roman" w:hAnsi="Times New Roman" w:cs="Times New Roman"/>
          <w:sz w:val="24"/>
          <w:szCs w:val="24"/>
        </w:rPr>
        <w:t>…………………………….. 90</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733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многоквартирный жилой дом № 4 по ул. Ленина в селе Орловское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8027F0">
        <w:rPr>
          <w:rFonts w:ascii="Times New Roman" w:hAnsi="Times New Roman" w:cs="Times New Roman"/>
          <w:sz w:val="24"/>
          <w:szCs w:val="24"/>
        </w:rPr>
        <w:t xml:space="preserve"> ...91</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734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многоквартирный жилой дом №12 по ул. Ленина в селе Орловское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8027F0">
        <w:rPr>
          <w:rFonts w:ascii="Times New Roman" w:hAnsi="Times New Roman" w:cs="Times New Roman"/>
          <w:sz w:val="24"/>
          <w:szCs w:val="24"/>
        </w:rPr>
        <w:t>…………………………...… 92</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735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многоквартирный </w:t>
      </w:r>
      <w:r w:rsidRPr="00F33C32">
        <w:rPr>
          <w:rFonts w:ascii="Times New Roman" w:hAnsi="Times New Roman" w:cs="Times New Roman"/>
          <w:sz w:val="24"/>
          <w:szCs w:val="24"/>
        </w:rPr>
        <w:lastRenderedPageBreak/>
        <w:t>жилой дом № 8 по ул. Ленина в селе Орловское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8027F0">
        <w:rPr>
          <w:rFonts w:ascii="Times New Roman" w:hAnsi="Times New Roman" w:cs="Times New Roman"/>
          <w:sz w:val="24"/>
          <w:szCs w:val="24"/>
        </w:rPr>
        <w:t>…………………………….. 93</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11 декабря 2024 года № 736 «О реализации решения, принятого на сходе граждан </w:t>
      </w:r>
      <w:r w:rsidRPr="00F33C32">
        <w:rPr>
          <w:rFonts w:ascii="Times New Roman" w:hAnsi="Times New Roman" w:cs="Times New Roman"/>
          <w:bCs/>
          <w:sz w:val="24"/>
          <w:szCs w:val="24"/>
        </w:rPr>
        <w:t xml:space="preserve">части территории </w:t>
      </w:r>
      <w:r w:rsidRPr="00F33C32">
        <w:rPr>
          <w:rFonts w:ascii="Times New Roman" w:hAnsi="Times New Roman" w:cs="Times New Roman"/>
          <w:b/>
          <w:bCs/>
          <w:sz w:val="24"/>
          <w:szCs w:val="24"/>
        </w:rPr>
        <w:t>-</w:t>
      </w:r>
      <w:r w:rsidRPr="00F33C32">
        <w:rPr>
          <w:rFonts w:ascii="Times New Roman" w:hAnsi="Times New Roman" w:cs="Times New Roman"/>
          <w:sz w:val="24"/>
          <w:szCs w:val="24"/>
        </w:rPr>
        <w:t xml:space="preserve"> ул. Ключевая, ул. Бродная станции Пижил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w:t>
      </w:r>
      <w:r w:rsidR="008027F0">
        <w:rPr>
          <w:rFonts w:ascii="Times New Roman" w:hAnsi="Times New Roman" w:cs="Times New Roman"/>
          <w:sz w:val="24"/>
          <w:szCs w:val="24"/>
        </w:rPr>
        <w:t>…………………………………………………………… 94</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муниципального образования «Муниципальный округ Сюмсинский район Удмуртской Республики» от 11 декабря 2024 года № 737 «</w:t>
      </w:r>
      <w:r w:rsidRPr="00F33C32">
        <w:rPr>
          <w:rFonts w:ascii="Times New Roman" w:hAnsi="Times New Roman" w:cs="Times New Roman"/>
          <w:color w:val="000000"/>
          <w:sz w:val="24"/>
          <w:szCs w:val="24"/>
        </w:rPr>
        <w:t>О проведении открытого конкурса по отбору управляющей организации для управления многоквартирным домом»</w:t>
      </w:r>
      <w:r w:rsidR="008027F0">
        <w:rPr>
          <w:rFonts w:ascii="Times New Roman" w:hAnsi="Times New Roman" w:cs="Times New Roman"/>
          <w:color w:val="000000"/>
          <w:sz w:val="24"/>
          <w:szCs w:val="24"/>
        </w:rPr>
        <w:t>………………………………………………………………. 95-131</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12 декабря 2024 года № 739 «О проведении аукциона на право заключения договоров аренды земельных участков, находящихся в собственности муниципального образования </w:t>
      </w:r>
      <w:r w:rsidRPr="00F33C32">
        <w:rPr>
          <w:rFonts w:ascii="Times New Roman" w:hAnsi="Times New Roman" w:cs="Times New Roman"/>
          <w:color w:val="000000"/>
          <w:sz w:val="24"/>
          <w:szCs w:val="24"/>
        </w:rPr>
        <w:t>«Муниципальный округ Сюмсинский район Удмуртской Республики»</w:t>
      </w:r>
      <w:r w:rsidR="00700320">
        <w:rPr>
          <w:rFonts w:ascii="Times New Roman" w:hAnsi="Times New Roman" w:cs="Times New Roman"/>
          <w:color w:val="000000"/>
          <w:sz w:val="24"/>
          <w:szCs w:val="24"/>
        </w:rPr>
        <w:t>…………………………………………132-161</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муниципального образования «Муниципальный округ Сюмсинский район Удмуртской Республики» от 12 декабря 2024 года № 740 «О проведении аукциона на право заключения договора аренды земельного участка, находящегося в государственной неразграниченной собственности»</w:t>
      </w:r>
      <w:r w:rsidR="00700320">
        <w:rPr>
          <w:rFonts w:ascii="Times New Roman" w:hAnsi="Times New Roman" w:cs="Times New Roman"/>
          <w:sz w:val="24"/>
          <w:szCs w:val="24"/>
        </w:rPr>
        <w:t>……………… 162-174</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муниципального образования «Муниципальный округ Сюмсинский район Удмуртской Республики» от 12 декабря 2024 года № 741 «О проведении аукциона на право заключения договора аренды земельного участка, находящегося в собственности муниципального образования «Муниципальный округ Сюмсинский район Удмуртской Республики»</w:t>
      </w:r>
      <w:r w:rsidR="00700320">
        <w:rPr>
          <w:rFonts w:ascii="Times New Roman" w:hAnsi="Times New Roman" w:cs="Times New Roman"/>
          <w:sz w:val="24"/>
          <w:szCs w:val="24"/>
        </w:rPr>
        <w:t>………………………………………..175-187</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12 декабря 2024 года № 744 «Об утверждении Порядка ведении реестра муниципальных маршрутов регулярных перевозок на территории муниципального образования </w:t>
      </w:r>
      <w:r w:rsidRPr="00F33C32">
        <w:rPr>
          <w:rFonts w:ascii="Times New Roman" w:hAnsi="Times New Roman" w:cs="Times New Roman"/>
          <w:color w:val="000000"/>
          <w:sz w:val="24"/>
          <w:szCs w:val="24"/>
        </w:rPr>
        <w:t>«Муниципальный округ Сюмсинский район Удмуртской Республики»</w:t>
      </w:r>
      <w:r w:rsidR="00700320">
        <w:rPr>
          <w:rFonts w:ascii="Times New Roman" w:hAnsi="Times New Roman" w:cs="Times New Roman"/>
          <w:color w:val="000000"/>
          <w:sz w:val="24"/>
          <w:szCs w:val="24"/>
        </w:rPr>
        <w:t>………………………………………………………………. 188-193</w:t>
      </w:r>
    </w:p>
    <w:p w:rsidR="00F33C32" w:rsidRPr="00F33C32" w:rsidRDefault="00F33C32" w:rsidP="00F33C32">
      <w:pPr>
        <w:contextualSpacing/>
        <w:jc w:val="both"/>
        <w:rPr>
          <w:rFonts w:ascii="Times New Roman" w:hAnsi="Times New Roman" w:cs="Times New Roman"/>
          <w:sz w:val="24"/>
          <w:szCs w:val="24"/>
        </w:rPr>
      </w:pPr>
    </w:p>
    <w:p w:rsidR="006B0884" w:rsidRPr="006B0884" w:rsidRDefault="00F33C32" w:rsidP="006B0884">
      <w:pPr>
        <w:jc w:val="both"/>
        <w:rPr>
          <w:rFonts w:ascii="Times New Roman" w:hAnsi="Times New Roman" w:cs="Times New Roman"/>
          <w:sz w:val="24"/>
          <w:szCs w:val="24"/>
        </w:rPr>
      </w:pPr>
      <w:r w:rsidRPr="006B0884">
        <w:rPr>
          <w:rFonts w:ascii="Times New Roman" w:hAnsi="Times New Roman" w:cs="Times New Roman"/>
          <w:bCs/>
          <w:sz w:val="24"/>
          <w:szCs w:val="24"/>
        </w:rPr>
        <w:t xml:space="preserve">Постановление Администрации </w:t>
      </w:r>
      <w:r w:rsidRPr="006B0884">
        <w:rPr>
          <w:rFonts w:ascii="Times New Roman" w:hAnsi="Times New Roman" w:cs="Times New Roman"/>
          <w:sz w:val="24"/>
          <w:szCs w:val="24"/>
        </w:rPr>
        <w:t>муниципального образования «Муниципальный округ Сюмсинский район Удмуртской Республики» от 12 декабря 2024 года № 746 «</w:t>
      </w:r>
      <w:r w:rsidR="006B0884" w:rsidRPr="006B0884">
        <w:rPr>
          <w:rFonts w:ascii="Times New Roman" w:hAnsi="Times New Roman" w:cs="Times New Roman"/>
          <w:sz w:val="24"/>
          <w:szCs w:val="24"/>
        </w:rPr>
        <w:t>О временном прекращении движения транспортных средств</w:t>
      </w:r>
      <w:r w:rsidR="006B0884">
        <w:rPr>
          <w:rFonts w:ascii="Times New Roman" w:hAnsi="Times New Roman" w:cs="Times New Roman"/>
          <w:sz w:val="24"/>
          <w:szCs w:val="24"/>
        </w:rPr>
        <w:t xml:space="preserve"> </w:t>
      </w:r>
      <w:r w:rsidR="006B0884" w:rsidRPr="006B0884">
        <w:rPr>
          <w:rFonts w:ascii="Times New Roman" w:hAnsi="Times New Roman" w:cs="Times New Roman"/>
          <w:sz w:val="24"/>
          <w:szCs w:val="24"/>
        </w:rPr>
        <w:t>в селе Сюмси 22 декабря 2024 года</w:t>
      </w:r>
      <w:r w:rsidR="006B0884">
        <w:rPr>
          <w:rFonts w:ascii="Times New Roman" w:hAnsi="Times New Roman" w:cs="Times New Roman"/>
          <w:sz w:val="24"/>
          <w:szCs w:val="24"/>
        </w:rPr>
        <w:t>»………………………………………………………………</w:t>
      </w:r>
      <w:r w:rsidR="00700320">
        <w:rPr>
          <w:rFonts w:ascii="Times New Roman" w:hAnsi="Times New Roman" w:cs="Times New Roman"/>
          <w:sz w:val="24"/>
          <w:szCs w:val="24"/>
        </w:rPr>
        <w:t>………………………….. 194</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18 декабря 2024 года № 747 «О внесении изменения в постановление Администрации муниципального образования «Муниципальный округ Сюмсинский район Удмуртской Республики» от 10 января 2022 года № 4 «Об утверждении Перечня автомобильных дорог общего пользования местного значения муниципального образования «Муниципальный округ Сюмсинский </w:t>
      </w:r>
      <w:r w:rsidR="00700320">
        <w:rPr>
          <w:rFonts w:ascii="Times New Roman" w:hAnsi="Times New Roman" w:cs="Times New Roman"/>
          <w:sz w:val="24"/>
          <w:szCs w:val="24"/>
        </w:rPr>
        <w:t>район Удмуртской Республики»………………………………………………………………. 195-196</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pStyle w:val="ConsPlusTitle"/>
        <w:widowControl/>
        <w:jc w:val="both"/>
        <w:rPr>
          <w:rFonts w:ascii="Times New Roman" w:hAnsi="Times New Roman" w:cs="Times New Roman"/>
          <w:b w:val="0"/>
          <w:sz w:val="24"/>
          <w:szCs w:val="24"/>
        </w:rPr>
      </w:pPr>
      <w:r w:rsidRPr="00F33C32">
        <w:rPr>
          <w:rFonts w:ascii="Times New Roman" w:hAnsi="Times New Roman" w:cs="Times New Roman"/>
          <w:b w:val="0"/>
          <w:bCs w:val="0"/>
          <w:sz w:val="24"/>
          <w:szCs w:val="24"/>
        </w:rPr>
        <w:lastRenderedPageBreak/>
        <w:t xml:space="preserve">Постановление Администрации </w:t>
      </w:r>
      <w:r w:rsidRPr="00F33C32">
        <w:rPr>
          <w:rFonts w:ascii="Times New Roman" w:hAnsi="Times New Roman" w:cs="Times New Roman"/>
          <w:b w:val="0"/>
          <w:sz w:val="24"/>
          <w:szCs w:val="24"/>
        </w:rPr>
        <w:t xml:space="preserve">муниципального образования «Муниципальный округ Сюмсинский район Удмуртской Республики» от 19 декабря 2024 года № 748 «Об утверждении Перечня главных администраторов доходов  бюджета </w:t>
      </w:r>
      <w:r w:rsidRPr="00F33C32">
        <w:rPr>
          <w:rFonts w:ascii="Times New Roman" w:hAnsi="Times New Roman" w:cs="Times New Roman"/>
          <w:b w:val="0"/>
          <w:bCs w:val="0"/>
          <w:sz w:val="24"/>
          <w:szCs w:val="24"/>
        </w:rPr>
        <w:t xml:space="preserve">муниципального образования «Муниципальный округ Сюмсинский район Удмуртской Республики» </w:t>
      </w:r>
      <w:r w:rsidRPr="00F33C32">
        <w:rPr>
          <w:rFonts w:ascii="Times New Roman" w:hAnsi="Times New Roman" w:cs="Times New Roman"/>
          <w:b w:val="0"/>
          <w:sz w:val="24"/>
          <w:szCs w:val="24"/>
        </w:rPr>
        <w:t>на 2025 год и на плановый период 2026 и 2027 годов»……</w:t>
      </w:r>
      <w:r w:rsidR="00700320">
        <w:rPr>
          <w:rFonts w:ascii="Times New Roman" w:hAnsi="Times New Roman" w:cs="Times New Roman"/>
          <w:b w:val="0"/>
          <w:sz w:val="24"/>
          <w:szCs w:val="24"/>
        </w:rPr>
        <w:t>…………………………….197-224</w:t>
      </w:r>
    </w:p>
    <w:p w:rsidR="00F33C32" w:rsidRPr="00F33C32" w:rsidRDefault="00F33C32" w:rsidP="00F33C32">
      <w:pPr>
        <w:pStyle w:val="ConsPlusTitle"/>
        <w:widowControl/>
        <w:rPr>
          <w:rFonts w:ascii="Times New Roman" w:hAnsi="Times New Roman" w:cs="Times New Roman"/>
          <w:b w:val="0"/>
          <w:sz w:val="24"/>
          <w:szCs w:val="24"/>
        </w:rPr>
      </w:pPr>
    </w:p>
    <w:p w:rsidR="00F33C32" w:rsidRPr="00F33C32" w:rsidRDefault="00F33C32" w:rsidP="00F33C32">
      <w:pPr>
        <w:pStyle w:val="ConsPlusTitle"/>
        <w:widowControl/>
        <w:jc w:val="both"/>
        <w:rPr>
          <w:rFonts w:ascii="Times New Roman" w:hAnsi="Times New Roman" w:cs="Times New Roman"/>
          <w:b w:val="0"/>
          <w:sz w:val="24"/>
          <w:szCs w:val="24"/>
        </w:rPr>
      </w:pPr>
      <w:r w:rsidRPr="00F33C32">
        <w:rPr>
          <w:rFonts w:ascii="Times New Roman" w:hAnsi="Times New Roman" w:cs="Times New Roman"/>
          <w:b w:val="0"/>
          <w:bCs w:val="0"/>
          <w:sz w:val="24"/>
          <w:szCs w:val="24"/>
        </w:rPr>
        <w:t xml:space="preserve">Постановление Администрации </w:t>
      </w:r>
      <w:r w:rsidRPr="00F33C32">
        <w:rPr>
          <w:rFonts w:ascii="Times New Roman" w:hAnsi="Times New Roman" w:cs="Times New Roman"/>
          <w:b w:val="0"/>
          <w:sz w:val="24"/>
          <w:szCs w:val="24"/>
        </w:rPr>
        <w:t xml:space="preserve">муниципального образования «Муниципальный округ Сюмсинский район Удмуртской Республики» от 19 декабря 2024 года № 749 «Об утверждении Перечня главных администраторов источников финансирования дефицита бюджета </w:t>
      </w:r>
      <w:r w:rsidRPr="00F33C32">
        <w:rPr>
          <w:rFonts w:ascii="Times New Roman" w:hAnsi="Times New Roman" w:cs="Times New Roman"/>
          <w:b w:val="0"/>
          <w:bCs w:val="0"/>
          <w:sz w:val="24"/>
          <w:szCs w:val="24"/>
        </w:rPr>
        <w:t>муниципального образования «Муниципальный округ Сюмсинский район Удмуртской Республики»</w:t>
      </w:r>
      <w:r w:rsidRPr="00F33C32">
        <w:rPr>
          <w:rFonts w:ascii="Times New Roman" w:hAnsi="Times New Roman" w:cs="Times New Roman"/>
          <w:b w:val="0"/>
          <w:sz w:val="24"/>
          <w:szCs w:val="24"/>
        </w:rPr>
        <w:t xml:space="preserve"> на 2025 год и на плановый период 2026 и 2027 годов»</w:t>
      </w:r>
      <w:r w:rsidR="00700320">
        <w:rPr>
          <w:rFonts w:ascii="Times New Roman" w:hAnsi="Times New Roman" w:cs="Times New Roman"/>
          <w:b w:val="0"/>
          <w:sz w:val="24"/>
          <w:szCs w:val="24"/>
        </w:rPr>
        <w:t>…225-227</w:t>
      </w:r>
    </w:p>
    <w:p w:rsidR="00F33C32" w:rsidRPr="00F33C32" w:rsidRDefault="00F33C32" w:rsidP="00F33C32">
      <w:pPr>
        <w:pStyle w:val="ConsPlusTitle"/>
        <w:widowControl/>
        <w:jc w:val="both"/>
        <w:rPr>
          <w:rFonts w:ascii="Times New Roman" w:hAnsi="Times New Roman" w:cs="Times New Roman"/>
          <w:b w:val="0"/>
          <w:sz w:val="24"/>
          <w:szCs w:val="24"/>
        </w:rPr>
      </w:pPr>
    </w:p>
    <w:p w:rsidR="00F33C32" w:rsidRPr="00F33C32" w:rsidRDefault="00F33C32" w:rsidP="00F33C32">
      <w:pPr>
        <w:tabs>
          <w:tab w:val="left" w:pos="3686"/>
        </w:tabs>
        <w:ind w:right="-1"/>
        <w:jc w:val="both"/>
        <w:rPr>
          <w:rFonts w:ascii="Times New Roman" w:hAnsi="Times New Roman" w:cs="Times New Roman"/>
          <w:color w:val="000000"/>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муниципального образования «Муниципальный округ Сюмсинский район Удмуртской Республики» от 20 декабря 2024 года № 750 «</w:t>
      </w:r>
      <w:r w:rsidRPr="00F33C32">
        <w:rPr>
          <w:rFonts w:ascii="Times New Roman" w:hAnsi="Times New Roman" w:cs="Times New Roman"/>
          <w:color w:val="000000"/>
          <w:sz w:val="24"/>
          <w:szCs w:val="24"/>
        </w:rPr>
        <w:t>О внесении изменений в  муниципальную программу «Развитие образования и воспитания»</w:t>
      </w:r>
      <w:r w:rsidR="00700320">
        <w:rPr>
          <w:rFonts w:ascii="Times New Roman" w:hAnsi="Times New Roman" w:cs="Times New Roman"/>
          <w:color w:val="000000"/>
          <w:sz w:val="24"/>
          <w:szCs w:val="24"/>
        </w:rPr>
        <w:t>…228-231</w:t>
      </w:r>
    </w:p>
    <w:p w:rsidR="00F33C32" w:rsidRPr="00F33C32" w:rsidRDefault="00F33C32" w:rsidP="00F33C32">
      <w:pPr>
        <w:pStyle w:val="ConsPlusTitle"/>
        <w:widowControl/>
        <w:jc w:val="both"/>
        <w:rPr>
          <w:rFonts w:ascii="Times New Roman" w:hAnsi="Times New Roman" w:cs="Times New Roman"/>
          <w:b w:val="0"/>
          <w:sz w:val="24"/>
          <w:szCs w:val="24"/>
        </w:rPr>
      </w:pPr>
    </w:p>
    <w:p w:rsidR="00F33C32" w:rsidRPr="00F33C32" w:rsidRDefault="00F33C32" w:rsidP="00F33C32">
      <w:pPr>
        <w:pStyle w:val="ConsPlusTitle"/>
        <w:widowControl/>
        <w:jc w:val="both"/>
        <w:rPr>
          <w:rFonts w:ascii="Times New Roman" w:hAnsi="Times New Roman" w:cs="Times New Roman"/>
          <w:b w:val="0"/>
          <w:sz w:val="24"/>
          <w:szCs w:val="24"/>
        </w:rPr>
      </w:pPr>
      <w:r w:rsidRPr="00F33C32">
        <w:rPr>
          <w:rFonts w:ascii="Times New Roman" w:hAnsi="Times New Roman" w:cs="Times New Roman"/>
          <w:b w:val="0"/>
          <w:bCs w:val="0"/>
          <w:sz w:val="24"/>
          <w:szCs w:val="24"/>
        </w:rPr>
        <w:t xml:space="preserve">Постановление Администрации </w:t>
      </w:r>
      <w:r w:rsidRPr="00F33C32">
        <w:rPr>
          <w:rFonts w:ascii="Times New Roman" w:hAnsi="Times New Roman" w:cs="Times New Roman"/>
          <w:b w:val="0"/>
          <w:sz w:val="24"/>
          <w:szCs w:val="24"/>
        </w:rPr>
        <w:t>муниципального образования «Муниципальный округ Сюмсинский район Удмуртской Республики» от 20 декабря 2024 года № 751 «О внесении изменений в Состав территориальной трехсторонней комиссии по регулированию социально-трудовых отношений при Администрации муниципального образования «Муниципальный округ Сюмсинский район Удмуртской Республики»</w:t>
      </w:r>
      <w:r w:rsidR="00700320">
        <w:rPr>
          <w:rFonts w:ascii="Times New Roman" w:hAnsi="Times New Roman" w:cs="Times New Roman"/>
          <w:b w:val="0"/>
          <w:sz w:val="24"/>
          <w:szCs w:val="24"/>
        </w:rPr>
        <w:t>…………….232-233</w:t>
      </w:r>
    </w:p>
    <w:p w:rsidR="00F33C32" w:rsidRPr="00F33C32" w:rsidRDefault="00F33C32" w:rsidP="00F33C32">
      <w:pPr>
        <w:pStyle w:val="ConsPlusTitle"/>
        <w:widowControl/>
        <w:jc w:val="both"/>
        <w:rPr>
          <w:rFonts w:ascii="Times New Roman" w:hAnsi="Times New Roman" w:cs="Times New Roman"/>
          <w:b w:val="0"/>
          <w:bCs w:val="0"/>
          <w:sz w:val="24"/>
          <w:szCs w:val="24"/>
        </w:rPr>
      </w:pPr>
    </w:p>
    <w:p w:rsidR="00F33C32" w:rsidRPr="00F33C32" w:rsidRDefault="00F33C32" w:rsidP="00F33C32">
      <w:pPr>
        <w:pStyle w:val="ConsPlusTitle"/>
        <w:widowControl/>
        <w:jc w:val="both"/>
        <w:rPr>
          <w:rFonts w:ascii="Times New Roman" w:hAnsi="Times New Roman" w:cs="Times New Roman"/>
          <w:b w:val="0"/>
          <w:sz w:val="24"/>
          <w:szCs w:val="24"/>
        </w:rPr>
      </w:pPr>
      <w:r w:rsidRPr="00F33C32">
        <w:rPr>
          <w:rFonts w:ascii="Times New Roman" w:hAnsi="Times New Roman" w:cs="Times New Roman"/>
          <w:b w:val="0"/>
          <w:bCs w:val="0"/>
          <w:sz w:val="24"/>
          <w:szCs w:val="24"/>
        </w:rPr>
        <w:t xml:space="preserve">Постановление Администрации </w:t>
      </w:r>
      <w:r w:rsidRPr="00F33C32">
        <w:rPr>
          <w:rFonts w:ascii="Times New Roman" w:hAnsi="Times New Roman" w:cs="Times New Roman"/>
          <w:b w:val="0"/>
          <w:sz w:val="24"/>
          <w:szCs w:val="24"/>
        </w:rPr>
        <w:t>муниципального образования «Муниципальный округ Сюмсинский район Удмуртской Республики» от 20 декабря 2024 года № 753 «</w:t>
      </w:r>
      <w:r w:rsidRPr="00F33C32">
        <w:rPr>
          <w:rFonts w:ascii="Times New Roman" w:hAnsi="Times New Roman" w:cs="Times New Roman"/>
          <w:b w:val="0"/>
          <w:sz w:val="24"/>
          <w:szCs w:val="24"/>
          <w:lang w:eastAsia="en-US"/>
        </w:rPr>
        <w:t>Об определении площадок для запуска фейерверков»</w:t>
      </w:r>
      <w:r w:rsidR="00700320">
        <w:rPr>
          <w:rFonts w:ascii="Times New Roman" w:hAnsi="Times New Roman" w:cs="Times New Roman"/>
          <w:b w:val="0"/>
          <w:sz w:val="24"/>
          <w:szCs w:val="24"/>
          <w:lang w:eastAsia="en-US"/>
        </w:rPr>
        <w:t>……………………………………….. 234</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муниципального образования «Муниципальный округ Сюмсинский район Удмуртской Республики» от 25 декабря 2024 года № 760 «О внесении изменений в постановление Администрации муниципального образования «Муниципальный округ Сюмсинский район Удмуртской Республики» от 16 января 2024 года № 40 «Об освобождении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Сюмсинский район Удмуртской Республики»</w:t>
      </w:r>
      <w:r w:rsidR="00700320">
        <w:rPr>
          <w:rFonts w:ascii="Times New Roman" w:hAnsi="Times New Roman" w:cs="Times New Roman"/>
          <w:sz w:val="24"/>
          <w:szCs w:val="24"/>
        </w:rPr>
        <w:t>……………………………………….. 236-245</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муниципального образования «Муниципальный округ Сюмсинский район Удмуртской Республики» от 25 декабря 2024 года № 762 «</w:t>
      </w:r>
      <w:r w:rsidRPr="00F33C32">
        <w:rPr>
          <w:rFonts w:ascii="Times New Roman" w:hAnsi="Times New Roman" w:cs="Times New Roman"/>
          <w:color w:val="000000"/>
          <w:sz w:val="24"/>
          <w:szCs w:val="24"/>
        </w:rPr>
        <w:t xml:space="preserve">Об утверждении  муниципальной программы  </w:t>
      </w:r>
      <w:r w:rsidRPr="00F33C32">
        <w:rPr>
          <w:rFonts w:ascii="Times New Roman" w:eastAsia="Times New Roman" w:hAnsi="Times New Roman" w:cs="Times New Roman"/>
          <w:color w:val="000000"/>
          <w:sz w:val="24"/>
          <w:szCs w:val="24"/>
        </w:rPr>
        <w:t>«</w:t>
      </w:r>
      <w:r w:rsidRPr="00F33C32">
        <w:rPr>
          <w:rFonts w:ascii="Times New Roman" w:hAnsi="Times New Roman" w:cs="Times New Roman"/>
          <w:sz w:val="24"/>
          <w:szCs w:val="24"/>
        </w:rPr>
        <w:t>Гармонизация межэтнических отношений, участие в профилактике экстремизма и противодействия идеологии терроризма»</w:t>
      </w:r>
      <w:r w:rsidR="00700320">
        <w:rPr>
          <w:rFonts w:ascii="Times New Roman" w:hAnsi="Times New Roman" w:cs="Times New Roman"/>
          <w:sz w:val="24"/>
          <w:szCs w:val="24"/>
        </w:rPr>
        <w:t>...246-273</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26 декабря 2024 года № 763 «Об утверждении муниципального социального заказа на оказание муниципальных услуг в социальной сфере на 2025 год и плановый период 2026-2028 годов в муниципальном </w:t>
      </w:r>
      <w:r w:rsidRPr="00F33C32">
        <w:rPr>
          <w:rFonts w:ascii="Times New Roman" w:hAnsi="Times New Roman" w:cs="Times New Roman"/>
          <w:sz w:val="24"/>
          <w:szCs w:val="24"/>
        </w:rPr>
        <w:lastRenderedPageBreak/>
        <w:t>образовании «Муниципальный округ Сюмсинский район Удмуртской Республики»</w:t>
      </w:r>
      <w:r w:rsidR="00700320">
        <w:rPr>
          <w:rFonts w:ascii="Times New Roman" w:hAnsi="Times New Roman" w:cs="Times New Roman"/>
          <w:sz w:val="24"/>
          <w:szCs w:val="24"/>
        </w:rPr>
        <w:t>……………………………………………………………………………....274-309</w:t>
      </w:r>
    </w:p>
    <w:p w:rsidR="00F33C32" w:rsidRPr="00F33C32" w:rsidRDefault="00F33C32" w:rsidP="00F33C32">
      <w:pPr>
        <w:contextualSpacing/>
        <w:jc w:val="both"/>
        <w:rPr>
          <w:rFonts w:ascii="Times New Roman" w:hAnsi="Times New Roman" w:cs="Times New Roman"/>
          <w:sz w:val="24"/>
          <w:szCs w:val="24"/>
        </w:rPr>
      </w:pPr>
    </w:p>
    <w:p w:rsidR="00F33C32" w:rsidRPr="00F33C32" w:rsidRDefault="00F33C32" w:rsidP="00F33C32">
      <w:pPr>
        <w:contextualSpacing/>
        <w:jc w:val="both"/>
        <w:rPr>
          <w:rFonts w:ascii="Times New Roman" w:hAnsi="Times New Roman" w:cs="Times New Roman"/>
          <w:sz w:val="24"/>
          <w:szCs w:val="24"/>
        </w:rPr>
      </w:pPr>
      <w:r w:rsidRPr="00F33C32">
        <w:rPr>
          <w:rFonts w:ascii="Times New Roman" w:hAnsi="Times New Roman" w:cs="Times New Roman"/>
          <w:bCs/>
          <w:sz w:val="24"/>
          <w:szCs w:val="24"/>
        </w:rPr>
        <w:t xml:space="preserve">Постановление Администрации </w:t>
      </w:r>
      <w:r w:rsidRPr="00F33C32">
        <w:rPr>
          <w:rFonts w:ascii="Times New Roman" w:hAnsi="Times New Roman" w:cs="Times New Roman"/>
          <w:sz w:val="24"/>
          <w:szCs w:val="24"/>
        </w:rPr>
        <w:t>муниципального образования «Муниципальный округ Сюмсинский район Удмуртской Республики» от 26 декабря 2024 года № 764 «О внесении изменений в муниципальную программу «Муниципальное управление»,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167 «Об утверждении муниципальной программы «Муниципальное управление»</w:t>
      </w:r>
      <w:r w:rsidR="00700320">
        <w:rPr>
          <w:rFonts w:ascii="Times New Roman" w:hAnsi="Times New Roman" w:cs="Times New Roman"/>
          <w:sz w:val="24"/>
          <w:szCs w:val="24"/>
        </w:rPr>
        <w:t>…………..310-311</w:t>
      </w:r>
    </w:p>
    <w:p w:rsidR="00F33C32" w:rsidRPr="00F33C32" w:rsidRDefault="00F33C32" w:rsidP="00E02169">
      <w:pPr>
        <w:contextualSpacing/>
        <w:jc w:val="center"/>
        <w:rPr>
          <w:rFonts w:ascii="Times New Roman" w:hAnsi="Times New Roman" w:cs="Times New Roman"/>
          <w:sz w:val="24"/>
          <w:szCs w:val="24"/>
        </w:rPr>
      </w:pPr>
    </w:p>
    <w:p w:rsidR="00E22D39" w:rsidRDefault="00E22D39"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563A7C" w:rsidRDefault="00563A7C" w:rsidP="00525E36">
      <w:pPr>
        <w:contextualSpacing/>
        <w:jc w:val="both"/>
        <w:rPr>
          <w:rFonts w:ascii="Times New Roman" w:hAnsi="Times New Roman" w:cs="Times New Roman"/>
          <w:sz w:val="18"/>
          <w:szCs w:val="18"/>
        </w:rPr>
      </w:pPr>
    </w:p>
    <w:p w:rsidR="00563A7C" w:rsidRDefault="00563A7C" w:rsidP="00525E36">
      <w:pPr>
        <w:contextualSpacing/>
        <w:jc w:val="both"/>
        <w:rPr>
          <w:rFonts w:ascii="Times New Roman" w:hAnsi="Times New Roman" w:cs="Times New Roman"/>
          <w:sz w:val="18"/>
          <w:szCs w:val="18"/>
        </w:rPr>
      </w:pPr>
    </w:p>
    <w:p w:rsidR="00563A7C" w:rsidRDefault="00563A7C" w:rsidP="00525E36">
      <w:pPr>
        <w:contextualSpacing/>
        <w:jc w:val="both"/>
        <w:rPr>
          <w:rFonts w:ascii="Times New Roman" w:hAnsi="Times New Roman" w:cs="Times New Roman"/>
          <w:sz w:val="18"/>
          <w:szCs w:val="18"/>
        </w:rPr>
      </w:pPr>
    </w:p>
    <w:p w:rsidR="00563A7C" w:rsidRDefault="00563A7C" w:rsidP="00525E36">
      <w:pPr>
        <w:contextualSpacing/>
        <w:jc w:val="both"/>
        <w:rPr>
          <w:rFonts w:ascii="Times New Roman" w:hAnsi="Times New Roman" w:cs="Times New Roman"/>
          <w:sz w:val="18"/>
          <w:szCs w:val="18"/>
        </w:rPr>
      </w:pPr>
    </w:p>
    <w:p w:rsidR="00EA008E" w:rsidRDefault="00EA008E" w:rsidP="00525E36">
      <w:pPr>
        <w:contextualSpacing/>
        <w:jc w:val="both"/>
        <w:rPr>
          <w:rFonts w:ascii="Times New Roman" w:hAnsi="Times New Roman" w:cs="Times New Roman"/>
          <w:sz w:val="18"/>
          <w:szCs w:val="18"/>
        </w:rPr>
      </w:pPr>
    </w:p>
    <w:p w:rsidR="00700320" w:rsidRDefault="00700320" w:rsidP="00525E36">
      <w:pPr>
        <w:contextualSpacing/>
        <w:jc w:val="both"/>
        <w:rPr>
          <w:rFonts w:ascii="Times New Roman" w:hAnsi="Times New Roman" w:cs="Times New Roman"/>
          <w:sz w:val="18"/>
          <w:szCs w:val="18"/>
        </w:rPr>
      </w:pPr>
    </w:p>
    <w:p w:rsidR="00700320" w:rsidRDefault="00700320" w:rsidP="00525E36">
      <w:pPr>
        <w:contextualSpacing/>
        <w:jc w:val="both"/>
        <w:rPr>
          <w:rFonts w:ascii="Times New Roman" w:hAnsi="Times New Roman" w:cs="Times New Roman"/>
          <w:sz w:val="18"/>
          <w:szCs w:val="18"/>
        </w:rPr>
      </w:pPr>
    </w:p>
    <w:p w:rsidR="00700320" w:rsidRDefault="00700320" w:rsidP="00525E36">
      <w:pPr>
        <w:contextualSpacing/>
        <w:jc w:val="both"/>
        <w:rPr>
          <w:rFonts w:ascii="Times New Roman" w:hAnsi="Times New Roman" w:cs="Times New Roman"/>
          <w:sz w:val="18"/>
          <w:szCs w:val="18"/>
        </w:rPr>
      </w:pPr>
    </w:p>
    <w:p w:rsidR="00700320" w:rsidRDefault="00700320"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tbl>
      <w:tblPr>
        <w:tblW w:w="9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276"/>
        <w:gridCol w:w="4098"/>
      </w:tblGrid>
      <w:tr w:rsidR="001A14C9" w:rsidRPr="001A14C9" w:rsidTr="001A14C9">
        <w:trPr>
          <w:trHeight w:val="320"/>
        </w:trPr>
        <w:tc>
          <w:tcPr>
            <w:tcW w:w="4361" w:type="dxa"/>
            <w:tcBorders>
              <w:top w:val="nil"/>
              <w:left w:val="nil"/>
              <w:bottom w:val="nil"/>
              <w:right w:val="nil"/>
            </w:tcBorders>
          </w:tcPr>
          <w:p w:rsidR="001A14C9" w:rsidRPr="001A14C9" w:rsidRDefault="001A14C9" w:rsidP="001A14C9">
            <w:pPr>
              <w:jc w:val="center"/>
              <w:rPr>
                <w:rFonts w:ascii="Times New Roman" w:hAnsi="Times New Roman" w:cs="Times New Roman"/>
                <w:spacing w:val="20"/>
                <w:sz w:val="24"/>
                <w:szCs w:val="24"/>
              </w:rPr>
            </w:pPr>
            <w:r w:rsidRPr="001A14C9">
              <w:rPr>
                <w:rFonts w:ascii="Times New Roman" w:hAnsi="Times New Roman" w:cs="Times New Roman"/>
                <w:spacing w:val="20"/>
                <w:sz w:val="24"/>
                <w:szCs w:val="24"/>
              </w:rPr>
              <w:lastRenderedPageBreak/>
              <w:t>Глава</w:t>
            </w:r>
          </w:p>
          <w:p w:rsidR="001A14C9" w:rsidRPr="001A14C9" w:rsidRDefault="001A14C9" w:rsidP="001A14C9">
            <w:pPr>
              <w:jc w:val="center"/>
              <w:rPr>
                <w:rFonts w:ascii="Times New Roman" w:hAnsi="Times New Roman" w:cs="Times New Roman"/>
                <w:spacing w:val="20"/>
                <w:sz w:val="24"/>
                <w:szCs w:val="24"/>
              </w:rPr>
            </w:pPr>
            <w:r w:rsidRPr="001A14C9">
              <w:rPr>
                <w:rFonts w:ascii="Times New Roman" w:hAnsi="Times New Roman" w:cs="Times New Roman"/>
                <w:spacing w:val="20"/>
                <w:sz w:val="24"/>
                <w:szCs w:val="24"/>
              </w:rPr>
              <w:t xml:space="preserve">муниципального образования </w:t>
            </w:r>
          </w:p>
          <w:p w:rsidR="001A14C9" w:rsidRPr="001A14C9" w:rsidRDefault="001A14C9" w:rsidP="001A14C9">
            <w:pPr>
              <w:jc w:val="center"/>
              <w:rPr>
                <w:rFonts w:ascii="Times New Roman" w:hAnsi="Times New Roman" w:cs="Times New Roman"/>
                <w:spacing w:val="20"/>
                <w:sz w:val="24"/>
                <w:szCs w:val="24"/>
              </w:rPr>
            </w:pPr>
            <w:r w:rsidRPr="001A14C9">
              <w:rPr>
                <w:rFonts w:ascii="Times New Roman" w:hAnsi="Times New Roman" w:cs="Times New Roman"/>
                <w:spacing w:val="20"/>
                <w:sz w:val="24"/>
                <w:szCs w:val="24"/>
              </w:rPr>
              <w:t>«Муниципальный округ Сюмсинский район</w:t>
            </w:r>
          </w:p>
          <w:p w:rsidR="001A14C9" w:rsidRPr="001A14C9" w:rsidRDefault="001A14C9" w:rsidP="001A14C9">
            <w:pPr>
              <w:jc w:val="center"/>
              <w:rPr>
                <w:rFonts w:ascii="Times New Roman" w:hAnsi="Times New Roman" w:cs="Times New Roman"/>
                <w:spacing w:val="20"/>
                <w:sz w:val="24"/>
                <w:szCs w:val="24"/>
              </w:rPr>
            </w:pPr>
            <w:r w:rsidRPr="001A14C9">
              <w:rPr>
                <w:rFonts w:ascii="Times New Roman" w:hAnsi="Times New Roman" w:cs="Times New Roman"/>
                <w:spacing w:val="20"/>
                <w:sz w:val="24"/>
                <w:szCs w:val="24"/>
              </w:rPr>
              <w:t>Удмуртской Республики»</w:t>
            </w:r>
          </w:p>
          <w:p w:rsidR="001A14C9" w:rsidRPr="001A14C9" w:rsidRDefault="001A14C9" w:rsidP="001A14C9">
            <w:pPr>
              <w:tabs>
                <w:tab w:val="left" w:pos="142"/>
              </w:tabs>
              <w:rPr>
                <w:rFonts w:ascii="Times New Roman" w:hAnsi="Times New Roman" w:cs="Times New Roman"/>
                <w:sz w:val="28"/>
                <w:szCs w:val="28"/>
              </w:rPr>
            </w:pPr>
          </w:p>
        </w:tc>
        <w:tc>
          <w:tcPr>
            <w:tcW w:w="1276" w:type="dxa"/>
            <w:tcBorders>
              <w:top w:val="nil"/>
              <w:left w:val="nil"/>
              <w:bottom w:val="nil"/>
              <w:right w:val="nil"/>
            </w:tcBorders>
          </w:tcPr>
          <w:p w:rsidR="001A14C9" w:rsidRPr="001A14C9" w:rsidRDefault="001A14C9" w:rsidP="001A14C9">
            <w:pPr>
              <w:jc w:val="center"/>
              <w:rPr>
                <w:rFonts w:ascii="Times New Roman" w:hAnsi="Times New Roman" w:cs="Times New Roman"/>
                <w:sz w:val="28"/>
                <w:szCs w:val="28"/>
              </w:rPr>
            </w:pPr>
            <w:r w:rsidRPr="001A14C9">
              <w:rPr>
                <w:rFonts w:ascii="Times New Roman" w:hAnsi="Times New Roman" w:cs="Times New Roman"/>
              </w:rPr>
              <w:object w:dxaOrig="4161" w:dyaOrig="3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4.75pt" o:ole="">
                  <v:imagedata r:id="rId9" o:title=""/>
                </v:shape>
                <o:OLEObject Type="Embed" ProgID="Msxml2.SAXXMLReader.5.0" ShapeID="_x0000_i1025" DrawAspect="Content" ObjectID="_1802173974" r:id="rId10"/>
              </w:object>
            </w:r>
          </w:p>
        </w:tc>
        <w:tc>
          <w:tcPr>
            <w:tcW w:w="4098" w:type="dxa"/>
            <w:tcBorders>
              <w:top w:val="nil"/>
              <w:left w:val="nil"/>
              <w:bottom w:val="nil"/>
              <w:right w:val="nil"/>
            </w:tcBorders>
          </w:tcPr>
          <w:p w:rsidR="001A14C9" w:rsidRPr="001A14C9" w:rsidRDefault="001A14C9" w:rsidP="001A14C9">
            <w:pPr>
              <w:jc w:val="center"/>
              <w:rPr>
                <w:rFonts w:ascii="Times New Roman" w:hAnsi="Times New Roman" w:cs="Times New Roman"/>
                <w:spacing w:val="20"/>
                <w:sz w:val="24"/>
                <w:szCs w:val="24"/>
              </w:rPr>
            </w:pPr>
            <w:r w:rsidRPr="001A14C9">
              <w:rPr>
                <w:rFonts w:ascii="Times New Roman" w:hAnsi="Times New Roman" w:cs="Times New Roman"/>
                <w:spacing w:val="20"/>
                <w:sz w:val="24"/>
                <w:szCs w:val="24"/>
              </w:rPr>
              <w:t xml:space="preserve">«Удмурт Элькунысь  </w:t>
            </w:r>
          </w:p>
          <w:p w:rsidR="001A14C9" w:rsidRPr="001A14C9" w:rsidRDefault="001A14C9" w:rsidP="001A14C9">
            <w:pPr>
              <w:jc w:val="center"/>
              <w:rPr>
                <w:rFonts w:ascii="Times New Roman" w:hAnsi="Times New Roman" w:cs="Times New Roman"/>
                <w:spacing w:val="20"/>
                <w:sz w:val="24"/>
                <w:szCs w:val="24"/>
              </w:rPr>
            </w:pPr>
            <w:r w:rsidRPr="001A14C9">
              <w:rPr>
                <w:rFonts w:ascii="Times New Roman" w:hAnsi="Times New Roman" w:cs="Times New Roman"/>
                <w:spacing w:val="20"/>
                <w:sz w:val="24"/>
                <w:szCs w:val="24"/>
              </w:rPr>
              <w:t>Сюмси ёрос</w:t>
            </w:r>
          </w:p>
          <w:p w:rsidR="001A14C9" w:rsidRPr="001A14C9" w:rsidRDefault="001A14C9" w:rsidP="001A14C9">
            <w:pPr>
              <w:jc w:val="center"/>
              <w:rPr>
                <w:rFonts w:ascii="Times New Roman" w:hAnsi="Times New Roman" w:cs="Times New Roman"/>
                <w:spacing w:val="20"/>
                <w:sz w:val="24"/>
                <w:szCs w:val="24"/>
              </w:rPr>
            </w:pPr>
            <w:r w:rsidRPr="001A14C9">
              <w:rPr>
                <w:rFonts w:ascii="Times New Roman" w:hAnsi="Times New Roman" w:cs="Times New Roman"/>
                <w:spacing w:val="20"/>
                <w:sz w:val="24"/>
                <w:szCs w:val="24"/>
              </w:rPr>
              <w:t xml:space="preserve">муниципал округ» </w:t>
            </w:r>
          </w:p>
          <w:p w:rsidR="001A14C9" w:rsidRPr="001A14C9" w:rsidRDefault="001A14C9" w:rsidP="001A14C9">
            <w:pPr>
              <w:jc w:val="center"/>
              <w:rPr>
                <w:rFonts w:ascii="Times New Roman" w:hAnsi="Times New Roman" w:cs="Times New Roman"/>
                <w:spacing w:val="20"/>
                <w:sz w:val="24"/>
                <w:szCs w:val="24"/>
              </w:rPr>
            </w:pPr>
            <w:r w:rsidRPr="001A14C9">
              <w:rPr>
                <w:rFonts w:ascii="Times New Roman" w:hAnsi="Times New Roman" w:cs="Times New Roman"/>
                <w:spacing w:val="20"/>
                <w:sz w:val="24"/>
                <w:szCs w:val="24"/>
              </w:rPr>
              <w:t xml:space="preserve">муниципал кылдытэтлэн </w:t>
            </w:r>
          </w:p>
          <w:p w:rsidR="001A14C9" w:rsidRPr="001A14C9" w:rsidRDefault="001A14C9" w:rsidP="001A14C9">
            <w:pPr>
              <w:jc w:val="center"/>
              <w:rPr>
                <w:rFonts w:ascii="Times New Roman" w:hAnsi="Times New Roman" w:cs="Times New Roman"/>
                <w:sz w:val="28"/>
                <w:szCs w:val="28"/>
              </w:rPr>
            </w:pPr>
            <w:r w:rsidRPr="001A14C9">
              <w:rPr>
                <w:rFonts w:ascii="Times New Roman" w:hAnsi="Times New Roman" w:cs="Times New Roman"/>
                <w:spacing w:val="20"/>
                <w:sz w:val="24"/>
                <w:szCs w:val="24"/>
                <w:lang w:val="et-EE"/>
              </w:rPr>
              <w:t>Тöроез</w:t>
            </w:r>
          </w:p>
        </w:tc>
      </w:tr>
    </w:tbl>
    <w:p w:rsidR="001A14C9" w:rsidRPr="001A14C9" w:rsidRDefault="001A14C9" w:rsidP="001A14C9">
      <w:pPr>
        <w:pStyle w:val="ConsPlusTitle"/>
        <w:jc w:val="center"/>
        <w:rPr>
          <w:rFonts w:ascii="Times New Roman" w:hAnsi="Times New Roman" w:cs="Times New Roman"/>
          <w:sz w:val="40"/>
          <w:szCs w:val="40"/>
        </w:rPr>
      </w:pPr>
      <w:r w:rsidRPr="001A14C9">
        <w:rPr>
          <w:rFonts w:ascii="Times New Roman" w:hAnsi="Times New Roman" w:cs="Times New Roman"/>
          <w:sz w:val="40"/>
          <w:szCs w:val="40"/>
        </w:rPr>
        <w:t>ПОСТАНОВЛЕНИЕ</w:t>
      </w:r>
    </w:p>
    <w:p w:rsidR="001A14C9" w:rsidRPr="001A14C9" w:rsidRDefault="001A14C9" w:rsidP="001A14C9">
      <w:pPr>
        <w:pStyle w:val="ConsPlusTitle"/>
        <w:rPr>
          <w:rFonts w:ascii="Times New Roman" w:hAnsi="Times New Roman" w:cs="Times New Roman"/>
          <w:b w:val="0"/>
          <w:sz w:val="28"/>
          <w:szCs w:val="28"/>
        </w:rPr>
      </w:pPr>
    </w:p>
    <w:p w:rsidR="001A14C9" w:rsidRPr="001A14C9" w:rsidRDefault="001A14C9" w:rsidP="001A14C9">
      <w:pPr>
        <w:pStyle w:val="ConsPlusTitle"/>
        <w:rPr>
          <w:rFonts w:ascii="Times New Roman" w:hAnsi="Times New Roman" w:cs="Times New Roman"/>
          <w:b w:val="0"/>
          <w:sz w:val="28"/>
          <w:szCs w:val="28"/>
        </w:rPr>
      </w:pPr>
      <w:r w:rsidRPr="001A14C9">
        <w:rPr>
          <w:rFonts w:ascii="Times New Roman" w:hAnsi="Times New Roman" w:cs="Times New Roman"/>
          <w:b w:val="0"/>
          <w:sz w:val="28"/>
          <w:szCs w:val="28"/>
        </w:rPr>
        <w:t>от 19 декабря 2024 года                                                                                  № 25</w:t>
      </w:r>
    </w:p>
    <w:p w:rsidR="001A14C9" w:rsidRPr="001A14C9" w:rsidRDefault="001A14C9" w:rsidP="001A14C9">
      <w:pPr>
        <w:pStyle w:val="ConsPlusTitle"/>
        <w:jc w:val="center"/>
        <w:rPr>
          <w:rFonts w:ascii="Times New Roman" w:hAnsi="Times New Roman" w:cs="Times New Roman"/>
          <w:b w:val="0"/>
          <w:sz w:val="28"/>
          <w:szCs w:val="28"/>
        </w:rPr>
      </w:pPr>
      <w:r w:rsidRPr="001A14C9">
        <w:rPr>
          <w:rFonts w:ascii="Times New Roman" w:hAnsi="Times New Roman" w:cs="Times New Roman"/>
          <w:b w:val="0"/>
          <w:sz w:val="28"/>
          <w:szCs w:val="28"/>
        </w:rPr>
        <w:t>с. Сюмси</w:t>
      </w:r>
    </w:p>
    <w:p w:rsidR="001A14C9" w:rsidRPr="001A14C9" w:rsidRDefault="001A14C9" w:rsidP="001A14C9">
      <w:pPr>
        <w:pStyle w:val="ConsPlusTitle"/>
        <w:jc w:val="both"/>
        <w:rPr>
          <w:rFonts w:ascii="Times New Roman" w:hAnsi="Times New Roman" w:cs="Times New Roman"/>
          <w:b w:val="0"/>
          <w:sz w:val="28"/>
          <w:szCs w:val="28"/>
        </w:rPr>
      </w:pPr>
    </w:p>
    <w:p w:rsidR="001A14C9" w:rsidRPr="001A14C9" w:rsidRDefault="001A14C9" w:rsidP="001A14C9">
      <w:pPr>
        <w:pStyle w:val="ConsPlusTitle"/>
        <w:jc w:val="both"/>
        <w:rPr>
          <w:rFonts w:ascii="Times New Roman" w:hAnsi="Times New Roman" w:cs="Times New Roman"/>
          <w:b w:val="0"/>
          <w:sz w:val="28"/>
          <w:szCs w:val="28"/>
        </w:rPr>
      </w:pPr>
    </w:p>
    <w:tbl>
      <w:tblPr>
        <w:tblW w:w="14106" w:type="dxa"/>
        <w:tblLook w:val="01E0"/>
      </w:tblPr>
      <w:tblGrid>
        <w:gridCol w:w="9464"/>
        <w:gridCol w:w="4642"/>
      </w:tblGrid>
      <w:tr w:rsidR="001A14C9" w:rsidRPr="001A14C9" w:rsidTr="001A14C9">
        <w:trPr>
          <w:trHeight w:val="1755"/>
        </w:trPr>
        <w:tc>
          <w:tcPr>
            <w:tcW w:w="9464" w:type="dxa"/>
          </w:tcPr>
          <w:p w:rsidR="001A14C9" w:rsidRPr="001A14C9" w:rsidRDefault="001A14C9" w:rsidP="001A14C9">
            <w:pPr>
              <w:jc w:val="center"/>
              <w:rPr>
                <w:rFonts w:ascii="Times New Roman" w:hAnsi="Times New Roman" w:cs="Times New Roman"/>
                <w:sz w:val="28"/>
                <w:szCs w:val="28"/>
              </w:rPr>
            </w:pPr>
            <w:r w:rsidRPr="001A14C9">
              <w:rPr>
                <w:rFonts w:ascii="Times New Roman" w:hAnsi="Times New Roman" w:cs="Times New Roman"/>
                <w:sz w:val="28"/>
                <w:szCs w:val="28"/>
              </w:rPr>
              <w:t>О признании утратившим силу постановления Главы муниципального образования «Сюмсинский район» от 10 февраля 2016 года № 3 «Об определении места массового пребывания людей на территории муниципального образования «Сюмсинский район»</w:t>
            </w:r>
          </w:p>
        </w:tc>
        <w:tc>
          <w:tcPr>
            <w:tcW w:w="4642" w:type="dxa"/>
          </w:tcPr>
          <w:p w:rsidR="001A14C9" w:rsidRPr="001A14C9" w:rsidRDefault="001A14C9" w:rsidP="001A14C9">
            <w:pPr>
              <w:pStyle w:val="ConsPlusTitle"/>
              <w:spacing w:after="200" w:line="276" w:lineRule="auto"/>
              <w:jc w:val="both"/>
              <w:rPr>
                <w:rFonts w:ascii="Times New Roman" w:hAnsi="Times New Roman" w:cs="Times New Roman"/>
                <w:b w:val="0"/>
                <w:sz w:val="28"/>
                <w:szCs w:val="28"/>
              </w:rPr>
            </w:pPr>
          </w:p>
        </w:tc>
      </w:tr>
    </w:tbl>
    <w:p w:rsidR="001A14C9" w:rsidRPr="001A14C9" w:rsidRDefault="001A14C9" w:rsidP="001A14C9">
      <w:pPr>
        <w:pStyle w:val="ConsPlusTitle"/>
        <w:ind w:firstLine="708"/>
        <w:jc w:val="both"/>
        <w:rPr>
          <w:rFonts w:ascii="Times New Roman" w:hAnsi="Times New Roman" w:cs="Times New Roman"/>
          <w:b w:val="0"/>
          <w:sz w:val="28"/>
          <w:szCs w:val="28"/>
        </w:rPr>
      </w:pPr>
      <w:r w:rsidRPr="001A14C9">
        <w:rPr>
          <w:rFonts w:ascii="Times New Roman" w:hAnsi="Times New Roman" w:cs="Times New Roman"/>
          <w:b w:val="0"/>
          <w:sz w:val="28"/>
          <w:szCs w:val="28"/>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марта 2015 года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с решением внеочередного совместного заседания Антитеррористической комиссии и оперативного штаба в Удмуртской Республике № 111/151 от 2 июля 2024 года, руководствуясь Уставом муниципального образования «Муниципальный округ Сюмсинский район Удмуртской республики»,  ПОСТАНОВЛЯЮ:</w:t>
      </w:r>
    </w:p>
    <w:p w:rsidR="001A14C9" w:rsidRPr="001A14C9" w:rsidRDefault="001A14C9" w:rsidP="001A14C9">
      <w:pPr>
        <w:ind w:firstLine="708"/>
        <w:jc w:val="both"/>
        <w:rPr>
          <w:rFonts w:ascii="Times New Roman" w:hAnsi="Times New Roman" w:cs="Times New Roman"/>
          <w:sz w:val="28"/>
          <w:szCs w:val="28"/>
        </w:rPr>
      </w:pPr>
      <w:r w:rsidRPr="001A14C9">
        <w:rPr>
          <w:rFonts w:ascii="Times New Roman" w:hAnsi="Times New Roman" w:cs="Times New Roman"/>
          <w:sz w:val="28"/>
          <w:szCs w:val="28"/>
        </w:rPr>
        <w:t>1. Признать утратившим силу постановление Главы муниципального образования «Сюмсинский район» от 10 февраля 2016 года № 3 «Об определении места массового пребывания людей на территории муниципального образования «Сюмсинский район» .</w:t>
      </w:r>
    </w:p>
    <w:p w:rsidR="001A14C9" w:rsidRPr="001A14C9" w:rsidRDefault="001A14C9" w:rsidP="001A14C9">
      <w:pPr>
        <w:ind w:firstLine="708"/>
        <w:jc w:val="both"/>
        <w:rPr>
          <w:rFonts w:ascii="Times New Roman" w:hAnsi="Times New Roman" w:cs="Times New Roman"/>
          <w:sz w:val="28"/>
          <w:szCs w:val="28"/>
        </w:rPr>
      </w:pPr>
      <w:r w:rsidRPr="001A14C9">
        <w:rPr>
          <w:rFonts w:ascii="Times New Roman" w:hAnsi="Times New Roman" w:cs="Times New Roman"/>
          <w:sz w:val="28"/>
          <w:szCs w:val="28"/>
        </w:rPr>
        <w:t>2. Настоящее постановление вступает в силу со дня его подписания.</w:t>
      </w:r>
    </w:p>
    <w:p w:rsidR="001A14C9" w:rsidRPr="001A14C9" w:rsidRDefault="001A14C9" w:rsidP="001A14C9">
      <w:pPr>
        <w:ind w:firstLine="708"/>
        <w:jc w:val="both"/>
        <w:rPr>
          <w:rFonts w:ascii="Times New Roman" w:hAnsi="Times New Roman" w:cs="Times New Roman"/>
          <w:sz w:val="28"/>
          <w:szCs w:val="28"/>
        </w:rPr>
      </w:pPr>
      <w:r w:rsidRPr="001A14C9">
        <w:rPr>
          <w:rFonts w:ascii="Times New Roman" w:hAnsi="Times New Roman" w:cs="Times New Roman"/>
          <w:sz w:val="28"/>
          <w:szCs w:val="28"/>
        </w:rPr>
        <w:t>3 .Контроль за исполнением настоящего постановления оставляю за собой.</w:t>
      </w:r>
    </w:p>
    <w:p w:rsidR="001A14C9" w:rsidRPr="001A14C9" w:rsidRDefault="001A14C9" w:rsidP="001A14C9">
      <w:pPr>
        <w:ind w:firstLine="708"/>
        <w:jc w:val="both"/>
        <w:rPr>
          <w:rFonts w:ascii="Times New Roman" w:hAnsi="Times New Roman" w:cs="Times New Roman"/>
          <w:sz w:val="28"/>
          <w:szCs w:val="28"/>
        </w:rPr>
      </w:pPr>
      <w:r w:rsidRPr="001A14C9">
        <w:rPr>
          <w:rFonts w:ascii="Times New Roman" w:hAnsi="Times New Roman" w:cs="Times New Roman"/>
          <w:sz w:val="28"/>
          <w:szCs w:val="28"/>
        </w:rPr>
        <w:t>4.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1A14C9" w:rsidRPr="001A14C9" w:rsidRDefault="001A14C9" w:rsidP="001A14C9">
      <w:pPr>
        <w:pStyle w:val="ConsPlusTitle"/>
        <w:jc w:val="both"/>
        <w:rPr>
          <w:rFonts w:ascii="Times New Roman" w:hAnsi="Times New Roman" w:cs="Times New Roman"/>
          <w:b w:val="0"/>
          <w:sz w:val="28"/>
          <w:szCs w:val="28"/>
        </w:rPr>
      </w:pPr>
      <w:r w:rsidRPr="001A14C9">
        <w:rPr>
          <w:rFonts w:ascii="Times New Roman" w:hAnsi="Times New Roman" w:cs="Times New Roman"/>
          <w:b w:val="0"/>
          <w:sz w:val="28"/>
          <w:szCs w:val="28"/>
        </w:rPr>
        <w:t xml:space="preserve"> </w:t>
      </w:r>
    </w:p>
    <w:p w:rsidR="001A14C9" w:rsidRPr="001A14C9" w:rsidRDefault="001A14C9" w:rsidP="001A14C9">
      <w:pPr>
        <w:pStyle w:val="ConsPlusTitle"/>
        <w:jc w:val="both"/>
        <w:rPr>
          <w:rFonts w:ascii="Times New Roman" w:hAnsi="Times New Roman" w:cs="Times New Roman"/>
          <w:b w:val="0"/>
          <w:sz w:val="28"/>
          <w:szCs w:val="28"/>
        </w:rPr>
      </w:pPr>
    </w:p>
    <w:p w:rsidR="001A14C9" w:rsidRPr="001A14C9" w:rsidRDefault="001A14C9" w:rsidP="001A14C9">
      <w:pPr>
        <w:pStyle w:val="ConsPlusTitle"/>
        <w:rPr>
          <w:rFonts w:ascii="Times New Roman" w:hAnsi="Times New Roman" w:cs="Times New Roman"/>
          <w:b w:val="0"/>
          <w:sz w:val="28"/>
          <w:szCs w:val="28"/>
        </w:rPr>
      </w:pPr>
      <w:r w:rsidRPr="001A14C9">
        <w:rPr>
          <w:rFonts w:ascii="Times New Roman" w:hAnsi="Times New Roman" w:cs="Times New Roman"/>
          <w:b w:val="0"/>
          <w:sz w:val="28"/>
          <w:szCs w:val="28"/>
        </w:rPr>
        <w:t>Глава Сюмсинского района                                                        П.П. Кудрявцев</w:t>
      </w:r>
    </w:p>
    <w:p w:rsidR="001A14C9" w:rsidRDefault="001A14C9" w:rsidP="001A14C9"/>
    <w:p w:rsidR="00F33C32" w:rsidRDefault="00F33C32" w:rsidP="00525E36">
      <w:pPr>
        <w:contextualSpacing/>
        <w:jc w:val="both"/>
        <w:rPr>
          <w:rFonts w:ascii="Times New Roman" w:hAnsi="Times New Roman" w:cs="Times New Roman"/>
          <w:sz w:val="18"/>
          <w:szCs w:val="18"/>
        </w:rPr>
      </w:pPr>
    </w:p>
    <w:tbl>
      <w:tblPr>
        <w:tblpPr w:leftFromText="180" w:rightFromText="180" w:horzAnchor="margin" w:tblpY="465"/>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276"/>
        <w:gridCol w:w="4098"/>
      </w:tblGrid>
      <w:tr w:rsidR="00EA008E" w:rsidRPr="00C6183A" w:rsidTr="0012352A">
        <w:trPr>
          <w:trHeight w:val="320"/>
        </w:trPr>
        <w:tc>
          <w:tcPr>
            <w:tcW w:w="4361" w:type="dxa"/>
            <w:tcBorders>
              <w:top w:val="nil"/>
              <w:left w:val="nil"/>
              <w:bottom w:val="nil"/>
              <w:right w:val="nil"/>
            </w:tcBorders>
          </w:tcPr>
          <w:p w:rsidR="00EA008E" w:rsidRDefault="00EA008E" w:rsidP="0012352A">
            <w:pPr>
              <w:jc w:val="center"/>
              <w:rPr>
                <w:rFonts w:ascii="Times New Roman" w:hAnsi="Times New Roman" w:cs="Times New Roman"/>
                <w:spacing w:val="20"/>
                <w:sz w:val="24"/>
                <w:szCs w:val="24"/>
              </w:rPr>
            </w:pPr>
            <w:r w:rsidRPr="00C6183A">
              <w:rPr>
                <w:rFonts w:ascii="Times New Roman" w:hAnsi="Times New Roman" w:cs="Times New Roman"/>
                <w:spacing w:val="20"/>
                <w:sz w:val="24"/>
                <w:szCs w:val="24"/>
              </w:rPr>
              <w:lastRenderedPageBreak/>
              <w:t>Глава</w:t>
            </w:r>
            <w:r>
              <w:rPr>
                <w:rFonts w:ascii="Times New Roman" w:hAnsi="Times New Roman" w:cs="Times New Roman"/>
                <w:spacing w:val="20"/>
                <w:sz w:val="24"/>
                <w:szCs w:val="24"/>
              </w:rPr>
              <w:t xml:space="preserve"> </w:t>
            </w:r>
          </w:p>
          <w:p w:rsidR="00EA008E" w:rsidRPr="00C6183A" w:rsidRDefault="00EA008E" w:rsidP="0012352A">
            <w:pPr>
              <w:jc w:val="center"/>
              <w:rPr>
                <w:rFonts w:ascii="Times New Roman" w:hAnsi="Times New Roman" w:cs="Times New Roman"/>
                <w:spacing w:val="20"/>
                <w:sz w:val="24"/>
                <w:szCs w:val="24"/>
              </w:rPr>
            </w:pPr>
            <w:r w:rsidRPr="00C6183A">
              <w:rPr>
                <w:rFonts w:ascii="Times New Roman" w:hAnsi="Times New Roman" w:cs="Times New Roman"/>
                <w:spacing w:val="20"/>
                <w:sz w:val="24"/>
                <w:szCs w:val="24"/>
              </w:rPr>
              <w:t xml:space="preserve">муниципального </w:t>
            </w:r>
            <w:r>
              <w:rPr>
                <w:rFonts w:ascii="Times New Roman" w:hAnsi="Times New Roman" w:cs="Times New Roman"/>
                <w:spacing w:val="20"/>
                <w:sz w:val="24"/>
                <w:szCs w:val="24"/>
              </w:rPr>
              <w:t>о</w:t>
            </w:r>
            <w:r w:rsidRPr="00C6183A">
              <w:rPr>
                <w:rFonts w:ascii="Times New Roman" w:hAnsi="Times New Roman" w:cs="Times New Roman"/>
                <w:spacing w:val="20"/>
                <w:sz w:val="24"/>
                <w:szCs w:val="24"/>
              </w:rPr>
              <w:t xml:space="preserve">бразования </w:t>
            </w:r>
          </w:p>
          <w:p w:rsidR="00EA008E" w:rsidRDefault="00EA008E" w:rsidP="0012352A">
            <w:pPr>
              <w:jc w:val="center"/>
              <w:rPr>
                <w:rFonts w:ascii="Times New Roman" w:hAnsi="Times New Roman" w:cs="Times New Roman"/>
                <w:spacing w:val="20"/>
                <w:sz w:val="24"/>
                <w:szCs w:val="24"/>
              </w:rPr>
            </w:pPr>
            <w:r w:rsidRPr="00C6183A">
              <w:rPr>
                <w:rFonts w:ascii="Times New Roman" w:hAnsi="Times New Roman" w:cs="Times New Roman"/>
                <w:spacing w:val="20"/>
                <w:sz w:val="24"/>
                <w:szCs w:val="24"/>
              </w:rPr>
              <w:t>«</w:t>
            </w:r>
            <w:r>
              <w:rPr>
                <w:rFonts w:ascii="Times New Roman" w:hAnsi="Times New Roman" w:cs="Times New Roman"/>
                <w:spacing w:val="20"/>
                <w:sz w:val="24"/>
                <w:szCs w:val="24"/>
              </w:rPr>
              <w:t xml:space="preserve">Муниципальный округ </w:t>
            </w:r>
            <w:r w:rsidRPr="00C6183A">
              <w:rPr>
                <w:rFonts w:ascii="Times New Roman" w:hAnsi="Times New Roman" w:cs="Times New Roman"/>
                <w:spacing w:val="20"/>
                <w:sz w:val="24"/>
                <w:szCs w:val="24"/>
              </w:rPr>
              <w:t>Сюмсинский район</w:t>
            </w:r>
            <w:r>
              <w:rPr>
                <w:rFonts w:ascii="Times New Roman" w:hAnsi="Times New Roman" w:cs="Times New Roman"/>
                <w:spacing w:val="20"/>
                <w:sz w:val="24"/>
                <w:szCs w:val="24"/>
              </w:rPr>
              <w:t xml:space="preserve"> </w:t>
            </w:r>
          </w:p>
          <w:p w:rsidR="00EA008E" w:rsidRPr="00C6183A" w:rsidRDefault="00EA008E" w:rsidP="0012352A">
            <w:pPr>
              <w:jc w:val="center"/>
              <w:rPr>
                <w:rFonts w:ascii="Times New Roman" w:hAnsi="Times New Roman" w:cs="Times New Roman"/>
                <w:spacing w:val="20"/>
                <w:sz w:val="24"/>
                <w:szCs w:val="24"/>
              </w:rPr>
            </w:pPr>
            <w:r>
              <w:rPr>
                <w:rFonts w:ascii="Times New Roman" w:hAnsi="Times New Roman" w:cs="Times New Roman"/>
                <w:spacing w:val="20"/>
                <w:sz w:val="24"/>
                <w:szCs w:val="24"/>
              </w:rPr>
              <w:t>Удмуртской Республики</w:t>
            </w:r>
            <w:r w:rsidRPr="00C6183A">
              <w:rPr>
                <w:rFonts w:ascii="Times New Roman" w:hAnsi="Times New Roman" w:cs="Times New Roman"/>
                <w:spacing w:val="20"/>
                <w:sz w:val="24"/>
                <w:szCs w:val="24"/>
              </w:rPr>
              <w:t>»</w:t>
            </w:r>
          </w:p>
          <w:p w:rsidR="00EA008E" w:rsidRPr="00C6183A" w:rsidRDefault="00EA008E" w:rsidP="0012352A">
            <w:pPr>
              <w:tabs>
                <w:tab w:val="left" w:pos="142"/>
              </w:tabs>
              <w:rPr>
                <w:rFonts w:ascii="Times New Roman" w:hAnsi="Times New Roman" w:cs="Times New Roman"/>
                <w:sz w:val="28"/>
                <w:szCs w:val="28"/>
              </w:rPr>
            </w:pPr>
          </w:p>
        </w:tc>
        <w:tc>
          <w:tcPr>
            <w:tcW w:w="1276" w:type="dxa"/>
            <w:tcBorders>
              <w:top w:val="nil"/>
              <w:left w:val="nil"/>
              <w:bottom w:val="nil"/>
              <w:right w:val="nil"/>
            </w:tcBorders>
          </w:tcPr>
          <w:p w:rsidR="00EA008E" w:rsidRPr="00C6183A" w:rsidRDefault="00EA008E" w:rsidP="0012352A">
            <w:pPr>
              <w:jc w:val="center"/>
              <w:rPr>
                <w:rFonts w:ascii="Times New Roman" w:hAnsi="Times New Roman" w:cs="Times New Roman"/>
                <w:sz w:val="28"/>
                <w:szCs w:val="28"/>
              </w:rPr>
            </w:pPr>
            <w:r w:rsidRPr="004E725B">
              <w:rPr>
                <w:rFonts w:ascii="Udmurt Academy" w:hAnsi="Udmurt Academy"/>
              </w:rPr>
              <w:object w:dxaOrig="4161" w:dyaOrig="3974">
                <v:shape id="_x0000_i1026" type="#_x0000_t75" style="width:57pt;height:54pt" o:ole="">
                  <v:imagedata r:id="rId9" o:title=""/>
                </v:shape>
                <o:OLEObject Type="Embed" ProgID="MS_ClipArt_Gallery.2" ShapeID="_x0000_i1026" DrawAspect="Content" ObjectID="_1802173975" r:id="rId11"/>
              </w:object>
            </w:r>
          </w:p>
        </w:tc>
        <w:tc>
          <w:tcPr>
            <w:tcW w:w="4098" w:type="dxa"/>
            <w:tcBorders>
              <w:top w:val="nil"/>
              <w:left w:val="nil"/>
              <w:bottom w:val="nil"/>
              <w:right w:val="nil"/>
            </w:tcBorders>
          </w:tcPr>
          <w:p w:rsidR="00EA008E" w:rsidRDefault="00EA008E" w:rsidP="0012352A">
            <w:pPr>
              <w:jc w:val="center"/>
              <w:rPr>
                <w:rFonts w:ascii="Times New Roman" w:hAnsi="Times New Roman" w:cs="Times New Roman"/>
                <w:spacing w:val="20"/>
                <w:sz w:val="24"/>
                <w:szCs w:val="24"/>
              </w:rPr>
            </w:pPr>
            <w:r w:rsidRPr="00C6183A">
              <w:rPr>
                <w:rFonts w:ascii="Times New Roman" w:hAnsi="Times New Roman" w:cs="Times New Roman"/>
                <w:spacing w:val="20"/>
                <w:sz w:val="24"/>
                <w:szCs w:val="24"/>
              </w:rPr>
              <w:t>«</w:t>
            </w:r>
            <w:r>
              <w:rPr>
                <w:rFonts w:ascii="Times New Roman" w:hAnsi="Times New Roman" w:cs="Times New Roman"/>
                <w:spacing w:val="20"/>
                <w:sz w:val="24"/>
                <w:szCs w:val="24"/>
              </w:rPr>
              <w:t xml:space="preserve">Удмурт Элькунысь  </w:t>
            </w:r>
          </w:p>
          <w:p w:rsidR="00EA008E" w:rsidRDefault="00EA008E" w:rsidP="0012352A">
            <w:pPr>
              <w:jc w:val="center"/>
              <w:rPr>
                <w:rFonts w:ascii="Times New Roman" w:hAnsi="Times New Roman" w:cs="Times New Roman"/>
                <w:spacing w:val="20"/>
                <w:sz w:val="24"/>
                <w:szCs w:val="24"/>
              </w:rPr>
            </w:pPr>
            <w:r>
              <w:rPr>
                <w:rFonts w:ascii="Times New Roman" w:hAnsi="Times New Roman" w:cs="Times New Roman"/>
                <w:spacing w:val="20"/>
                <w:sz w:val="24"/>
                <w:szCs w:val="24"/>
              </w:rPr>
              <w:t xml:space="preserve"> </w:t>
            </w:r>
            <w:r w:rsidRPr="00C6183A">
              <w:rPr>
                <w:rFonts w:ascii="Times New Roman" w:hAnsi="Times New Roman" w:cs="Times New Roman"/>
                <w:spacing w:val="20"/>
                <w:sz w:val="24"/>
                <w:szCs w:val="24"/>
              </w:rPr>
              <w:t>Сюмси ёрос</w:t>
            </w:r>
            <w:r>
              <w:rPr>
                <w:rFonts w:ascii="Times New Roman" w:hAnsi="Times New Roman" w:cs="Times New Roman"/>
                <w:spacing w:val="20"/>
                <w:sz w:val="24"/>
                <w:szCs w:val="24"/>
              </w:rPr>
              <w:t xml:space="preserve"> </w:t>
            </w:r>
          </w:p>
          <w:p w:rsidR="00EA008E" w:rsidRPr="00C6183A" w:rsidRDefault="00EA008E" w:rsidP="0012352A">
            <w:pPr>
              <w:jc w:val="center"/>
              <w:rPr>
                <w:rFonts w:ascii="Times New Roman" w:hAnsi="Times New Roman" w:cs="Times New Roman"/>
                <w:spacing w:val="20"/>
                <w:sz w:val="24"/>
                <w:szCs w:val="24"/>
              </w:rPr>
            </w:pPr>
            <w:r>
              <w:rPr>
                <w:rFonts w:ascii="Times New Roman" w:hAnsi="Times New Roman" w:cs="Times New Roman"/>
                <w:spacing w:val="20"/>
                <w:sz w:val="24"/>
                <w:szCs w:val="24"/>
              </w:rPr>
              <w:t>муниципал округ</w:t>
            </w:r>
            <w:r w:rsidRPr="00C6183A">
              <w:rPr>
                <w:rFonts w:ascii="Times New Roman" w:hAnsi="Times New Roman" w:cs="Times New Roman"/>
                <w:spacing w:val="20"/>
                <w:sz w:val="24"/>
                <w:szCs w:val="24"/>
              </w:rPr>
              <w:t xml:space="preserve">» </w:t>
            </w:r>
          </w:p>
          <w:p w:rsidR="00EA008E" w:rsidRPr="00C6183A" w:rsidRDefault="00EA008E" w:rsidP="0012352A">
            <w:pPr>
              <w:jc w:val="center"/>
              <w:rPr>
                <w:rFonts w:ascii="Times New Roman" w:hAnsi="Times New Roman" w:cs="Times New Roman"/>
                <w:spacing w:val="20"/>
                <w:sz w:val="24"/>
                <w:szCs w:val="24"/>
              </w:rPr>
            </w:pPr>
            <w:r w:rsidRPr="00C6183A">
              <w:rPr>
                <w:rFonts w:ascii="Times New Roman" w:hAnsi="Times New Roman" w:cs="Times New Roman"/>
                <w:spacing w:val="20"/>
                <w:sz w:val="24"/>
                <w:szCs w:val="24"/>
              </w:rPr>
              <w:t xml:space="preserve">муниципал кылдытэтлэн </w:t>
            </w:r>
          </w:p>
          <w:p w:rsidR="00EA008E" w:rsidRPr="00C6183A" w:rsidRDefault="00EA008E" w:rsidP="0012352A">
            <w:pPr>
              <w:jc w:val="center"/>
              <w:rPr>
                <w:rFonts w:ascii="Times New Roman" w:hAnsi="Times New Roman" w:cs="Times New Roman"/>
                <w:sz w:val="28"/>
                <w:szCs w:val="28"/>
              </w:rPr>
            </w:pPr>
            <w:r>
              <w:rPr>
                <w:rFonts w:ascii="Times New Roman" w:hAnsi="Times New Roman" w:cs="Times New Roman"/>
                <w:spacing w:val="20"/>
                <w:sz w:val="24"/>
                <w:szCs w:val="24"/>
                <w:lang w:val="et-EE"/>
              </w:rPr>
              <w:t>Т</w:t>
            </w:r>
            <w:r w:rsidRPr="00C6183A">
              <w:rPr>
                <w:rFonts w:ascii="Times New Roman" w:hAnsi="Times New Roman" w:cs="Times New Roman"/>
                <w:spacing w:val="20"/>
                <w:sz w:val="24"/>
                <w:szCs w:val="24"/>
                <w:lang w:val="et-EE"/>
              </w:rPr>
              <w:t>öроез</w:t>
            </w:r>
          </w:p>
        </w:tc>
      </w:tr>
    </w:tbl>
    <w:p w:rsidR="00EA008E" w:rsidRDefault="00EA008E" w:rsidP="00EA008E">
      <w:pPr>
        <w:pStyle w:val="22"/>
        <w:jc w:val="center"/>
        <w:rPr>
          <w:rFonts w:ascii="Times New Roman" w:hAnsi="Times New Roman"/>
          <w:b w:val="0"/>
          <w:bCs/>
          <w:spacing w:val="20"/>
          <w:sz w:val="40"/>
          <w:szCs w:val="40"/>
        </w:rPr>
      </w:pPr>
      <w:r>
        <w:rPr>
          <w:rFonts w:ascii="Times New Roman" w:hAnsi="Times New Roman"/>
          <w:bCs/>
          <w:spacing w:val="20"/>
          <w:sz w:val="40"/>
          <w:szCs w:val="40"/>
        </w:rPr>
        <w:t>ПОСТАНОВЛЕНИЕ</w:t>
      </w:r>
    </w:p>
    <w:p w:rsidR="00EA008E" w:rsidRPr="00C6183A" w:rsidRDefault="00EA008E" w:rsidP="00EA008E">
      <w:pPr>
        <w:rPr>
          <w:rFonts w:ascii="Times New Roman" w:hAnsi="Times New Roman" w:cs="Times New Roman"/>
          <w:sz w:val="28"/>
          <w:szCs w:val="28"/>
        </w:rPr>
      </w:pPr>
      <w:r>
        <w:rPr>
          <w:rFonts w:ascii="Times New Roman" w:hAnsi="Times New Roman" w:cs="Times New Roman"/>
          <w:sz w:val="28"/>
          <w:szCs w:val="28"/>
        </w:rPr>
        <w:t>от 19 декабря 2024</w:t>
      </w:r>
      <w:r w:rsidRPr="00C6183A">
        <w:rPr>
          <w:rFonts w:ascii="Times New Roman" w:hAnsi="Times New Roman" w:cs="Times New Roman"/>
          <w:sz w:val="28"/>
          <w:szCs w:val="28"/>
        </w:rPr>
        <w:t xml:space="preserve"> года                                                                              </w:t>
      </w:r>
      <w:r>
        <w:rPr>
          <w:rFonts w:ascii="Times New Roman" w:hAnsi="Times New Roman" w:cs="Times New Roman"/>
          <w:sz w:val="28"/>
          <w:szCs w:val="28"/>
        </w:rPr>
        <w:t xml:space="preserve">    № 26</w:t>
      </w:r>
    </w:p>
    <w:p w:rsidR="00EA008E" w:rsidRDefault="00EA008E" w:rsidP="00EA008E">
      <w:pPr>
        <w:jc w:val="center"/>
        <w:rPr>
          <w:sz w:val="28"/>
          <w:szCs w:val="28"/>
        </w:rPr>
      </w:pPr>
      <w:r w:rsidRPr="00C6183A">
        <w:rPr>
          <w:rFonts w:ascii="Times New Roman" w:hAnsi="Times New Roman" w:cs="Times New Roman"/>
          <w:sz w:val="28"/>
          <w:szCs w:val="28"/>
        </w:rPr>
        <w:t>с. Сюмси</w:t>
      </w:r>
      <w:r>
        <w:rPr>
          <w:sz w:val="28"/>
          <w:szCs w:val="28"/>
        </w:rPr>
        <w:tab/>
      </w:r>
    </w:p>
    <w:p w:rsidR="00EA008E" w:rsidRDefault="00EA008E" w:rsidP="00EA008E">
      <w:pPr>
        <w:pStyle w:val="afa"/>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Главы муниципального образования «Муниципальный округ Сюмсинский район Удмуртской Республики» от 24 февраля 2022 года № 11 «Об утверждении состава Общественного совета </w:t>
      </w:r>
      <w:r w:rsidRPr="009460CB">
        <w:rPr>
          <w:rFonts w:ascii="Times New Roman" w:hAnsi="Times New Roman" w:cs="Times New Roman"/>
          <w:sz w:val="28"/>
          <w:szCs w:val="28"/>
        </w:rPr>
        <w:t>муниципального образования «Муниц</w:t>
      </w:r>
      <w:r>
        <w:rPr>
          <w:rFonts w:ascii="Times New Roman" w:hAnsi="Times New Roman" w:cs="Times New Roman"/>
          <w:sz w:val="28"/>
          <w:szCs w:val="28"/>
        </w:rPr>
        <w:t xml:space="preserve">ипальный округ Сюмсинский район </w:t>
      </w:r>
      <w:r w:rsidRPr="009460CB">
        <w:rPr>
          <w:rFonts w:ascii="Times New Roman" w:hAnsi="Times New Roman" w:cs="Times New Roman"/>
          <w:sz w:val="28"/>
          <w:szCs w:val="28"/>
        </w:rPr>
        <w:t>Удмуртской Республики»</w:t>
      </w:r>
      <w:r>
        <w:rPr>
          <w:rFonts w:ascii="Times New Roman" w:hAnsi="Times New Roman" w:cs="Times New Roman"/>
          <w:sz w:val="28"/>
          <w:szCs w:val="28"/>
        </w:rPr>
        <w:t xml:space="preserve"> </w:t>
      </w:r>
    </w:p>
    <w:p w:rsidR="00EA008E" w:rsidRDefault="00EA008E" w:rsidP="00EA008E">
      <w:pPr>
        <w:pStyle w:val="afa"/>
        <w:jc w:val="center"/>
        <w:rPr>
          <w:rFonts w:ascii="Times New Roman" w:hAnsi="Times New Roman" w:cs="Times New Roman"/>
          <w:sz w:val="28"/>
          <w:szCs w:val="28"/>
        </w:rPr>
      </w:pPr>
    </w:p>
    <w:p w:rsidR="00EA008E" w:rsidRPr="00A73F67" w:rsidRDefault="00EA008E" w:rsidP="00EA008E">
      <w:pPr>
        <w:pStyle w:val="afa"/>
        <w:ind w:firstLine="450"/>
        <w:jc w:val="both"/>
        <w:rPr>
          <w:rFonts w:ascii="Times New Roman" w:hAnsi="Times New Roman" w:cs="Times New Roman"/>
          <w:sz w:val="28"/>
          <w:szCs w:val="28"/>
        </w:rPr>
      </w:pPr>
      <w:r w:rsidRPr="00A73F67">
        <w:rPr>
          <w:rFonts w:ascii="Times New Roman" w:hAnsi="Times New Roman" w:cs="Times New Roman"/>
          <w:sz w:val="28"/>
          <w:szCs w:val="28"/>
        </w:rPr>
        <w:t>На основании  Положения об Общественном совете муниципального образования «Муниципальный округ Сюмсинский район Удмуртской Республики», утвержденно</w:t>
      </w:r>
      <w:r>
        <w:rPr>
          <w:rFonts w:ascii="Times New Roman" w:hAnsi="Times New Roman" w:cs="Times New Roman"/>
          <w:sz w:val="28"/>
          <w:szCs w:val="28"/>
        </w:rPr>
        <w:t>е</w:t>
      </w:r>
      <w:r w:rsidRPr="00A73F67">
        <w:rPr>
          <w:rFonts w:ascii="Times New Roman" w:hAnsi="Times New Roman" w:cs="Times New Roman"/>
          <w:sz w:val="28"/>
          <w:szCs w:val="28"/>
        </w:rPr>
        <w:t xml:space="preserve"> постановлением Главы муниципального образования «Муниципальный округ Сюмсинский район Удмуртской Республики» от 24 февраля 2022 года № 10 «Об утверждении Положения об Общественном совете муниципального образования «Муниципальный округ Сюмсинский район Удмуртской Республики», руководствуясь Уставом муниципального образования «Муниципальный округ</w:t>
      </w:r>
      <w:r>
        <w:rPr>
          <w:rFonts w:ascii="Times New Roman" w:hAnsi="Times New Roman" w:cs="Times New Roman"/>
          <w:sz w:val="28"/>
          <w:szCs w:val="28"/>
        </w:rPr>
        <w:t xml:space="preserve"> </w:t>
      </w:r>
      <w:r w:rsidRPr="00A73F67">
        <w:rPr>
          <w:rFonts w:ascii="Times New Roman" w:hAnsi="Times New Roman" w:cs="Times New Roman"/>
          <w:sz w:val="28"/>
          <w:szCs w:val="28"/>
        </w:rPr>
        <w:t>Сюмсинский район Удмуртской Республики», ПОСТАНОВЛЯЮ:</w:t>
      </w:r>
    </w:p>
    <w:p w:rsidR="00EA008E" w:rsidRPr="00C73234" w:rsidRDefault="00EA008E" w:rsidP="00EA008E">
      <w:pPr>
        <w:pStyle w:val="afa"/>
        <w:numPr>
          <w:ilvl w:val="0"/>
          <w:numId w:val="23"/>
        </w:numPr>
        <w:ind w:left="0" w:firstLine="709"/>
        <w:jc w:val="both"/>
        <w:rPr>
          <w:rFonts w:ascii="Times New Roman" w:hAnsi="Times New Roman" w:cs="Times New Roman"/>
          <w:sz w:val="28"/>
          <w:szCs w:val="28"/>
        </w:rPr>
      </w:pPr>
      <w:r w:rsidRPr="00C73234">
        <w:rPr>
          <w:rFonts w:ascii="Times New Roman" w:hAnsi="Times New Roman" w:cs="Times New Roman"/>
          <w:sz w:val="28"/>
          <w:szCs w:val="28"/>
        </w:rPr>
        <w:t xml:space="preserve">Внести в пункт 1 постановления Главы муниципального образования «Муниципальный округ Сюмсинский район Удмуртской Республики» от 24 февраля </w:t>
      </w:r>
      <w:r>
        <w:rPr>
          <w:rFonts w:ascii="Times New Roman" w:hAnsi="Times New Roman" w:cs="Times New Roman"/>
          <w:sz w:val="28"/>
          <w:szCs w:val="28"/>
        </w:rPr>
        <w:t>2022 года № 11 «Об утверждении С</w:t>
      </w:r>
      <w:r w:rsidRPr="00C73234">
        <w:rPr>
          <w:rFonts w:ascii="Times New Roman" w:hAnsi="Times New Roman" w:cs="Times New Roman"/>
          <w:sz w:val="28"/>
          <w:szCs w:val="28"/>
        </w:rPr>
        <w:t>остава Общественного совета муниципального образования «Муниципальный округ Сюмсинский район Удмуртской Республики» следующие изменения:</w:t>
      </w:r>
    </w:p>
    <w:p w:rsidR="00EA008E" w:rsidRDefault="00EA008E" w:rsidP="00EA008E">
      <w:pPr>
        <w:pStyle w:val="afa"/>
        <w:ind w:firstLine="708"/>
        <w:jc w:val="both"/>
        <w:rPr>
          <w:rFonts w:ascii="Times New Roman" w:hAnsi="Times New Roman" w:cs="Times New Roman"/>
          <w:sz w:val="28"/>
          <w:szCs w:val="28"/>
        </w:rPr>
      </w:pPr>
      <w:r>
        <w:rPr>
          <w:rFonts w:ascii="Times New Roman" w:hAnsi="Times New Roman" w:cs="Times New Roman"/>
          <w:sz w:val="28"/>
          <w:szCs w:val="28"/>
        </w:rPr>
        <w:t>1) исключить из состава Общественного совета муниципального образования</w:t>
      </w:r>
      <w:r w:rsidRPr="00A73F67">
        <w:rPr>
          <w:rFonts w:ascii="Times New Roman" w:hAnsi="Times New Roman" w:cs="Times New Roman"/>
          <w:sz w:val="28"/>
          <w:szCs w:val="28"/>
        </w:rPr>
        <w:t xml:space="preserve"> «Муниципальный округ Сюмсинский район Удмуртской Республики»</w:t>
      </w:r>
      <w:r>
        <w:rPr>
          <w:rFonts w:ascii="Times New Roman" w:hAnsi="Times New Roman" w:cs="Times New Roman"/>
          <w:sz w:val="28"/>
          <w:szCs w:val="28"/>
        </w:rPr>
        <w:t xml:space="preserve"> (далее – состав) Кропачева Юрия Анатольевича, командира местной общественной организации «Добровольная народная дружина </w:t>
      </w:r>
      <w:r w:rsidRPr="00AD172B">
        <w:rPr>
          <w:rFonts w:ascii="Times New Roman" w:hAnsi="Times New Roman" w:cs="Times New Roman"/>
          <w:sz w:val="28"/>
          <w:szCs w:val="28"/>
        </w:rPr>
        <w:t>муниципального образования «Муниципальный округ Сюмсинский район Удмуртской Республики»</w:t>
      </w:r>
      <w:r>
        <w:rPr>
          <w:rFonts w:ascii="Times New Roman" w:hAnsi="Times New Roman" w:cs="Times New Roman"/>
          <w:sz w:val="28"/>
          <w:szCs w:val="28"/>
        </w:rPr>
        <w:t>;</w:t>
      </w:r>
    </w:p>
    <w:p w:rsidR="00EA008E" w:rsidRPr="009460CB" w:rsidRDefault="00EA008E" w:rsidP="00EA008E">
      <w:pPr>
        <w:pStyle w:val="afa"/>
        <w:ind w:firstLine="450"/>
        <w:jc w:val="both"/>
        <w:rPr>
          <w:rFonts w:ascii="Times New Roman" w:hAnsi="Times New Roman" w:cs="Times New Roman"/>
          <w:sz w:val="28"/>
          <w:szCs w:val="28"/>
        </w:rPr>
      </w:pPr>
      <w:r>
        <w:rPr>
          <w:rFonts w:ascii="Times New Roman" w:hAnsi="Times New Roman" w:cs="Times New Roman"/>
          <w:sz w:val="28"/>
          <w:szCs w:val="28"/>
        </w:rPr>
        <w:t xml:space="preserve">2) ввести в состав Вешеву Полину Валерьевну, </w:t>
      </w:r>
      <w:r w:rsidRPr="00AD172B">
        <w:rPr>
          <w:rFonts w:ascii="Times New Roman" w:hAnsi="Times New Roman" w:cs="Times New Roman"/>
          <w:sz w:val="28"/>
          <w:szCs w:val="28"/>
        </w:rPr>
        <w:t>командира местной общественной организации «Добровольная народная дружина муниципального образования «Муниципальный округ Сюмсинск</w:t>
      </w:r>
      <w:r>
        <w:rPr>
          <w:rFonts w:ascii="Times New Roman" w:hAnsi="Times New Roman" w:cs="Times New Roman"/>
          <w:sz w:val="28"/>
          <w:szCs w:val="28"/>
        </w:rPr>
        <w:t>ий район Удмуртской Республики».</w:t>
      </w:r>
    </w:p>
    <w:p w:rsidR="00EA008E" w:rsidRPr="00C6183A" w:rsidRDefault="00EA008E" w:rsidP="00EA008E">
      <w:pPr>
        <w:pStyle w:val="afa"/>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0F0AFA">
        <w:rPr>
          <w:rFonts w:ascii="Times New Roman" w:hAnsi="Times New Roman" w:cs="Times New Roman"/>
          <w:sz w:val="28"/>
          <w:szCs w:val="28"/>
        </w:rPr>
        <w:t xml:space="preserve">Настоящее постановление вступает в силу </w:t>
      </w:r>
      <w:r>
        <w:rPr>
          <w:rFonts w:ascii="Times New Roman" w:hAnsi="Times New Roman" w:cs="Times New Roman"/>
          <w:sz w:val="28"/>
          <w:szCs w:val="28"/>
        </w:rPr>
        <w:t xml:space="preserve">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 </w:t>
      </w:r>
    </w:p>
    <w:p w:rsidR="00EA008E" w:rsidRDefault="00EA008E" w:rsidP="00EA008E">
      <w:pPr>
        <w:tabs>
          <w:tab w:val="left" w:pos="3240"/>
          <w:tab w:val="left" w:pos="7380"/>
          <w:tab w:val="left" w:pos="8100"/>
          <w:tab w:val="left" w:pos="8460"/>
          <w:tab w:val="left" w:pos="9360"/>
        </w:tabs>
        <w:jc w:val="both"/>
        <w:rPr>
          <w:rFonts w:ascii="Times New Roman" w:hAnsi="Times New Roman" w:cs="Times New Roman"/>
          <w:sz w:val="28"/>
          <w:szCs w:val="28"/>
        </w:rPr>
      </w:pPr>
      <w:r>
        <w:rPr>
          <w:rFonts w:ascii="Times New Roman" w:hAnsi="Times New Roman" w:cs="Times New Roman"/>
          <w:sz w:val="28"/>
          <w:szCs w:val="28"/>
        </w:rPr>
        <w:t>Глава Сюмсинского района                                                        П.П. Кудрявцев</w:t>
      </w:r>
    </w:p>
    <w:p w:rsidR="00EA008E" w:rsidRDefault="00EA008E" w:rsidP="00525E36">
      <w:pPr>
        <w:contextualSpacing/>
        <w:jc w:val="both"/>
        <w:rPr>
          <w:rFonts w:ascii="Times New Roman" w:hAnsi="Times New Roman" w:cs="Times New Roman"/>
          <w:sz w:val="18"/>
          <w:szCs w:val="1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1368"/>
        <w:gridCol w:w="3732"/>
      </w:tblGrid>
      <w:tr w:rsidR="00EA008E" w:rsidRPr="00EA008E" w:rsidTr="0012352A">
        <w:trPr>
          <w:trHeight w:val="1977"/>
        </w:trPr>
        <w:tc>
          <w:tcPr>
            <w:tcW w:w="4500" w:type="dxa"/>
            <w:tcBorders>
              <w:top w:val="nil"/>
              <w:left w:val="nil"/>
              <w:bottom w:val="nil"/>
              <w:right w:val="nil"/>
            </w:tcBorders>
          </w:tcPr>
          <w:p w:rsidR="00EA008E" w:rsidRPr="001A14C9" w:rsidRDefault="00EA008E" w:rsidP="0012352A">
            <w:pPr>
              <w:jc w:val="center"/>
              <w:rPr>
                <w:rFonts w:ascii="Times New Roman" w:hAnsi="Times New Roman" w:cs="Times New Roman"/>
                <w:spacing w:val="20"/>
                <w:sz w:val="24"/>
                <w:szCs w:val="24"/>
              </w:rPr>
            </w:pPr>
            <w:r w:rsidRPr="001A14C9">
              <w:rPr>
                <w:rFonts w:ascii="Times New Roman" w:hAnsi="Times New Roman" w:cs="Times New Roman"/>
                <w:spacing w:val="20"/>
                <w:sz w:val="24"/>
                <w:szCs w:val="24"/>
              </w:rPr>
              <w:t>Глава</w:t>
            </w:r>
          </w:p>
          <w:p w:rsidR="00EA008E" w:rsidRPr="001A14C9" w:rsidRDefault="00EA008E" w:rsidP="0012352A">
            <w:pPr>
              <w:jc w:val="center"/>
              <w:rPr>
                <w:rFonts w:ascii="Times New Roman" w:hAnsi="Times New Roman" w:cs="Times New Roman"/>
                <w:spacing w:val="20"/>
                <w:sz w:val="24"/>
                <w:szCs w:val="24"/>
              </w:rPr>
            </w:pPr>
            <w:r w:rsidRPr="001A14C9">
              <w:rPr>
                <w:rFonts w:ascii="Times New Roman" w:hAnsi="Times New Roman" w:cs="Times New Roman"/>
                <w:spacing w:val="20"/>
                <w:sz w:val="24"/>
                <w:szCs w:val="24"/>
              </w:rPr>
              <w:t xml:space="preserve">муниципального образования </w:t>
            </w:r>
          </w:p>
          <w:p w:rsidR="00EA008E" w:rsidRPr="001A14C9" w:rsidRDefault="00EA008E" w:rsidP="0012352A">
            <w:pPr>
              <w:jc w:val="center"/>
              <w:rPr>
                <w:rFonts w:ascii="Times New Roman" w:hAnsi="Times New Roman" w:cs="Times New Roman"/>
                <w:spacing w:val="20"/>
                <w:sz w:val="24"/>
                <w:szCs w:val="24"/>
              </w:rPr>
            </w:pPr>
            <w:r w:rsidRPr="001A14C9">
              <w:rPr>
                <w:rFonts w:ascii="Times New Roman" w:hAnsi="Times New Roman" w:cs="Times New Roman"/>
                <w:spacing w:val="20"/>
                <w:sz w:val="24"/>
                <w:szCs w:val="24"/>
              </w:rPr>
              <w:t>«Муниципальный округ Сюмсинский район</w:t>
            </w:r>
          </w:p>
          <w:p w:rsidR="00EA008E" w:rsidRPr="001A14C9" w:rsidRDefault="00EA008E" w:rsidP="0012352A">
            <w:pPr>
              <w:jc w:val="center"/>
              <w:rPr>
                <w:rFonts w:ascii="Times New Roman" w:hAnsi="Times New Roman" w:cs="Times New Roman"/>
                <w:spacing w:val="20"/>
                <w:sz w:val="24"/>
                <w:szCs w:val="24"/>
              </w:rPr>
            </w:pPr>
            <w:r w:rsidRPr="001A14C9">
              <w:rPr>
                <w:rFonts w:ascii="Times New Roman" w:hAnsi="Times New Roman" w:cs="Times New Roman"/>
                <w:spacing w:val="20"/>
                <w:sz w:val="24"/>
                <w:szCs w:val="24"/>
              </w:rPr>
              <w:t>Удмуртской Республики»</w:t>
            </w:r>
          </w:p>
          <w:p w:rsidR="00EA008E" w:rsidRPr="001A14C9" w:rsidRDefault="00EA008E" w:rsidP="0012352A">
            <w:pPr>
              <w:tabs>
                <w:tab w:val="left" w:pos="142"/>
              </w:tabs>
              <w:rPr>
                <w:rFonts w:ascii="Times New Roman" w:hAnsi="Times New Roman" w:cs="Times New Roman"/>
                <w:sz w:val="28"/>
                <w:szCs w:val="28"/>
              </w:rPr>
            </w:pPr>
          </w:p>
        </w:tc>
        <w:tc>
          <w:tcPr>
            <w:tcW w:w="1368" w:type="dxa"/>
            <w:tcBorders>
              <w:top w:val="nil"/>
              <w:left w:val="nil"/>
              <w:bottom w:val="nil"/>
              <w:right w:val="nil"/>
            </w:tcBorders>
          </w:tcPr>
          <w:p w:rsidR="00EA008E" w:rsidRPr="001A14C9" w:rsidRDefault="00EA008E" w:rsidP="0012352A">
            <w:pPr>
              <w:jc w:val="center"/>
              <w:rPr>
                <w:rFonts w:ascii="Times New Roman" w:hAnsi="Times New Roman" w:cs="Times New Roman"/>
                <w:sz w:val="28"/>
                <w:szCs w:val="28"/>
              </w:rPr>
            </w:pPr>
            <w:r w:rsidRPr="001A14C9">
              <w:rPr>
                <w:rFonts w:ascii="Times New Roman" w:hAnsi="Times New Roman" w:cs="Times New Roman"/>
              </w:rPr>
              <w:object w:dxaOrig="4161" w:dyaOrig="3974">
                <v:shape id="_x0000_i1027" type="#_x0000_t75" style="width:56.25pt;height:54.75pt" o:ole="">
                  <v:imagedata r:id="rId9" o:title=""/>
                </v:shape>
                <o:OLEObject Type="Embed" ProgID="Msxml2.SAXXMLReader.5.0" ShapeID="_x0000_i1027" DrawAspect="Content" ObjectID="_1802173976" r:id="rId12"/>
              </w:object>
            </w:r>
          </w:p>
        </w:tc>
        <w:tc>
          <w:tcPr>
            <w:tcW w:w="3732" w:type="dxa"/>
            <w:tcBorders>
              <w:top w:val="nil"/>
              <w:left w:val="nil"/>
              <w:bottom w:val="nil"/>
              <w:right w:val="nil"/>
            </w:tcBorders>
          </w:tcPr>
          <w:p w:rsidR="00EA008E" w:rsidRPr="001A14C9" w:rsidRDefault="00EA008E" w:rsidP="0012352A">
            <w:pPr>
              <w:jc w:val="center"/>
              <w:rPr>
                <w:rFonts w:ascii="Times New Roman" w:hAnsi="Times New Roman" w:cs="Times New Roman"/>
                <w:spacing w:val="20"/>
                <w:sz w:val="24"/>
                <w:szCs w:val="24"/>
              </w:rPr>
            </w:pPr>
            <w:r w:rsidRPr="001A14C9">
              <w:rPr>
                <w:rFonts w:ascii="Times New Roman" w:hAnsi="Times New Roman" w:cs="Times New Roman"/>
                <w:spacing w:val="20"/>
                <w:sz w:val="24"/>
                <w:szCs w:val="24"/>
              </w:rPr>
              <w:t xml:space="preserve">«Удмурт Элькунысь  </w:t>
            </w:r>
          </w:p>
          <w:p w:rsidR="00EA008E" w:rsidRPr="001A14C9" w:rsidRDefault="00EA008E" w:rsidP="0012352A">
            <w:pPr>
              <w:jc w:val="center"/>
              <w:rPr>
                <w:rFonts w:ascii="Times New Roman" w:hAnsi="Times New Roman" w:cs="Times New Roman"/>
                <w:spacing w:val="20"/>
                <w:sz w:val="24"/>
                <w:szCs w:val="24"/>
              </w:rPr>
            </w:pPr>
            <w:r w:rsidRPr="001A14C9">
              <w:rPr>
                <w:rFonts w:ascii="Times New Roman" w:hAnsi="Times New Roman" w:cs="Times New Roman"/>
                <w:spacing w:val="20"/>
                <w:sz w:val="24"/>
                <w:szCs w:val="24"/>
              </w:rPr>
              <w:t>Сюмси ёрос</w:t>
            </w:r>
          </w:p>
          <w:p w:rsidR="00EA008E" w:rsidRPr="001A14C9" w:rsidRDefault="00EA008E" w:rsidP="0012352A">
            <w:pPr>
              <w:jc w:val="center"/>
              <w:rPr>
                <w:rFonts w:ascii="Times New Roman" w:hAnsi="Times New Roman" w:cs="Times New Roman"/>
                <w:spacing w:val="20"/>
                <w:sz w:val="24"/>
                <w:szCs w:val="24"/>
              </w:rPr>
            </w:pPr>
            <w:r w:rsidRPr="001A14C9">
              <w:rPr>
                <w:rFonts w:ascii="Times New Roman" w:hAnsi="Times New Roman" w:cs="Times New Roman"/>
                <w:spacing w:val="20"/>
                <w:sz w:val="24"/>
                <w:szCs w:val="24"/>
              </w:rPr>
              <w:t xml:space="preserve">муниципал округ» </w:t>
            </w:r>
          </w:p>
          <w:p w:rsidR="00EA008E" w:rsidRPr="001A14C9" w:rsidRDefault="00EA008E" w:rsidP="0012352A">
            <w:pPr>
              <w:jc w:val="center"/>
              <w:rPr>
                <w:rFonts w:ascii="Times New Roman" w:hAnsi="Times New Roman" w:cs="Times New Roman"/>
                <w:spacing w:val="20"/>
                <w:sz w:val="24"/>
                <w:szCs w:val="24"/>
              </w:rPr>
            </w:pPr>
            <w:r w:rsidRPr="001A14C9">
              <w:rPr>
                <w:rFonts w:ascii="Times New Roman" w:hAnsi="Times New Roman" w:cs="Times New Roman"/>
                <w:spacing w:val="20"/>
                <w:sz w:val="24"/>
                <w:szCs w:val="24"/>
              </w:rPr>
              <w:t xml:space="preserve">муниципал кылдытэтлэн </w:t>
            </w:r>
          </w:p>
          <w:p w:rsidR="00EA008E" w:rsidRPr="001A14C9" w:rsidRDefault="00EA008E" w:rsidP="0012352A">
            <w:pPr>
              <w:jc w:val="center"/>
              <w:rPr>
                <w:rFonts w:ascii="Times New Roman" w:hAnsi="Times New Roman" w:cs="Times New Roman"/>
                <w:sz w:val="28"/>
                <w:szCs w:val="28"/>
              </w:rPr>
            </w:pPr>
            <w:r w:rsidRPr="001A14C9">
              <w:rPr>
                <w:rFonts w:ascii="Times New Roman" w:hAnsi="Times New Roman" w:cs="Times New Roman"/>
                <w:spacing w:val="20"/>
                <w:sz w:val="24"/>
                <w:szCs w:val="24"/>
                <w:lang w:val="et-EE"/>
              </w:rPr>
              <w:t>Тöроез</w:t>
            </w:r>
          </w:p>
        </w:tc>
      </w:tr>
    </w:tbl>
    <w:p w:rsidR="00EA008E" w:rsidRPr="00EA008E" w:rsidRDefault="00EA008E" w:rsidP="00EA008E">
      <w:pPr>
        <w:pStyle w:val="1"/>
        <w:rPr>
          <w:b w:val="0"/>
          <w:bCs w:val="0"/>
          <w:spacing w:val="20"/>
          <w:sz w:val="40"/>
          <w:szCs w:val="40"/>
        </w:rPr>
      </w:pPr>
      <w:r w:rsidRPr="00EA008E">
        <w:rPr>
          <w:spacing w:val="20"/>
          <w:sz w:val="40"/>
          <w:szCs w:val="40"/>
        </w:rPr>
        <w:t xml:space="preserve">ПОСТАНОВЛЕНИЕ </w:t>
      </w:r>
    </w:p>
    <w:p w:rsidR="00EA008E" w:rsidRPr="00EA008E" w:rsidRDefault="00EA008E" w:rsidP="00EA008E">
      <w:pPr>
        <w:pStyle w:val="1"/>
        <w:rPr>
          <w:sz w:val="28"/>
          <w:szCs w:val="28"/>
        </w:rPr>
      </w:pPr>
    </w:p>
    <w:p w:rsidR="00EA008E" w:rsidRPr="00EA008E" w:rsidRDefault="00EA008E" w:rsidP="00EA008E">
      <w:pPr>
        <w:pStyle w:val="1"/>
        <w:rPr>
          <w:b w:val="0"/>
          <w:sz w:val="28"/>
          <w:szCs w:val="28"/>
        </w:rPr>
      </w:pPr>
      <w:r w:rsidRPr="00EA008E">
        <w:rPr>
          <w:b w:val="0"/>
          <w:sz w:val="28"/>
          <w:szCs w:val="28"/>
        </w:rPr>
        <w:t>от 25 декабря 2024 года                                                                                    № 27</w:t>
      </w:r>
    </w:p>
    <w:p w:rsidR="00EA008E" w:rsidRPr="00EA008E" w:rsidRDefault="00EA008E" w:rsidP="00EA008E">
      <w:pPr>
        <w:widowControl w:val="0"/>
        <w:autoSpaceDE w:val="0"/>
        <w:autoSpaceDN w:val="0"/>
        <w:adjustRightInd w:val="0"/>
        <w:outlineLvl w:val="0"/>
        <w:rPr>
          <w:rFonts w:ascii="Times New Roman" w:hAnsi="Times New Roman" w:cs="Times New Roman"/>
          <w:sz w:val="28"/>
          <w:szCs w:val="28"/>
        </w:rPr>
      </w:pPr>
    </w:p>
    <w:p w:rsidR="00EA008E" w:rsidRPr="00EA008E" w:rsidRDefault="00EA008E" w:rsidP="00EA008E">
      <w:pPr>
        <w:jc w:val="center"/>
        <w:rPr>
          <w:rFonts w:ascii="Times New Roman" w:hAnsi="Times New Roman" w:cs="Times New Roman"/>
          <w:sz w:val="28"/>
          <w:szCs w:val="28"/>
        </w:rPr>
      </w:pPr>
      <w:r w:rsidRPr="00EA008E">
        <w:rPr>
          <w:rFonts w:ascii="Times New Roman" w:hAnsi="Times New Roman" w:cs="Times New Roman"/>
          <w:sz w:val="28"/>
          <w:szCs w:val="28"/>
        </w:rPr>
        <w:t>с. Сюмси</w:t>
      </w:r>
    </w:p>
    <w:p w:rsidR="00EA008E" w:rsidRPr="00EA008E" w:rsidRDefault="00EA008E" w:rsidP="00EA008E">
      <w:pPr>
        <w:jc w:val="center"/>
        <w:rPr>
          <w:rFonts w:ascii="Times New Roman" w:hAnsi="Times New Roman" w:cs="Times New Roman"/>
          <w:sz w:val="28"/>
          <w:szCs w:val="28"/>
        </w:rPr>
      </w:pPr>
    </w:p>
    <w:p w:rsidR="00EA008E" w:rsidRPr="00EA008E" w:rsidRDefault="00EA008E" w:rsidP="00EA008E">
      <w:pPr>
        <w:jc w:val="center"/>
        <w:rPr>
          <w:rFonts w:ascii="Times New Roman" w:hAnsi="Times New Roman" w:cs="Times New Roman"/>
          <w:sz w:val="28"/>
          <w:szCs w:val="28"/>
        </w:rPr>
      </w:pPr>
      <w:r w:rsidRPr="00EA008E">
        <w:rPr>
          <w:rFonts w:ascii="Times New Roman" w:hAnsi="Times New Roman" w:cs="Times New Roman"/>
          <w:sz w:val="28"/>
          <w:szCs w:val="28"/>
        </w:rPr>
        <w:t>Об утверждении Плана мероприятий по противодействию коррупции в муниципальном образовании «Муниципальный округ Сюмсинский район Удмуртской Республики» на 2025 -2026 годы</w:t>
      </w:r>
    </w:p>
    <w:p w:rsidR="00EA008E" w:rsidRPr="00EA008E" w:rsidRDefault="00EA008E" w:rsidP="00EA008E">
      <w:pPr>
        <w:pStyle w:val="af7"/>
        <w:spacing w:line="276" w:lineRule="auto"/>
        <w:ind w:right="-2" w:firstLine="567"/>
        <w:jc w:val="both"/>
        <w:rPr>
          <w:rFonts w:ascii="Times New Roman" w:hAnsi="Times New Roman" w:cs="Times New Roman"/>
          <w:sz w:val="28"/>
          <w:szCs w:val="28"/>
        </w:rPr>
      </w:pPr>
    </w:p>
    <w:p w:rsidR="00EA008E" w:rsidRPr="00EA008E" w:rsidRDefault="00EA008E" w:rsidP="00EA008E">
      <w:pPr>
        <w:pStyle w:val="af7"/>
        <w:ind w:firstLine="567"/>
        <w:jc w:val="both"/>
        <w:rPr>
          <w:rFonts w:ascii="Times New Roman" w:hAnsi="Times New Roman" w:cs="Times New Roman"/>
          <w:sz w:val="28"/>
          <w:szCs w:val="28"/>
        </w:rPr>
      </w:pPr>
      <w:r w:rsidRPr="00EA008E">
        <w:rPr>
          <w:rFonts w:ascii="Times New Roman" w:hAnsi="Times New Roman" w:cs="Times New Roman"/>
          <w:sz w:val="28"/>
          <w:szCs w:val="28"/>
        </w:rPr>
        <w:t>В соответствии с Федеральным законом от 25 декабря 2008 года № 273-ФЗ «О противодействии коррупции», Федеральным законом от 02 марта 2007 года № 25-ФЗ «О муниципальной службе в Российской Федерации», руководствуясь Уставом муниципального образования «Муниципальный округ Сюмсинский район Удмуртской Республики</w:t>
      </w:r>
      <w:r w:rsidRPr="00EA008E">
        <w:rPr>
          <w:rFonts w:ascii="Times New Roman" w:hAnsi="Times New Roman" w:cs="Times New Roman"/>
          <w:color w:val="000000"/>
          <w:sz w:val="28"/>
          <w:szCs w:val="28"/>
        </w:rPr>
        <w:t>», ПОСТАНОВЛЯЮ</w:t>
      </w:r>
      <w:r w:rsidRPr="00EA008E">
        <w:rPr>
          <w:rFonts w:ascii="Times New Roman" w:hAnsi="Times New Roman" w:cs="Times New Roman"/>
          <w:sz w:val="28"/>
          <w:szCs w:val="28"/>
        </w:rPr>
        <w:t>:</w:t>
      </w:r>
    </w:p>
    <w:p w:rsidR="00EA008E" w:rsidRPr="00EA008E" w:rsidRDefault="00EA008E" w:rsidP="00EA008E">
      <w:pPr>
        <w:ind w:firstLine="709"/>
        <w:jc w:val="both"/>
        <w:rPr>
          <w:rFonts w:ascii="Times New Roman" w:hAnsi="Times New Roman" w:cs="Times New Roman"/>
          <w:sz w:val="28"/>
          <w:szCs w:val="28"/>
        </w:rPr>
      </w:pPr>
      <w:r w:rsidRPr="00EA008E">
        <w:rPr>
          <w:rFonts w:ascii="Times New Roman" w:hAnsi="Times New Roman" w:cs="Times New Roman"/>
          <w:sz w:val="28"/>
          <w:szCs w:val="28"/>
        </w:rPr>
        <w:t>1. Утвердить прилагаемый План мероприятий по противодействию коррупции в муниципальном образовании «Муниципальный округ Сюмсинский район Удмуртской Республики» на 2025 -2026 годы</w:t>
      </w:r>
    </w:p>
    <w:p w:rsidR="00EA008E" w:rsidRPr="00EA008E" w:rsidRDefault="00EA008E" w:rsidP="00EA008E">
      <w:pPr>
        <w:pStyle w:val="ConsPlusNormal"/>
        <w:ind w:firstLine="709"/>
        <w:jc w:val="both"/>
      </w:pPr>
      <w:r w:rsidRPr="00EA008E">
        <w:t>2. Контроль за исполнением настоящего постановления возложить на руководителя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EA008E" w:rsidRPr="00EA008E" w:rsidRDefault="00EA008E" w:rsidP="00EA008E">
      <w:pPr>
        <w:ind w:firstLine="709"/>
        <w:jc w:val="both"/>
        <w:rPr>
          <w:rFonts w:ascii="Times New Roman" w:hAnsi="Times New Roman" w:cs="Times New Roman"/>
          <w:color w:val="000000"/>
          <w:sz w:val="28"/>
          <w:szCs w:val="28"/>
        </w:rPr>
      </w:pPr>
      <w:r w:rsidRPr="00EA008E">
        <w:rPr>
          <w:rFonts w:ascii="Times New Roman" w:hAnsi="Times New Roman" w:cs="Times New Roman"/>
          <w:sz w:val="28"/>
          <w:szCs w:val="28"/>
        </w:rPr>
        <w:t xml:space="preserve">3. Настоящее постановление вступает в силу со дня его подписания и подлежит размещению на официальном сайте муниципального образования «Муниципальный округ Сюмсинский район Удмуртской Республики» </w:t>
      </w:r>
      <w:r w:rsidRPr="00EA008E">
        <w:rPr>
          <w:rFonts w:ascii="Times New Roman" w:hAnsi="Times New Roman" w:cs="Times New Roman"/>
          <w:color w:val="000000"/>
          <w:sz w:val="28"/>
          <w:szCs w:val="28"/>
        </w:rPr>
        <w:t>в информационно-телекоммуникационной сети «Интернет».</w:t>
      </w:r>
    </w:p>
    <w:p w:rsidR="00EA008E" w:rsidRPr="00EA008E" w:rsidRDefault="00EA008E" w:rsidP="00EA008E">
      <w:pPr>
        <w:widowControl w:val="0"/>
        <w:autoSpaceDE w:val="0"/>
        <w:autoSpaceDN w:val="0"/>
        <w:adjustRightInd w:val="0"/>
        <w:outlineLvl w:val="0"/>
        <w:rPr>
          <w:rFonts w:ascii="Times New Roman" w:hAnsi="Times New Roman" w:cs="Times New Roman"/>
          <w:sz w:val="28"/>
          <w:szCs w:val="28"/>
          <w:lang w:eastAsia="en-US"/>
        </w:rPr>
      </w:pPr>
    </w:p>
    <w:p w:rsidR="00EA008E" w:rsidRPr="00EA008E" w:rsidRDefault="00EA008E" w:rsidP="00EA008E">
      <w:pPr>
        <w:widowControl w:val="0"/>
        <w:autoSpaceDE w:val="0"/>
        <w:autoSpaceDN w:val="0"/>
        <w:adjustRightInd w:val="0"/>
        <w:outlineLvl w:val="0"/>
        <w:rPr>
          <w:rFonts w:ascii="Times New Roman" w:hAnsi="Times New Roman" w:cs="Times New Roman"/>
          <w:sz w:val="28"/>
          <w:szCs w:val="28"/>
          <w:lang w:eastAsia="en-US"/>
        </w:rPr>
      </w:pPr>
    </w:p>
    <w:p w:rsidR="00EA008E" w:rsidRPr="00EA008E" w:rsidRDefault="00EA008E" w:rsidP="00EA008E">
      <w:pPr>
        <w:widowControl w:val="0"/>
        <w:autoSpaceDE w:val="0"/>
        <w:autoSpaceDN w:val="0"/>
        <w:adjustRightInd w:val="0"/>
        <w:outlineLvl w:val="0"/>
        <w:rPr>
          <w:rFonts w:ascii="Times New Roman" w:hAnsi="Times New Roman" w:cs="Times New Roman"/>
          <w:sz w:val="28"/>
          <w:szCs w:val="28"/>
        </w:rPr>
      </w:pPr>
      <w:r w:rsidRPr="00EA008E">
        <w:rPr>
          <w:rFonts w:ascii="Times New Roman" w:hAnsi="Times New Roman" w:cs="Times New Roman"/>
          <w:sz w:val="28"/>
          <w:szCs w:val="28"/>
        </w:rPr>
        <w:t>Глава Сюмсинского района                                                           П.П. Кудрявцев</w:t>
      </w:r>
    </w:p>
    <w:p w:rsidR="00EA008E" w:rsidRPr="00EA008E" w:rsidRDefault="00EA008E" w:rsidP="00EA008E">
      <w:pPr>
        <w:widowControl w:val="0"/>
        <w:autoSpaceDE w:val="0"/>
        <w:autoSpaceDN w:val="0"/>
        <w:adjustRightInd w:val="0"/>
        <w:ind w:left="4820" w:hanging="4820"/>
        <w:outlineLvl w:val="0"/>
        <w:rPr>
          <w:rFonts w:ascii="Times New Roman" w:hAnsi="Times New Roman" w:cs="Times New Roman"/>
          <w:sz w:val="28"/>
          <w:szCs w:val="28"/>
        </w:rPr>
      </w:pPr>
    </w:p>
    <w:p w:rsidR="00EA008E" w:rsidRPr="00EA008E" w:rsidRDefault="00EA008E" w:rsidP="00EA008E">
      <w:pPr>
        <w:widowControl w:val="0"/>
        <w:autoSpaceDE w:val="0"/>
        <w:autoSpaceDN w:val="0"/>
        <w:adjustRightInd w:val="0"/>
        <w:ind w:left="4820" w:hanging="4820"/>
        <w:outlineLvl w:val="0"/>
        <w:rPr>
          <w:rFonts w:ascii="Times New Roman" w:hAnsi="Times New Roman" w:cs="Times New Roman"/>
          <w:sz w:val="28"/>
          <w:szCs w:val="28"/>
        </w:rPr>
      </w:pPr>
    </w:p>
    <w:p w:rsidR="00EA008E" w:rsidRPr="00EA008E" w:rsidRDefault="00EA008E" w:rsidP="00EA008E">
      <w:pPr>
        <w:widowControl w:val="0"/>
        <w:autoSpaceDE w:val="0"/>
        <w:autoSpaceDN w:val="0"/>
        <w:adjustRightInd w:val="0"/>
        <w:ind w:left="4820" w:hanging="4820"/>
        <w:outlineLvl w:val="0"/>
        <w:rPr>
          <w:rFonts w:ascii="Times New Roman" w:hAnsi="Times New Roman" w:cs="Times New Roman"/>
          <w:sz w:val="28"/>
          <w:szCs w:val="28"/>
        </w:rPr>
      </w:pPr>
    </w:p>
    <w:p w:rsidR="00EA008E" w:rsidRPr="00EA008E" w:rsidRDefault="00EA008E" w:rsidP="00EA008E">
      <w:pPr>
        <w:widowControl w:val="0"/>
        <w:autoSpaceDE w:val="0"/>
        <w:autoSpaceDN w:val="0"/>
        <w:adjustRightInd w:val="0"/>
        <w:ind w:left="4820" w:hanging="4820"/>
        <w:outlineLvl w:val="0"/>
        <w:rPr>
          <w:rFonts w:ascii="Times New Roman" w:hAnsi="Times New Roman" w:cs="Times New Roman"/>
          <w:sz w:val="28"/>
          <w:szCs w:val="28"/>
        </w:rPr>
      </w:pPr>
    </w:p>
    <w:p w:rsidR="00EA008E" w:rsidRPr="00EA008E" w:rsidRDefault="00EA008E" w:rsidP="00EA008E">
      <w:pPr>
        <w:outlineLvl w:val="0"/>
        <w:rPr>
          <w:rFonts w:ascii="Times New Roman" w:hAnsi="Times New Roman" w:cs="Times New Roman"/>
          <w:sz w:val="28"/>
          <w:szCs w:val="28"/>
        </w:rPr>
      </w:pPr>
    </w:p>
    <w:p w:rsidR="00EA008E" w:rsidRPr="00EA008E" w:rsidRDefault="00EA008E" w:rsidP="00EA008E">
      <w:pPr>
        <w:outlineLvl w:val="0"/>
        <w:rPr>
          <w:rFonts w:ascii="Times New Roman" w:hAnsi="Times New Roman" w:cs="Times New Roman"/>
          <w:sz w:val="28"/>
          <w:szCs w:val="28"/>
        </w:rPr>
      </w:pPr>
    </w:p>
    <w:p w:rsidR="00EA008E" w:rsidRPr="00EA008E" w:rsidRDefault="00EA008E" w:rsidP="00EA008E">
      <w:pPr>
        <w:outlineLvl w:val="0"/>
        <w:rPr>
          <w:rFonts w:ascii="Times New Roman" w:hAnsi="Times New Roman" w:cs="Times New Roman"/>
          <w:sz w:val="28"/>
          <w:szCs w:val="28"/>
        </w:rPr>
      </w:pPr>
    </w:p>
    <w:p w:rsidR="00EA008E" w:rsidRPr="00EA008E" w:rsidRDefault="00EA008E" w:rsidP="00EA008E">
      <w:pPr>
        <w:outlineLvl w:val="0"/>
        <w:rPr>
          <w:rFonts w:ascii="Times New Roman" w:hAnsi="Times New Roman" w:cs="Times New Roman"/>
          <w:sz w:val="28"/>
          <w:szCs w:val="28"/>
        </w:rPr>
        <w:sectPr w:rsidR="00EA008E" w:rsidRPr="00EA008E" w:rsidSect="0012352A">
          <w:headerReference w:type="default" r:id="rId13"/>
          <w:headerReference w:type="first" r:id="rId14"/>
          <w:pgSz w:w="11906" w:h="16838"/>
          <w:pgMar w:top="1134" w:right="851" w:bottom="902" w:left="1701" w:header="720" w:footer="720" w:gutter="0"/>
          <w:cols w:space="708"/>
          <w:titlePg/>
          <w:docGrid w:linePitch="360"/>
        </w:sectPr>
      </w:pPr>
    </w:p>
    <w:p w:rsidR="00EA008E" w:rsidRPr="00EA008E" w:rsidRDefault="00EA008E" w:rsidP="00EA008E">
      <w:pPr>
        <w:jc w:val="right"/>
        <w:outlineLvl w:val="0"/>
        <w:rPr>
          <w:rFonts w:ascii="Times New Roman" w:hAnsi="Times New Roman" w:cs="Times New Roman"/>
          <w:sz w:val="28"/>
          <w:szCs w:val="28"/>
        </w:rPr>
      </w:pPr>
      <w:r w:rsidRPr="00EA008E">
        <w:rPr>
          <w:rFonts w:ascii="Times New Roman" w:hAnsi="Times New Roman" w:cs="Times New Roman"/>
          <w:sz w:val="28"/>
          <w:szCs w:val="28"/>
        </w:rPr>
        <w:lastRenderedPageBreak/>
        <w:t xml:space="preserve">                                                                                                                                                                                          УТВЕРЖДЁН</w:t>
      </w:r>
    </w:p>
    <w:p w:rsidR="00EA008E" w:rsidRPr="00EA008E" w:rsidRDefault="00EA008E" w:rsidP="00EA008E">
      <w:pPr>
        <w:ind w:left="4820" w:hanging="4820"/>
        <w:jc w:val="right"/>
        <w:outlineLvl w:val="0"/>
        <w:rPr>
          <w:rFonts w:ascii="Times New Roman" w:hAnsi="Times New Roman" w:cs="Times New Roman"/>
          <w:sz w:val="28"/>
          <w:szCs w:val="28"/>
        </w:rPr>
      </w:pPr>
      <w:r w:rsidRPr="00EA008E">
        <w:rPr>
          <w:rFonts w:ascii="Times New Roman" w:hAnsi="Times New Roman" w:cs="Times New Roman"/>
          <w:sz w:val="28"/>
          <w:szCs w:val="28"/>
        </w:rPr>
        <w:t>постановлением Главы</w:t>
      </w:r>
    </w:p>
    <w:p w:rsidR="00EA008E" w:rsidRPr="00EA008E" w:rsidRDefault="00EA008E" w:rsidP="00EA008E">
      <w:pPr>
        <w:ind w:left="4820" w:hanging="4820"/>
        <w:jc w:val="right"/>
        <w:outlineLvl w:val="0"/>
        <w:rPr>
          <w:rFonts w:ascii="Times New Roman" w:hAnsi="Times New Roman" w:cs="Times New Roman"/>
          <w:sz w:val="28"/>
          <w:szCs w:val="28"/>
        </w:rPr>
      </w:pPr>
      <w:r w:rsidRPr="00EA008E">
        <w:rPr>
          <w:rFonts w:ascii="Times New Roman" w:hAnsi="Times New Roman" w:cs="Times New Roman"/>
          <w:sz w:val="28"/>
          <w:szCs w:val="28"/>
        </w:rPr>
        <w:t>муниципального образования</w:t>
      </w:r>
    </w:p>
    <w:p w:rsidR="00EA008E" w:rsidRPr="00EA008E" w:rsidRDefault="00EA008E" w:rsidP="00EA008E">
      <w:pPr>
        <w:ind w:left="4820" w:hanging="4820"/>
        <w:jc w:val="right"/>
        <w:outlineLvl w:val="0"/>
        <w:rPr>
          <w:rFonts w:ascii="Times New Roman" w:hAnsi="Times New Roman" w:cs="Times New Roman"/>
          <w:sz w:val="28"/>
          <w:szCs w:val="28"/>
        </w:rPr>
      </w:pPr>
      <w:r w:rsidRPr="00EA008E">
        <w:rPr>
          <w:rFonts w:ascii="Times New Roman" w:hAnsi="Times New Roman" w:cs="Times New Roman"/>
          <w:sz w:val="28"/>
          <w:szCs w:val="28"/>
        </w:rPr>
        <w:t xml:space="preserve">«Муниципальный округ </w:t>
      </w:r>
    </w:p>
    <w:p w:rsidR="00EA008E" w:rsidRPr="00EA008E" w:rsidRDefault="00EA008E" w:rsidP="00EA008E">
      <w:pPr>
        <w:ind w:left="4820" w:hanging="4820"/>
        <w:jc w:val="right"/>
        <w:outlineLvl w:val="0"/>
        <w:rPr>
          <w:rFonts w:ascii="Times New Roman" w:hAnsi="Times New Roman" w:cs="Times New Roman"/>
          <w:sz w:val="28"/>
          <w:szCs w:val="28"/>
        </w:rPr>
      </w:pPr>
      <w:r w:rsidRPr="00EA008E">
        <w:rPr>
          <w:rFonts w:ascii="Times New Roman" w:hAnsi="Times New Roman" w:cs="Times New Roman"/>
          <w:sz w:val="28"/>
          <w:szCs w:val="28"/>
        </w:rPr>
        <w:t>Сюмсинский район</w:t>
      </w:r>
    </w:p>
    <w:p w:rsidR="00EA008E" w:rsidRPr="00EA008E" w:rsidRDefault="00EA008E" w:rsidP="00EA008E">
      <w:pPr>
        <w:ind w:left="4820" w:hanging="4820"/>
        <w:jc w:val="right"/>
        <w:outlineLvl w:val="0"/>
        <w:rPr>
          <w:rFonts w:ascii="Times New Roman" w:hAnsi="Times New Roman" w:cs="Times New Roman"/>
          <w:sz w:val="28"/>
          <w:szCs w:val="28"/>
        </w:rPr>
      </w:pPr>
      <w:r w:rsidRPr="00EA008E">
        <w:rPr>
          <w:rFonts w:ascii="Times New Roman" w:hAnsi="Times New Roman" w:cs="Times New Roman"/>
          <w:sz w:val="28"/>
          <w:szCs w:val="28"/>
        </w:rPr>
        <w:t>Удмуртской Республики»</w:t>
      </w:r>
    </w:p>
    <w:p w:rsidR="00EA008E" w:rsidRPr="00EA008E" w:rsidRDefault="00EA008E" w:rsidP="00EA008E">
      <w:pPr>
        <w:ind w:left="4820" w:hanging="4820"/>
        <w:jc w:val="right"/>
        <w:outlineLvl w:val="0"/>
        <w:rPr>
          <w:rFonts w:ascii="Times New Roman" w:hAnsi="Times New Roman" w:cs="Times New Roman"/>
          <w:sz w:val="28"/>
          <w:szCs w:val="28"/>
        </w:rPr>
      </w:pPr>
      <w:r w:rsidRPr="00EA008E">
        <w:rPr>
          <w:rFonts w:ascii="Times New Roman" w:hAnsi="Times New Roman" w:cs="Times New Roman"/>
          <w:sz w:val="28"/>
          <w:szCs w:val="28"/>
        </w:rPr>
        <w:t xml:space="preserve">                                                                                                                                                         от 25 декабря 2024 года № 27</w:t>
      </w:r>
    </w:p>
    <w:p w:rsidR="00EA008E" w:rsidRPr="00EA008E" w:rsidRDefault="00EA008E" w:rsidP="00EA008E">
      <w:pPr>
        <w:pStyle w:val="ConsPlusTitle"/>
        <w:widowControl/>
        <w:jc w:val="center"/>
        <w:rPr>
          <w:rFonts w:ascii="Times New Roman" w:hAnsi="Times New Roman" w:cs="Times New Roman"/>
          <w:sz w:val="28"/>
          <w:szCs w:val="28"/>
        </w:rPr>
      </w:pPr>
      <w:r w:rsidRPr="00EA008E">
        <w:rPr>
          <w:rFonts w:ascii="Times New Roman" w:hAnsi="Times New Roman" w:cs="Times New Roman"/>
          <w:sz w:val="28"/>
          <w:szCs w:val="28"/>
        </w:rPr>
        <w:t xml:space="preserve">План </w:t>
      </w:r>
    </w:p>
    <w:p w:rsidR="00EA008E" w:rsidRPr="00EA008E" w:rsidRDefault="00EA008E" w:rsidP="00EA008E">
      <w:pPr>
        <w:pStyle w:val="ConsPlusTitle"/>
        <w:widowControl/>
        <w:jc w:val="center"/>
        <w:rPr>
          <w:rFonts w:ascii="Times New Roman" w:hAnsi="Times New Roman" w:cs="Times New Roman"/>
          <w:sz w:val="28"/>
          <w:szCs w:val="28"/>
        </w:rPr>
      </w:pPr>
      <w:r w:rsidRPr="00EA008E">
        <w:rPr>
          <w:rFonts w:ascii="Times New Roman" w:hAnsi="Times New Roman" w:cs="Times New Roman"/>
          <w:sz w:val="28"/>
          <w:szCs w:val="28"/>
        </w:rPr>
        <w:t xml:space="preserve"> мероприятий по противодействию коррупции в муниципальном образовании «Муниципальный округ Сюмсинский район Удмуртской Республики» на 2025-2026 годы</w:t>
      </w:r>
    </w:p>
    <w:p w:rsidR="00EA008E" w:rsidRPr="00EA008E" w:rsidRDefault="00EA008E" w:rsidP="00EA008E">
      <w:pPr>
        <w:pStyle w:val="ConsPlusTitle"/>
        <w:widowControl/>
        <w:rPr>
          <w:rFonts w:ascii="Times New Roman" w:hAnsi="Times New Roman" w:cs="Times New Roman"/>
          <w:sz w:val="28"/>
          <w:szCs w:val="28"/>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344"/>
        <w:gridCol w:w="2268"/>
        <w:gridCol w:w="3402"/>
        <w:gridCol w:w="4111"/>
      </w:tblGrid>
      <w:tr w:rsidR="00EA008E" w:rsidRPr="00EA008E" w:rsidTr="0012352A">
        <w:tc>
          <w:tcPr>
            <w:tcW w:w="680" w:type="dxa"/>
          </w:tcPr>
          <w:p w:rsidR="00EA008E" w:rsidRPr="00EA008E" w:rsidRDefault="00EA008E" w:rsidP="0012352A">
            <w:pPr>
              <w:pStyle w:val="ConsPlusNormal"/>
              <w:jc w:val="center"/>
              <w:rPr>
                <w:szCs w:val="24"/>
              </w:rPr>
            </w:pPr>
            <w:r w:rsidRPr="00EA008E">
              <w:rPr>
                <w:szCs w:val="24"/>
              </w:rPr>
              <w:t>№</w:t>
            </w:r>
          </w:p>
          <w:p w:rsidR="00EA008E" w:rsidRPr="00EA008E" w:rsidRDefault="00EA008E" w:rsidP="0012352A">
            <w:pPr>
              <w:pStyle w:val="ConsPlusNormal"/>
              <w:jc w:val="center"/>
              <w:rPr>
                <w:szCs w:val="24"/>
              </w:rPr>
            </w:pPr>
            <w:r w:rsidRPr="00EA008E">
              <w:rPr>
                <w:szCs w:val="24"/>
              </w:rPr>
              <w:t>п/п</w:t>
            </w:r>
          </w:p>
        </w:tc>
        <w:tc>
          <w:tcPr>
            <w:tcW w:w="4344" w:type="dxa"/>
          </w:tcPr>
          <w:p w:rsidR="00EA008E" w:rsidRPr="00EA008E" w:rsidRDefault="00EA008E" w:rsidP="0012352A">
            <w:pPr>
              <w:pStyle w:val="ConsPlusNormal"/>
              <w:jc w:val="center"/>
              <w:rPr>
                <w:szCs w:val="24"/>
              </w:rPr>
            </w:pPr>
            <w:r w:rsidRPr="00EA008E">
              <w:rPr>
                <w:szCs w:val="24"/>
              </w:rPr>
              <w:t>Мероприятия</w:t>
            </w:r>
          </w:p>
        </w:tc>
        <w:tc>
          <w:tcPr>
            <w:tcW w:w="2268" w:type="dxa"/>
          </w:tcPr>
          <w:p w:rsidR="00EA008E" w:rsidRPr="00EA008E" w:rsidRDefault="00EA008E" w:rsidP="0012352A">
            <w:pPr>
              <w:pStyle w:val="ConsPlusNormal"/>
              <w:jc w:val="center"/>
              <w:rPr>
                <w:szCs w:val="24"/>
              </w:rPr>
            </w:pPr>
            <w:r w:rsidRPr="00EA008E">
              <w:rPr>
                <w:szCs w:val="24"/>
              </w:rPr>
              <w:t xml:space="preserve">Срок исполнения мероприятия </w:t>
            </w:r>
          </w:p>
        </w:tc>
        <w:tc>
          <w:tcPr>
            <w:tcW w:w="3402" w:type="dxa"/>
          </w:tcPr>
          <w:p w:rsidR="00EA008E" w:rsidRPr="00EA008E" w:rsidRDefault="00EA008E" w:rsidP="0012352A">
            <w:pPr>
              <w:pStyle w:val="ConsPlusNormal"/>
              <w:jc w:val="center"/>
              <w:rPr>
                <w:szCs w:val="24"/>
              </w:rPr>
            </w:pPr>
            <w:r w:rsidRPr="00EA008E">
              <w:rPr>
                <w:szCs w:val="24"/>
              </w:rPr>
              <w:t>Ответственные исполнители</w:t>
            </w:r>
          </w:p>
        </w:tc>
        <w:tc>
          <w:tcPr>
            <w:tcW w:w="4111" w:type="dxa"/>
          </w:tcPr>
          <w:p w:rsidR="00EA008E" w:rsidRPr="00EA008E" w:rsidRDefault="00EA008E" w:rsidP="0012352A">
            <w:pPr>
              <w:pStyle w:val="ConsPlusNormal"/>
              <w:jc w:val="center"/>
              <w:rPr>
                <w:szCs w:val="24"/>
              </w:rPr>
            </w:pPr>
            <w:r w:rsidRPr="00EA008E">
              <w:rPr>
                <w:szCs w:val="24"/>
              </w:rPr>
              <w:t xml:space="preserve">Ожидаемый результат </w:t>
            </w:r>
          </w:p>
        </w:tc>
      </w:tr>
      <w:tr w:rsidR="00EA008E" w:rsidRPr="00EA008E" w:rsidTr="0012352A">
        <w:trPr>
          <w:trHeight w:val="1236"/>
        </w:trPr>
        <w:tc>
          <w:tcPr>
            <w:tcW w:w="680" w:type="dxa"/>
          </w:tcPr>
          <w:p w:rsidR="00EA008E" w:rsidRPr="00EA008E" w:rsidRDefault="00EA008E" w:rsidP="0012352A">
            <w:pPr>
              <w:pStyle w:val="ConsPlusNormal"/>
              <w:jc w:val="center"/>
              <w:rPr>
                <w:szCs w:val="24"/>
              </w:rPr>
            </w:pPr>
            <w:r w:rsidRPr="00EA008E">
              <w:rPr>
                <w:szCs w:val="24"/>
              </w:rPr>
              <w:t>1.</w:t>
            </w:r>
          </w:p>
        </w:tc>
        <w:tc>
          <w:tcPr>
            <w:tcW w:w="4344" w:type="dxa"/>
          </w:tcPr>
          <w:p w:rsidR="00EA008E" w:rsidRPr="00EA008E" w:rsidRDefault="00EA008E" w:rsidP="0012352A">
            <w:pPr>
              <w:pStyle w:val="ConsPlusNormal"/>
              <w:jc w:val="both"/>
              <w:rPr>
                <w:szCs w:val="24"/>
              </w:rPr>
            </w:pPr>
            <w:r w:rsidRPr="00EA008E">
              <w:rPr>
                <w:szCs w:val="24"/>
              </w:rPr>
              <w:t xml:space="preserve">Разработка, принятие нормативно правовых актов и своевременное внесение необходимых изменений в муниципальные нормативные правовые акты о противодействии коррупции  </w:t>
            </w:r>
          </w:p>
        </w:tc>
        <w:tc>
          <w:tcPr>
            <w:tcW w:w="2268" w:type="dxa"/>
          </w:tcPr>
          <w:p w:rsidR="00EA008E" w:rsidRPr="00EA008E" w:rsidRDefault="00EA008E" w:rsidP="0012352A">
            <w:pPr>
              <w:spacing w:before="29" w:line="271" w:lineRule="exact"/>
              <w:ind w:right="10"/>
              <w:jc w:val="center"/>
              <w:rPr>
                <w:rFonts w:ascii="Times New Roman" w:hAnsi="Times New Roman" w:cs="Times New Roman"/>
              </w:rPr>
            </w:pPr>
            <w:r w:rsidRPr="00EA008E">
              <w:rPr>
                <w:rFonts w:ascii="Times New Roman" w:hAnsi="Times New Roman" w:cs="Times New Roman"/>
              </w:rPr>
              <w:t xml:space="preserve">по мере необходимости </w:t>
            </w:r>
          </w:p>
        </w:tc>
        <w:tc>
          <w:tcPr>
            <w:tcW w:w="3402" w:type="dxa"/>
          </w:tcPr>
          <w:p w:rsidR="00EA008E" w:rsidRPr="00EA008E" w:rsidRDefault="00EA008E" w:rsidP="0012352A">
            <w:pPr>
              <w:pStyle w:val="ConsPlusNormal"/>
              <w:jc w:val="center"/>
              <w:rPr>
                <w:szCs w:val="24"/>
              </w:rPr>
            </w:pPr>
            <w:r w:rsidRPr="00EA008E">
              <w:rPr>
                <w:szCs w:val="24"/>
              </w:rPr>
              <w:t>Отдел правовой  и кадровой работы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 (далее – Отдел правовой и кадровой работы)</w:t>
            </w:r>
          </w:p>
        </w:tc>
        <w:tc>
          <w:tcPr>
            <w:tcW w:w="4111" w:type="dxa"/>
          </w:tcPr>
          <w:p w:rsidR="00EA008E" w:rsidRPr="00EA008E" w:rsidRDefault="00EA008E" w:rsidP="0012352A">
            <w:pPr>
              <w:pStyle w:val="ConsPlusNormal"/>
              <w:jc w:val="both"/>
              <w:rPr>
                <w:szCs w:val="24"/>
              </w:rPr>
            </w:pPr>
            <w:r w:rsidRPr="00EA008E">
              <w:rPr>
                <w:szCs w:val="24"/>
              </w:rPr>
              <w:t xml:space="preserve">Современное нормативно-правовое обеспечение антикоррупционной деятельности  </w:t>
            </w:r>
          </w:p>
        </w:tc>
      </w:tr>
      <w:tr w:rsidR="00EA008E" w:rsidRPr="00EA008E" w:rsidTr="0012352A">
        <w:trPr>
          <w:trHeight w:val="1719"/>
        </w:trPr>
        <w:tc>
          <w:tcPr>
            <w:tcW w:w="680" w:type="dxa"/>
          </w:tcPr>
          <w:p w:rsidR="00EA008E" w:rsidRPr="00EA008E" w:rsidRDefault="00EA008E" w:rsidP="0012352A">
            <w:pPr>
              <w:pStyle w:val="ConsPlusNormal"/>
              <w:jc w:val="center"/>
              <w:rPr>
                <w:szCs w:val="24"/>
              </w:rPr>
            </w:pPr>
            <w:r w:rsidRPr="00EA008E">
              <w:rPr>
                <w:szCs w:val="24"/>
              </w:rPr>
              <w:t>2.</w:t>
            </w:r>
          </w:p>
        </w:tc>
        <w:tc>
          <w:tcPr>
            <w:tcW w:w="4344" w:type="dxa"/>
          </w:tcPr>
          <w:p w:rsidR="00EA008E" w:rsidRPr="00EA008E" w:rsidRDefault="00EA008E" w:rsidP="0012352A">
            <w:pPr>
              <w:pStyle w:val="ConsPlusNormal"/>
              <w:jc w:val="both"/>
              <w:rPr>
                <w:szCs w:val="24"/>
              </w:rPr>
            </w:pPr>
            <w:r w:rsidRPr="00EA008E">
              <w:rPr>
                <w:szCs w:val="24"/>
              </w:rPr>
              <w:t>Проведение антикоррупционной экспертизы нормативных правовых актов органов местного самоуправления и их проектов</w:t>
            </w:r>
          </w:p>
          <w:p w:rsidR="00EA008E" w:rsidRPr="00EA008E" w:rsidRDefault="00EA008E" w:rsidP="0012352A">
            <w:pPr>
              <w:pStyle w:val="ConsPlusNormal"/>
              <w:jc w:val="both"/>
              <w:rPr>
                <w:szCs w:val="24"/>
              </w:rPr>
            </w:pPr>
          </w:p>
          <w:p w:rsidR="00EA008E" w:rsidRPr="00EA008E" w:rsidRDefault="00EA008E" w:rsidP="0012352A">
            <w:pPr>
              <w:pStyle w:val="ConsPlusNormal"/>
              <w:jc w:val="both"/>
              <w:rPr>
                <w:szCs w:val="24"/>
              </w:rPr>
            </w:pPr>
          </w:p>
        </w:tc>
        <w:tc>
          <w:tcPr>
            <w:tcW w:w="2268" w:type="dxa"/>
          </w:tcPr>
          <w:p w:rsidR="00EA008E" w:rsidRPr="00EA008E" w:rsidRDefault="00EA008E" w:rsidP="0012352A">
            <w:pPr>
              <w:spacing w:before="29" w:line="271" w:lineRule="exact"/>
              <w:ind w:right="10"/>
              <w:jc w:val="center"/>
              <w:rPr>
                <w:rFonts w:ascii="Times New Roman" w:hAnsi="Times New Roman" w:cs="Times New Roman"/>
              </w:rPr>
            </w:pPr>
            <w:r w:rsidRPr="00EA008E">
              <w:rPr>
                <w:rFonts w:ascii="Times New Roman" w:hAnsi="Times New Roman" w:cs="Times New Roman"/>
              </w:rPr>
              <w:t>постоянно</w:t>
            </w:r>
          </w:p>
        </w:tc>
        <w:tc>
          <w:tcPr>
            <w:tcW w:w="3402" w:type="dxa"/>
          </w:tcPr>
          <w:p w:rsidR="00EA008E" w:rsidRPr="00EA008E" w:rsidRDefault="00EA008E" w:rsidP="0012352A">
            <w:pPr>
              <w:pStyle w:val="ConsPlusNormal"/>
              <w:jc w:val="center"/>
              <w:rPr>
                <w:szCs w:val="24"/>
              </w:rPr>
            </w:pPr>
            <w:r w:rsidRPr="00EA008E">
              <w:rPr>
                <w:szCs w:val="24"/>
              </w:rPr>
              <w:t>Отдел правовой  и кадровой работы</w:t>
            </w:r>
          </w:p>
        </w:tc>
        <w:tc>
          <w:tcPr>
            <w:tcW w:w="4111" w:type="dxa"/>
          </w:tcPr>
          <w:p w:rsidR="00EA008E" w:rsidRPr="00EA008E" w:rsidRDefault="00EA008E" w:rsidP="0012352A">
            <w:pPr>
              <w:pStyle w:val="ConsPlusNormal"/>
              <w:jc w:val="both"/>
              <w:rPr>
                <w:szCs w:val="24"/>
              </w:rPr>
            </w:pPr>
            <w:r w:rsidRPr="00EA008E">
              <w:rPr>
                <w:szCs w:val="24"/>
              </w:rPr>
              <w:t>Устранение коррупционных факторов выявленных при проведении  антикоррупционной экспертизы нормативных правовых актов и их проектов</w:t>
            </w:r>
          </w:p>
        </w:tc>
      </w:tr>
    </w:tbl>
    <w:p w:rsidR="00EA008E" w:rsidRPr="00EA008E" w:rsidRDefault="00EA008E" w:rsidP="00EA008E">
      <w:pPr>
        <w:pStyle w:val="ConsPlusNormal"/>
        <w:rPr>
          <w:szCs w:val="24"/>
        </w:rPr>
        <w:sectPr w:rsidR="00EA008E" w:rsidRPr="00EA008E" w:rsidSect="0012352A">
          <w:headerReference w:type="default" r:id="rId15"/>
          <w:pgSz w:w="16838" w:h="11906" w:orient="landscape"/>
          <w:pgMar w:top="1134" w:right="850" w:bottom="1134" w:left="1701" w:header="567" w:footer="680" w:gutter="0"/>
          <w:cols w:space="708"/>
          <w:titlePg/>
          <w:docGrid w:linePitch="360"/>
        </w:sect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5052"/>
        <w:gridCol w:w="2268"/>
        <w:gridCol w:w="2835"/>
        <w:gridCol w:w="4111"/>
      </w:tblGrid>
      <w:tr w:rsidR="00EA008E" w:rsidRPr="00EA008E" w:rsidTr="0012352A">
        <w:trPr>
          <w:trHeight w:val="587"/>
        </w:trPr>
        <w:tc>
          <w:tcPr>
            <w:tcW w:w="680" w:type="dxa"/>
          </w:tcPr>
          <w:p w:rsidR="00EA008E" w:rsidRPr="00EA008E" w:rsidRDefault="00EA008E" w:rsidP="0012352A">
            <w:pPr>
              <w:pStyle w:val="ConsPlusNormal"/>
              <w:rPr>
                <w:szCs w:val="24"/>
              </w:rPr>
            </w:pPr>
            <w:r w:rsidRPr="00EA008E">
              <w:rPr>
                <w:szCs w:val="24"/>
              </w:rPr>
              <w:lastRenderedPageBreak/>
              <w:t xml:space="preserve">  №</w:t>
            </w:r>
          </w:p>
          <w:p w:rsidR="00EA008E" w:rsidRPr="00EA008E" w:rsidRDefault="00EA008E" w:rsidP="0012352A">
            <w:pPr>
              <w:pStyle w:val="ConsPlusNormal"/>
              <w:jc w:val="center"/>
              <w:rPr>
                <w:szCs w:val="24"/>
              </w:rPr>
            </w:pPr>
            <w:r w:rsidRPr="00EA008E">
              <w:rPr>
                <w:szCs w:val="24"/>
              </w:rPr>
              <w:t>п/п</w:t>
            </w:r>
          </w:p>
        </w:tc>
        <w:tc>
          <w:tcPr>
            <w:tcW w:w="5052" w:type="dxa"/>
          </w:tcPr>
          <w:p w:rsidR="00EA008E" w:rsidRPr="00EA008E" w:rsidRDefault="00EA008E" w:rsidP="0012352A">
            <w:pPr>
              <w:pStyle w:val="ConsPlusNormal"/>
              <w:jc w:val="center"/>
              <w:rPr>
                <w:szCs w:val="24"/>
              </w:rPr>
            </w:pPr>
            <w:r w:rsidRPr="00EA008E">
              <w:rPr>
                <w:szCs w:val="24"/>
              </w:rPr>
              <w:t>Мероприятия</w:t>
            </w:r>
          </w:p>
        </w:tc>
        <w:tc>
          <w:tcPr>
            <w:tcW w:w="2268" w:type="dxa"/>
          </w:tcPr>
          <w:p w:rsidR="00EA008E" w:rsidRPr="00EA008E" w:rsidRDefault="00EA008E" w:rsidP="0012352A">
            <w:pPr>
              <w:pStyle w:val="ConsPlusNormal"/>
              <w:jc w:val="center"/>
              <w:rPr>
                <w:szCs w:val="24"/>
              </w:rPr>
            </w:pPr>
            <w:r w:rsidRPr="00EA008E">
              <w:rPr>
                <w:noProof/>
                <w:szCs w:val="24"/>
              </w:rPr>
              <w:pict>
                <v:rect id="_x0000_s1501" style="position:absolute;left:0;text-align:left;margin-left:34.3pt;margin-top:-43.75pt;width:1in;height:24.4pt;z-index:251740160;mso-position-horizontal-relative:text;mso-position-vertical-relative:text" strokecolor="white [3212]">
                  <v:textbox>
                    <w:txbxContent>
                      <w:p w:rsidR="0012352A" w:rsidRDefault="0012352A" w:rsidP="00EA008E">
                        <w:pPr>
                          <w:jc w:val="center"/>
                        </w:pPr>
                        <w:r>
                          <w:t>2</w:t>
                        </w:r>
                      </w:p>
                    </w:txbxContent>
                  </v:textbox>
                </v:rect>
              </w:pict>
            </w:r>
            <w:r w:rsidRPr="00EA008E">
              <w:rPr>
                <w:szCs w:val="24"/>
              </w:rPr>
              <w:t>Срок исполнения мероприятия</w:t>
            </w:r>
          </w:p>
        </w:tc>
        <w:tc>
          <w:tcPr>
            <w:tcW w:w="2835" w:type="dxa"/>
          </w:tcPr>
          <w:p w:rsidR="00EA008E" w:rsidRPr="00EA008E" w:rsidRDefault="00EA008E" w:rsidP="0012352A">
            <w:pPr>
              <w:pStyle w:val="ConsPlusNormal"/>
              <w:jc w:val="center"/>
              <w:rPr>
                <w:szCs w:val="24"/>
              </w:rPr>
            </w:pPr>
            <w:r w:rsidRPr="00EA008E">
              <w:rPr>
                <w:szCs w:val="24"/>
              </w:rPr>
              <w:t>Ответственные исполнители</w:t>
            </w:r>
          </w:p>
        </w:tc>
        <w:tc>
          <w:tcPr>
            <w:tcW w:w="4111" w:type="dxa"/>
          </w:tcPr>
          <w:p w:rsidR="00EA008E" w:rsidRPr="00EA008E" w:rsidRDefault="00EA008E" w:rsidP="0012352A">
            <w:pPr>
              <w:pStyle w:val="ConsPlusNormal"/>
              <w:jc w:val="center"/>
              <w:rPr>
                <w:szCs w:val="24"/>
              </w:rPr>
            </w:pPr>
            <w:r w:rsidRPr="00EA008E">
              <w:rPr>
                <w:szCs w:val="24"/>
              </w:rPr>
              <w:t>Ожидаемый результат</w:t>
            </w:r>
          </w:p>
        </w:tc>
      </w:tr>
      <w:tr w:rsidR="00EA008E" w:rsidRPr="00EA008E" w:rsidTr="0012352A">
        <w:trPr>
          <w:trHeight w:val="1125"/>
        </w:trPr>
        <w:tc>
          <w:tcPr>
            <w:tcW w:w="680" w:type="dxa"/>
          </w:tcPr>
          <w:p w:rsidR="00EA008E" w:rsidRPr="00EA008E" w:rsidRDefault="00EA008E" w:rsidP="0012352A">
            <w:pPr>
              <w:pStyle w:val="ConsPlusNormal"/>
              <w:jc w:val="center"/>
              <w:rPr>
                <w:szCs w:val="24"/>
              </w:rPr>
            </w:pPr>
            <w:r w:rsidRPr="00EA008E">
              <w:rPr>
                <w:szCs w:val="24"/>
              </w:rPr>
              <w:t>3.</w:t>
            </w:r>
          </w:p>
        </w:tc>
        <w:tc>
          <w:tcPr>
            <w:tcW w:w="5052" w:type="dxa"/>
          </w:tcPr>
          <w:p w:rsidR="00EA008E" w:rsidRPr="00EA008E" w:rsidRDefault="00EA008E" w:rsidP="0012352A">
            <w:pPr>
              <w:pStyle w:val="ConsPlusNormal"/>
              <w:jc w:val="both"/>
              <w:rPr>
                <w:szCs w:val="24"/>
              </w:rPr>
            </w:pPr>
            <w:r w:rsidRPr="00EA008E">
              <w:rPr>
                <w:szCs w:val="24"/>
              </w:rPr>
              <w:t xml:space="preserve">Организация деятельности комиссии по соблюдению требований к служебному поведению муниципальных служащих и урегулированию конфликта интересов  </w:t>
            </w:r>
          </w:p>
        </w:tc>
        <w:tc>
          <w:tcPr>
            <w:tcW w:w="2268" w:type="dxa"/>
          </w:tcPr>
          <w:p w:rsidR="00EA008E" w:rsidRPr="00EA008E" w:rsidRDefault="00EA008E" w:rsidP="0012352A">
            <w:pPr>
              <w:pStyle w:val="ConsPlusNormal"/>
              <w:jc w:val="center"/>
              <w:rPr>
                <w:szCs w:val="24"/>
              </w:rPr>
            </w:pPr>
            <w:r w:rsidRPr="00EA008E">
              <w:rPr>
                <w:szCs w:val="24"/>
              </w:rPr>
              <w:t xml:space="preserve">при наличии оснований </w:t>
            </w:r>
          </w:p>
        </w:tc>
        <w:tc>
          <w:tcPr>
            <w:tcW w:w="2835" w:type="dxa"/>
          </w:tcPr>
          <w:p w:rsidR="00EA008E" w:rsidRPr="00EA008E" w:rsidRDefault="00EA008E" w:rsidP="0012352A">
            <w:pPr>
              <w:pStyle w:val="ConsPlusNormal"/>
              <w:jc w:val="center"/>
              <w:rPr>
                <w:szCs w:val="24"/>
              </w:rPr>
            </w:pPr>
            <w:r w:rsidRPr="00EA008E">
              <w:rPr>
                <w:szCs w:val="24"/>
              </w:rPr>
              <w:t>Аппарат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c>
          <w:tcPr>
            <w:tcW w:w="4111" w:type="dxa"/>
          </w:tcPr>
          <w:p w:rsidR="00EA008E" w:rsidRPr="00EA008E" w:rsidRDefault="00EA008E" w:rsidP="0012352A">
            <w:pPr>
              <w:pStyle w:val="ConsPlusNormal"/>
              <w:jc w:val="both"/>
              <w:rPr>
                <w:szCs w:val="24"/>
              </w:rPr>
            </w:pPr>
            <w:r w:rsidRPr="00EA008E">
              <w:rPr>
                <w:szCs w:val="24"/>
              </w:rPr>
              <w:t xml:space="preserve">Повышение эффективности и результативности комиссии </w:t>
            </w:r>
          </w:p>
        </w:tc>
      </w:tr>
      <w:tr w:rsidR="00EA008E" w:rsidRPr="00EA008E" w:rsidTr="0012352A">
        <w:trPr>
          <w:trHeight w:val="1125"/>
        </w:trPr>
        <w:tc>
          <w:tcPr>
            <w:tcW w:w="680" w:type="dxa"/>
          </w:tcPr>
          <w:p w:rsidR="00EA008E" w:rsidRPr="00EA008E" w:rsidRDefault="00EA008E" w:rsidP="0012352A">
            <w:pPr>
              <w:pStyle w:val="ConsPlusNormal"/>
              <w:jc w:val="center"/>
              <w:rPr>
                <w:szCs w:val="24"/>
              </w:rPr>
            </w:pPr>
            <w:r w:rsidRPr="00EA008E">
              <w:rPr>
                <w:szCs w:val="24"/>
              </w:rPr>
              <w:t>4.</w:t>
            </w:r>
          </w:p>
        </w:tc>
        <w:tc>
          <w:tcPr>
            <w:tcW w:w="5052" w:type="dxa"/>
          </w:tcPr>
          <w:p w:rsidR="00EA008E" w:rsidRPr="00EA008E" w:rsidRDefault="00EA008E" w:rsidP="0012352A">
            <w:pPr>
              <w:widowControl w:val="0"/>
              <w:autoSpaceDE w:val="0"/>
              <w:autoSpaceDN w:val="0"/>
              <w:rPr>
                <w:rFonts w:ascii="Times New Roman" w:hAnsi="Times New Roman" w:cs="Times New Roman"/>
              </w:rPr>
            </w:pPr>
            <w:r w:rsidRPr="00EA008E">
              <w:rPr>
                <w:rFonts w:ascii="Times New Roman" w:hAnsi="Times New Roman" w:cs="Times New Roman"/>
              </w:rPr>
              <w:t>Проведение оценки коррупционных рисков, возникающих при осуществлении коррупционно-опасных функций</w:t>
            </w:r>
          </w:p>
          <w:p w:rsidR="00EA008E" w:rsidRPr="00EA008E" w:rsidRDefault="00EA008E" w:rsidP="0012352A">
            <w:pPr>
              <w:pStyle w:val="ConsPlusNormal"/>
              <w:jc w:val="both"/>
              <w:rPr>
                <w:szCs w:val="24"/>
              </w:rPr>
            </w:pPr>
          </w:p>
        </w:tc>
        <w:tc>
          <w:tcPr>
            <w:tcW w:w="2268" w:type="dxa"/>
          </w:tcPr>
          <w:p w:rsidR="00EA008E" w:rsidRPr="00EA008E" w:rsidRDefault="00EA008E" w:rsidP="0012352A">
            <w:pPr>
              <w:pStyle w:val="ConsPlusNormal"/>
              <w:jc w:val="center"/>
              <w:rPr>
                <w:szCs w:val="24"/>
              </w:rPr>
            </w:pPr>
            <w:r w:rsidRPr="00EA008E">
              <w:rPr>
                <w:szCs w:val="24"/>
              </w:rPr>
              <w:t>ежегодно</w:t>
            </w:r>
          </w:p>
        </w:tc>
        <w:tc>
          <w:tcPr>
            <w:tcW w:w="2835" w:type="dxa"/>
          </w:tcPr>
          <w:p w:rsidR="00EA008E" w:rsidRPr="00EA008E" w:rsidRDefault="00EA008E" w:rsidP="0012352A">
            <w:pPr>
              <w:pStyle w:val="ConsPlusNormal"/>
              <w:jc w:val="center"/>
              <w:rPr>
                <w:szCs w:val="24"/>
              </w:rPr>
            </w:pPr>
            <w:r w:rsidRPr="00EA008E">
              <w:rPr>
                <w:szCs w:val="24"/>
              </w:rPr>
              <w:t>Аппарат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c>
          <w:tcPr>
            <w:tcW w:w="4111" w:type="dxa"/>
          </w:tcPr>
          <w:p w:rsidR="00EA008E" w:rsidRPr="00EA008E" w:rsidRDefault="00EA008E" w:rsidP="0012352A">
            <w:pPr>
              <w:pStyle w:val="ConsPlusNormal"/>
              <w:jc w:val="both"/>
              <w:rPr>
                <w:szCs w:val="24"/>
              </w:rPr>
            </w:pPr>
            <w:r w:rsidRPr="00EA008E">
              <w:rPr>
                <w:szCs w:val="24"/>
              </w:rPr>
              <w:t xml:space="preserve">Внесение изменений и уточнений в перечни должностей, замещение которых связано  с коррупционными рисками, минимизация коррупционных рисков  </w:t>
            </w:r>
          </w:p>
        </w:tc>
      </w:tr>
      <w:tr w:rsidR="00EA008E" w:rsidRPr="00EA008E" w:rsidTr="0012352A">
        <w:trPr>
          <w:trHeight w:val="2221"/>
        </w:trPr>
        <w:tc>
          <w:tcPr>
            <w:tcW w:w="680" w:type="dxa"/>
          </w:tcPr>
          <w:p w:rsidR="00EA008E" w:rsidRPr="00EA008E" w:rsidRDefault="00EA008E" w:rsidP="0012352A">
            <w:pPr>
              <w:pStyle w:val="ConsPlusNormal"/>
              <w:jc w:val="center"/>
              <w:rPr>
                <w:szCs w:val="24"/>
              </w:rPr>
            </w:pPr>
            <w:r w:rsidRPr="00EA008E">
              <w:rPr>
                <w:szCs w:val="24"/>
              </w:rPr>
              <w:t>5.</w:t>
            </w:r>
          </w:p>
        </w:tc>
        <w:tc>
          <w:tcPr>
            <w:tcW w:w="5052" w:type="dxa"/>
          </w:tcPr>
          <w:p w:rsidR="00EA008E" w:rsidRPr="00EA008E" w:rsidRDefault="00EA008E" w:rsidP="0012352A">
            <w:pPr>
              <w:pStyle w:val="ConsPlusNormal"/>
              <w:jc w:val="both"/>
              <w:rPr>
                <w:rFonts w:eastAsia="Calibri"/>
                <w:szCs w:val="24"/>
                <w:lang w:eastAsia="en-US"/>
              </w:rPr>
            </w:pPr>
            <w:r w:rsidRPr="00EA008E">
              <w:rPr>
                <w:rFonts w:eastAsia="Calibri"/>
                <w:szCs w:val="24"/>
                <w:lang w:eastAsia="en-US"/>
              </w:rPr>
              <w:t>Направление копий актов прокурорского реагирования о нарушениях антикоррупционного законодательства в Управление по вопросам противодействия коррупции Администрации Главы и Правительства Удмуртской Республики</w:t>
            </w:r>
          </w:p>
          <w:p w:rsidR="00EA008E" w:rsidRPr="00EA008E" w:rsidRDefault="00EA008E" w:rsidP="0012352A">
            <w:pPr>
              <w:pStyle w:val="ConsPlusNormal"/>
              <w:jc w:val="both"/>
              <w:rPr>
                <w:rFonts w:eastAsia="Calibri"/>
                <w:szCs w:val="24"/>
                <w:lang w:eastAsia="en-US"/>
              </w:rPr>
            </w:pPr>
          </w:p>
          <w:p w:rsidR="00EA008E" w:rsidRPr="00EA008E" w:rsidRDefault="00EA008E" w:rsidP="0012352A">
            <w:pPr>
              <w:pStyle w:val="ConsPlusNormal"/>
              <w:jc w:val="both"/>
              <w:rPr>
                <w:rFonts w:eastAsia="Calibri"/>
                <w:szCs w:val="24"/>
                <w:lang w:eastAsia="en-US"/>
              </w:rPr>
            </w:pPr>
          </w:p>
          <w:p w:rsidR="00EA008E" w:rsidRPr="00EA008E" w:rsidRDefault="00EA008E" w:rsidP="0012352A">
            <w:pPr>
              <w:pStyle w:val="ConsPlusNormal"/>
              <w:jc w:val="both"/>
              <w:rPr>
                <w:rFonts w:eastAsia="Calibri"/>
                <w:szCs w:val="24"/>
                <w:lang w:eastAsia="en-US"/>
              </w:rPr>
            </w:pPr>
          </w:p>
          <w:p w:rsidR="00EA008E" w:rsidRPr="00EA008E" w:rsidRDefault="00EA008E" w:rsidP="0012352A">
            <w:pPr>
              <w:pStyle w:val="ConsPlusNormal"/>
              <w:jc w:val="both"/>
              <w:rPr>
                <w:rFonts w:eastAsia="Calibri"/>
                <w:szCs w:val="24"/>
                <w:lang w:eastAsia="en-US"/>
              </w:rPr>
            </w:pPr>
          </w:p>
          <w:p w:rsidR="00EA008E" w:rsidRPr="00EA008E" w:rsidRDefault="00EA008E" w:rsidP="0012352A">
            <w:pPr>
              <w:pStyle w:val="ConsPlusNormal"/>
              <w:jc w:val="both"/>
              <w:rPr>
                <w:rFonts w:eastAsia="Calibri"/>
                <w:szCs w:val="24"/>
                <w:lang w:eastAsia="en-US"/>
              </w:rPr>
            </w:pPr>
          </w:p>
          <w:p w:rsidR="00EA008E" w:rsidRPr="00EA008E" w:rsidRDefault="00EA008E" w:rsidP="0012352A">
            <w:pPr>
              <w:pStyle w:val="ConsPlusNormal"/>
              <w:jc w:val="both"/>
              <w:rPr>
                <w:szCs w:val="24"/>
              </w:rPr>
            </w:pPr>
          </w:p>
        </w:tc>
        <w:tc>
          <w:tcPr>
            <w:tcW w:w="2268" w:type="dxa"/>
          </w:tcPr>
          <w:p w:rsidR="00EA008E" w:rsidRPr="00EA008E" w:rsidRDefault="00EA008E" w:rsidP="0012352A">
            <w:pPr>
              <w:pStyle w:val="ConsPlusNormal"/>
              <w:jc w:val="center"/>
              <w:rPr>
                <w:szCs w:val="24"/>
              </w:rPr>
            </w:pPr>
            <w:r w:rsidRPr="00EA008E">
              <w:rPr>
                <w:rFonts w:eastAsia="Calibri"/>
                <w:szCs w:val="24"/>
                <w:lang w:eastAsia="en-US"/>
              </w:rPr>
              <w:t>в течение 7 дней после поступления такого акта</w:t>
            </w:r>
          </w:p>
        </w:tc>
        <w:tc>
          <w:tcPr>
            <w:tcW w:w="2835" w:type="dxa"/>
          </w:tcPr>
          <w:p w:rsidR="00EA008E" w:rsidRPr="00EA008E" w:rsidRDefault="00EA008E" w:rsidP="0012352A">
            <w:pPr>
              <w:pStyle w:val="ConsPlusNormal"/>
              <w:jc w:val="center"/>
              <w:rPr>
                <w:szCs w:val="24"/>
              </w:rPr>
            </w:pPr>
            <w:r w:rsidRPr="00EA008E">
              <w:rPr>
                <w:szCs w:val="24"/>
              </w:rPr>
              <w:t>Аппарат Главы муниципального образования «Муниципальный округ Сюмсинский район Удмуртской Республики», районного Совета депутатов и Администрации района</w:t>
            </w:r>
          </w:p>
        </w:tc>
        <w:tc>
          <w:tcPr>
            <w:tcW w:w="4111" w:type="dxa"/>
          </w:tcPr>
          <w:p w:rsidR="00EA008E" w:rsidRPr="00EA008E" w:rsidRDefault="00EA008E" w:rsidP="0012352A">
            <w:pPr>
              <w:pStyle w:val="ConsPlusNormal"/>
              <w:jc w:val="both"/>
              <w:rPr>
                <w:szCs w:val="24"/>
              </w:rPr>
            </w:pPr>
            <w:r w:rsidRPr="00EA008E">
              <w:rPr>
                <w:szCs w:val="24"/>
              </w:rPr>
              <w:t xml:space="preserve">Анализ коррупционных правонарушений, факторов способствующих их совершению, подготовка предложений по разработке мер по предупреждению и профилактике коррупционных правонарушений   </w:t>
            </w:r>
          </w:p>
        </w:tc>
      </w:tr>
    </w:tbl>
    <w:p w:rsidR="00EA008E" w:rsidRDefault="00EA008E" w:rsidP="00EA008E">
      <w:pPr>
        <w:pStyle w:val="ConsPlusNormal"/>
        <w:rPr>
          <w:szCs w:val="24"/>
        </w:rPr>
        <w:sectPr w:rsidR="00EA008E" w:rsidSect="0012352A">
          <w:type w:val="continuous"/>
          <w:pgSz w:w="16838" w:h="11906" w:orient="landscape"/>
          <w:pgMar w:top="851" w:right="902" w:bottom="851" w:left="1134" w:header="737" w:footer="720" w:gutter="0"/>
          <w:cols w:space="708"/>
          <w:titlePg/>
          <w:docGrid w:linePitch="360"/>
        </w:sect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784"/>
        <w:gridCol w:w="1701"/>
        <w:gridCol w:w="2835"/>
        <w:gridCol w:w="1843"/>
      </w:tblGrid>
      <w:tr w:rsidR="00EA008E" w:rsidRPr="00EA008E" w:rsidTr="00EA008E">
        <w:trPr>
          <w:trHeight w:val="600"/>
        </w:trPr>
        <w:tc>
          <w:tcPr>
            <w:tcW w:w="680" w:type="dxa"/>
          </w:tcPr>
          <w:p w:rsidR="00EA008E" w:rsidRPr="00EA008E" w:rsidRDefault="00EA008E" w:rsidP="0012352A">
            <w:pPr>
              <w:pStyle w:val="ConsPlusNormal"/>
              <w:rPr>
                <w:szCs w:val="24"/>
              </w:rPr>
            </w:pPr>
            <w:r w:rsidRPr="00EA008E">
              <w:rPr>
                <w:szCs w:val="24"/>
              </w:rPr>
              <w:lastRenderedPageBreak/>
              <w:t xml:space="preserve">  №</w:t>
            </w:r>
          </w:p>
          <w:p w:rsidR="00EA008E" w:rsidRPr="00EA008E" w:rsidRDefault="00EA008E" w:rsidP="0012352A">
            <w:pPr>
              <w:pStyle w:val="ConsPlusNormal"/>
              <w:jc w:val="center"/>
              <w:rPr>
                <w:szCs w:val="24"/>
              </w:rPr>
            </w:pPr>
            <w:r w:rsidRPr="00EA008E">
              <w:rPr>
                <w:szCs w:val="24"/>
              </w:rPr>
              <w:t>п/п</w:t>
            </w:r>
          </w:p>
        </w:tc>
        <w:tc>
          <w:tcPr>
            <w:tcW w:w="2784" w:type="dxa"/>
          </w:tcPr>
          <w:p w:rsidR="00EA008E" w:rsidRPr="00EA008E" w:rsidRDefault="00EA008E" w:rsidP="0012352A">
            <w:pPr>
              <w:pStyle w:val="ConsPlusNormal"/>
              <w:jc w:val="center"/>
              <w:rPr>
                <w:szCs w:val="24"/>
              </w:rPr>
            </w:pPr>
            <w:r w:rsidRPr="00EA008E">
              <w:rPr>
                <w:szCs w:val="24"/>
              </w:rPr>
              <w:t>Мероприятия</w:t>
            </w:r>
          </w:p>
        </w:tc>
        <w:tc>
          <w:tcPr>
            <w:tcW w:w="1701" w:type="dxa"/>
          </w:tcPr>
          <w:p w:rsidR="00EA008E" w:rsidRPr="00EA008E" w:rsidRDefault="00EA008E" w:rsidP="0012352A">
            <w:pPr>
              <w:pStyle w:val="ConsPlusNormal"/>
              <w:jc w:val="center"/>
              <w:rPr>
                <w:szCs w:val="24"/>
              </w:rPr>
            </w:pPr>
            <w:r w:rsidRPr="00EA008E">
              <w:rPr>
                <w:noProof/>
                <w:szCs w:val="24"/>
              </w:rPr>
              <w:pict>
                <v:rect id="_x0000_s1502" style="position:absolute;left:0;text-align:left;margin-left:73.05pt;margin-top:-47.9pt;width:1in;height:25.65pt;z-index:251741184;mso-position-horizontal-relative:text;mso-position-vertical-relative:text" strokecolor="white [3212]">
                  <v:textbox>
                    <w:txbxContent>
                      <w:p w:rsidR="0012352A" w:rsidRDefault="0012352A" w:rsidP="00EA008E">
                        <w:pPr>
                          <w:jc w:val="center"/>
                        </w:pPr>
                        <w:r>
                          <w:t>3</w:t>
                        </w:r>
                      </w:p>
                    </w:txbxContent>
                  </v:textbox>
                </v:rect>
              </w:pict>
            </w:r>
            <w:r w:rsidRPr="00EA008E">
              <w:rPr>
                <w:szCs w:val="24"/>
              </w:rPr>
              <w:t>Срок исполнения мероприятия</w:t>
            </w:r>
          </w:p>
        </w:tc>
        <w:tc>
          <w:tcPr>
            <w:tcW w:w="2835" w:type="dxa"/>
          </w:tcPr>
          <w:p w:rsidR="00EA008E" w:rsidRPr="00EA008E" w:rsidRDefault="00EA008E" w:rsidP="0012352A">
            <w:pPr>
              <w:pStyle w:val="ConsPlusNormal"/>
              <w:jc w:val="center"/>
              <w:rPr>
                <w:szCs w:val="24"/>
              </w:rPr>
            </w:pPr>
            <w:r w:rsidRPr="00EA008E">
              <w:rPr>
                <w:szCs w:val="24"/>
              </w:rPr>
              <w:t>Ответственные исполнители</w:t>
            </w:r>
          </w:p>
        </w:tc>
        <w:tc>
          <w:tcPr>
            <w:tcW w:w="1843" w:type="dxa"/>
          </w:tcPr>
          <w:p w:rsidR="00EA008E" w:rsidRPr="00EA008E" w:rsidRDefault="00EA008E" w:rsidP="0012352A">
            <w:pPr>
              <w:pStyle w:val="ConsPlusNormal"/>
              <w:jc w:val="center"/>
              <w:rPr>
                <w:szCs w:val="24"/>
              </w:rPr>
            </w:pPr>
            <w:r w:rsidRPr="00EA008E">
              <w:rPr>
                <w:szCs w:val="24"/>
              </w:rPr>
              <w:t>Ожидаемый результат</w:t>
            </w:r>
          </w:p>
        </w:tc>
      </w:tr>
      <w:tr w:rsidR="00EA008E" w:rsidRPr="00EA008E" w:rsidTr="00EA008E">
        <w:trPr>
          <w:trHeight w:val="2044"/>
        </w:trPr>
        <w:tc>
          <w:tcPr>
            <w:tcW w:w="680" w:type="dxa"/>
          </w:tcPr>
          <w:p w:rsidR="00EA008E" w:rsidRPr="00EA008E" w:rsidRDefault="00EA008E" w:rsidP="0012352A">
            <w:pPr>
              <w:pStyle w:val="ConsPlusNormal"/>
              <w:jc w:val="center"/>
              <w:rPr>
                <w:szCs w:val="24"/>
              </w:rPr>
            </w:pPr>
            <w:r w:rsidRPr="00EA008E">
              <w:rPr>
                <w:szCs w:val="24"/>
              </w:rPr>
              <w:t>6.</w:t>
            </w:r>
          </w:p>
        </w:tc>
        <w:tc>
          <w:tcPr>
            <w:tcW w:w="2784" w:type="dxa"/>
          </w:tcPr>
          <w:p w:rsidR="00EA008E" w:rsidRPr="00EA008E" w:rsidRDefault="00EA008E" w:rsidP="0012352A">
            <w:pPr>
              <w:pStyle w:val="ConsPlusNormal"/>
              <w:jc w:val="both"/>
              <w:rPr>
                <w:rFonts w:eastAsia="Calibri"/>
                <w:szCs w:val="24"/>
                <w:lang w:eastAsia="en-US"/>
              </w:rPr>
            </w:pPr>
            <w:r w:rsidRPr="00EA008E">
              <w:rPr>
                <w:rFonts w:eastAsia="Calibri"/>
                <w:szCs w:val="24"/>
                <w:lang w:eastAsia="en-US"/>
              </w:rPr>
              <w:t>Ежегодное предоставление в Администрацию Главы и Правительства Удмуртской Республики отчета о реализации мер антикоррупционной политики</w:t>
            </w:r>
          </w:p>
        </w:tc>
        <w:tc>
          <w:tcPr>
            <w:tcW w:w="1701" w:type="dxa"/>
          </w:tcPr>
          <w:p w:rsidR="00EA008E" w:rsidRPr="00EA008E" w:rsidRDefault="00EA008E" w:rsidP="0012352A">
            <w:pPr>
              <w:pStyle w:val="ConsPlusNormal"/>
              <w:jc w:val="center"/>
              <w:rPr>
                <w:rFonts w:eastAsia="Calibri"/>
                <w:szCs w:val="24"/>
                <w:lang w:eastAsia="en-US"/>
              </w:rPr>
            </w:pPr>
            <w:r w:rsidRPr="00EA008E">
              <w:rPr>
                <w:rFonts w:eastAsia="Calibri"/>
                <w:szCs w:val="24"/>
                <w:lang w:eastAsia="en-US"/>
              </w:rPr>
              <w:t>до 1 февраля</w:t>
            </w:r>
          </w:p>
        </w:tc>
        <w:tc>
          <w:tcPr>
            <w:tcW w:w="2835" w:type="dxa"/>
          </w:tcPr>
          <w:p w:rsidR="00EA008E" w:rsidRPr="00EA008E" w:rsidRDefault="00EA008E" w:rsidP="0012352A">
            <w:pPr>
              <w:pStyle w:val="ConsPlusNormal"/>
              <w:jc w:val="center"/>
              <w:rPr>
                <w:szCs w:val="24"/>
              </w:rPr>
            </w:pPr>
            <w:r w:rsidRPr="00EA008E">
              <w:rPr>
                <w:szCs w:val="24"/>
              </w:rPr>
              <w:t>Аппарат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EA008E" w:rsidRPr="00EA008E" w:rsidRDefault="00EA008E" w:rsidP="0012352A">
            <w:pPr>
              <w:pStyle w:val="ConsPlusNormal"/>
              <w:jc w:val="center"/>
              <w:rPr>
                <w:szCs w:val="24"/>
              </w:rPr>
            </w:pPr>
          </w:p>
        </w:tc>
        <w:tc>
          <w:tcPr>
            <w:tcW w:w="1843" w:type="dxa"/>
          </w:tcPr>
          <w:p w:rsidR="00EA008E" w:rsidRPr="00EA008E" w:rsidRDefault="00EA008E" w:rsidP="0012352A">
            <w:pPr>
              <w:autoSpaceDE w:val="0"/>
              <w:autoSpaceDN w:val="0"/>
              <w:adjustRightInd w:val="0"/>
              <w:jc w:val="both"/>
              <w:rPr>
                <w:rFonts w:ascii="Times New Roman" w:hAnsi="Times New Roman" w:cs="Times New Roman"/>
              </w:rPr>
            </w:pPr>
            <w:r w:rsidRPr="00EA008E">
              <w:rPr>
                <w:rFonts w:ascii="Times New Roman" w:hAnsi="Times New Roman" w:cs="Times New Roman"/>
              </w:rPr>
              <w:t>Координация деятельности органов местного самоуправления по реализации антикоррупционной политики</w:t>
            </w:r>
          </w:p>
          <w:p w:rsidR="00EA008E" w:rsidRPr="00EA008E" w:rsidRDefault="00EA008E" w:rsidP="0012352A">
            <w:pPr>
              <w:pStyle w:val="ConsPlusNormal"/>
              <w:jc w:val="both"/>
            </w:pPr>
          </w:p>
        </w:tc>
      </w:tr>
      <w:tr w:rsidR="00EA008E" w:rsidRPr="00EA008E" w:rsidTr="00EA008E">
        <w:trPr>
          <w:trHeight w:val="1870"/>
        </w:trPr>
        <w:tc>
          <w:tcPr>
            <w:tcW w:w="680" w:type="dxa"/>
          </w:tcPr>
          <w:p w:rsidR="00EA008E" w:rsidRPr="00EA008E" w:rsidRDefault="00EA008E" w:rsidP="0012352A">
            <w:pPr>
              <w:pStyle w:val="ConsPlusNormal"/>
              <w:jc w:val="center"/>
              <w:rPr>
                <w:szCs w:val="24"/>
              </w:rPr>
            </w:pPr>
            <w:r w:rsidRPr="00EA008E">
              <w:rPr>
                <w:szCs w:val="24"/>
              </w:rPr>
              <w:t>7.</w:t>
            </w:r>
          </w:p>
        </w:tc>
        <w:tc>
          <w:tcPr>
            <w:tcW w:w="2784" w:type="dxa"/>
          </w:tcPr>
          <w:p w:rsidR="00EA008E" w:rsidRPr="00EA008E" w:rsidRDefault="00EA008E" w:rsidP="0012352A">
            <w:pPr>
              <w:pStyle w:val="ConsPlusNormal"/>
              <w:jc w:val="both"/>
              <w:rPr>
                <w:szCs w:val="24"/>
              </w:rPr>
            </w:pPr>
            <w:r w:rsidRPr="00EA008E">
              <w:rPr>
                <w:spacing w:val="-6"/>
                <w:szCs w:val="24"/>
              </w:rPr>
              <w:t xml:space="preserve">Предоставление сведений о ходе реализации мер по противодействию коррупции в Управление по вопросам противодействия коррупции Администрации Главы и Правительства Удмуртской Республики  </w:t>
            </w:r>
          </w:p>
        </w:tc>
        <w:tc>
          <w:tcPr>
            <w:tcW w:w="1701" w:type="dxa"/>
          </w:tcPr>
          <w:p w:rsidR="00EA008E" w:rsidRPr="00EA008E" w:rsidRDefault="00EA008E" w:rsidP="0012352A">
            <w:pPr>
              <w:pStyle w:val="ConsPlusNormal"/>
              <w:jc w:val="center"/>
              <w:rPr>
                <w:szCs w:val="24"/>
              </w:rPr>
            </w:pPr>
            <w:r w:rsidRPr="00EA008E">
              <w:rPr>
                <w:szCs w:val="24"/>
              </w:rPr>
              <w:t xml:space="preserve">ежеквартально до </w:t>
            </w:r>
          </w:p>
          <w:p w:rsidR="00EA008E" w:rsidRPr="00EA008E" w:rsidRDefault="00EA008E" w:rsidP="0012352A">
            <w:pPr>
              <w:pStyle w:val="ConsPlusNormal"/>
              <w:jc w:val="center"/>
              <w:rPr>
                <w:szCs w:val="24"/>
              </w:rPr>
            </w:pPr>
            <w:r w:rsidRPr="00EA008E">
              <w:rPr>
                <w:szCs w:val="24"/>
              </w:rPr>
              <w:t>15 апреля</w:t>
            </w:r>
          </w:p>
          <w:p w:rsidR="00EA008E" w:rsidRPr="00EA008E" w:rsidRDefault="00EA008E" w:rsidP="0012352A">
            <w:pPr>
              <w:pStyle w:val="ConsPlusNormal"/>
              <w:jc w:val="center"/>
              <w:rPr>
                <w:szCs w:val="24"/>
              </w:rPr>
            </w:pPr>
            <w:r w:rsidRPr="00EA008E">
              <w:rPr>
                <w:szCs w:val="24"/>
              </w:rPr>
              <w:t xml:space="preserve"> 15 июля</w:t>
            </w:r>
          </w:p>
          <w:p w:rsidR="00EA008E" w:rsidRPr="00EA008E" w:rsidRDefault="00EA008E" w:rsidP="0012352A">
            <w:pPr>
              <w:pStyle w:val="ConsPlusNormal"/>
              <w:jc w:val="center"/>
              <w:rPr>
                <w:szCs w:val="24"/>
              </w:rPr>
            </w:pPr>
            <w:r w:rsidRPr="00EA008E">
              <w:rPr>
                <w:szCs w:val="24"/>
              </w:rPr>
              <w:t>15 октября</w:t>
            </w:r>
          </w:p>
          <w:p w:rsidR="00EA008E" w:rsidRPr="00EA008E" w:rsidRDefault="00EA008E" w:rsidP="0012352A">
            <w:pPr>
              <w:pStyle w:val="ConsPlusNormal"/>
              <w:jc w:val="center"/>
              <w:rPr>
                <w:szCs w:val="24"/>
              </w:rPr>
            </w:pPr>
            <w:r w:rsidRPr="00EA008E">
              <w:rPr>
                <w:szCs w:val="24"/>
              </w:rPr>
              <w:t>ежегодно до</w:t>
            </w:r>
          </w:p>
          <w:p w:rsidR="00EA008E" w:rsidRPr="00EA008E" w:rsidRDefault="00EA008E" w:rsidP="0012352A">
            <w:pPr>
              <w:pStyle w:val="ConsPlusNormal"/>
              <w:jc w:val="center"/>
              <w:rPr>
                <w:szCs w:val="24"/>
              </w:rPr>
            </w:pPr>
            <w:r w:rsidRPr="00EA008E">
              <w:rPr>
                <w:szCs w:val="24"/>
              </w:rPr>
              <w:t xml:space="preserve">25 декабря </w:t>
            </w:r>
          </w:p>
        </w:tc>
        <w:tc>
          <w:tcPr>
            <w:tcW w:w="2835" w:type="dxa"/>
          </w:tcPr>
          <w:p w:rsidR="00EA008E" w:rsidRPr="00EA008E" w:rsidRDefault="00EA008E" w:rsidP="0012352A">
            <w:pPr>
              <w:pStyle w:val="ConsPlusNormal"/>
              <w:jc w:val="center"/>
              <w:rPr>
                <w:szCs w:val="24"/>
              </w:rPr>
            </w:pPr>
            <w:r w:rsidRPr="00EA008E">
              <w:rPr>
                <w:szCs w:val="24"/>
              </w:rPr>
              <w:t>Аппарат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EA008E" w:rsidRPr="00EA008E" w:rsidRDefault="00EA008E" w:rsidP="0012352A">
            <w:pPr>
              <w:pStyle w:val="ConsPlusNormal"/>
              <w:jc w:val="center"/>
              <w:rPr>
                <w:szCs w:val="24"/>
              </w:rPr>
            </w:pPr>
          </w:p>
        </w:tc>
        <w:tc>
          <w:tcPr>
            <w:tcW w:w="1843" w:type="dxa"/>
          </w:tcPr>
          <w:p w:rsidR="00EA008E" w:rsidRPr="00EA008E" w:rsidRDefault="00EA008E" w:rsidP="0012352A">
            <w:pPr>
              <w:pStyle w:val="ConsPlusNormal"/>
              <w:jc w:val="both"/>
              <w:rPr>
                <w:szCs w:val="24"/>
              </w:rPr>
            </w:pPr>
            <w:r w:rsidRPr="00EA008E">
              <w:rPr>
                <w:szCs w:val="24"/>
              </w:rPr>
              <w:t xml:space="preserve">Организация системной работы </w:t>
            </w:r>
          </w:p>
          <w:p w:rsidR="00EA008E" w:rsidRPr="00EA008E" w:rsidRDefault="00EA008E" w:rsidP="0012352A">
            <w:pPr>
              <w:pStyle w:val="ConsPlusNormal"/>
              <w:jc w:val="both"/>
              <w:rPr>
                <w:szCs w:val="24"/>
              </w:rPr>
            </w:pPr>
          </w:p>
          <w:p w:rsidR="00EA008E" w:rsidRPr="00EA008E" w:rsidRDefault="00EA008E" w:rsidP="0012352A">
            <w:pPr>
              <w:pStyle w:val="ConsPlusNormal"/>
              <w:jc w:val="both"/>
              <w:rPr>
                <w:szCs w:val="24"/>
              </w:rPr>
            </w:pPr>
          </w:p>
          <w:p w:rsidR="00EA008E" w:rsidRPr="00EA008E" w:rsidRDefault="00EA008E" w:rsidP="0012352A">
            <w:pPr>
              <w:pStyle w:val="ConsPlusNormal"/>
              <w:jc w:val="both"/>
              <w:rPr>
                <w:szCs w:val="24"/>
              </w:rPr>
            </w:pPr>
          </w:p>
          <w:p w:rsidR="00EA008E" w:rsidRPr="00EA008E" w:rsidRDefault="00EA008E" w:rsidP="0012352A">
            <w:pPr>
              <w:pStyle w:val="ConsPlusNormal"/>
              <w:jc w:val="both"/>
              <w:rPr>
                <w:szCs w:val="24"/>
              </w:rPr>
            </w:pPr>
          </w:p>
          <w:p w:rsidR="00EA008E" w:rsidRPr="00EA008E" w:rsidRDefault="00EA008E" w:rsidP="0012352A">
            <w:pPr>
              <w:pStyle w:val="ConsPlusNormal"/>
              <w:jc w:val="both"/>
              <w:rPr>
                <w:szCs w:val="24"/>
              </w:rPr>
            </w:pPr>
          </w:p>
          <w:p w:rsidR="00EA008E" w:rsidRPr="00EA008E" w:rsidRDefault="00EA008E" w:rsidP="0012352A">
            <w:pPr>
              <w:pStyle w:val="ConsPlusNormal"/>
              <w:jc w:val="both"/>
              <w:rPr>
                <w:szCs w:val="24"/>
              </w:rPr>
            </w:pPr>
          </w:p>
        </w:tc>
      </w:tr>
      <w:tr w:rsidR="00EA008E" w:rsidRPr="00EA008E" w:rsidTr="00EA008E">
        <w:trPr>
          <w:trHeight w:val="2115"/>
        </w:trPr>
        <w:tc>
          <w:tcPr>
            <w:tcW w:w="680" w:type="dxa"/>
          </w:tcPr>
          <w:p w:rsidR="00EA008E" w:rsidRPr="00EA008E" w:rsidRDefault="00EA008E" w:rsidP="0012352A">
            <w:pPr>
              <w:pStyle w:val="ConsPlusNormal"/>
              <w:jc w:val="center"/>
              <w:rPr>
                <w:szCs w:val="24"/>
              </w:rPr>
            </w:pPr>
            <w:r w:rsidRPr="00EA008E">
              <w:rPr>
                <w:szCs w:val="24"/>
              </w:rPr>
              <w:t>8.</w:t>
            </w:r>
          </w:p>
        </w:tc>
        <w:tc>
          <w:tcPr>
            <w:tcW w:w="2784" w:type="dxa"/>
          </w:tcPr>
          <w:p w:rsidR="00EA008E" w:rsidRPr="00EA008E" w:rsidRDefault="00EA008E" w:rsidP="0012352A">
            <w:pPr>
              <w:pStyle w:val="ConsPlusNormal"/>
              <w:jc w:val="both"/>
              <w:rPr>
                <w:spacing w:val="-6"/>
                <w:szCs w:val="24"/>
              </w:rPr>
            </w:pPr>
            <w:r w:rsidRPr="00EA008E">
              <w:rPr>
                <w:spacing w:val="-6"/>
                <w:szCs w:val="24"/>
              </w:rPr>
              <w:t xml:space="preserve">Анализ жалоб обращений граждан на предмет наличия в них информации о фактах коррупции со стороны лиц, замещающих муниципальные должности и муниципальных служащих и принятых по результатам таких обращений мер реагирования </w:t>
            </w:r>
          </w:p>
          <w:p w:rsidR="00EA008E" w:rsidRPr="00EA008E" w:rsidRDefault="00EA008E" w:rsidP="0012352A">
            <w:pPr>
              <w:pStyle w:val="ConsPlusNormal"/>
              <w:jc w:val="both"/>
              <w:rPr>
                <w:spacing w:val="-6"/>
                <w:szCs w:val="24"/>
              </w:rPr>
            </w:pPr>
          </w:p>
        </w:tc>
        <w:tc>
          <w:tcPr>
            <w:tcW w:w="1701" w:type="dxa"/>
          </w:tcPr>
          <w:p w:rsidR="00EA008E" w:rsidRPr="00EA008E" w:rsidRDefault="00EA008E" w:rsidP="0012352A">
            <w:pPr>
              <w:pStyle w:val="ConsPlusNormal"/>
              <w:jc w:val="center"/>
              <w:rPr>
                <w:szCs w:val="24"/>
              </w:rPr>
            </w:pPr>
            <w:r w:rsidRPr="00EA008E">
              <w:rPr>
                <w:szCs w:val="24"/>
              </w:rPr>
              <w:t xml:space="preserve">при поступлении </w:t>
            </w:r>
          </w:p>
        </w:tc>
        <w:tc>
          <w:tcPr>
            <w:tcW w:w="2835" w:type="dxa"/>
          </w:tcPr>
          <w:p w:rsidR="00EA008E" w:rsidRPr="00EA008E" w:rsidRDefault="00EA008E" w:rsidP="0012352A">
            <w:pPr>
              <w:pStyle w:val="ConsPlusNormal"/>
              <w:jc w:val="center"/>
              <w:rPr>
                <w:szCs w:val="24"/>
              </w:rPr>
            </w:pPr>
            <w:r w:rsidRPr="00EA008E">
              <w:rPr>
                <w:szCs w:val="24"/>
              </w:rPr>
              <w:t>Аппарат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EA008E" w:rsidRPr="00EA008E" w:rsidRDefault="00EA008E" w:rsidP="0012352A">
            <w:pPr>
              <w:pStyle w:val="ConsPlusNormal"/>
              <w:jc w:val="center"/>
              <w:rPr>
                <w:szCs w:val="24"/>
              </w:rPr>
            </w:pPr>
          </w:p>
        </w:tc>
        <w:tc>
          <w:tcPr>
            <w:tcW w:w="1843" w:type="dxa"/>
          </w:tcPr>
          <w:p w:rsidR="00EA008E" w:rsidRPr="00EA008E" w:rsidRDefault="00EA008E" w:rsidP="0012352A">
            <w:pPr>
              <w:pStyle w:val="ConsPlusNormal"/>
              <w:jc w:val="both"/>
              <w:rPr>
                <w:szCs w:val="24"/>
              </w:rPr>
            </w:pPr>
            <w:r w:rsidRPr="00EA008E">
              <w:rPr>
                <w:szCs w:val="24"/>
              </w:rPr>
              <w:t>Принятие мер по предупреждению и профилактике коррупционных правонарушений</w:t>
            </w:r>
          </w:p>
        </w:tc>
      </w:tr>
      <w:tr w:rsidR="00EA008E" w:rsidRPr="00EA008E" w:rsidTr="00EA008E">
        <w:trPr>
          <w:trHeight w:val="1494"/>
        </w:trPr>
        <w:tc>
          <w:tcPr>
            <w:tcW w:w="680" w:type="dxa"/>
          </w:tcPr>
          <w:p w:rsidR="00EA008E" w:rsidRPr="00EA008E" w:rsidRDefault="00EA008E" w:rsidP="0012352A">
            <w:pPr>
              <w:pStyle w:val="ConsPlusNormal"/>
              <w:jc w:val="center"/>
              <w:rPr>
                <w:szCs w:val="24"/>
              </w:rPr>
            </w:pPr>
            <w:r w:rsidRPr="00EA008E">
              <w:rPr>
                <w:szCs w:val="24"/>
              </w:rPr>
              <w:t>9.</w:t>
            </w:r>
          </w:p>
        </w:tc>
        <w:tc>
          <w:tcPr>
            <w:tcW w:w="2784" w:type="dxa"/>
          </w:tcPr>
          <w:p w:rsidR="00EA008E" w:rsidRPr="00EA008E" w:rsidRDefault="00EA008E" w:rsidP="00EA008E">
            <w:pPr>
              <w:pStyle w:val="14"/>
              <w:autoSpaceDE w:val="0"/>
              <w:autoSpaceDN w:val="0"/>
              <w:adjustRightInd w:val="0"/>
              <w:ind w:left="0"/>
              <w:jc w:val="both"/>
              <w:rPr>
                <w:rFonts w:ascii="Times New Roman" w:hAnsi="Times New Roman" w:cs="Times New Roman"/>
                <w:sz w:val="24"/>
                <w:szCs w:val="24"/>
              </w:rPr>
            </w:pPr>
            <w:r w:rsidRPr="00EA008E">
              <w:rPr>
                <w:rFonts w:ascii="Times New Roman" w:hAnsi="Times New Roman" w:cs="Times New Roman"/>
                <w:sz w:val="24"/>
                <w:szCs w:val="24"/>
              </w:rPr>
              <w:t xml:space="preserve">Ведение личных дел ли замещающих муниципальные должности и должности муниципальной службы, в том числе контроль за актуализацией сведений, содержащихся в анкетах, представляемых при назначении на указанные должности и поступлении на такую </w:t>
            </w:r>
            <w:r w:rsidRPr="00EA008E">
              <w:rPr>
                <w:rFonts w:ascii="Times New Roman" w:hAnsi="Times New Roman" w:cs="Times New Roman"/>
                <w:sz w:val="24"/>
                <w:szCs w:val="24"/>
              </w:rPr>
              <w:lastRenderedPageBreak/>
              <w:t>службу, об их родственниках и свойственниках в целях выявления возможного конфликта интересов</w:t>
            </w:r>
          </w:p>
        </w:tc>
        <w:tc>
          <w:tcPr>
            <w:tcW w:w="1701" w:type="dxa"/>
          </w:tcPr>
          <w:p w:rsidR="00EA008E" w:rsidRPr="00EA008E" w:rsidRDefault="00EA008E" w:rsidP="0012352A">
            <w:pPr>
              <w:pStyle w:val="ConsPlusNormal"/>
              <w:jc w:val="center"/>
              <w:rPr>
                <w:szCs w:val="24"/>
              </w:rPr>
            </w:pPr>
            <w:r w:rsidRPr="00EA008E">
              <w:rPr>
                <w:szCs w:val="24"/>
              </w:rPr>
              <w:lastRenderedPageBreak/>
              <w:t xml:space="preserve">в течение года </w:t>
            </w:r>
          </w:p>
        </w:tc>
        <w:tc>
          <w:tcPr>
            <w:tcW w:w="2835" w:type="dxa"/>
          </w:tcPr>
          <w:p w:rsidR="00EA008E" w:rsidRPr="00EA008E" w:rsidRDefault="00EA008E" w:rsidP="0012352A">
            <w:pPr>
              <w:pStyle w:val="ConsPlusNormal"/>
              <w:jc w:val="center"/>
              <w:rPr>
                <w:szCs w:val="24"/>
              </w:rPr>
            </w:pPr>
            <w:r w:rsidRPr="00EA008E">
              <w:rPr>
                <w:szCs w:val="24"/>
              </w:rPr>
              <w:t>Отдел правовой  и кадровой работы</w:t>
            </w:r>
          </w:p>
        </w:tc>
        <w:tc>
          <w:tcPr>
            <w:tcW w:w="1843" w:type="dxa"/>
          </w:tcPr>
          <w:p w:rsidR="00EA008E" w:rsidRPr="00EA008E" w:rsidRDefault="00EA008E" w:rsidP="0012352A">
            <w:pPr>
              <w:pStyle w:val="ConsPlusNormal"/>
              <w:jc w:val="both"/>
              <w:rPr>
                <w:szCs w:val="24"/>
              </w:rPr>
            </w:pPr>
            <w:r w:rsidRPr="00EA008E">
              <w:rPr>
                <w:szCs w:val="24"/>
              </w:rPr>
              <w:t xml:space="preserve">Выявление конфликта интересов </w:t>
            </w:r>
          </w:p>
        </w:tc>
      </w:tr>
      <w:tr w:rsidR="00EA008E" w:rsidRPr="00EA008E" w:rsidTr="00EA008E">
        <w:trPr>
          <w:trHeight w:val="1301"/>
        </w:trPr>
        <w:tc>
          <w:tcPr>
            <w:tcW w:w="680" w:type="dxa"/>
          </w:tcPr>
          <w:p w:rsidR="00EA008E" w:rsidRPr="00EA008E" w:rsidRDefault="00EA008E" w:rsidP="0012352A">
            <w:pPr>
              <w:pStyle w:val="ConsPlusNormal"/>
              <w:jc w:val="center"/>
              <w:rPr>
                <w:szCs w:val="24"/>
              </w:rPr>
            </w:pPr>
            <w:r w:rsidRPr="00EA008E">
              <w:rPr>
                <w:szCs w:val="24"/>
              </w:rPr>
              <w:lastRenderedPageBreak/>
              <w:t>10.</w:t>
            </w:r>
          </w:p>
        </w:tc>
        <w:tc>
          <w:tcPr>
            <w:tcW w:w="2784" w:type="dxa"/>
          </w:tcPr>
          <w:p w:rsidR="00EA008E" w:rsidRPr="00EA008E" w:rsidRDefault="00EA008E" w:rsidP="0012352A">
            <w:pPr>
              <w:jc w:val="both"/>
              <w:rPr>
                <w:rFonts w:ascii="Times New Roman" w:hAnsi="Times New Roman" w:cs="Times New Roman"/>
              </w:rPr>
            </w:pPr>
            <w:r w:rsidRPr="00EA008E">
              <w:rPr>
                <w:rFonts w:ascii="Times New Roman" w:hAnsi="Times New Roman" w:cs="Times New Roman"/>
              </w:rPr>
              <w:t>Обеспечение предоставление сведений об адресах сайтов и (или) страниц сайта в информационно - телекоммуникационной сети «Интернет», на которой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w:t>
            </w:r>
          </w:p>
          <w:p w:rsidR="00EA008E" w:rsidRPr="00EA008E" w:rsidRDefault="00EA008E" w:rsidP="0012352A">
            <w:pPr>
              <w:jc w:val="both"/>
              <w:rPr>
                <w:rFonts w:ascii="Times New Roman" w:hAnsi="Times New Roman" w:cs="Times New Roman"/>
              </w:rPr>
            </w:pPr>
          </w:p>
        </w:tc>
        <w:tc>
          <w:tcPr>
            <w:tcW w:w="1701" w:type="dxa"/>
          </w:tcPr>
          <w:p w:rsidR="00EA008E" w:rsidRPr="00EA008E" w:rsidRDefault="00EA008E" w:rsidP="0012352A">
            <w:pPr>
              <w:pStyle w:val="ConsPlusNormal"/>
              <w:jc w:val="center"/>
              <w:rPr>
                <w:szCs w:val="24"/>
              </w:rPr>
            </w:pPr>
            <w:r w:rsidRPr="00EA008E">
              <w:rPr>
                <w:szCs w:val="24"/>
              </w:rPr>
              <w:t>до 1 апреля</w:t>
            </w:r>
          </w:p>
        </w:tc>
        <w:tc>
          <w:tcPr>
            <w:tcW w:w="2835" w:type="dxa"/>
          </w:tcPr>
          <w:p w:rsidR="00EA008E" w:rsidRPr="00EA008E" w:rsidRDefault="00EA008E" w:rsidP="0012352A">
            <w:pPr>
              <w:pStyle w:val="ConsPlusNormal"/>
              <w:jc w:val="center"/>
              <w:rPr>
                <w:szCs w:val="24"/>
              </w:rPr>
            </w:pPr>
            <w:r w:rsidRPr="00EA008E">
              <w:rPr>
                <w:szCs w:val="24"/>
              </w:rPr>
              <w:t>Отдел правовой  и кадровой работы</w:t>
            </w:r>
          </w:p>
        </w:tc>
        <w:tc>
          <w:tcPr>
            <w:tcW w:w="1843" w:type="dxa"/>
          </w:tcPr>
          <w:p w:rsidR="00EA008E" w:rsidRPr="00EA008E" w:rsidRDefault="00EA008E" w:rsidP="0012352A">
            <w:pPr>
              <w:pStyle w:val="ConsPlusNormal"/>
              <w:jc w:val="both"/>
              <w:rPr>
                <w:szCs w:val="24"/>
              </w:rPr>
            </w:pPr>
            <w:r w:rsidRPr="00EA008E">
              <w:rPr>
                <w:szCs w:val="24"/>
              </w:rPr>
              <w:t xml:space="preserve">Соблюдение муниципальными служащими законодательства о противодействии коррупции </w:t>
            </w:r>
          </w:p>
        </w:tc>
      </w:tr>
      <w:tr w:rsidR="00EA008E" w:rsidRPr="00EA008E" w:rsidTr="00EA008E">
        <w:trPr>
          <w:trHeight w:val="1350"/>
        </w:trPr>
        <w:tc>
          <w:tcPr>
            <w:tcW w:w="680" w:type="dxa"/>
          </w:tcPr>
          <w:p w:rsidR="00EA008E" w:rsidRPr="00EA008E" w:rsidRDefault="00EA008E" w:rsidP="0012352A">
            <w:pPr>
              <w:pStyle w:val="ConsPlusNormal"/>
              <w:jc w:val="center"/>
              <w:rPr>
                <w:szCs w:val="24"/>
              </w:rPr>
            </w:pPr>
            <w:r w:rsidRPr="00EA008E">
              <w:rPr>
                <w:szCs w:val="24"/>
              </w:rPr>
              <w:t>11.</w:t>
            </w:r>
          </w:p>
        </w:tc>
        <w:tc>
          <w:tcPr>
            <w:tcW w:w="2784" w:type="dxa"/>
          </w:tcPr>
          <w:p w:rsidR="00EA008E" w:rsidRPr="00EA008E" w:rsidRDefault="00EA008E" w:rsidP="00EA008E">
            <w:pPr>
              <w:pStyle w:val="ConsPlusNormal"/>
              <w:jc w:val="both"/>
              <w:rPr>
                <w:szCs w:val="24"/>
              </w:rPr>
            </w:pPr>
            <w:r w:rsidRPr="00EA008E">
              <w:rPr>
                <w:szCs w:val="24"/>
              </w:rPr>
              <w:t>Сбор сведений о доходах, расходах об имуществе и обязательствах имущественного характера лиц замещающих муниципальные должности и муниципальных служащих</w:t>
            </w:r>
          </w:p>
        </w:tc>
        <w:tc>
          <w:tcPr>
            <w:tcW w:w="1701" w:type="dxa"/>
          </w:tcPr>
          <w:p w:rsidR="00EA008E" w:rsidRPr="00EA008E" w:rsidRDefault="00EA008E" w:rsidP="0012352A">
            <w:pPr>
              <w:pStyle w:val="ConsPlusNormal"/>
              <w:jc w:val="center"/>
              <w:rPr>
                <w:szCs w:val="24"/>
              </w:rPr>
            </w:pPr>
            <w:r w:rsidRPr="00EA008E">
              <w:rPr>
                <w:szCs w:val="24"/>
              </w:rPr>
              <w:t>до 30 апреля</w:t>
            </w:r>
          </w:p>
        </w:tc>
        <w:tc>
          <w:tcPr>
            <w:tcW w:w="2835" w:type="dxa"/>
          </w:tcPr>
          <w:p w:rsidR="00EA008E" w:rsidRPr="00EA008E" w:rsidRDefault="00EA008E" w:rsidP="0012352A">
            <w:pPr>
              <w:pStyle w:val="ConsPlusNormal"/>
              <w:jc w:val="center"/>
              <w:rPr>
                <w:szCs w:val="24"/>
              </w:rPr>
            </w:pPr>
            <w:r w:rsidRPr="00EA008E">
              <w:rPr>
                <w:szCs w:val="24"/>
              </w:rPr>
              <w:t>Отдел правовой  и кадровой работы</w:t>
            </w:r>
          </w:p>
        </w:tc>
        <w:tc>
          <w:tcPr>
            <w:tcW w:w="1843" w:type="dxa"/>
          </w:tcPr>
          <w:p w:rsidR="00EA008E" w:rsidRPr="00EA008E" w:rsidRDefault="00EA008E" w:rsidP="0012352A">
            <w:pPr>
              <w:pStyle w:val="ConsPlusNormal"/>
              <w:jc w:val="both"/>
              <w:rPr>
                <w:szCs w:val="24"/>
              </w:rPr>
            </w:pPr>
            <w:r w:rsidRPr="00EA008E">
              <w:rPr>
                <w:szCs w:val="24"/>
              </w:rPr>
              <w:t>Соблюдение муниципальными служащими законодательства о противодействии коррупции</w:t>
            </w:r>
          </w:p>
          <w:p w:rsidR="00EA008E" w:rsidRPr="00EA008E" w:rsidRDefault="00EA008E" w:rsidP="0012352A">
            <w:pPr>
              <w:pStyle w:val="ConsPlusNormal"/>
              <w:jc w:val="both"/>
              <w:rPr>
                <w:szCs w:val="24"/>
              </w:rPr>
            </w:pPr>
          </w:p>
        </w:tc>
      </w:tr>
      <w:tr w:rsidR="00EA008E" w:rsidRPr="00EA008E" w:rsidTr="00EA008E">
        <w:trPr>
          <w:trHeight w:val="1770"/>
        </w:trPr>
        <w:tc>
          <w:tcPr>
            <w:tcW w:w="680" w:type="dxa"/>
          </w:tcPr>
          <w:p w:rsidR="00EA008E" w:rsidRPr="00EA008E" w:rsidRDefault="00EA008E" w:rsidP="0012352A">
            <w:pPr>
              <w:pStyle w:val="ConsPlusNormal"/>
              <w:jc w:val="center"/>
              <w:rPr>
                <w:szCs w:val="24"/>
              </w:rPr>
            </w:pPr>
            <w:r w:rsidRPr="00EA008E">
              <w:rPr>
                <w:szCs w:val="24"/>
              </w:rPr>
              <w:t>12.</w:t>
            </w:r>
          </w:p>
          <w:p w:rsidR="00EA008E" w:rsidRPr="00EA008E" w:rsidRDefault="00EA008E" w:rsidP="0012352A">
            <w:pPr>
              <w:pStyle w:val="ConsPlusNormal"/>
              <w:jc w:val="center"/>
              <w:rPr>
                <w:szCs w:val="24"/>
              </w:rPr>
            </w:pPr>
          </w:p>
          <w:p w:rsidR="00EA008E" w:rsidRPr="00EA008E" w:rsidRDefault="00EA008E" w:rsidP="0012352A">
            <w:pPr>
              <w:pStyle w:val="ConsPlusNormal"/>
              <w:jc w:val="center"/>
              <w:rPr>
                <w:szCs w:val="24"/>
              </w:rPr>
            </w:pPr>
          </w:p>
          <w:p w:rsidR="00EA008E" w:rsidRPr="00EA008E" w:rsidRDefault="00EA008E" w:rsidP="0012352A">
            <w:pPr>
              <w:pStyle w:val="ConsPlusNormal"/>
              <w:jc w:val="center"/>
              <w:rPr>
                <w:szCs w:val="24"/>
              </w:rPr>
            </w:pPr>
          </w:p>
          <w:p w:rsidR="00EA008E" w:rsidRPr="00EA008E" w:rsidRDefault="00EA008E" w:rsidP="0012352A">
            <w:pPr>
              <w:pStyle w:val="ConsPlusNormal"/>
              <w:jc w:val="center"/>
              <w:rPr>
                <w:szCs w:val="24"/>
              </w:rPr>
            </w:pPr>
          </w:p>
          <w:p w:rsidR="00EA008E" w:rsidRPr="00EA008E" w:rsidRDefault="00EA008E" w:rsidP="0012352A">
            <w:pPr>
              <w:pStyle w:val="ConsPlusNormal"/>
              <w:rPr>
                <w:szCs w:val="24"/>
              </w:rPr>
            </w:pPr>
          </w:p>
        </w:tc>
        <w:tc>
          <w:tcPr>
            <w:tcW w:w="2784" w:type="dxa"/>
          </w:tcPr>
          <w:p w:rsidR="00EA008E" w:rsidRPr="00EA008E" w:rsidRDefault="00EA008E" w:rsidP="0012352A">
            <w:pPr>
              <w:jc w:val="both"/>
              <w:rPr>
                <w:rFonts w:ascii="Times New Roman" w:hAnsi="Times New Roman" w:cs="Times New Roman"/>
              </w:rPr>
            </w:pPr>
            <w:r w:rsidRPr="00EA008E">
              <w:rPr>
                <w:rFonts w:ascii="Times New Roman" w:hAnsi="Times New Roman" w:cs="Times New Roman"/>
              </w:rPr>
              <w:t>Проведение анализа сведений о доходах расходах об имуществе и обязательствах имущественного характера лиц замещающих муниципальные должности и муниципальных служащих</w:t>
            </w:r>
          </w:p>
          <w:p w:rsidR="00EA008E" w:rsidRPr="00EA008E" w:rsidRDefault="00EA008E" w:rsidP="0012352A">
            <w:pPr>
              <w:jc w:val="both"/>
              <w:rPr>
                <w:rFonts w:ascii="Times New Roman" w:hAnsi="Times New Roman" w:cs="Times New Roman"/>
              </w:rPr>
            </w:pPr>
          </w:p>
        </w:tc>
        <w:tc>
          <w:tcPr>
            <w:tcW w:w="1701" w:type="dxa"/>
          </w:tcPr>
          <w:p w:rsidR="00EA008E" w:rsidRPr="00EA008E" w:rsidRDefault="00EA008E" w:rsidP="0012352A">
            <w:pPr>
              <w:jc w:val="center"/>
              <w:rPr>
                <w:rFonts w:ascii="Times New Roman" w:hAnsi="Times New Roman" w:cs="Times New Roman"/>
              </w:rPr>
            </w:pPr>
            <w:r w:rsidRPr="00EA008E">
              <w:rPr>
                <w:rFonts w:ascii="Times New Roman" w:hAnsi="Times New Roman" w:cs="Times New Roman"/>
              </w:rPr>
              <w:t>до 1 июля</w:t>
            </w:r>
          </w:p>
        </w:tc>
        <w:tc>
          <w:tcPr>
            <w:tcW w:w="2835" w:type="dxa"/>
          </w:tcPr>
          <w:p w:rsidR="00EA008E" w:rsidRPr="00EA008E" w:rsidRDefault="00EA008E" w:rsidP="0012352A">
            <w:pPr>
              <w:pStyle w:val="ConsPlusNormal"/>
              <w:jc w:val="center"/>
              <w:rPr>
                <w:szCs w:val="24"/>
              </w:rPr>
            </w:pPr>
            <w:r w:rsidRPr="00EA008E">
              <w:rPr>
                <w:szCs w:val="24"/>
              </w:rPr>
              <w:t>Отдел правовой  и кадровой работы</w:t>
            </w:r>
          </w:p>
          <w:p w:rsidR="00EA008E" w:rsidRPr="00EA008E" w:rsidRDefault="00EA008E" w:rsidP="0012352A">
            <w:pPr>
              <w:pStyle w:val="ConsPlusNormal"/>
              <w:jc w:val="center"/>
              <w:rPr>
                <w:szCs w:val="24"/>
              </w:rPr>
            </w:pPr>
          </w:p>
          <w:p w:rsidR="00EA008E" w:rsidRPr="00EA008E" w:rsidRDefault="00EA008E" w:rsidP="0012352A">
            <w:pPr>
              <w:pStyle w:val="ConsPlusNormal"/>
              <w:jc w:val="center"/>
              <w:rPr>
                <w:szCs w:val="24"/>
              </w:rPr>
            </w:pPr>
          </w:p>
          <w:p w:rsidR="00EA008E" w:rsidRPr="00EA008E" w:rsidRDefault="00EA008E" w:rsidP="0012352A">
            <w:pPr>
              <w:pStyle w:val="ConsPlusNormal"/>
              <w:jc w:val="center"/>
              <w:rPr>
                <w:szCs w:val="24"/>
              </w:rPr>
            </w:pPr>
          </w:p>
          <w:p w:rsidR="00EA008E" w:rsidRPr="00EA008E" w:rsidRDefault="00EA008E" w:rsidP="0012352A">
            <w:pPr>
              <w:pStyle w:val="ConsPlusNormal"/>
              <w:rPr>
                <w:szCs w:val="24"/>
              </w:rPr>
            </w:pPr>
          </w:p>
        </w:tc>
        <w:tc>
          <w:tcPr>
            <w:tcW w:w="1843" w:type="dxa"/>
          </w:tcPr>
          <w:p w:rsidR="00EA008E" w:rsidRPr="00EA008E" w:rsidRDefault="00EA008E" w:rsidP="0012352A">
            <w:pPr>
              <w:ind w:right="142"/>
              <w:jc w:val="both"/>
              <w:rPr>
                <w:rFonts w:ascii="Times New Roman" w:hAnsi="Times New Roman" w:cs="Times New Roman"/>
              </w:rPr>
            </w:pPr>
            <w:r w:rsidRPr="00EA008E">
              <w:rPr>
                <w:rFonts w:ascii="Times New Roman" w:hAnsi="Times New Roman" w:cs="Times New Roman"/>
              </w:rPr>
              <w:t>Выявление фактов коррупционных правонарушений, анализ обстоятельств, способствующих их совершению, принятие мер по предупреждению и профилактике коррупционных правонарушений</w:t>
            </w:r>
          </w:p>
        </w:tc>
      </w:tr>
      <w:tr w:rsidR="00EA008E" w:rsidRPr="00EA008E" w:rsidTr="00EA008E">
        <w:trPr>
          <w:trHeight w:val="1408"/>
        </w:trPr>
        <w:tc>
          <w:tcPr>
            <w:tcW w:w="680" w:type="dxa"/>
          </w:tcPr>
          <w:p w:rsidR="00EA008E" w:rsidRPr="00EA008E" w:rsidRDefault="00EA008E" w:rsidP="0012352A">
            <w:pPr>
              <w:pStyle w:val="ConsPlusNormal"/>
              <w:jc w:val="center"/>
              <w:rPr>
                <w:szCs w:val="24"/>
              </w:rPr>
            </w:pPr>
            <w:r w:rsidRPr="00EA008E">
              <w:rPr>
                <w:szCs w:val="24"/>
              </w:rPr>
              <w:lastRenderedPageBreak/>
              <w:t xml:space="preserve">13. </w:t>
            </w:r>
          </w:p>
          <w:p w:rsidR="00EA008E" w:rsidRPr="00EA008E" w:rsidRDefault="00EA008E" w:rsidP="0012352A">
            <w:pPr>
              <w:pStyle w:val="ConsPlusNormal"/>
              <w:jc w:val="center"/>
              <w:rPr>
                <w:szCs w:val="24"/>
              </w:rPr>
            </w:pPr>
          </w:p>
          <w:p w:rsidR="00EA008E" w:rsidRPr="00EA008E" w:rsidRDefault="00EA008E" w:rsidP="0012352A">
            <w:pPr>
              <w:pStyle w:val="ConsPlusNormal"/>
              <w:jc w:val="center"/>
              <w:rPr>
                <w:szCs w:val="24"/>
              </w:rPr>
            </w:pPr>
          </w:p>
          <w:p w:rsidR="00EA008E" w:rsidRPr="00EA008E" w:rsidRDefault="00EA008E" w:rsidP="0012352A">
            <w:pPr>
              <w:pStyle w:val="ConsPlusNormal"/>
              <w:rPr>
                <w:szCs w:val="24"/>
              </w:rPr>
            </w:pPr>
          </w:p>
        </w:tc>
        <w:tc>
          <w:tcPr>
            <w:tcW w:w="2784" w:type="dxa"/>
          </w:tcPr>
          <w:p w:rsidR="00EA008E" w:rsidRPr="00EA008E" w:rsidRDefault="00EA008E" w:rsidP="0012352A">
            <w:pPr>
              <w:jc w:val="both"/>
              <w:rPr>
                <w:rFonts w:ascii="Times New Roman" w:hAnsi="Times New Roman" w:cs="Times New Roman"/>
              </w:rPr>
            </w:pPr>
            <w:r w:rsidRPr="00EA008E">
              <w:rPr>
                <w:rFonts w:ascii="Times New Roman" w:hAnsi="Times New Roman" w:cs="Times New Roman"/>
              </w:rPr>
              <w:t>Проведение проверок достоверности и полноты сведений о доходах расходах об имуществе и обязательствах имущественного характера лиц замещающих муниципальные должности и муниципальных служащих</w:t>
            </w:r>
          </w:p>
        </w:tc>
        <w:tc>
          <w:tcPr>
            <w:tcW w:w="1701" w:type="dxa"/>
          </w:tcPr>
          <w:p w:rsidR="00EA008E" w:rsidRPr="00EA008E" w:rsidRDefault="00EA008E" w:rsidP="0012352A">
            <w:pPr>
              <w:jc w:val="center"/>
              <w:rPr>
                <w:rFonts w:ascii="Times New Roman" w:hAnsi="Times New Roman" w:cs="Times New Roman"/>
              </w:rPr>
            </w:pPr>
            <w:r w:rsidRPr="00EA008E">
              <w:rPr>
                <w:rFonts w:ascii="Times New Roman" w:hAnsi="Times New Roman" w:cs="Times New Roman"/>
              </w:rPr>
              <w:t xml:space="preserve">3 и 4 квартал </w:t>
            </w:r>
          </w:p>
        </w:tc>
        <w:tc>
          <w:tcPr>
            <w:tcW w:w="2835" w:type="dxa"/>
          </w:tcPr>
          <w:p w:rsidR="00EA008E" w:rsidRPr="00EA008E" w:rsidRDefault="00EA008E" w:rsidP="0012352A">
            <w:pPr>
              <w:pStyle w:val="ConsPlusNormal"/>
              <w:jc w:val="center"/>
              <w:rPr>
                <w:szCs w:val="24"/>
              </w:rPr>
            </w:pPr>
            <w:r w:rsidRPr="00EA008E">
              <w:rPr>
                <w:szCs w:val="24"/>
              </w:rPr>
              <w:t>Отдел правовой  и кадровой работы</w:t>
            </w:r>
          </w:p>
          <w:p w:rsidR="00EA008E" w:rsidRPr="00EA008E" w:rsidRDefault="00EA008E" w:rsidP="0012352A">
            <w:pPr>
              <w:pStyle w:val="ConsPlusNormal"/>
              <w:jc w:val="center"/>
              <w:rPr>
                <w:szCs w:val="24"/>
              </w:rPr>
            </w:pPr>
          </w:p>
          <w:p w:rsidR="00EA008E" w:rsidRPr="00EA008E" w:rsidRDefault="00EA008E" w:rsidP="0012352A">
            <w:pPr>
              <w:pStyle w:val="ConsPlusNormal"/>
              <w:rPr>
                <w:szCs w:val="24"/>
              </w:rPr>
            </w:pPr>
          </w:p>
        </w:tc>
        <w:tc>
          <w:tcPr>
            <w:tcW w:w="1843" w:type="dxa"/>
          </w:tcPr>
          <w:p w:rsidR="00EA008E" w:rsidRPr="00EA008E" w:rsidRDefault="00EA008E" w:rsidP="0012352A">
            <w:pPr>
              <w:ind w:right="142"/>
              <w:jc w:val="both"/>
              <w:rPr>
                <w:rFonts w:ascii="Times New Roman" w:hAnsi="Times New Roman" w:cs="Times New Roman"/>
              </w:rPr>
            </w:pPr>
            <w:r w:rsidRPr="00EA008E">
              <w:rPr>
                <w:rFonts w:ascii="Times New Roman" w:hAnsi="Times New Roman" w:cs="Times New Roman"/>
              </w:rPr>
              <w:t xml:space="preserve">Выявление и устранение нарушений, связанных с соблюдением ограничений, запретов и иных требований установленных законодательством о противодействии коррупции </w:t>
            </w:r>
          </w:p>
        </w:tc>
      </w:tr>
      <w:tr w:rsidR="00EA008E" w:rsidRPr="00EA008E" w:rsidTr="00EA008E">
        <w:trPr>
          <w:trHeight w:val="596"/>
        </w:trPr>
        <w:tc>
          <w:tcPr>
            <w:tcW w:w="680" w:type="dxa"/>
          </w:tcPr>
          <w:p w:rsidR="00EA008E" w:rsidRPr="00EA008E" w:rsidRDefault="00EA008E" w:rsidP="0012352A">
            <w:pPr>
              <w:pStyle w:val="ConsPlusNormal"/>
              <w:jc w:val="center"/>
              <w:rPr>
                <w:szCs w:val="24"/>
              </w:rPr>
            </w:pPr>
            <w:r w:rsidRPr="00EA008E">
              <w:rPr>
                <w:szCs w:val="24"/>
              </w:rPr>
              <w:t>14.</w:t>
            </w:r>
          </w:p>
        </w:tc>
        <w:tc>
          <w:tcPr>
            <w:tcW w:w="2784" w:type="dxa"/>
          </w:tcPr>
          <w:p w:rsidR="00EA008E" w:rsidRPr="00EA008E" w:rsidRDefault="00EA008E" w:rsidP="0012352A">
            <w:pPr>
              <w:pStyle w:val="ConsPlusNormal"/>
              <w:jc w:val="both"/>
              <w:rPr>
                <w:szCs w:val="24"/>
              </w:rPr>
            </w:pPr>
            <w:r w:rsidRPr="00EA008E">
              <w:rPr>
                <w:szCs w:val="24"/>
              </w:rPr>
              <w:t>Осуществление контроля за реализацией требований Федерального закона от 3 декабря 2012 года № 230-ФЗ «О контроле за соответствием расходов лиц, замещающих государственные должности и иных лиц их доходам»</w:t>
            </w:r>
          </w:p>
        </w:tc>
        <w:tc>
          <w:tcPr>
            <w:tcW w:w="1701" w:type="dxa"/>
          </w:tcPr>
          <w:p w:rsidR="00EA008E" w:rsidRPr="00EA008E" w:rsidRDefault="00EA008E" w:rsidP="0012352A">
            <w:pPr>
              <w:jc w:val="center"/>
              <w:rPr>
                <w:rFonts w:ascii="Times New Roman" w:hAnsi="Times New Roman" w:cs="Times New Roman"/>
              </w:rPr>
            </w:pPr>
            <w:r w:rsidRPr="00EA008E">
              <w:rPr>
                <w:rFonts w:ascii="Times New Roman" w:hAnsi="Times New Roman" w:cs="Times New Roman"/>
              </w:rPr>
              <w:t>3 и 4 квартал</w:t>
            </w:r>
          </w:p>
        </w:tc>
        <w:tc>
          <w:tcPr>
            <w:tcW w:w="2835" w:type="dxa"/>
          </w:tcPr>
          <w:p w:rsidR="00EA008E" w:rsidRPr="00EA008E" w:rsidRDefault="00EA008E" w:rsidP="0012352A">
            <w:pPr>
              <w:pStyle w:val="ConsPlusNormal"/>
              <w:jc w:val="center"/>
              <w:rPr>
                <w:szCs w:val="24"/>
              </w:rPr>
            </w:pPr>
            <w:r w:rsidRPr="00EA008E">
              <w:rPr>
                <w:szCs w:val="24"/>
              </w:rPr>
              <w:t>Отдел правовой  и кадровой работы</w:t>
            </w:r>
          </w:p>
          <w:p w:rsidR="00EA008E" w:rsidRPr="00EA008E" w:rsidRDefault="00EA008E" w:rsidP="0012352A">
            <w:pPr>
              <w:pStyle w:val="ConsPlusNormal"/>
              <w:jc w:val="center"/>
              <w:rPr>
                <w:szCs w:val="24"/>
              </w:rPr>
            </w:pPr>
          </w:p>
        </w:tc>
        <w:tc>
          <w:tcPr>
            <w:tcW w:w="1843" w:type="dxa"/>
          </w:tcPr>
          <w:p w:rsidR="00EA008E" w:rsidRPr="00EA008E" w:rsidRDefault="00EA008E" w:rsidP="0012352A">
            <w:pPr>
              <w:ind w:right="142"/>
              <w:jc w:val="both"/>
              <w:rPr>
                <w:rFonts w:ascii="Times New Roman" w:hAnsi="Times New Roman" w:cs="Times New Roman"/>
              </w:rPr>
            </w:pPr>
            <w:r w:rsidRPr="00EA008E">
              <w:rPr>
                <w:rFonts w:ascii="Times New Roman" w:hAnsi="Times New Roman" w:cs="Times New Roman"/>
              </w:rPr>
              <w:t>Выявление фактов коррупционных правонарушений, анализ обстоятельств, способствующих их совершению, принятие мер по предупреждению и профилактике коррупционных правонарушений</w:t>
            </w:r>
          </w:p>
        </w:tc>
      </w:tr>
      <w:tr w:rsidR="00EA008E" w:rsidRPr="00EA008E" w:rsidTr="00EA008E">
        <w:trPr>
          <w:trHeight w:val="2115"/>
        </w:trPr>
        <w:tc>
          <w:tcPr>
            <w:tcW w:w="680" w:type="dxa"/>
          </w:tcPr>
          <w:p w:rsidR="00EA008E" w:rsidRPr="00EA008E" w:rsidRDefault="00EA008E" w:rsidP="0012352A">
            <w:pPr>
              <w:pStyle w:val="ConsPlusNormal"/>
              <w:jc w:val="center"/>
              <w:rPr>
                <w:szCs w:val="24"/>
              </w:rPr>
            </w:pPr>
            <w:r w:rsidRPr="00EA008E">
              <w:rPr>
                <w:szCs w:val="24"/>
              </w:rPr>
              <w:t>15.</w:t>
            </w:r>
          </w:p>
        </w:tc>
        <w:tc>
          <w:tcPr>
            <w:tcW w:w="2784" w:type="dxa"/>
          </w:tcPr>
          <w:p w:rsidR="00EA008E" w:rsidRPr="00EA008E" w:rsidRDefault="00EA008E" w:rsidP="0012352A">
            <w:pPr>
              <w:pStyle w:val="ConsPlusNormal"/>
              <w:jc w:val="both"/>
              <w:rPr>
                <w:szCs w:val="24"/>
              </w:rPr>
            </w:pPr>
            <w:r w:rsidRPr="00EA008E">
              <w:rPr>
                <w:rFonts w:eastAsia="Calibri"/>
                <w:szCs w:val="24"/>
                <w:lang w:eastAsia="en-US"/>
              </w:rPr>
              <w:t>Осуществление комплекса мер по выявлению, предотвращению и урегулированию конфликта интересов  при исполнении должностных обязанностей муниципального служащего</w:t>
            </w:r>
          </w:p>
        </w:tc>
        <w:tc>
          <w:tcPr>
            <w:tcW w:w="1701" w:type="dxa"/>
          </w:tcPr>
          <w:p w:rsidR="00EA008E" w:rsidRPr="00EA008E" w:rsidRDefault="00EA008E" w:rsidP="0012352A">
            <w:pPr>
              <w:jc w:val="center"/>
              <w:rPr>
                <w:rFonts w:ascii="Times New Roman" w:hAnsi="Times New Roman" w:cs="Times New Roman"/>
              </w:rPr>
            </w:pPr>
            <w:r w:rsidRPr="00EA008E">
              <w:rPr>
                <w:rFonts w:ascii="Times New Roman" w:hAnsi="Times New Roman" w:cs="Times New Roman"/>
              </w:rPr>
              <w:t>2025 -2026 годы</w:t>
            </w:r>
          </w:p>
        </w:tc>
        <w:tc>
          <w:tcPr>
            <w:tcW w:w="2835" w:type="dxa"/>
          </w:tcPr>
          <w:p w:rsidR="00EA008E" w:rsidRPr="00EA008E" w:rsidRDefault="00EA008E" w:rsidP="0012352A">
            <w:pPr>
              <w:pStyle w:val="ConsPlusNormal"/>
              <w:jc w:val="center"/>
              <w:rPr>
                <w:szCs w:val="24"/>
              </w:rPr>
            </w:pPr>
            <w:r w:rsidRPr="00EA008E">
              <w:rPr>
                <w:szCs w:val="24"/>
              </w:rPr>
              <w:t>Аппарат Главы муниципального образования «Муниципальный округ Сюмсинский район Удмуртской Республики»,</w:t>
            </w:r>
          </w:p>
          <w:p w:rsidR="00EA008E" w:rsidRPr="00EA008E" w:rsidRDefault="00EA008E" w:rsidP="0012352A">
            <w:pPr>
              <w:pStyle w:val="ConsPlusNormal"/>
              <w:jc w:val="center"/>
              <w:rPr>
                <w:szCs w:val="24"/>
              </w:rPr>
            </w:pPr>
            <w:r w:rsidRPr="00EA008E">
              <w:rPr>
                <w:szCs w:val="24"/>
              </w:rPr>
              <w:t>районного Совета депутатов и Администрации района</w:t>
            </w:r>
          </w:p>
          <w:p w:rsidR="00EA008E" w:rsidRPr="00EA008E" w:rsidRDefault="00EA008E" w:rsidP="0012352A">
            <w:pPr>
              <w:pStyle w:val="ConsPlusNormal"/>
              <w:jc w:val="center"/>
              <w:rPr>
                <w:szCs w:val="24"/>
              </w:rPr>
            </w:pPr>
          </w:p>
          <w:p w:rsidR="00EA008E" w:rsidRPr="00EA008E" w:rsidRDefault="00EA008E" w:rsidP="0012352A">
            <w:pPr>
              <w:pStyle w:val="ConsPlusNormal"/>
              <w:jc w:val="center"/>
              <w:rPr>
                <w:szCs w:val="24"/>
              </w:rPr>
            </w:pPr>
          </w:p>
        </w:tc>
        <w:tc>
          <w:tcPr>
            <w:tcW w:w="1843" w:type="dxa"/>
          </w:tcPr>
          <w:p w:rsidR="00EA008E" w:rsidRPr="00EA008E" w:rsidRDefault="00EA008E" w:rsidP="0012352A">
            <w:pPr>
              <w:autoSpaceDE w:val="0"/>
              <w:autoSpaceDN w:val="0"/>
              <w:adjustRightInd w:val="0"/>
              <w:rPr>
                <w:rFonts w:ascii="Times New Roman" w:hAnsi="Times New Roman" w:cs="Times New Roman"/>
              </w:rPr>
            </w:pPr>
            <w:r w:rsidRPr="00EA008E">
              <w:rPr>
                <w:rFonts w:ascii="Times New Roman" w:hAnsi="Times New Roman" w:cs="Times New Roman"/>
              </w:rPr>
              <w:t>Соблюдение лицами, замещающими муниципальные должности, и муниципальными служащими ограничений и запретов, установленных законодательством о противодействии коррупции</w:t>
            </w:r>
          </w:p>
        </w:tc>
      </w:tr>
      <w:tr w:rsidR="00EA008E" w:rsidRPr="00EA008E" w:rsidTr="00EA008E">
        <w:trPr>
          <w:trHeight w:val="596"/>
        </w:trPr>
        <w:tc>
          <w:tcPr>
            <w:tcW w:w="680" w:type="dxa"/>
          </w:tcPr>
          <w:p w:rsidR="00EA008E" w:rsidRPr="00EA008E" w:rsidRDefault="00EA008E" w:rsidP="0012352A">
            <w:pPr>
              <w:pStyle w:val="ConsPlusNormal"/>
              <w:jc w:val="center"/>
              <w:rPr>
                <w:szCs w:val="24"/>
              </w:rPr>
            </w:pPr>
            <w:r w:rsidRPr="00EA008E">
              <w:rPr>
                <w:szCs w:val="24"/>
              </w:rPr>
              <w:t>16.</w:t>
            </w:r>
          </w:p>
        </w:tc>
        <w:tc>
          <w:tcPr>
            <w:tcW w:w="2784" w:type="dxa"/>
          </w:tcPr>
          <w:p w:rsidR="00EA008E" w:rsidRPr="00EA008E" w:rsidRDefault="00EA008E" w:rsidP="0012352A">
            <w:pPr>
              <w:pStyle w:val="ConsPlusNormal"/>
              <w:jc w:val="both"/>
              <w:rPr>
                <w:rFonts w:eastAsia="Calibri"/>
                <w:szCs w:val="24"/>
                <w:highlight w:val="yellow"/>
                <w:lang w:eastAsia="en-US"/>
              </w:rPr>
            </w:pPr>
            <w:r w:rsidRPr="00EA008E">
              <w:rPr>
                <w:rFonts w:eastAsia="Calibri"/>
                <w:szCs w:val="24"/>
                <w:lang w:eastAsia="en-US"/>
              </w:rPr>
              <w:t xml:space="preserve">Ежегодный анализ соблюдения ограничения для отдельных муниципальных служащих на замещение должности в организации либо на выполнение работ на условиях </w:t>
            </w:r>
            <w:r w:rsidRPr="00EA008E">
              <w:rPr>
                <w:rFonts w:eastAsia="Calibri"/>
                <w:szCs w:val="24"/>
                <w:lang w:eastAsia="en-US"/>
              </w:rPr>
              <w:lastRenderedPageBreak/>
              <w:t>гражданско-правового договора в организации, если отдельные функции по государственному управлению этой организацией входили в его должностные обязанности, до истечения двух лет со дня увольнения с муниципальной службы</w:t>
            </w:r>
          </w:p>
          <w:p w:rsidR="00EA008E" w:rsidRPr="00EA008E" w:rsidRDefault="00EA008E" w:rsidP="0012352A">
            <w:pPr>
              <w:pStyle w:val="ConsPlusNormal"/>
              <w:jc w:val="both"/>
              <w:rPr>
                <w:rFonts w:eastAsia="Calibri"/>
                <w:szCs w:val="24"/>
                <w:highlight w:val="yellow"/>
                <w:lang w:eastAsia="en-US"/>
              </w:rPr>
            </w:pPr>
          </w:p>
        </w:tc>
        <w:tc>
          <w:tcPr>
            <w:tcW w:w="1701" w:type="dxa"/>
          </w:tcPr>
          <w:p w:rsidR="00EA008E" w:rsidRPr="00EA008E" w:rsidRDefault="00EA008E" w:rsidP="0012352A">
            <w:pPr>
              <w:jc w:val="center"/>
              <w:rPr>
                <w:rFonts w:ascii="Times New Roman" w:hAnsi="Times New Roman" w:cs="Times New Roman"/>
              </w:rPr>
            </w:pPr>
            <w:r w:rsidRPr="00EA008E">
              <w:rPr>
                <w:rFonts w:ascii="Times New Roman" w:hAnsi="Times New Roman" w:cs="Times New Roman"/>
              </w:rPr>
              <w:lastRenderedPageBreak/>
              <w:t>ежегодно</w:t>
            </w:r>
          </w:p>
        </w:tc>
        <w:tc>
          <w:tcPr>
            <w:tcW w:w="2835" w:type="dxa"/>
          </w:tcPr>
          <w:p w:rsidR="00EA008E" w:rsidRPr="00EA008E" w:rsidRDefault="00EA008E" w:rsidP="0012352A">
            <w:pPr>
              <w:pStyle w:val="ConsPlusNormal"/>
              <w:jc w:val="center"/>
              <w:rPr>
                <w:szCs w:val="24"/>
              </w:rPr>
            </w:pPr>
            <w:r w:rsidRPr="00EA008E">
              <w:rPr>
                <w:szCs w:val="24"/>
              </w:rPr>
              <w:t>Аппарат Главы муниципального образования «Муниципальный округ Сюмсинский район Удмуртской Республики»,</w:t>
            </w:r>
          </w:p>
          <w:p w:rsidR="00EA008E" w:rsidRPr="00EA008E" w:rsidRDefault="00EA008E" w:rsidP="0012352A">
            <w:pPr>
              <w:pStyle w:val="ConsPlusNormal"/>
              <w:jc w:val="center"/>
              <w:rPr>
                <w:szCs w:val="24"/>
              </w:rPr>
            </w:pPr>
            <w:r w:rsidRPr="00EA008E">
              <w:rPr>
                <w:szCs w:val="24"/>
              </w:rPr>
              <w:t xml:space="preserve">районного Совета депутатов и </w:t>
            </w:r>
            <w:r w:rsidRPr="00EA008E">
              <w:rPr>
                <w:szCs w:val="24"/>
              </w:rPr>
              <w:lastRenderedPageBreak/>
              <w:t>Администрации района</w:t>
            </w:r>
          </w:p>
        </w:tc>
        <w:tc>
          <w:tcPr>
            <w:tcW w:w="1843" w:type="dxa"/>
          </w:tcPr>
          <w:p w:rsidR="00EA008E" w:rsidRPr="00EA008E" w:rsidRDefault="00EA008E" w:rsidP="0012352A">
            <w:pPr>
              <w:pStyle w:val="a9"/>
              <w:spacing w:before="0" w:beforeAutospacing="0" w:after="0" w:afterAutospacing="0"/>
              <w:jc w:val="both"/>
            </w:pPr>
            <w:r w:rsidRPr="00EA008E">
              <w:lastRenderedPageBreak/>
              <w:t>Соблюдение муниципальными служащими установленных законодательством обязанностей</w:t>
            </w:r>
          </w:p>
          <w:p w:rsidR="00EA008E" w:rsidRPr="00EA008E" w:rsidRDefault="00EA008E" w:rsidP="0012352A">
            <w:pPr>
              <w:ind w:right="142"/>
              <w:jc w:val="both"/>
              <w:rPr>
                <w:rFonts w:ascii="Times New Roman" w:hAnsi="Times New Roman" w:cs="Times New Roman"/>
              </w:rPr>
            </w:pPr>
          </w:p>
        </w:tc>
      </w:tr>
      <w:tr w:rsidR="00EA008E" w:rsidRPr="00EA008E" w:rsidTr="00EA008E">
        <w:trPr>
          <w:trHeight w:val="25"/>
        </w:trPr>
        <w:tc>
          <w:tcPr>
            <w:tcW w:w="680" w:type="dxa"/>
          </w:tcPr>
          <w:p w:rsidR="00EA008E" w:rsidRPr="00EA008E" w:rsidRDefault="00EA008E" w:rsidP="0012352A">
            <w:pPr>
              <w:pStyle w:val="ConsPlusNormal"/>
              <w:jc w:val="center"/>
              <w:rPr>
                <w:szCs w:val="24"/>
              </w:rPr>
            </w:pPr>
            <w:r w:rsidRPr="00EA008E">
              <w:rPr>
                <w:szCs w:val="24"/>
              </w:rPr>
              <w:lastRenderedPageBreak/>
              <w:t>17.</w:t>
            </w:r>
          </w:p>
        </w:tc>
        <w:tc>
          <w:tcPr>
            <w:tcW w:w="2784" w:type="dxa"/>
          </w:tcPr>
          <w:p w:rsidR="00EA008E" w:rsidRPr="00EA008E" w:rsidRDefault="00EA008E" w:rsidP="00EA008E">
            <w:pPr>
              <w:pStyle w:val="ConsPlusNormal"/>
              <w:jc w:val="both"/>
              <w:rPr>
                <w:szCs w:val="24"/>
              </w:rPr>
            </w:pPr>
            <w:r w:rsidRPr="00EA008E">
              <w:rPr>
                <w:szCs w:val="24"/>
              </w:rPr>
              <w:t>Консультирование лиц, замещающих муниципальные  должности, муниципальных служащих,  руководителей учреждений, подведомственных Администрации, по вопросам противодействия коррупции</w:t>
            </w:r>
          </w:p>
        </w:tc>
        <w:tc>
          <w:tcPr>
            <w:tcW w:w="1701" w:type="dxa"/>
          </w:tcPr>
          <w:p w:rsidR="00EA008E" w:rsidRPr="00EA008E" w:rsidRDefault="00EA008E" w:rsidP="0012352A">
            <w:pPr>
              <w:pStyle w:val="ConsPlusNormal"/>
              <w:jc w:val="center"/>
              <w:rPr>
                <w:szCs w:val="24"/>
              </w:rPr>
            </w:pPr>
            <w:r w:rsidRPr="00EA008E">
              <w:rPr>
                <w:szCs w:val="24"/>
              </w:rPr>
              <w:t>постоянно</w:t>
            </w:r>
          </w:p>
        </w:tc>
        <w:tc>
          <w:tcPr>
            <w:tcW w:w="2835" w:type="dxa"/>
          </w:tcPr>
          <w:p w:rsidR="00EA008E" w:rsidRPr="00EA008E" w:rsidRDefault="00EA008E" w:rsidP="0012352A">
            <w:pPr>
              <w:pStyle w:val="ConsPlusNormal"/>
              <w:jc w:val="center"/>
              <w:rPr>
                <w:szCs w:val="24"/>
              </w:rPr>
            </w:pPr>
            <w:r w:rsidRPr="00EA008E">
              <w:rPr>
                <w:szCs w:val="24"/>
              </w:rPr>
              <w:t>Отдел правовой  и кадровой работы</w:t>
            </w:r>
          </w:p>
          <w:p w:rsidR="00EA008E" w:rsidRPr="00EA008E" w:rsidRDefault="00EA008E" w:rsidP="0012352A">
            <w:pPr>
              <w:pStyle w:val="ConsPlusNormal"/>
              <w:jc w:val="center"/>
              <w:rPr>
                <w:szCs w:val="24"/>
              </w:rPr>
            </w:pPr>
          </w:p>
        </w:tc>
        <w:tc>
          <w:tcPr>
            <w:tcW w:w="1843" w:type="dxa"/>
          </w:tcPr>
          <w:p w:rsidR="00EA008E" w:rsidRPr="00EA008E" w:rsidRDefault="00EA008E" w:rsidP="0012352A">
            <w:pPr>
              <w:pStyle w:val="ConsPlusNormal"/>
              <w:jc w:val="both"/>
              <w:rPr>
                <w:szCs w:val="24"/>
              </w:rPr>
            </w:pPr>
            <w:r w:rsidRPr="00EA008E">
              <w:rPr>
                <w:szCs w:val="24"/>
              </w:rPr>
              <w:t>Соблюдение данными лицами ограничений, запретов и требований, установленных в целях противодействия коррупции</w:t>
            </w:r>
          </w:p>
        </w:tc>
      </w:tr>
      <w:tr w:rsidR="00EA008E" w:rsidRPr="00EA008E" w:rsidTr="00EA008E">
        <w:trPr>
          <w:trHeight w:val="2280"/>
        </w:trPr>
        <w:tc>
          <w:tcPr>
            <w:tcW w:w="680" w:type="dxa"/>
          </w:tcPr>
          <w:p w:rsidR="00EA008E" w:rsidRPr="00EA008E" w:rsidRDefault="00EA008E" w:rsidP="0012352A">
            <w:pPr>
              <w:pStyle w:val="ConsPlusNormal"/>
              <w:jc w:val="center"/>
              <w:rPr>
                <w:szCs w:val="24"/>
              </w:rPr>
            </w:pPr>
            <w:r w:rsidRPr="00EA008E">
              <w:rPr>
                <w:szCs w:val="24"/>
              </w:rPr>
              <w:t>18.</w:t>
            </w:r>
          </w:p>
        </w:tc>
        <w:tc>
          <w:tcPr>
            <w:tcW w:w="2784" w:type="dxa"/>
          </w:tcPr>
          <w:p w:rsidR="00EA008E" w:rsidRPr="00EA008E" w:rsidRDefault="00EA008E" w:rsidP="00EA008E">
            <w:pPr>
              <w:pStyle w:val="ConsPlusNormal"/>
              <w:jc w:val="both"/>
              <w:rPr>
                <w:szCs w:val="24"/>
              </w:rPr>
            </w:pPr>
            <w:r w:rsidRPr="00EA008E">
              <w:rPr>
                <w:rFonts w:eastAsia="Calibri"/>
                <w:szCs w:val="24"/>
                <w:lang w:eastAsia="en-US"/>
              </w:rPr>
              <w:t>Проведение совещаний, семинаров с муниципальными служащими, руководителями подведомственных учреждений, организаций Администрации муниципального образования по вопросам противодействия коррупции, в том числе соблюдения ограничений и запретов, исполнения обязанностей, получения подарков и др.</w:t>
            </w:r>
          </w:p>
        </w:tc>
        <w:tc>
          <w:tcPr>
            <w:tcW w:w="1701" w:type="dxa"/>
          </w:tcPr>
          <w:p w:rsidR="00EA008E" w:rsidRPr="00EA008E" w:rsidRDefault="00EA008E" w:rsidP="0012352A">
            <w:pPr>
              <w:pStyle w:val="ConsPlusNormal"/>
              <w:jc w:val="center"/>
              <w:rPr>
                <w:szCs w:val="24"/>
                <w:highlight w:val="yellow"/>
              </w:rPr>
            </w:pPr>
            <w:r w:rsidRPr="00EA008E">
              <w:rPr>
                <w:szCs w:val="24"/>
              </w:rPr>
              <w:t>Один раз в полугодие</w:t>
            </w:r>
          </w:p>
        </w:tc>
        <w:tc>
          <w:tcPr>
            <w:tcW w:w="2835" w:type="dxa"/>
          </w:tcPr>
          <w:p w:rsidR="00EA008E" w:rsidRPr="00EA008E" w:rsidRDefault="00EA008E" w:rsidP="0012352A">
            <w:pPr>
              <w:pStyle w:val="ConsPlusNormal"/>
              <w:jc w:val="center"/>
              <w:rPr>
                <w:szCs w:val="24"/>
              </w:rPr>
            </w:pPr>
            <w:r w:rsidRPr="00EA008E">
              <w:rPr>
                <w:szCs w:val="24"/>
              </w:rPr>
              <w:t>Аппарат Главы муниципального образования «Муниципальный округ Сюмсинский район Удмуртской Республики»,</w:t>
            </w:r>
          </w:p>
          <w:p w:rsidR="00EA008E" w:rsidRPr="00EA008E" w:rsidRDefault="00EA008E" w:rsidP="0012352A">
            <w:pPr>
              <w:pStyle w:val="ConsPlusNormal"/>
              <w:jc w:val="center"/>
              <w:rPr>
                <w:szCs w:val="24"/>
              </w:rPr>
            </w:pPr>
            <w:r w:rsidRPr="00EA008E">
              <w:rPr>
                <w:szCs w:val="24"/>
              </w:rPr>
              <w:t>районного Совета депутатов и Администрации района</w:t>
            </w:r>
          </w:p>
        </w:tc>
        <w:tc>
          <w:tcPr>
            <w:tcW w:w="1843" w:type="dxa"/>
          </w:tcPr>
          <w:p w:rsidR="00EA008E" w:rsidRPr="00EA008E" w:rsidRDefault="00EA008E" w:rsidP="0012352A">
            <w:pPr>
              <w:autoSpaceDE w:val="0"/>
              <w:autoSpaceDN w:val="0"/>
              <w:adjustRightInd w:val="0"/>
              <w:rPr>
                <w:rFonts w:ascii="Times New Roman" w:hAnsi="Times New Roman" w:cs="Times New Roman"/>
              </w:rPr>
            </w:pPr>
            <w:r w:rsidRPr="00EA008E">
              <w:rPr>
                <w:rFonts w:ascii="Times New Roman" w:hAnsi="Times New Roman" w:cs="Times New Roman"/>
              </w:rPr>
              <w:t>Повышение правовой грамотности в сфере противодействия коррупции, обмен опытом работы по противодействию коррупции</w:t>
            </w:r>
          </w:p>
          <w:p w:rsidR="00EA008E" w:rsidRPr="00EA008E" w:rsidRDefault="00EA008E" w:rsidP="0012352A">
            <w:pPr>
              <w:pStyle w:val="ConsPlusNormal"/>
              <w:jc w:val="both"/>
              <w:rPr>
                <w:szCs w:val="24"/>
              </w:rPr>
            </w:pPr>
          </w:p>
        </w:tc>
      </w:tr>
      <w:tr w:rsidR="00EA008E" w:rsidRPr="00EA008E" w:rsidTr="00EA008E">
        <w:trPr>
          <w:trHeight w:val="1916"/>
        </w:trPr>
        <w:tc>
          <w:tcPr>
            <w:tcW w:w="680" w:type="dxa"/>
          </w:tcPr>
          <w:p w:rsidR="00EA008E" w:rsidRPr="00EA008E" w:rsidRDefault="00EA008E" w:rsidP="0012352A">
            <w:pPr>
              <w:pStyle w:val="ConsPlusNormal"/>
              <w:jc w:val="center"/>
              <w:rPr>
                <w:szCs w:val="24"/>
              </w:rPr>
            </w:pPr>
            <w:r w:rsidRPr="00EA008E">
              <w:rPr>
                <w:szCs w:val="24"/>
              </w:rPr>
              <w:t>19.</w:t>
            </w:r>
          </w:p>
        </w:tc>
        <w:tc>
          <w:tcPr>
            <w:tcW w:w="2784" w:type="dxa"/>
          </w:tcPr>
          <w:p w:rsidR="00EA008E" w:rsidRPr="00EA008E" w:rsidRDefault="00EA008E" w:rsidP="00EA008E">
            <w:pPr>
              <w:pStyle w:val="ConsPlusNormal"/>
              <w:jc w:val="both"/>
              <w:rPr>
                <w:szCs w:val="24"/>
              </w:rPr>
            </w:pPr>
            <w:r w:rsidRPr="00EA008E">
              <w:rPr>
                <w:szCs w:val="24"/>
              </w:rPr>
              <w:t xml:space="preserve">Повышение квалификации муниципальных служащих, впервые поступивших на муниципальную службу по профессиональному </w:t>
            </w:r>
            <w:r w:rsidRPr="00EA008E">
              <w:rPr>
                <w:szCs w:val="24"/>
              </w:rPr>
              <w:lastRenderedPageBreak/>
              <w:t>развитию в области противодействия коррупции, ответственных должностных лиц в обязанности которых входит участие в противодействие коррупции, служащих (работников) в должностные обязанности в которых входит участие в проведение закупок товаров, работ, услуг для обеспечения муниципальных нужд»</w:t>
            </w:r>
          </w:p>
        </w:tc>
        <w:tc>
          <w:tcPr>
            <w:tcW w:w="1701" w:type="dxa"/>
          </w:tcPr>
          <w:p w:rsidR="00EA008E" w:rsidRPr="00EA008E" w:rsidRDefault="00EA008E" w:rsidP="0012352A">
            <w:pPr>
              <w:pStyle w:val="ConsPlusNormal"/>
              <w:jc w:val="center"/>
              <w:rPr>
                <w:szCs w:val="24"/>
              </w:rPr>
            </w:pPr>
            <w:r w:rsidRPr="00EA008E">
              <w:rPr>
                <w:szCs w:val="24"/>
              </w:rPr>
              <w:lastRenderedPageBreak/>
              <w:t>в течение года</w:t>
            </w:r>
          </w:p>
        </w:tc>
        <w:tc>
          <w:tcPr>
            <w:tcW w:w="2835" w:type="dxa"/>
          </w:tcPr>
          <w:p w:rsidR="00EA008E" w:rsidRPr="00EA008E" w:rsidRDefault="00EA008E" w:rsidP="0012352A">
            <w:pPr>
              <w:pStyle w:val="ConsPlusNormal"/>
              <w:jc w:val="center"/>
              <w:rPr>
                <w:szCs w:val="24"/>
              </w:rPr>
            </w:pPr>
            <w:r w:rsidRPr="00EA008E">
              <w:rPr>
                <w:szCs w:val="24"/>
              </w:rPr>
              <w:t>Отдел правовой  и кадровой работы</w:t>
            </w:r>
          </w:p>
          <w:p w:rsidR="00EA008E" w:rsidRPr="00EA008E" w:rsidRDefault="00EA008E" w:rsidP="0012352A">
            <w:pPr>
              <w:pStyle w:val="ConsPlusNormal"/>
              <w:jc w:val="center"/>
              <w:rPr>
                <w:szCs w:val="24"/>
              </w:rPr>
            </w:pPr>
          </w:p>
        </w:tc>
        <w:tc>
          <w:tcPr>
            <w:tcW w:w="1843" w:type="dxa"/>
          </w:tcPr>
          <w:p w:rsidR="00EA008E" w:rsidRPr="00EA008E" w:rsidRDefault="00EA008E" w:rsidP="0012352A">
            <w:pPr>
              <w:pStyle w:val="ConsPlusNormal"/>
              <w:jc w:val="both"/>
              <w:rPr>
                <w:szCs w:val="24"/>
              </w:rPr>
            </w:pPr>
            <w:r w:rsidRPr="00EA008E">
              <w:rPr>
                <w:szCs w:val="24"/>
              </w:rPr>
              <w:t>Повышение профессионального уровня муниципальных служащих в сфере противодействи</w:t>
            </w:r>
            <w:r w:rsidRPr="00EA008E">
              <w:rPr>
                <w:szCs w:val="24"/>
              </w:rPr>
              <w:lastRenderedPageBreak/>
              <w:t xml:space="preserve">я коррупции  </w:t>
            </w:r>
          </w:p>
        </w:tc>
      </w:tr>
      <w:tr w:rsidR="00EA008E" w:rsidRPr="00EA008E" w:rsidTr="00EA008E">
        <w:trPr>
          <w:trHeight w:val="1418"/>
        </w:trPr>
        <w:tc>
          <w:tcPr>
            <w:tcW w:w="680" w:type="dxa"/>
          </w:tcPr>
          <w:p w:rsidR="00EA008E" w:rsidRPr="00EA008E" w:rsidRDefault="00EA008E" w:rsidP="0012352A">
            <w:pPr>
              <w:pStyle w:val="ConsPlusNormal"/>
              <w:jc w:val="center"/>
              <w:rPr>
                <w:szCs w:val="24"/>
              </w:rPr>
            </w:pPr>
            <w:r w:rsidRPr="00EA008E">
              <w:rPr>
                <w:szCs w:val="24"/>
              </w:rPr>
              <w:lastRenderedPageBreak/>
              <w:t>20.</w:t>
            </w:r>
          </w:p>
        </w:tc>
        <w:tc>
          <w:tcPr>
            <w:tcW w:w="2784" w:type="dxa"/>
          </w:tcPr>
          <w:p w:rsidR="00EA008E" w:rsidRPr="00EA008E" w:rsidRDefault="00EA008E" w:rsidP="0012352A">
            <w:pPr>
              <w:pStyle w:val="ConsPlusNormal"/>
              <w:jc w:val="both"/>
              <w:rPr>
                <w:szCs w:val="24"/>
              </w:rPr>
            </w:pPr>
            <w:r w:rsidRPr="00EA008E">
              <w:rPr>
                <w:szCs w:val="24"/>
              </w:rPr>
              <w:t xml:space="preserve">Наполнение подраздела «Противодействие коррупции» Официального сайта муниципального образования «Муниципальный округ Сюмсинский район Удмуртской Республики» </w:t>
            </w:r>
          </w:p>
          <w:p w:rsidR="00EA008E" w:rsidRPr="00EA008E" w:rsidRDefault="00EA008E" w:rsidP="0012352A">
            <w:pPr>
              <w:pStyle w:val="ConsPlusNormal"/>
              <w:jc w:val="both"/>
              <w:rPr>
                <w:szCs w:val="24"/>
              </w:rPr>
            </w:pPr>
          </w:p>
        </w:tc>
        <w:tc>
          <w:tcPr>
            <w:tcW w:w="1701" w:type="dxa"/>
          </w:tcPr>
          <w:p w:rsidR="00EA008E" w:rsidRPr="00EA008E" w:rsidRDefault="00EA008E" w:rsidP="0012352A">
            <w:pPr>
              <w:pStyle w:val="ConsPlusNormal"/>
              <w:jc w:val="center"/>
              <w:rPr>
                <w:szCs w:val="24"/>
              </w:rPr>
            </w:pPr>
            <w:r w:rsidRPr="00EA008E">
              <w:rPr>
                <w:szCs w:val="24"/>
              </w:rPr>
              <w:t>постоянно</w:t>
            </w:r>
          </w:p>
          <w:p w:rsidR="00EA008E" w:rsidRPr="00EA008E" w:rsidRDefault="00EA008E" w:rsidP="0012352A">
            <w:pPr>
              <w:pStyle w:val="ConsPlusNormal"/>
              <w:jc w:val="center"/>
              <w:rPr>
                <w:szCs w:val="24"/>
              </w:rPr>
            </w:pPr>
          </w:p>
        </w:tc>
        <w:tc>
          <w:tcPr>
            <w:tcW w:w="2835" w:type="dxa"/>
          </w:tcPr>
          <w:p w:rsidR="00EA008E" w:rsidRPr="00EA008E" w:rsidRDefault="00EA008E" w:rsidP="0012352A">
            <w:pPr>
              <w:pStyle w:val="ConsPlusNormal"/>
              <w:jc w:val="center"/>
              <w:rPr>
                <w:szCs w:val="24"/>
              </w:rPr>
            </w:pPr>
            <w:r w:rsidRPr="00EA008E">
              <w:rPr>
                <w:szCs w:val="24"/>
              </w:rPr>
              <w:t>Отдел правовой  и кадровой работы</w:t>
            </w:r>
          </w:p>
          <w:p w:rsidR="00EA008E" w:rsidRPr="00EA008E" w:rsidRDefault="00EA008E" w:rsidP="0012352A">
            <w:pPr>
              <w:pStyle w:val="ConsPlusNormal"/>
              <w:jc w:val="center"/>
              <w:rPr>
                <w:szCs w:val="24"/>
              </w:rPr>
            </w:pPr>
          </w:p>
        </w:tc>
        <w:tc>
          <w:tcPr>
            <w:tcW w:w="1843" w:type="dxa"/>
          </w:tcPr>
          <w:p w:rsidR="00EA008E" w:rsidRPr="00EA008E" w:rsidRDefault="00EA008E" w:rsidP="0012352A">
            <w:pPr>
              <w:pStyle w:val="ConsPlusNormal"/>
              <w:jc w:val="both"/>
              <w:rPr>
                <w:szCs w:val="24"/>
              </w:rPr>
            </w:pPr>
            <w:r w:rsidRPr="00EA008E">
              <w:rPr>
                <w:szCs w:val="24"/>
              </w:rPr>
              <w:t xml:space="preserve">Повышение антикоррупционного правосознания граждан </w:t>
            </w:r>
          </w:p>
        </w:tc>
      </w:tr>
      <w:tr w:rsidR="00EA008E" w:rsidRPr="00EA008E" w:rsidTr="00EA008E">
        <w:trPr>
          <w:trHeight w:val="2400"/>
        </w:trPr>
        <w:tc>
          <w:tcPr>
            <w:tcW w:w="680" w:type="dxa"/>
          </w:tcPr>
          <w:p w:rsidR="00EA008E" w:rsidRPr="00EA008E" w:rsidRDefault="00EA008E" w:rsidP="0012352A">
            <w:pPr>
              <w:pStyle w:val="ConsPlusNormal"/>
              <w:jc w:val="center"/>
              <w:rPr>
                <w:szCs w:val="24"/>
              </w:rPr>
            </w:pPr>
            <w:r w:rsidRPr="00EA008E">
              <w:rPr>
                <w:szCs w:val="24"/>
              </w:rPr>
              <w:t>21.</w:t>
            </w:r>
          </w:p>
        </w:tc>
        <w:tc>
          <w:tcPr>
            <w:tcW w:w="2784" w:type="dxa"/>
          </w:tcPr>
          <w:p w:rsidR="00EA008E" w:rsidRPr="00EA008E" w:rsidRDefault="00EA008E" w:rsidP="0012352A">
            <w:pPr>
              <w:pStyle w:val="ConsPlusNormal"/>
              <w:jc w:val="both"/>
              <w:rPr>
                <w:szCs w:val="24"/>
              </w:rPr>
            </w:pPr>
            <w:r w:rsidRPr="00EA008E">
              <w:rPr>
                <w:szCs w:val="24"/>
              </w:rPr>
              <w:t xml:space="preserve">Проведение мониторинга соблюдение требований Федерального закона от 5 апреля 2013 года № 44 –ФЗ «О контрактной системе в сфере закупок товаров, работ, услуг для обеспечения муниципальных нужд» </w:t>
            </w:r>
          </w:p>
          <w:p w:rsidR="00EA008E" w:rsidRPr="00EA008E" w:rsidRDefault="00EA008E" w:rsidP="0012352A">
            <w:pPr>
              <w:pStyle w:val="ConsPlusNormal"/>
              <w:jc w:val="both"/>
              <w:rPr>
                <w:szCs w:val="24"/>
              </w:rPr>
            </w:pPr>
          </w:p>
          <w:p w:rsidR="00EA008E" w:rsidRPr="00EA008E" w:rsidRDefault="00EA008E" w:rsidP="0012352A">
            <w:pPr>
              <w:pStyle w:val="ConsPlusNormal"/>
              <w:jc w:val="both"/>
              <w:rPr>
                <w:szCs w:val="24"/>
              </w:rPr>
            </w:pPr>
          </w:p>
          <w:p w:rsidR="00EA008E" w:rsidRPr="00EA008E" w:rsidRDefault="00EA008E" w:rsidP="0012352A">
            <w:pPr>
              <w:pStyle w:val="ConsPlusNormal"/>
              <w:jc w:val="both"/>
              <w:rPr>
                <w:szCs w:val="24"/>
              </w:rPr>
            </w:pPr>
          </w:p>
          <w:p w:rsidR="00EA008E" w:rsidRPr="00EA008E" w:rsidRDefault="00EA008E" w:rsidP="0012352A">
            <w:pPr>
              <w:pStyle w:val="ConsPlusNormal"/>
              <w:jc w:val="both"/>
              <w:rPr>
                <w:szCs w:val="24"/>
              </w:rPr>
            </w:pPr>
          </w:p>
          <w:p w:rsidR="00EA008E" w:rsidRPr="00EA008E" w:rsidRDefault="00EA008E" w:rsidP="0012352A">
            <w:pPr>
              <w:pStyle w:val="ConsPlusNormal"/>
              <w:jc w:val="both"/>
              <w:rPr>
                <w:szCs w:val="24"/>
              </w:rPr>
            </w:pPr>
          </w:p>
          <w:p w:rsidR="00EA008E" w:rsidRPr="00EA008E" w:rsidRDefault="00EA008E" w:rsidP="0012352A">
            <w:pPr>
              <w:pStyle w:val="ConsPlusNormal"/>
              <w:jc w:val="both"/>
              <w:rPr>
                <w:szCs w:val="24"/>
              </w:rPr>
            </w:pPr>
          </w:p>
        </w:tc>
        <w:tc>
          <w:tcPr>
            <w:tcW w:w="1701" w:type="dxa"/>
          </w:tcPr>
          <w:p w:rsidR="00EA008E" w:rsidRPr="00EA008E" w:rsidRDefault="00EA008E" w:rsidP="0012352A">
            <w:pPr>
              <w:pStyle w:val="ConsPlusNormal"/>
              <w:jc w:val="center"/>
              <w:rPr>
                <w:szCs w:val="24"/>
              </w:rPr>
            </w:pPr>
            <w:r w:rsidRPr="00EA008E">
              <w:rPr>
                <w:szCs w:val="24"/>
              </w:rPr>
              <w:t xml:space="preserve">в течение года </w:t>
            </w:r>
          </w:p>
        </w:tc>
        <w:tc>
          <w:tcPr>
            <w:tcW w:w="2835" w:type="dxa"/>
          </w:tcPr>
          <w:p w:rsidR="00EA008E" w:rsidRPr="00EA008E" w:rsidRDefault="00EA008E" w:rsidP="0012352A">
            <w:pPr>
              <w:pStyle w:val="ConsPlusNormal"/>
              <w:jc w:val="center"/>
              <w:rPr>
                <w:szCs w:val="24"/>
              </w:rPr>
            </w:pPr>
            <w:r w:rsidRPr="00EA008E">
              <w:rPr>
                <w:szCs w:val="24"/>
              </w:rPr>
              <w:t>Управление финансов Администрации муниципального образования «Муниципальный округ Сюмсинский район Удмуртской Республики»</w:t>
            </w:r>
          </w:p>
          <w:p w:rsidR="00EA008E" w:rsidRPr="00EA008E" w:rsidRDefault="00EA008E" w:rsidP="0012352A">
            <w:pPr>
              <w:pStyle w:val="ConsPlusNormal"/>
              <w:jc w:val="center"/>
              <w:rPr>
                <w:szCs w:val="24"/>
              </w:rPr>
            </w:pPr>
          </w:p>
          <w:p w:rsidR="00EA008E" w:rsidRPr="00EA008E" w:rsidRDefault="00EA008E" w:rsidP="0012352A">
            <w:pPr>
              <w:pStyle w:val="ConsPlusNormal"/>
              <w:jc w:val="center"/>
              <w:rPr>
                <w:szCs w:val="24"/>
              </w:rPr>
            </w:pPr>
          </w:p>
          <w:p w:rsidR="00EA008E" w:rsidRPr="00EA008E" w:rsidRDefault="00EA008E" w:rsidP="0012352A">
            <w:pPr>
              <w:pStyle w:val="ConsPlusNormal"/>
              <w:jc w:val="center"/>
              <w:rPr>
                <w:szCs w:val="24"/>
              </w:rPr>
            </w:pPr>
          </w:p>
        </w:tc>
        <w:tc>
          <w:tcPr>
            <w:tcW w:w="1843" w:type="dxa"/>
          </w:tcPr>
          <w:p w:rsidR="00EA008E" w:rsidRPr="00EA008E" w:rsidRDefault="00EA008E" w:rsidP="00EA008E">
            <w:pPr>
              <w:pStyle w:val="ConsPlusNormal"/>
              <w:jc w:val="both"/>
              <w:rPr>
                <w:szCs w:val="24"/>
              </w:rPr>
            </w:pPr>
            <w:r w:rsidRPr="00EA008E">
              <w:rPr>
                <w:szCs w:val="24"/>
              </w:rPr>
              <w:t>Выявление и устранение нарушений при осуществлении контроля за соблюдением требований законодательства о контрактной системе в сфере закупок товаров, работ, услуг для обеспечения муниципальных нужд»</w:t>
            </w:r>
          </w:p>
        </w:tc>
      </w:tr>
      <w:tr w:rsidR="00EA008E" w:rsidRPr="00EA008E" w:rsidTr="00EA008E">
        <w:trPr>
          <w:trHeight w:val="688"/>
        </w:trPr>
        <w:tc>
          <w:tcPr>
            <w:tcW w:w="680" w:type="dxa"/>
          </w:tcPr>
          <w:p w:rsidR="00EA008E" w:rsidRPr="00EA008E" w:rsidRDefault="00EA008E" w:rsidP="0012352A">
            <w:pPr>
              <w:pStyle w:val="ConsPlusNormal"/>
              <w:jc w:val="center"/>
              <w:rPr>
                <w:szCs w:val="24"/>
              </w:rPr>
            </w:pPr>
            <w:r w:rsidRPr="00EA008E">
              <w:rPr>
                <w:szCs w:val="24"/>
              </w:rPr>
              <w:t>22.</w:t>
            </w:r>
          </w:p>
        </w:tc>
        <w:tc>
          <w:tcPr>
            <w:tcW w:w="2784" w:type="dxa"/>
          </w:tcPr>
          <w:p w:rsidR="00EA008E" w:rsidRPr="00EA008E" w:rsidRDefault="00EA008E" w:rsidP="0012352A">
            <w:pPr>
              <w:pStyle w:val="ConsPlusNormal"/>
              <w:jc w:val="both"/>
              <w:rPr>
                <w:szCs w:val="24"/>
              </w:rPr>
            </w:pPr>
            <w:r w:rsidRPr="00EA008E">
              <w:rPr>
                <w:szCs w:val="24"/>
              </w:rPr>
              <w:t xml:space="preserve">Осуществление контроля за использованием по назначению и сохранностью объектов муниципальной </w:t>
            </w:r>
            <w:r w:rsidRPr="00EA008E">
              <w:rPr>
                <w:szCs w:val="24"/>
              </w:rPr>
              <w:lastRenderedPageBreak/>
              <w:t xml:space="preserve">собственности муниципального образования «Муниципальный округ Сюмсинский район, закрепленных за муниципальным унитарным предприятием и муниципальными учреждениями </w:t>
            </w:r>
          </w:p>
        </w:tc>
        <w:tc>
          <w:tcPr>
            <w:tcW w:w="1701" w:type="dxa"/>
          </w:tcPr>
          <w:p w:rsidR="00EA008E" w:rsidRPr="00EA008E" w:rsidRDefault="00EA008E" w:rsidP="0012352A">
            <w:pPr>
              <w:pStyle w:val="ConsPlusNormal"/>
              <w:jc w:val="center"/>
              <w:rPr>
                <w:szCs w:val="24"/>
              </w:rPr>
            </w:pPr>
            <w:r w:rsidRPr="00EA008E">
              <w:rPr>
                <w:szCs w:val="24"/>
              </w:rPr>
              <w:lastRenderedPageBreak/>
              <w:t>в сроки установленные планом проверок</w:t>
            </w:r>
          </w:p>
        </w:tc>
        <w:tc>
          <w:tcPr>
            <w:tcW w:w="2835" w:type="dxa"/>
          </w:tcPr>
          <w:p w:rsidR="00EA008E" w:rsidRPr="00EA008E" w:rsidRDefault="00EA008E" w:rsidP="0012352A">
            <w:pPr>
              <w:pStyle w:val="ConsPlusNormal"/>
              <w:jc w:val="center"/>
              <w:rPr>
                <w:szCs w:val="24"/>
              </w:rPr>
            </w:pPr>
            <w:r w:rsidRPr="00EA008E">
              <w:rPr>
                <w:szCs w:val="24"/>
              </w:rPr>
              <w:t xml:space="preserve">Управление имущественных и земельных отношений Администрации муниципального </w:t>
            </w:r>
            <w:r w:rsidRPr="00EA008E">
              <w:rPr>
                <w:szCs w:val="24"/>
              </w:rPr>
              <w:lastRenderedPageBreak/>
              <w:t>образования «Муниципальный округ Сюмсинский район Удмуртской Республики»</w:t>
            </w:r>
          </w:p>
          <w:p w:rsidR="00EA008E" w:rsidRPr="00EA008E" w:rsidRDefault="00EA008E" w:rsidP="0012352A">
            <w:pPr>
              <w:pStyle w:val="ConsPlusNormal"/>
              <w:jc w:val="center"/>
              <w:rPr>
                <w:szCs w:val="24"/>
              </w:rPr>
            </w:pPr>
          </w:p>
        </w:tc>
        <w:tc>
          <w:tcPr>
            <w:tcW w:w="1843" w:type="dxa"/>
          </w:tcPr>
          <w:p w:rsidR="00EA008E" w:rsidRPr="00EA008E" w:rsidRDefault="00EA008E" w:rsidP="0012352A">
            <w:pPr>
              <w:pStyle w:val="ConsPlusNormal"/>
              <w:jc w:val="both"/>
              <w:rPr>
                <w:szCs w:val="24"/>
              </w:rPr>
            </w:pPr>
            <w:r w:rsidRPr="00EA008E">
              <w:rPr>
                <w:szCs w:val="24"/>
              </w:rPr>
              <w:lastRenderedPageBreak/>
              <w:t xml:space="preserve">Отсутствия нарушения использования объектов муниципальной </w:t>
            </w:r>
            <w:r w:rsidRPr="00EA008E">
              <w:rPr>
                <w:szCs w:val="24"/>
              </w:rPr>
              <w:lastRenderedPageBreak/>
              <w:t xml:space="preserve">собственности </w:t>
            </w:r>
          </w:p>
        </w:tc>
      </w:tr>
    </w:tbl>
    <w:p w:rsidR="00EA008E" w:rsidRPr="00EA008E" w:rsidRDefault="00EA008E" w:rsidP="00EA008E">
      <w:pPr>
        <w:jc w:val="both"/>
        <w:rPr>
          <w:rFonts w:ascii="Times New Roman" w:hAnsi="Times New Roman" w:cs="Times New Roman"/>
          <w:sz w:val="28"/>
          <w:szCs w:val="28"/>
        </w:rPr>
      </w:pPr>
    </w:p>
    <w:p w:rsidR="00EA008E" w:rsidRPr="00EA008E" w:rsidRDefault="00EA008E" w:rsidP="00EA008E">
      <w:pPr>
        <w:ind w:firstLine="540"/>
        <w:jc w:val="center"/>
        <w:rPr>
          <w:rFonts w:ascii="Times New Roman" w:hAnsi="Times New Roman" w:cs="Times New Roman"/>
          <w:sz w:val="28"/>
          <w:szCs w:val="28"/>
        </w:rPr>
      </w:pPr>
      <w:r w:rsidRPr="00EA008E">
        <w:rPr>
          <w:rFonts w:ascii="Times New Roman" w:hAnsi="Times New Roman" w:cs="Times New Roman"/>
          <w:sz w:val="28"/>
          <w:szCs w:val="28"/>
        </w:rPr>
        <w:t>_________________________</w:t>
      </w:r>
    </w:p>
    <w:p w:rsidR="00EA008E" w:rsidRDefault="00EA008E" w:rsidP="00EA008E"/>
    <w:p w:rsidR="00EA008E" w:rsidRDefault="00EA008E" w:rsidP="00EA008E">
      <w:pPr>
        <w:widowControl w:val="0"/>
        <w:autoSpaceDE w:val="0"/>
        <w:autoSpaceDN w:val="0"/>
        <w:adjustRightInd w:val="0"/>
        <w:ind w:left="4820" w:hanging="4820"/>
        <w:outlineLvl w:val="0"/>
        <w:rPr>
          <w:sz w:val="28"/>
          <w:szCs w:val="2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9F3C58" w:rsidRDefault="009F3C58"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0"/>
        <w:gridCol w:w="1440"/>
        <w:gridCol w:w="4140"/>
      </w:tblGrid>
      <w:tr w:rsidR="00F33C32" w:rsidRPr="00F33C32" w:rsidTr="00F33C32">
        <w:trPr>
          <w:trHeight w:val="1140"/>
        </w:trPr>
        <w:tc>
          <w:tcPr>
            <w:tcW w:w="4680" w:type="dxa"/>
            <w:tcBorders>
              <w:top w:val="nil"/>
              <w:left w:val="nil"/>
              <w:bottom w:val="nil"/>
              <w:right w:val="nil"/>
            </w:tcBorders>
            <w:hideMark/>
          </w:tcPr>
          <w:p w:rsidR="00F33C32" w:rsidRPr="00F33C32" w:rsidRDefault="00F33C32" w:rsidP="00F33C32">
            <w:pPr>
              <w:jc w:val="center"/>
              <w:rPr>
                <w:rFonts w:ascii="Times New Roman" w:hAnsi="Times New Roman" w:cs="Times New Roman"/>
                <w:spacing w:val="50"/>
              </w:rPr>
            </w:pPr>
            <w:r w:rsidRPr="00F33C32">
              <w:rPr>
                <w:rFonts w:ascii="Times New Roman" w:hAnsi="Times New Roman" w:cs="Times New Roman"/>
                <w:spacing w:val="50"/>
              </w:rPr>
              <w:lastRenderedPageBreak/>
              <w:t xml:space="preserve">Администрация </w:t>
            </w:r>
            <w:r w:rsidRPr="00F33C32">
              <w:rPr>
                <w:rFonts w:ascii="Times New Roman" w:hAnsi="Times New Roman" w:cs="Times New Roman"/>
                <w:spacing w:val="50"/>
              </w:rPr>
              <w:br/>
              <w:t>муниципального образования «Муниципальный округ</w:t>
            </w:r>
          </w:p>
          <w:p w:rsidR="00F33C32" w:rsidRPr="00F33C32" w:rsidRDefault="00F33C32" w:rsidP="00F33C32">
            <w:pPr>
              <w:jc w:val="center"/>
              <w:rPr>
                <w:rFonts w:ascii="Times New Roman" w:hAnsi="Times New Roman" w:cs="Times New Roman"/>
                <w:spacing w:val="50"/>
              </w:rPr>
            </w:pPr>
            <w:r w:rsidRPr="00F33C32">
              <w:rPr>
                <w:rFonts w:ascii="Times New Roman" w:hAnsi="Times New Roman" w:cs="Times New Roman"/>
                <w:spacing w:val="50"/>
              </w:rPr>
              <w:t>Сюмсинский район</w:t>
            </w:r>
          </w:p>
          <w:p w:rsidR="00F33C32" w:rsidRPr="00F33C32" w:rsidRDefault="00F33C32" w:rsidP="00F33C32">
            <w:pPr>
              <w:pStyle w:val="a4"/>
              <w:jc w:val="center"/>
              <w:rPr>
                <w:rFonts w:ascii="Times New Roman" w:hAnsi="Times New Roman" w:cs="Times New Roman"/>
                <w:spacing w:val="20"/>
              </w:rPr>
            </w:pPr>
            <w:r w:rsidRPr="00F33C32">
              <w:rPr>
                <w:rFonts w:ascii="Times New Roman" w:hAnsi="Times New Roman" w:cs="Times New Roman"/>
                <w:spacing w:val="50"/>
              </w:rPr>
              <w:t>Удмуртской Республики»</w:t>
            </w:r>
          </w:p>
          <w:p w:rsidR="00F33C32" w:rsidRPr="00F33C32" w:rsidRDefault="00F33C32" w:rsidP="00F33C32">
            <w:pPr>
              <w:pStyle w:val="a4"/>
              <w:jc w:val="center"/>
              <w:rPr>
                <w:rFonts w:ascii="Times New Roman" w:hAnsi="Times New Roman" w:cs="Times New Roman"/>
                <w:spacing w:val="20"/>
              </w:rPr>
            </w:pPr>
          </w:p>
        </w:tc>
        <w:tc>
          <w:tcPr>
            <w:tcW w:w="1440" w:type="dxa"/>
            <w:tcBorders>
              <w:top w:val="nil"/>
              <w:left w:val="nil"/>
              <w:bottom w:val="nil"/>
              <w:right w:val="nil"/>
            </w:tcBorders>
            <w:hideMark/>
          </w:tcPr>
          <w:p w:rsidR="00F33C32" w:rsidRPr="00F33C32" w:rsidRDefault="00F33C32" w:rsidP="00F33C32">
            <w:pPr>
              <w:jc w:val="center"/>
              <w:rPr>
                <w:rFonts w:ascii="Times New Roman" w:hAnsi="Times New Roman" w:cs="Times New Roman"/>
                <w:spacing w:val="20"/>
              </w:rPr>
            </w:pPr>
            <w:r w:rsidRPr="00F33C32">
              <w:rPr>
                <w:rFonts w:ascii="Times New Roman" w:hAnsi="Times New Roman" w:cs="Times New Roman"/>
                <w:noProof/>
                <w:spacing w:val="20"/>
              </w:rPr>
              <w:drawing>
                <wp:inline distT="0" distB="0" distL="0" distR="0">
                  <wp:extent cx="714375" cy="685800"/>
                  <wp:effectExtent l="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140" w:type="dxa"/>
            <w:tcBorders>
              <w:top w:val="nil"/>
              <w:left w:val="nil"/>
              <w:bottom w:val="nil"/>
              <w:right w:val="nil"/>
            </w:tcBorders>
            <w:hideMark/>
          </w:tcPr>
          <w:p w:rsidR="00F33C32" w:rsidRPr="00F33C32" w:rsidRDefault="00F33C32" w:rsidP="00F33C32">
            <w:pPr>
              <w:pStyle w:val="a4"/>
              <w:contextualSpacing/>
              <w:jc w:val="center"/>
              <w:rPr>
                <w:rFonts w:ascii="Times New Roman" w:hAnsi="Times New Roman" w:cs="Times New Roman"/>
                <w:spacing w:val="50"/>
              </w:rPr>
            </w:pPr>
            <w:r w:rsidRPr="00F33C32">
              <w:rPr>
                <w:rFonts w:ascii="Times New Roman" w:hAnsi="Times New Roman" w:cs="Times New Roman"/>
                <w:spacing w:val="50"/>
              </w:rPr>
              <w:t>«Удмурт Элькунысь</w:t>
            </w:r>
          </w:p>
          <w:p w:rsidR="00F33C32" w:rsidRPr="00F33C32" w:rsidRDefault="00F33C32" w:rsidP="00F33C32">
            <w:pPr>
              <w:pStyle w:val="a4"/>
              <w:contextualSpacing/>
              <w:jc w:val="center"/>
              <w:rPr>
                <w:rFonts w:ascii="Times New Roman" w:hAnsi="Times New Roman" w:cs="Times New Roman"/>
                <w:spacing w:val="50"/>
              </w:rPr>
            </w:pPr>
            <w:r w:rsidRPr="00F33C32">
              <w:rPr>
                <w:rFonts w:ascii="Times New Roman" w:hAnsi="Times New Roman" w:cs="Times New Roman"/>
                <w:spacing w:val="50"/>
              </w:rPr>
              <w:t xml:space="preserve">Сюмси ёрос </w:t>
            </w:r>
          </w:p>
          <w:p w:rsidR="00F33C32" w:rsidRPr="00F33C32" w:rsidRDefault="00F33C32" w:rsidP="00F33C32">
            <w:pPr>
              <w:pStyle w:val="a4"/>
              <w:contextualSpacing/>
              <w:jc w:val="center"/>
              <w:rPr>
                <w:rFonts w:ascii="Times New Roman" w:hAnsi="Times New Roman" w:cs="Times New Roman"/>
                <w:spacing w:val="50"/>
              </w:rPr>
            </w:pPr>
            <w:r w:rsidRPr="00F33C32">
              <w:rPr>
                <w:rFonts w:ascii="Times New Roman" w:hAnsi="Times New Roman" w:cs="Times New Roman"/>
                <w:spacing w:val="50"/>
              </w:rPr>
              <w:t>муниципал округ»</w:t>
            </w:r>
          </w:p>
          <w:p w:rsidR="00F33C32" w:rsidRPr="00F33C32" w:rsidRDefault="00F33C32" w:rsidP="00F33C32">
            <w:pPr>
              <w:pStyle w:val="a4"/>
              <w:contextualSpacing/>
              <w:jc w:val="center"/>
              <w:rPr>
                <w:rFonts w:ascii="Times New Roman" w:hAnsi="Times New Roman" w:cs="Times New Roman"/>
                <w:spacing w:val="20"/>
              </w:rPr>
            </w:pPr>
            <w:r w:rsidRPr="00F33C32">
              <w:rPr>
                <w:rFonts w:ascii="Times New Roman" w:hAnsi="Times New Roman" w:cs="Times New Roman"/>
                <w:spacing w:val="50"/>
              </w:rPr>
              <w:t>муниципал кылдытэтлэн Администрациез</w:t>
            </w:r>
          </w:p>
        </w:tc>
      </w:tr>
    </w:tbl>
    <w:p w:rsidR="00F33C32" w:rsidRPr="00F33C32" w:rsidRDefault="00F33C32" w:rsidP="00F33C32">
      <w:pPr>
        <w:jc w:val="center"/>
        <w:rPr>
          <w:rFonts w:ascii="Times New Roman" w:hAnsi="Times New Roman" w:cs="Times New Roman"/>
          <w:b/>
          <w:spacing w:val="20"/>
          <w:kern w:val="40"/>
          <w:sz w:val="40"/>
          <w:szCs w:val="40"/>
        </w:rPr>
      </w:pPr>
      <w:r w:rsidRPr="00F33C32">
        <w:rPr>
          <w:rFonts w:ascii="Times New Roman" w:hAnsi="Times New Roman" w:cs="Times New Roman"/>
          <w:b/>
          <w:spacing w:val="20"/>
          <w:kern w:val="40"/>
          <w:sz w:val="40"/>
          <w:szCs w:val="40"/>
        </w:rPr>
        <w:t>ПОСТАНОВЛЕНИЕ</w:t>
      </w:r>
    </w:p>
    <w:p w:rsidR="00F33C32" w:rsidRPr="00F33C32" w:rsidRDefault="00F33C32" w:rsidP="00F33C32">
      <w:pPr>
        <w:jc w:val="both"/>
        <w:rPr>
          <w:rFonts w:ascii="Times New Roman" w:hAnsi="Times New Roman" w:cs="Times New Roman"/>
          <w:b/>
          <w:sz w:val="40"/>
          <w:szCs w:val="40"/>
        </w:rPr>
      </w:pPr>
    </w:p>
    <w:p w:rsidR="00F33C32" w:rsidRPr="00F33C32" w:rsidRDefault="00F33C32" w:rsidP="00F33C32">
      <w:pPr>
        <w:rPr>
          <w:rFonts w:ascii="Times New Roman" w:hAnsi="Times New Roman" w:cs="Times New Roman"/>
          <w:sz w:val="28"/>
          <w:szCs w:val="28"/>
        </w:rPr>
      </w:pPr>
      <w:r w:rsidRPr="00F33C32">
        <w:rPr>
          <w:rFonts w:ascii="Times New Roman" w:hAnsi="Times New Roman" w:cs="Times New Roman"/>
          <w:sz w:val="28"/>
          <w:szCs w:val="28"/>
        </w:rPr>
        <w:t>от 2 декабря 2024 года                                                                                  № 696</w:t>
      </w:r>
    </w:p>
    <w:p w:rsidR="00F33C32" w:rsidRPr="00F33C32" w:rsidRDefault="00F33C32" w:rsidP="00F33C32">
      <w:pPr>
        <w:jc w:val="center"/>
        <w:rPr>
          <w:rFonts w:ascii="Times New Roman" w:hAnsi="Times New Roman" w:cs="Times New Roman"/>
          <w:color w:val="000000"/>
          <w:sz w:val="28"/>
          <w:szCs w:val="28"/>
        </w:rPr>
      </w:pPr>
      <w:r w:rsidRPr="00F33C32">
        <w:rPr>
          <w:rFonts w:ascii="Times New Roman" w:hAnsi="Times New Roman" w:cs="Times New Roman"/>
          <w:color w:val="000000"/>
          <w:sz w:val="28"/>
          <w:szCs w:val="28"/>
        </w:rPr>
        <w:t>с. Сюмси</w:t>
      </w:r>
    </w:p>
    <w:p w:rsidR="00F33C32" w:rsidRPr="00F33C32" w:rsidRDefault="00F33C32" w:rsidP="00F33C32">
      <w:pPr>
        <w:jc w:val="center"/>
        <w:rPr>
          <w:rFonts w:ascii="Times New Roman" w:hAnsi="Times New Roman" w:cs="Times New Roman"/>
          <w:b/>
          <w:sz w:val="28"/>
          <w:szCs w:val="28"/>
        </w:rPr>
      </w:pPr>
    </w:p>
    <w:p w:rsidR="00F33C32" w:rsidRPr="00F33C32" w:rsidRDefault="00F33C32" w:rsidP="00F33C32">
      <w:pPr>
        <w:jc w:val="center"/>
        <w:rPr>
          <w:rFonts w:ascii="Times New Roman" w:hAnsi="Times New Roman" w:cs="Times New Roman"/>
          <w:sz w:val="28"/>
          <w:szCs w:val="28"/>
        </w:rPr>
      </w:pPr>
      <w:r w:rsidRPr="00F33C32">
        <w:rPr>
          <w:rFonts w:ascii="Times New Roman" w:hAnsi="Times New Roman" w:cs="Times New Roman"/>
          <w:sz w:val="28"/>
          <w:szCs w:val="28"/>
        </w:rPr>
        <w:t xml:space="preserve">Об утверждении Программы профилактики рисков причинения вреда (ущерба) охраняемым законом ценностям на 2025 год при осуществлении </w:t>
      </w:r>
      <w:r w:rsidRPr="00F33C32">
        <w:rPr>
          <w:rFonts w:ascii="Times New Roman" w:hAnsi="Times New Roman" w:cs="Times New Roman"/>
          <w:color w:val="000000"/>
          <w:sz w:val="28"/>
          <w:szCs w:val="28"/>
        </w:rPr>
        <w:t xml:space="preserve">муниципального жилищного контроля в границах </w:t>
      </w:r>
      <w:r w:rsidRPr="00F33C32">
        <w:rPr>
          <w:rFonts w:ascii="Times New Roman" w:hAnsi="Times New Roman" w:cs="Times New Roman"/>
          <w:sz w:val="28"/>
          <w:szCs w:val="28"/>
        </w:rPr>
        <w:t xml:space="preserve">муниципального образования «Муниципальный округ Сюмсинский район </w:t>
      </w:r>
    </w:p>
    <w:p w:rsidR="00F33C32" w:rsidRPr="00F33C32" w:rsidRDefault="00F33C32" w:rsidP="00F33C32">
      <w:pPr>
        <w:jc w:val="center"/>
        <w:rPr>
          <w:rFonts w:ascii="Times New Roman" w:hAnsi="Times New Roman" w:cs="Times New Roman"/>
          <w:sz w:val="28"/>
          <w:szCs w:val="28"/>
        </w:rPr>
      </w:pPr>
      <w:r w:rsidRPr="00F33C32">
        <w:rPr>
          <w:rFonts w:ascii="Times New Roman" w:hAnsi="Times New Roman" w:cs="Times New Roman"/>
          <w:sz w:val="28"/>
          <w:szCs w:val="28"/>
        </w:rPr>
        <w:t>Удмуртской Республики»</w:t>
      </w:r>
    </w:p>
    <w:p w:rsidR="00F33C32" w:rsidRPr="00F33C32" w:rsidRDefault="00F33C32" w:rsidP="00F33C32">
      <w:pPr>
        <w:spacing w:line="276" w:lineRule="auto"/>
        <w:jc w:val="center"/>
        <w:rPr>
          <w:rFonts w:ascii="Times New Roman" w:hAnsi="Times New Roman" w:cs="Times New Roman"/>
          <w:b/>
          <w:sz w:val="28"/>
          <w:szCs w:val="28"/>
        </w:rPr>
      </w:pPr>
    </w:p>
    <w:p w:rsidR="00F33C32" w:rsidRPr="00F33C32" w:rsidRDefault="00F33C32" w:rsidP="00F33C32">
      <w:pPr>
        <w:ind w:firstLine="709"/>
        <w:jc w:val="both"/>
        <w:rPr>
          <w:rFonts w:ascii="Times New Roman" w:hAnsi="Times New Roman" w:cs="Times New Roman"/>
          <w:b/>
          <w:sz w:val="28"/>
          <w:szCs w:val="28"/>
        </w:rPr>
      </w:pPr>
      <w:r w:rsidRPr="00F33C32">
        <w:rPr>
          <w:rFonts w:ascii="Times New Roman" w:hAnsi="Times New Roman" w:cs="Times New Roman"/>
          <w:sz w:val="28"/>
          <w:szCs w:val="28"/>
        </w:rPr>
        <w:t xml:space="preserve">В соответствии с Федеральным </w:t>
      </w:r>
      <w:hyperlink r:id="rId17" w:history="1">
        <w:r w:rsidRPr="00F33C32">
          <w:rPr>
            <w:rFonts w:ascii="Times New Roman" w:hAnsi="Times New Roman" w:cs="Times New Roman"/>
            <w:sz w:val="28"/>
            <w:szCs w:val="28"/>
          </w:rPr>
          <w:t>законом</w:t>
        </w:r>
      </w:hyperlink>
      <w:r w:rsidRPr="00F33C32">
        <w:rPr>
          <w:rFonts w:ascii="Times New Roman" w:hAnsi="Times New Roman" w:cs="Times New Roman"/>
          <w:sz w:val="28"/>
          <w:szCs w:val="28"/>
        </w:rPr>
        <w:t xml:space="preserve"> от 31 июля 2020 года  № 248-ФЗ «О государственном контроле (надзоре) и муниципальном контроле в Российской Федерации», в целях предупреждения нарушений требований жилищного законодательства в границах муниципального образования«Муниципальный округ Сюмсинский район Удмуртской Республики», руководствуясь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 «Муниципальный округ Сюмсинский район Удмуртской Республики», </w:t>
      </w:r>
      <w:r w:rsidRPr="00F33C32">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F33C32">
        <w:rPr>
          <w:rFonts w:ascii="Times New Roman" w:hAnsi="Times New Roman" w:cs="Times New Roman"/>
          <w:b/>
          <w:spacing w:val="20"/>
          <w:sz w:val="28"/>
          <w:szCs w:val="28"/>
        </w:rPr>
        <w:t>постановляет</w:t>
      </w:r>
      <w:r w:rsidRPr="00F33C32">
        <w:rPr>
          <w:rFonts w:ascii="Times New Roman" w:hAnsi="Times New Roman" w:cs="Times New Roman"/>
          <w:b/>
          <w:sz w:val="28"/>
          <w:szCs w:val="28"/>
        </w:rPr>
        <w:t xml:space="preserve">: </w:t>
      </w:r>
    </w:p>
    <w:p w:rsidR="00F33C32" w:rsidRPr="00F33C32" w:rsidRDefault="00F33C32" w:rsidP="00F33C32">
      <w:pPr>
        <w:autoSpaceDE w:val="0"/>
        <w:autoSpaceDN w:val="0"/>
        <w:adjustRightInd w:val="0"/>
        <w:ind w:firstLine="709"/>
        <w:jc w:val="both"/>
        <w:rPr>
          <w:rFonts w:ascii="Times New Roman" w:hAnsi="Times New Roman" w:cs="Times New Roman"/>
          <w:sz w:val="28"/>
          <w:szCs w:val="28"/>
        </w:rPr>
      </w:pPr>
      <w:r w:rsidRPr="00F33C32">
        <w:rPr>
          <w:rFonts w:ascii="Times New Roman" w:hAnsi="Times New Roman" w:cs="Times New Roman"/>
          <w:sz w:val="28"/>
          <w:szCs w:val="28"/>
        </w:rPr>
        <w:t>1. Утвердить прилагаемую Программу профилактики рисков причинения вреда (ущерба) охраняемым законом ценностям на 2025 год при осуществлении муниципального жилищного контроля</w:t>
      </w:r>
      <w:r w:rsidRPr="00F33C32">
        <w:rPr>
          <w:rFonts w:ascii="Times New Roman" w:hAnsi="Times New Roman" w:cs="Times New Roman"/>
          <w:color w:val="000000"/>
          <w:sz w:val="28"/>
          <w:szCs w:val="28"/>
        </w:rPr>
        <w:t xml:space="preserve"> в границах </w:t>
      </w:r>
      <w:r w:rsidRPr="00F33C32">
        <w:rPr>
          <w:rFonts w:ascii="Times New Roman" w:hAnsi="Times New Roman" w:cs="Times New Roman"/>
          <w:sz w:val="28"/>
          <w:szCs w:val="28"/>
        </w:rPr>
        <w:t>муниципального образования «Муниципальный округ Сюмсинский район Удмуртской Республики».</w:t>
      </w:r>
    </w:p>
    <w:p w:rsidR="00F33C32" w:rsidRPr="00F33C32" w:rsidRDefault="00F33C32" w:rsidP="00F33C32">
      <w:pPr>
        <w:autoSpaceDE w:val="0"/>
        <w:autoSpaceDN w:val="0"/>
        <w:adjustRightInd w:val="0"/>
        <w:ind w:firstLine="709"/>
        <w:jc w:val="both"/>
        <w:rPr>
          <w:rFonts w:ascii="Times New Roman" w:hAnsi="Times New Roman" w:cs="Times New Roman"/>
          <w:sz w:val="28"/>
          <w:szCs w:val="28"/>
        </w:rPr>
      </w:pPr>
      <w:r w:rsidRPr="00F33C32">
        <w:rPr>
          <w:rFonts w:ascii="Times New Roman" w:hAnsi="Times New Roman" w:cs="Times New Roman"/>
          <w:sz w:val="28"/>
          <w:szCs w:val="28"/>
        </w:rPr>
        <w:t>2. Настоящее постановление распространяется на правоотношения, возникшие с 1 января 2025 года.</w:t>
      </w:r>
    </w:p>
    <w:p w:rsidR="00F33C32" w:rsidRPr="00F33C32" w:rsidRDefault="00F33C32" w:rsidP="00F33C32">
      <w:pPr>
        <w:autoSpaceDE w:val="0"/>
        <w:autoSpaceDN w:val="0"/>
        <w:adjustRightInd w:val="0"/>
        <w:ind w:firstLine="709"/>
        <w:jc w:val="both"/>
        <w:rPr>
          <w:rFonts w:ascii="Times New Roman" w:hAnsi="Times New Roman" w:cs="Times New Roman"/>
          <w:sz w:val="28"/>
          <w:szCs w:val="28"/>
        </w:rPr>
      </w:pPr>
      <w:r w:rsidRPr="00F33C32">
        <w:rPr>
          <w:rFonts w:ascii="Times New Roman" w:hAnsi="Times New Roman" w:cs="Times New Roman"/>
          <w:bCs/>
          <w:color w:val="000000"/>
          <w:sz w:val="28"/>
          <w:szCs w:val="28"/>
        </w:rPr>
        <w:t xml:space="preserve">3. Настоящее постановление подлежит опубликованию на официальном сайте муниципального образования </w:t>
      </w:r>
      <w:r w:rsidRPr="00F33C32">
        <w:rPr>
          <w:rFonts w:ascii="Times New Roman" w:hAnsi="Times New Roman" w:cs="Times New Roman"/>
          <w:sz w:val="28"/>
          <w:szCs w:val="28"/>
        </w:rPr>
        <w:t>«Муниципальный округ Сюмсинский район Удмуртской Республики».</w:t>
      </w:r>
    </w:p>
    <w:p w:rsidR="009F3C58" w:rsidRDefault="009F3C58" w:rsidP="00F33C32">
      <w:pPr>
        <w:widowControl w:val="0"/>
        <w:autoSpaceDE w:val="0"/>
        <w:autoSpaceDN w:val="0"/>
        <w:adjustRightInd w:val="0"/>
        <w:ind w:left="4820" w:hanging="4820"/>
        <w:outlineLvl w:val="0"/>
        <w:rPr>
          <w:rFonts w:ascii="Times New Roman" w:eastAsia="Calibri" w:hAnsi="Times New Roman" w:cs="Times New Roman"/>
          <w:sz w:val="28"/>
          <w:szCs w:val="28"/>
          <w:lang w:eastAsia="en-US"/>
        </w:rPr>
      </w:pPr>
    </w:p>
    <w:p w:rsidR="009F3C58" w:rsidRDefault="009F3C58" w:rsidP="00F33C32">
      <w:pPr>
        <w:widowControl w:val="0"/>
        <w:autoSpaceDE w:val="0"/>
        <w:autoSpaceDN w:val="0"/>
        <w:adjustRightInd w:val="0"/>
        <w:ind w:left="4820" w:hanging="4820"/>
        <w:outlineLvl w:val="0"/>
        <w:rPr>
          <w:rFonts w:ascii="Times New Roman" w:eastAsia="Calibri" w:hAnsi="Times New Roman" w:cs="Times New Roman"/>
          <w:sz w:val="28"/>
          <w:szCs w:val="28"/>
          <w:lang w:eastAsia="en-US"/>
        </w:rPr>
      </w:pPr>
    </w:p>
    <w:p w:rsidR="00F33C32" w:rsidRPr="00F33C32" w:rsidRDefault="00F33C32" w:rsidP="00F33C32">
      <w:pPr>
        <w:widowControl w:val="0"/>
        <w:autoSpaceDE w:val="0"/>
        <w:autoSpaceDN w:val="0"/>
        <w:adjustRightInd w:val="0"/>
        <w:ind w:left="4820" w:hanging="4820"/>
        <w:outlineLvl w:val="0"/>
        <w:rPr>
          <w:rFonts w:ascii="Times New Roman" w:eastAsia="Calibri" w:hAnsi="Times New Roman" w:cs="Times New Roman"/>
          <w:sz w:val="28"/>
          <w:szCs w:val="28"/>
          <w:lang w:eastAsia="en-US"/>
        </w:rPr>
      </w:pPr>
      <w:r w:rsidRPr="00F33C32">
        <w:rPr>
          <w:rFonts w:ascii="Times New Roman" w:eastAsia="Calibri" w:hAnsi="Times New Roman" w:cs="Times New Roman"/>
          <w:sz w:val="28"/>
          <w:szCs w:val="28"/>
          <w:lang w:eastAsia="en-US"/>
        </w:rPr>
        <w:t>Глава Сюмсинского района                                                          П.П.Кудрявцев</w:t>
      </w:r>
    </w:p>
    <w:p w:rsidR="00F33C32" w:rsidRPr="00F33C32" w:rsidRDefault="00F33C32" w:rsidP="00F33C32">
      <w:pPr>
        <w:pStyle w:val="ConsPlusNormal"/>
        <w:jc w:val="right"/>
        <w:outlineLvl w:val="0"/>
        <w:rPr>
          <w:sz w:val="28"/>
          <w:szCs w:val="28"/>
        </w:rPr>
      </w:pPr>
      <w:r>
        <w:rPr>
          <w:sz w:val="28"/>
          <w:szCs w:val="28"/>
        </w:rPr>
        <w:lastRenderedPageBreak/>
        <w:t>У</w:t>
      </w:r>
      <w:r w:rsidRPr="00F33C32">
        <w:rPr>
          <w:sz w:val="28"/>
          <w:szCs w:val="28"/>
        </w:rPr>
        <w:t>ТВЕРЖДЕНА</w:t>
      </w:r>
    </w:p>
    <w:p w:rsidR="00F33C32" w:rsidRPr="00F33C32" w:rsidRDefault="00F33C32" w:rsidP="00F33C32">
      <w:pPr>
        <w:autoSpaceDE w:val="0"/>
        <w:autoSpaceDN w:val="0"/>
        <w:adjustRightInd w:val="0"/>
        <w:ind w:firstLine="720"/>
        <w:jc w:val="right"/>
        <w:rPr>
          <w:rFonts w:ascii="Times New Roman" w:hAnsi="Times New Roman" w:cs="Times New Roman"/>
          <w:sz w:val="28"/>
          <w:szCs w:val="28"/>
        </w:rPr>
      </w:pPr>
      <w:r w:rsidRPr="00F33C32">
        <w:rPr>
          <w:rFonts w:ascii="Times New Roman" w:hAnsi="Times New Roman" w:cs="Times New Roman"/>
          <w:sz w:val="28"/>
          <w:szCs w:val="28"/>
        </w:rPr>
        <w:t>постановлением Администрации</w:t>
      </w:r>
    </w:p>
    <w:p w:rsidR="00F33C32" w:rsidRPr="00F33C32" w:rsidRDefault="00F33C32" w:rsidP="00F33C32">
      <w:pPr>
        <w:autoSpaceDE w:val="0"/>
        <w:autoSpaceDN w:val="0"/>
        <w:adjustRightInd w:val="0"/>
        <w:ind w:firstLine="720"/>
        <w:jc w:val="right"/>
        <w:rPr>
          <w:rFonts w:ascii="Times New Roman" w:hAnsi="Times New Roman" w:cs="Times New Roman"/>
          <w:sz w:val="28"/>
          <w:szCs w:val="28"/>
        </w:rPr>
      </w:pPr>
      <w:r w:rsidRPr="00F33C32">
        <w:rPr>
          <w:rFonts w:ascii="Times New Roman" w:hAnsi="Times New Roman" w:cs="Times New Roman"/>
          <w:sz w:val="28"/>
          <w:szCs w:val="28"/>
        </w:rPr>
        <w:t>муниципального образования</w:t>
      </w:r>
    </w:p>
    <w:p w:rsidR="00F33C32" w:rsidRPr="00F33C32" w:rsidRDefault="00F33C32" w:rsidP="00F33C32">
      <w:pPr>
        <w:autoSpaceDE w:val="0"/>
        <w:autoSpaceDN w:val="0"/>
        <w:adjustRightInd w:val="0"/>
        <w:ind w:firstLine="720"/>
        <w:jc w:val="right"/>
        <w:rPr>
          <w:rFonts w:ascii="Times New Roman" w:hAnsi="Times New Roman" w:cs="Times New Roman"/>
          <w:sz w:val="28"/>
          <w:szCs w:val="28"/>
        </w:rPr>
      </w:pPr>
      <w:r w:rsidRPr="00F33C32">
        <w:rPr>
          <w:rFonts w:ascii="Times New Roman" w:hAnsi="Times New Roman" w:cs="Times New Roman"/>
          <w:sz w:val="28"/>
          <w:szCs w:val="28"/>
        </w:rPr>
        <w:t>«Муниципальный округ Сюмсинский</w:t>
      </w:r>
    </w:p>
    <w:p w:rsidR="00F33C32" w:rsidRPr="00F33C32" w:rsidRDefault="00F33C32" w:rsidP="00F33C32">
      <w:pPr>
        <w:autoSpaceDE w:val="0"/>
        <w:autoSpaceDN w:val="0"/>
        <w:adjustRightInd w:val="0"/>
        <w:ind w:firstLine="720"/>
        <w:jc w:val="right"/>
        <w:rPr>
          <w:rFonts w:ascii="Times New Roman" w:hAnsi="Times New Roman" w:cs="Times New Roman"/>
          <w:sz w:val="28"/>
          <w:szCs w:val="28"/>
        </w:rPr>
      </w:pPr>
      <w:r w:rsidRPr="00F33C32">
        <w:rPr>
          <w:rFonts w:ascii="Times New Roman" w:hAnsi="Times New Roman" w:cs="Times New Roman"/>
          <w:sz w:val="28"/>
          <w:szCs w:val="28"/>
        </w:rPr>
        <w:t>район Удмуртской Республики»</w:t>
      </w:r>
    </w:p>
    <w:p w:rsidR="00F33C32" w:rsidRPr="00F33C32" w:rsidRDefault="00F33C32" w:rsidP="00F33C32">
      <w:pPr>
        <w:ind w:left="5103"/>
        <w:rPr>
          <w:rFonts w:ascii="Times New Roman" w:hAnsi="Times New Roman" w:cs="Times New Roman"/>
          <w:sz w:val="28"/>
          <w:szCs w:val="28"/>
        </w:rPr>
      </w:pPr>
      <w:r w:rsidRPr="00F33C32">
        <w:rPr>
          <w:rFonts w:ascii="Times New Roman" w:hAnsi="Times New Roman" w:cs="Times New Roman"/>
          <w:sz w:val="28"/>
          <w:szCs w:val="28"/>
        </w:rPr>
        <w:t xml:space="preserve">         от 2 декабря 2024года № 696</w:t>
      </w:r>
    </w:p>
    <w:p w:rsidR="00F33C32" w:rsidRPr="00F33C32" w:rsidRDefault="00F33C32" w:rsidP="00F33C32">
      <w:pPr>
        <w:ind w:left="5103"/>
        <w:rPr>
          <w:rFonts w:ascii="Times New Roman" w:hAnsi="Times New Roman" w:cs="Times New Roman"/>
        </w:rPr>
      </w:pPr>
    </w:p>
    <w:p w:rsidR="00F33C32" w:rsidRPr="00F33C32" w:rsidRDefault="00F33C32" w:rsidP="00F33C32">
      <w:pPr>
        <w:pStyle w:val="ConsPlusNormal"/>
        <w:jc w:val="center"/>
        <w:rPr>
          <w:b/>
          <w:sz w:val="28"/>
          <w:szCs w:val="28"/>
        </w:rPr>
      </w:pPr>
      <w:bookmarkStart w:id="0" w:name="Par28"/>
      <w:bookmarkEnd w:id="0"/>
    </w:p>
    <w:p w:rsidR="00F33C32" w:rsidRPr="00F33C32" w:rsidRDefault="00F33C32" w:rsidP="00F33C32">
      <w:pPr>
        <w:pStyle w:val="ConsPlusNormal"/>
        <w:jc w:val="center"/>
        <w:rPr>
          <w:b/>
          <w:sz w:val="28"/>
          <w:szCs w:val="28"/>
        </w:rPr>
      </w:pPr>
      <w:r w:rsidRPr="00F33C32">
        <w:rPr>
          <w:b/>
          <w:sz w:val="28"/>
          <w:szCs w:val="28"/>
        </w:rPr>
        <w:t>Программа</w:t>
      </w:r>
    </w:p>
    <w:p w:rsidR="00F33C32" w:rsidRPr="00F33C32" w:rsidRDefault="00F33C32" w:rsidP="00F33C32">
      <w:pPr>
        <w:pStyle w:val="ConsPlusNormal"/>
        <w:jc w:val="center"/>
        <w:rPr>
          <w:b/>
          <w:sz w:val="28"/>
          <w:szCs w:val="28"/>
        </w:rPr>
      </w:pPr>
      <w:r w:rsidRPr="00F33C32">
        <w:rPr>
          <w:b/>
          <w:sz w:val="28"/>
          <w:szCs w:val="28"/>
        </w:rPr>
        <w:t xml:space="preserve"> профилактики рисков причинения вреда (ущерба)</w:t>
      </w:r>
    </w:p>
    <w:p w:rsidR="00F33C32" w:rsidRPr="00F33C32" w:rsidRDefault="00F33C32" w:rsidP="00F33C32">
      <w:pPr>
        <w:jc w:val="center"/>
        <w:rPr>
          <w:rFonts w:ascii="Times New Roman" w:hAnsi="Times New Roman" w:cs="Times New Roman"/>
          <w:b/>
          <w:sz w:val="28"/>
          <w:szCs w:val="28"/>
        </w:rPr>
      </w:pPr>
      <w:r w:rsidRPr="00F33C32">
        <w:rPr>
          <w:rFonts w:ascii="Times New Roman" w:hAnsi="Times New Roman" w:cs="Times New Roman"/>
          <w:b/>
          <w:sz w:val="28"/>
          <w:szCs w:val="28"/>
        </w:rPr>
        <w:t xml:space="preserve"> охраняемым законом ценностям на 2025 год при осуществлении муниципального жилищного контроля </w:t>
      </w:r>
      <w:r w:rsidRPr="00F33C32">
        <w:rPr>
          <w:rFonts w:ascii="Times New Roman" w:hAnsi="Times New Roman" w:cs="Times New Roman"/>
          <w:b/>
          <w:color w:val="000000"/>
          <w:sz w:val="28"/>
          <w:szCs w:val="28"/>
        </w:rPr>
        <w:t xml:space="preserve">в границах </w:t>
      </w:r>
      <w:r w:rsidRPr="00F33C32">
        <w:rPr>
          <w:rFonts w:ascii="Times New Roman" w:hAnsi="Times New Roman" w:cs="Times New Roman"/>
          <w:b/>
          <w:sz w:val="28"/>
          <w:szCs w:val="28"/>
        </w:rPr>
        <w:t xml:space="preserve">муниципального образования «Муниципальный округ Сюмсинский район </w:t>
      </w:r>
    </w:p>
    <w:p w:rsidR="00F33C32" w:rsidRPr="00F33C32" w:rsidRDefault="00F33C32" w:rsidP="00F33C32">
      <w:pPr>
        <w:jc w:val="center"/>
        <w:rPr>
          <w:rFonts w:ascii="Times New Roman" w:hAnsi="Times New Roman" w:cs="Times New Roman"/>
          <w:b/>
          <w:sz w:val="28"/>
          <w:szCs w:val="28"/>
        </w:rPr>
      </w:pPr>
      <w:r w:rsidRPr="00F33C32">
        <w:rPr>
          <w:rFonts w:ascii="Times New Roman" w:hAnsi="Times New Roman" w:cs="Times New Roman"/>
          <w:b/>
          <w:sz w:val="28"/>
          <w:szCs w:val="28"/>
        </w:rPr>
        <w:t>Удмуртской Республики»</w:t>
      </w:r>
    </w:p>
    <w:p w:rsidR="00F33C32" w:rsidRPr="00F33C32" w:rsidRDefault="00F33C32" w:rsidP="00F33C32">
      <w:pPr>
        <w:pStyle w:val="ConsPlusNormal"/>
        <w:ind w:left="360"/>
        <w:jc w:val="center"/>
        <w:rPr>
          <w:b/>
          <w:sz w:val="28"/>
          <w:szCs w:val="28"/>
        </w:rPr>
      </w:pPr>
    </w:p>
    <w:p w:rsidR="00F33C32" w:rsidRPr="00F33C32" w:rsidRDefault="00F33C32" w:rsidP="00F33C32">
      <w:pPr>
        <w:pStyle w:val="ConsPlusNormal"/>
        <w:ind w:left="360"/>
        <w:jc w:val="center"/>
        <w:rPr>
          <w:b/>
          <w:sz w:val="28"/>
          <w:szCs w:val="28"/>
        </w:rPr>
      </w:pPr>
      <w:r w:rsidRPr="00F33C32">
        <w:rPr>
          <w:b/>
          <w:sz w:val="28"/>
          <w:szCs w:val="28"/>
        </w:rPr>
        <w:t>1. Общие положения</w:t>
      </w:r>
    </w:p>
    <w:p w:rsidR="00F33C32" w:rsidRPr="00F33C32" w:rsidRDefault="00F33C32" w:rsidP="00F33C32">
      <w:pPr>
        <w:pStyle w:val="ConsPlusNormal"/>
        <w:ind w:left="720"/>
        <w:jc w:val="both"/>
        <w:rPr>
          <w:sz w:val="28"/>
          <w:szCs w:val="28"/>
        </w:rPr>
      </w:pPr>
    </w:p>
    <w:p w:rsidR="00F33C32" w:rsidRPr="00F33C32" w:rsidRDefault="00F33C32" w:rsidP="00F33C32">
      <w:pPr>
        <w:autoSpaceDE w:val="0"/>
        <w:autoSpaceDN w:val="0"/>
        <w:adjustRightInd w:val="0"/>
        <w:ind w:firstLine="709"/>
        <w:jc w:val="both"/>
        <w:rPr>
          <w:rFonts w:ascii="Times New Roman" w:hAnsi="Times New Roman" w:cs="Times New Roman"/>
          <w:sz w:val="28"/>
          <w:szCs w:val="28"/>
        </w:rPr>
      </w:pPr>
      <w:r w:rsidRPr="00F33C32">
        <w:rPr>
          <w:rFonts w:ascii="Times New Roman" w:hAnsi="Times New Roman" w:cs="Times New Roman"/>
          <w:sz w:val="28"/>
          <w:szCs w:val="28"/>
        </w:rPr>
        <w:t xml:space="preserve">1.1.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муниципального образования «Муниципальный округ Сюмсинский район Удмуртской Республики» (далее –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 </w:t>
      </w:r>
    </w:p>
    <w:p w:rsidR="00F33C32" w:rsidRPr="00F33C32" w:rsidRDefault="00F33C32" w:rsidP="00F33C32">
      <w:pPr>
        <w:autoSpaceDE w:val="0"/>
        <w:autoSpaceDN w:val="0"/>
        <w:adjustRightInd w:val="0"/>
        <w:ind w:firstLine="709"/>
        <w:jc w:val="both"/>
        <w:rPr>
          <w:rFonts w:ascii="Times New Roman" w:hAnsi="Times New Roman" w:cs="Times New Roman"/>
          <w:sz w:val="28"/>
          <w:szCs w:val="28"/>
        </w:rPr>
      </w:pPr>
      <w:r w:rsidRPr="00F33C32">
        <w:rPr>
          <w:rFonts w:ascii="Times New Roman" w:hAnsi="Times New Roman" w:cs="Times New Roman"/>
          <w:sz w:val="28"/>
          <w:szCs w:val="28"/>
        </w:rPr>
        <w:t>1.2.Профилактика нарушений обязательных требований проводится в рамках осуществления муниципального жилищного контроля в границах муниципального образования «Муниципальный округ Сюмсинский район Удмуртской Республики».</w:t>
      </w:r>
    </w:p>
    <w:p w:rsidR="00F33C32" w:rsidRPr="00F33C32" w:rsidRDefault="00F33C32" w:rsidP="00F33C32">
      <w:pPr>
        <w:autoSpaceDE w:val="0"/>
        <w:autoSpaceDN w:val="0"/>
        <w:adjustRightInd w:val="0"/>
        <w:ind w:firstLine="709"/>
        <w:jc w:val="both"/>
        <w:rPr>
          <w:rFonts w:ascii="Times New Roman" w:hAnsi="Times New Roman" w:cs="Times New Roman"/>
          <w:sz w:val="28"/>
          <w:szCs w:val="28"/>
        </w:rPr>
      </w:pPr>
      <w:r w:rsidRPr="00F33C32">
        <w:rPr>
          <w:rFonts w:ascii="Times New Roman" w:hAnsi="Times New Roman" w:cs="Times New Roman"/>
          <w:sz w:val="28"/>
          <w:szCs w:val="28"/>
        </w:rPr>
        <w:t xml:space="preserve">1.3. Программа разработана и подлежит исполнению должностным лицом (инспектором) Управления архитектуры, строительства и жилищно- коммунального хозяйства Администрации муниципального образования «Муниципальный округ Сюмсинский район Удмуртской Республики»(далее по тексту – </w:t>
      </w:r>
      <w:r w:rsidRPr="00F33C32">
        <w:rPr>
          <w:rFonts w:ascii="Times New Roman" w:hAnsi="Times New Roman" w:cs="Times New Roman"/>
          <w:color w:val="000000"/>
          <w:sz w:val="28"/>
          <w:szCs w:val="28"/>
        </w:rPr>
        <w:t xml:space="preserve">инспектор, </w:t>
      </w:r>
      <w:r w:rsidRPr="00F33C32">
        <w:rPr>
          <w:rFonts w:ascii="Times New Roman" w:hAnsi="Times New Roman" w:cs="Times New Roman"/>
          <w:sz w:val="28"/>
          <w:szCs w:val="28"/>
        </w:rPr>
        <w:t>Управление).</w:t>
      </w:r>
    </w:p>
    <w:p w:rsidR="00F33C32" w:rsidRPr="00F33C32" w:rsidRDefault="00F33C32" w:rsidP="00F33C32">
      <w:pPr>
        <w:pStyle w:val="ConsPlusNormal"/>
        <w:jc w:val="both"/>
        <w:rPr>
          <w:sz w:val="28"/>
          <w:szCs w:val="28"/>
        </w:rPr>
      </w:pPr>
    </w:p>
    <w:p w:rsidR="00F33C32" w:rsidRPr="00F33C32" w:rsidRDefault="00F33C32" w:rsidP="00F33C32">
      <w:pPr>
        <w:pStyle w:val="ConsPlusNormal"/>
        <w:jc w:val="center"/>
        <w:rPr>
          <w:b/>
          <w:sz w:val="28"/>
          <w:szCs w:val="28"/>
        </w:rPr>
      </w:pPr>
      <w:r w:rsidRPr="00F33C32">
        <w:rPr>
          <w:b/>
          <w:sz w:val="28"/>
          <w:szCs w:val="28"/>
        </w:rPr>
        <w:t>2. 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F33C32" w:rsidRPr="00F33C32" w:rsidRDefault="00F33C32" w:rsidP="00F33C32">
      <w:pPr>
        <w:pStyle w:val="ConsPlusNormal"/>
        <w:jc w:val="center"/>
        <w:rPr>
          <w:b/>
          <w:sz w:val="28"/>
          <w:szCs w:val="28"/>
        </w:rPr>
      </w:pPr>
    </w:p>
    <w:p w:rsidR="00F33C32" w:rsidRPr="00F33C32" w:rsidRDefault="00F33C32" w:rsidP="00F33C32">
      <w:pPr>
        <w:ind w:firstLine="709"/>
        <w:jc w:val="both"/>
        <w:rPr>
          <w:rFonts w:ascii="Times New Roman" w:hAnsi="Times New Roman" w:cs="Times New Roman"/>
          <w:sz w:val="28"/>
          <w:szCs w:val="28"/>
        </w:rPr>
      </w:pPr>
      <w:r w:rsidRPr="00F33C32">
        <w:rPr>
          <w:rFonts w:ascii="Times New Roman" w:hAnsi="Times New Roman" w:cs="Times New Roman"/>
          <w:sz w:val="28"/>
          <w:szCs w:val="28"/>
        </w:rPr>
        <w:lastRenderedPageBreak/>
        <w:tab/>
        <w:t>2.1. Вид муниципального контроля: муниципальный жилищный контроль.</w:t>
      </w:r>
    </w:p>
    <w:p w:rsidR="00F33C32" w:rsidRPr="00F33C32" w:rsidRDefault="00F33C32" w:rsidP="00F33C32">
      <w:pPr>
        <w:ind w:firstLine="709"/>
        <w:jc w:val="both"/>
        <w:rPr>
          <w:rFonts w:ascii="Times New Roman" w:hAnsi="Times New Roman" w:cs="Times New Roman"/>
          <w:sz w:val="28"/>
          <w:szCs w:val="28"/>
        </w:rPr>
      </w:pPr>
    </w:p>
    <w:p w:rsidR="00F33C32" w:rsidRPr="00F33C32" w:rsidRDefault="00F33C32" w:rsidP="00F33C32">
      <w:pPr>
        <w:pStyle w:val="af8"/>
        <w:tabs>
          <w:tab w:val="left" w:pos="1134"/>
        </w:tabs>
        <w:ind w:left="0" w:firstLine="709"/>
        <w:jc w:val="both"/>
        <w:rPr>
          <w:rFonts w:ascii="Times New Roman" w:hAnsi="Times New Roman" w:cs="Times New Roman"/>
          <w:bCs/>
          <w:sz w:val="28"/>
          <w:szCs w:val="28"/>
        </w:rPr>
      </w:pPr>
      <w:r w:rsidRPr="00F33C32">
        <w:rPr>
          <w:rFonts w:ascii="Times New Roman" w:hAnsi="Times New Roman" w:cs="Times New Roman"/>
          <w:sz w:val="28"/>
          <w:szCs w:val="28"/>
        </w:rPr>
        <w:t xml:space="preserve">2.2. Предметом муниципального жилищного контроля в границах муниципального образования «Муниципальный округ Сюмсинский район Удмуртской Республики» являются соблюдение юридическими лицами, индивидуальными предпринимателями, гражданами (далее – контролируемые лица) </w:t>
      </w:r>
      <w:r w:rsidRPr="00F33C32">
        <w:rPr>
          <w:rFonts w:ascii="Times New Roman" w:hAnsi="Times New Roman" w:cs="Times New Roman"/>
          <w:bCs/>
          <w:sz w:val="28"/>
          <w:szCs w:val="28"/>
        </w:rPr>
        <w:t xml:space="preserve">обязательных требований, указанных в </w:t>
      </w:r>
      <w:hyperlink r:id="rId18" w:history="1">
        <w:r w:rsidRPr="00F33C32">
          <w:rPr>
            <w:rFonts w:ascii="Times New Roman" w:hAnsi="Times New Roman" w:cs="Times New Roman"/>
            <w:bCs/>
            <w:sz w:val="28"/>
            <w:szCs w:val="28"/>
          </w:rPr>
          <w:t>пунктах 1</w:t>
        </w:r>
      </w:hyperlink>
      <w:r w:rsidRPr="00F33C32">
        <w:rPr>
          <w:rFonts w:ascii="Times New Roman" w:hAnsi="Times New Roman" w:cs="Times New Roman"/>
          <w:bCs/>
          <w:sz w:val="28"/>
          <w:szCs w:val="28"/>
        </w:rPr>
        <w:t xml:space="preserve"> - </w:t>
      </w:r>
      <w:hyperlink r:id="rId19" w:history="1">
        <w:r w:rsidRPr="00F33C32">
          <w:rPr>
            <w:rFonts w:ascii="Times New Roman" w:hAnsi="Times New Roman" w:cs="Times New Roman"/>
            <w:bCs/>
            <w:sz w:val="28"/>
            <w:szCs w:val="28"/>
          </w:rPr>
          <w:t>11 части 1</w:t>
        </w:r>
      </w:hyperlink>
      <w:r w:rsidRPr="00F33C32">
        <w:rPr>
          <w:rFonts w:ascii="Times New Roman" w:hAnsi="Times New Roman" w:cs="Times New Roman"/>
          <w:bCs/>
          <w:sz w:val="28"/>
          <w:szCs w:val="28"/>
        </w:rPr>
        <w:t xml:space="preserve"> статьи 20 Жилищного кодекса Российской Федерации, в отношении муниципального жилищного фонда.</w:t>
      </w:r>
    </w:p>
    <w:p w:rsidR="00F33C32" w:rsidRPr="00F33C32" w:rsidRDefault="00F33C32" w:rsidP="00F33C32">
      <w:pPr>
        <w:pStyle w:val="af8"/>
        <w:tabs>
          <w:tab w:val="left" w:pos="1134"/>
        </w:tabs>
        <w:ind w:left="0" w:firstLine="709"/>
        <w:jc w:val="both"/>
        <w:rPr>
          <w:rFonts w:ascii="Times New Roman" w:hAnsi="Times New Roman" w:cs="Times New Roman"/>
          <w:bCs/>
          <w:sz w:val="28"/>
          <w:szCs w:val="28"/>
        </w:rPr>
      </w:pPr>
      <w:r w:rsidRPr="00F33C32">
        <w:rPr>
          <w:rFonts w:ascii="Times New Roman" w:hAnsi="Times New Roman" w:cs="Times New Roman"/>
          <w:bCs/>
          <w:sz w:val="28"/>
          <w:szCs w:val="28"/>
        </w:rPr>
        <w:t xml:space="preserve">В рамках муниципального жилищного контроля в 2024году проверки не проводились. </w:t>
      </w:r>
    </w:p>
    <w:p w:rsidR="00F33C32" w:rsidRPr="00F33C32" w:rsidRDefault="00F33C32" w:rsidP="00F33C32">
      <w:pPr>
        <w:ind w:firstLine="709"/>
        <w:jc w:val="both"/>
        <w:rPr>
          <w:rFonts w:ascii="Times New Roman" w:hAnsi="Times New Roman" w:cs="Times New Roman"/>
          <w:sz w:val="28"/>
          <w:szCs w:val="28"/>
        </w:rPr>
      </w:pPr>
      <w:r w:rsidRPr="00F33C32">
        <w:rPr>
          <w:rFonts w:ascii="Times New Roman" w:hAnsi="Times New Roman" w:cs="Times New Roman"/>
          <w:sz w:val="28"/>
          <w:szCs w:val="28"/>
        </w:rPr>
        <w:t>В рамках профилактики</w:t>
      </w:r>
      <w:r w:rsidRPr="00F33C32">
        <w:rPr>
          <w:rFonts w:ascii="Times New Roman" w:eastAsia="Calibri" w:hAnsi="Times New Roman" w:cs="Times New Roman"/>
          <w:sz w:val="28"/>
          <w:szCs w:val="28"/>
          <w:lang w:eastAsia="en-US"/>
        </w:rPr>
        <w:t xml:space="preserve"> рисков причинения вреда (ущерба) охраняемым законом ценностям </w:t>
      </w:r>
      <w:r w:rsidRPr="00F33C32">
        <w:rPr>
          <w:rFonts w:ascii="Times New Roman" w:hAnsi="Times New Roman" w:cs="Times New Roman"/>
          <w:sz w:val="28"/>
          <w:szCs w:val="28"/>
        </w:rPr>
        <w:t>Управлением в 2024 году осуществляются следующие мероприятия:</w:t>
      </w:r>
    </w:p>
    <w:p w:rsidR="00F33C32" w:rsidRPr="00F33C32" w:rsidRDefault="00F33C32" w:rsidP="00F33C32">
      <w:pPr>
        <w:tabs>
          <w:tab w:val="left" w:pos="851"/>
        </w:tabs>
        <w:ind w:left="142" w:firstLine="709"/>
        <w:jc w:val="both"/>
        <w:rPr>
          <w:rFonts w:ascii="Times New Roman" w:hAnsi="Times New Roman" w:cs="Times New Roman"/>
          <w:sz w:val="28"/>
          <w:szCs w:val="28"/>
        </w:rPr>
      </w:pPr>
      <w:r w:rsidRPr="00F33C32">
        <w:rPr>
          <w:rFonts w:ascii="Times New Roman" w:hAnsi="Times New Roman" w:cs="Times New Roman"/>
          <w:sz w:val="28"/>
          <w:szCs w:val="28"/>
        </w:rPr>
        <w:t>1) размещение на официальном сайте Сюмсинского района в сети «Интернет» в специальном разделе, посвященном контрольной деятельности (далее – официальный интернет-сайт)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жилищного контроля, а также текстов, соответствующих нормативных правовых актов, размещение программы профилактики обязательных требований на 2024 год;</w:t>
      </w:r>
    </w:p>
    <w:p w:rsidR="00F33C32" w:rsidRPr="00F33C32" w:rsidRDefault="00F33C32" w:rsidP="00F33C32">
      <w:pPr>
        <w:tabs>
          <w:tab w:val="left" w:pos="851"/>
        </w:tabs>
        <w:ind w:left="142" w:firstLine="709"/>
        <w:jc w:val="both"/>
        <w:rPr>
          <w:rFonts w:ascii="Times New Roman" w:hAnsi="Times New Roman" w:cs="Times New Roman"/>
          <w:sz w:val="28"/>
          <w:szCs w:val="28"/>
        </w:rPr>
      </w:pPr>
      <w:r w:rsidRPr="00F33C32">
        <w:rPr>
          <w:rFonts w:ascii="Times New Roman" w:hAnsi="Times New Roman" w:cs="Times New Roman"/>
          <w:sz w:val="28"/>
          <w:szCs w:val="28"/>
        </w:rPr>
        <w:t xml:space="preserve">2) осуществление информирования юридических лиц, индивидуальных предпринимателей, граждан по вопросам соблюдения обязательных требований; </w:t>
      </w:r>
    </w:p>
    <w:p w:rsidR="00F33C32" w:rsidRPr="00F33C32" w:rsidRDefault="00F33C32" w:rsidP="00F33C32">
      <w:pPr>
        <w:tabs>
          <w:tab w:val="left" w:pos="851"/>
        </w:tabs>
        <w:ind w:left="142" w:firstLine="709"/>
        <w:jc w:val="both"/>
        <w:rPr>
          <w:rFonts w:ascii="Times New Roman" w:hAnsi="Times New Roman" w:cs="Times New Roman"/>
          <w:sz w:val="28"/>
          <w:szCs w:val="28"/>
        </w:rPr>
      </w:pPr>
      <w:r w:rsidRPr="00F33C32">
        <w:rPr>
          <w:rFonts w:ascii="Times New Roman" w:hAnsi="Times New Roman" w:cs="Times New Roman"/>
          <w:sz w:val="28"/>
          <w:szCs w:val="28"/>
        </w:rPr>
        <w:t>3) обеспечение регулярного обобщения практики осуществления муниципального жилищного контроля и размещение на официальном интернет-сайте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p w:rsidR="00F33C32" w:rsidRPr="00F33C32" w:rsidRDefault="00F33C32" w:rsidP="00F33C32">
      <w:pPr>
        <w:ind w:firstLine="709"/>
        <w:jc w:val="center"/>
        <w:rPr>
          <w:rFonts w:ascii="Times New Roman" w:hAnsi="Times New Roman" w:cs="Times New Roman"/>
          <w:sz w:val="28"/>
          <w:szCs w:val="28"/>
        </w:rPr>
      </w:pPr>
    </w:p>
    <w:p w:rsidR="00F33C32" w:rsidRPr="00F33C32" w:rsidRDefault="00F33C32" w:rsidP="00F33C32">
      <w:pPr>
        <w:ind w:firstLine="709"/>
        <w:jc w:val="center"/>
        <w:rPr>
          <w:rFonts w:ascii="Times New Roman" w:hAnsi="Times New Roman" w:cs="Times New Roman"/>
          <w:b/>
          <w:sz w:val="28"/>
          <w:szCs w:val="28"/>
        </w:rPr>
      </w:pPr>
      <w:r w:rsidRPr="00F33C32">
        <w:rPr>
          <w:rFonts w:ascii="Times New Roman" w:hAnsi="Times New Roman" w:cs="Times New Roman"/>
          <w:b/>
          <w:color w:val="000000"/>
          <w:sz w:val="28"/>
          <w:szCs w:val="28"/>
          <w:shd w:val="clear" w:color="auto" w:fill="FFFFFF"/>
        </w:rPr>
        <w:t>3. Цели и задачи реализации Программы</w:t>
      </w:r>
    </w:p>
    <w:p w:rsidR="00F33C32" w:rsidRPr="00F33C32" w:rsidRDefault="00F33C32" w:rsidP="00F33C32">
      <w:pPr>
        <w:jc w:val="both"/>
        <w:rPr>
          <w:rFonts w:ascii="Times New Roman" w:hAnsi="Times New Roman" w:cs="Times New Roman"/>
          <w:sz w:val="28"/>
          <w:szCs w:val="28"/>
        </w:rPr>
      </w:pPr>
    </w:p>
    <w:p w:rsidR="00F33C32" w:rsidRPr="00F33C32" w:rsidRDefault="00F33C32" w:rsidP="00F33C32">
      <w:pPr>
        <w:pStyle w:val="afa"/>
        <w:ind w:firstLine="709"/>
        <w:jc w:val="both"/>
        <w:rPr>
          <w:rFonts w:ascii="Times New Roman" w:hAnsi="Times New Roman" w:cs="Times New Roman"/>
          <w:sz w:val="28"/>
          <w:szCs w:val="28"/>
        </w:rPr>
      </w:pPr>
      <w:r w:rsidRPr="00F33C32">
        <w:rPr>
          <w:rFonts w:ascii="Times New Roman" w:hAnsi="Times New Roman" w:cs="Times New Roman"/>
          <w:sz w:val="28"/>
          <w:szCs w:val="28"/>
        </w:rPr>
        <w:t>3.1. Профилактика рисков причинения вреда (ущерба) охраняемым законом ценностям направлена на достижение следующих основных целей:</w:t>
      </w:r>
    </w:p>
    <w:p w:rsidR="00F33C32" w:rsidRPr="00F33C32" w:rsidRDefault="00F33C32" w:rsidP="00F33C32">
      <w:pPr>
        <w:pStyle w:val="afa"/>
        <w:ind w:firstLine="709"/>
        <w:jc w:val="both"/>
        <w:rPr>
          <w:rFonts w:ascii="Times New Roman" w:hAnsi="Times New Roman" w:cs="Times New Roman"/>
          <w:sz w:val="28"/>
          <w:szCs w:val="28"/>
        </w:rPr>
      </w:pPr>
      <w:r w:rsidRPr="00F33C32">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F33C32" w:rsidRPr="00F33C32" w:rsidRDefault="00F33C32" w:rsidP="00F33C32">
      <w:pPr>
        <w:pStyle w:val="afa"/>
        <w:ind w:firstLine="709"/>
        <w:jc w:val="both"/>
        <w:rPr>
          <w:rFonts w:ascii="Times New Roman" w:hAnsi="Times New Roman" w:cs="Times New Roman"/>
          <w:sz w:val="28"/>
          <w:szCs w:val="28"/>
        </w:rPr>
      </w:pPr>
      <w:r w:rsidRPr="00F33C32">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33C32" w:rsidRPr="00F33C32" w:rsidRDefault="00F33C32" w:rsidP="00F33C32">
      <w:pPr>
        <w:pStyle w:val="afa"/>
        <w:ind w:firstLine="709"/>
        <w:jc w:val="both"/>
        <w:rPr>
          <w:rFonts w:ascii="Times New Roman" w:hAnsi="Times New Roman" w:cs="Times New Roman"/>
          <w:sz w:val="28"/>
          <w:szCs w:val="28"/>
        </w:rPr>
      </w:pPr>
      <w:r w:rsidRPr="00F33C32">
        <w:rPr>
          <w:rFonts w:ascii="Times New Roman" w:hAnsi="Times New Roman" w:cs="Times New Roman"/>
          <w:sz w:val="28"/>
          <w:szCs w:val="28"/>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F33C32" w:rsidRPr="00F33C32" w:rsidRDefault="00F33C32" w:rsidP="00F33C32">
      <w:pPr>
        <w:ind w:firstLine="709"/>
        <w:jc w:val="both"/>
        <w:rPr>
          <w:rFonts w:ascii="Times New Roman" w:hAnsi="Times New Roman" w:cs="Times New Roman"/>
          <w:sz w:val="28"/>
          <w:szCs w:val="28"/>
        </w:rPr>
      </w:pPr>
      <w:r w:rsidRPr="00F33C32">
        <w:rPr>
          <w:rFonts w:ascii="Times New Roman" w:hAnsi="Times New Roman" w:cs="Times New Roman"/>
          <w:sz w:val="28"/>
          <w:szCs w:val="28"/>
        </w:rPr>
        <w:t>3.2. Задачами профилактической работы являются:</w:t>
      </w:r>
    </w:p>
    <w:p w:rsidR="00F33C32" w:rsidRPr="00F33C32" w:rsidRDefault="00F33C32" w:rsidP="00F33C32">
      <w:pPr>
        <w:ind w:firstLine="709"/>
        <w:jc w:val="both"/>
        <w:rPr>
          <w:rFonts w:ascii="Times New Roman" w:hAnsi="Times New Roman" w:cs="Times New Roman"/>
          <w:sz w:val="28"/>
          <w:szCs w:val="28"/>
        </w:rPr>
      </w:pPr>
      <w:r w:rsidRPr="00F33C32">
        <w:rPr>
          <w:rFonts w:ascii="Times New Roman" w:hAnsi="Times New Roman" w:cs="Times New Roman"/>
          <w:sz w:val="28"/>
          <w:szCs w:val="28"/>
        </w:rPr>
        <w:t>1) укрепление системы профилактики нарушений обязательных требований;</w:t>
      </w:r>
    </w:p>
    <w:p w:rsidR="00F33C32" w:rsidRPr="00F33C32" w:rsidRDefault="00F33C32" w:rsidP="00F33C32">
      <w:pPr>
        <w:ind w:firstLine="709"/>
        <w:jc w:val="both"/>
        <w:rPr>
          <w:rFonts w:ascii="Times New Roman" w:hAnsi="Times New Roman" w:cs="Times New Roman"/>
          <w:sz w:val="28"/>
          <w:szCs w:val="28"/>
        </w:rPr>
      </w:pPr>
      <w:r w:rsidRPr="00F33C32">
        <w:rPr>
          <w:rFonts w:ascii="Times New Roman" w:hAnsi="Times New Roman" w:cs="Times New Roman"/>
          <w:sz w:val="28"/>
          <w:szCs w:val="28"/>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F33C32" w:rsidRPr="00F33C32" w:rsidRDefault="00F33C32" w:rsidP="00F33C32">
      <w:pPr>
        <w:ind w:firstLine="709"/>
        <w:jc w:val="both"/>
        <w:rPr>
          <w:rFonts w:ascii="Times New Roman" w:hAnsi="Times New Roman" w:cs="Times New Roman"/>
          <w:sz w:val="28"/>
          <w:szCs w:val="28"/>
        </w:rPr>
      </w:pPr>
      <w:r w:rsidRPr="00F33C32">
        <w:rPr>
          <w:rFonts w:ascii="Times New Roman" w:hAnsi="Times New Roman" w:cs="Times New Roman"/>
          <w:sz w:val="28"/>
          <w:szCs w:val="28"/>
        </w:rPr>
        <w:t>3) повышение правосознания и правовой культуры контролируемых лиц.</w:t>
      </w:r>
    </w:p>
    <w:p w:rsidR="00F33C32" w:rsidRPr="00F33C32" w:rsidRDefault="00F33C32" w:rsidP="00F33C32">
      <w:pPr>
        <w:pStyle w:val="ConsPlusNormal"/>
        <w:jc w:val="both"/>
        <w:rPr>
          <w:sz w:val="28"/>
          <w:szCs w:val="28"/>
        </w:rPr>
      </w:pPr>
    </w:p>
    <w:p w:rsidR="00F33C32" w:rsidRPr="00F33C32" w:rsidRDefault="00F33C32" w:rsidP="00F33C32">
      <w:pPr>
        <w:jc w:val="center"/>
        <w:rPr>
          <w:rFonts w:ascii="Times New Roman" w:hAnsi="Times New Roman" w:cs="Times New Roman"/>
          <w:b/>
          <w:sz w:val="28"/>
          <w:szCs w:val="28"/>
        </w:rPr>
      </w:pPr>
      <w:r w:rsidRPr="00F33C32">
        <w:rPr>
          <w:rFonts w:ascii="Times New Roman" w:hAnsi="Times New Roman" w:cs="Times New Roman"/>
          <w:b/>
          <w:sz w:val="28"/>
          <w:szCs w:val="28"/>
        </w:rPr>
        <w:t>4. Перечень профилактических мероприятий, сроки</w:t>
      </w:r>
    </w:p>
    <w:p w:rsidR="00F33C32" w:rsidRPr="00F33C32" w:rsidRDefault="00F33C32" w:rsidP="00F33C32">
      <w:pPr>
        <w:jc w:val="center"/>
        <w:rPr>
          <w:rFonts w:ascii="Times New Roman" w:hAnsi="Times New Roman" w:cs="Times New Roman"/>
          <w:b/>
          <w:sz w:val="28"/>
          <w:szCs w:val="28"/>
        </w:rPr>
      </w:pPr>
      <w:r w:rsidRPr="00F33C32">
        <w:rPr>
          <w:rFonts w:ascii="Times New Roman" w:hAnsi="Times New Roman" w:cs="Times New Roman"/>
          <w:b/>
          <w:sz w:val="28"/>
          <w:szCs w:val="28"/>
        </w:rPr>
        <w:t>(периодичность) их проведения</w:t>
      </w:r>
    </w:p>
    <w:p w:rsidR="00F33C32" w:rsidRPr="00F33C32" w:rsidRDefault="00F33C32" w:rsidP="00F33C32">
      <w:pPr>
        <w:jc w:val="both"/>
        <w:rPr>
          <w:rFonts w:ascii="Times New Roman" w:hAnsi="Times New Roman" w:cs="Times New Roman"/>
          <w:sz w:val="28"/>
          <w:szCs w:val="28"/>
        </w:rPr>
      </w:pPr>
    </w:p>
    <w:p w:rsidR="00F33C32" w:rsidRPr="00F33C32" w:rsidRDefault="00F33C32" w:rsidP="00F33C32">
      <w:pPr>
        <w:autoSpaceDE w:val="0"/>
        <w:autoSpaceDN w:val="0"/>
        <w:adjustRightInd w:val="0"/>
        <w:ind w:firstLine="709"/>
        <w:jc w:val="both"/>
        <w:rPr>
          <w:rFonts w:ascii="Times New Roman" w:hAnsi="Times New Roman" w:cs="Times New Roman"/>
          <w:sz w:val="28"/>
        </w:rPr>
      </w:pPr>
      <w:r w:rsidRPr="00F33C32">
        <w:rPr>
          <w:rFonts w:ascii="Times New Roman" w:hAnsi="Times New Roman" w:cs="Times New Roman"/>
          <w:sz w:val="28"/>
          <w:szCs w:val="28"/>
        </w:rPr>
        <w:t xml:space="preserve">4.1. В соответствии с Положением о муниципальном жилищном контроле в границах муниципального образования «Муниципальный округ Сюмсинский район Удмуртской Республики» </w:t>
      </w:r>
      <w:r w:rsidRPr="00F33C32">
        <w:rPr>
          <w:rFonts w:ascii="Times New Roman" w:hAnsi="Times New Roman" w:cs="Times New Roman"/>
          <w:sz w:val="28"/>
        </w:rPr>
        <w:t>проводятся следующие профилактические мероприятия:</w:t>
      </w:r>
    </w:p>
    <w:p w:rsidR="00F33C32" w:rsidRPr="00F33C32" w:rsidRDefault="00F33C32" w:rsidP="00F33C32">
      <w:pPr>
        <w:autoSpaceDE w:val="0"/>
        <w:autoSpaceDN w:val="0"/>
        <w:adjustRightInd w:val="0"/>
        <w:ind w:firstLine="709"/>
        <w:jc w:val="both"/>
        <w:rPr>
          <w:rFonts w:ascii="Times New Roman" w:hAnsi="Times New Roman" w:cs="Times New Roman"/>
          <w:sz w:val="28"/>
        </w:rPr>
      </w:pPr>
      <w:r w:rsidRPr="00F33C32">
        <w:rPr>
          <w:rFonts w:ascii="Times New Roman" w:hAnsi="Times New Roman" w:cs="Times New Roman"/>
          <w:sz w:val="28"/>
        </w:rPr>
        <w:t>1) информирование;</w:t>
      </w:r>
    </w:p>
    <w:p w:rsidR="00F33C32" w:rsidRPr="00F33C32" w:rsidRDefault="00F33C32" w:rsidP="00F33C32">
      <w:pPr>
        <w:autoSpaceDE w:val="0"/>
        <w:autoSpaceDN w:val="0"/>
        <w:adjustRightInd w:val="0"/>
        <w:ind w:firstLine="709"/>
        <w:jc w:val="both"/>
        <w:rPr>
          <w:rFonts w:ascii="Times New Roman" w:hAnsi="Times New Roman" w:cs="Times New Roman"/>
          <w:sz w:val="28"/>
        </w:rPr>
      </w:pPr>
      <w:r w:rsidRPr="00F33C32">
        <w:rPr>
          <w:rFonts w:ascii="Times New Roman" w:hAnsi="Times New Roman" w:cs="Times New Roman"/>
          <w:sz w:val="28"/>
        </w:rPr>
        <w:t>2) объявление предостережения;</w:t>
      </w:r>
    </w:p>
    <w:p w:rsidR="00F33C32" w:rsidRPr="00F33C32" w:rsidRDefault="00F33C32" w:rsidP="00F33C32">
      <w:pPr>
        <w:autoSpaceDE w:val="0"/>
        <w:autoSpaceDN w:val="0"/>
        <w:adjustRightInd w:val="0"/>
        <w:ind w:firstLine="709"/>
        <w:jc w:val="both"/>
        <w:rPr>
          <w:rFonts w:ascii="Times New Roman" w:hAnsi="Times New Roman" w:cs="Times New Roman"/>
          <w:sz w:val="28"/>
        </w:rPr>
      </w:pPr>
      <w:r w:rsidRPr="00F33C32">
        <w:rPr>
          <w:rFonts w:ascii="Times New Roman" w:hAnsi="Times New Roman" w:cs="Times New Roman"/>
          <w:sz w:val="28"/>
        </w:rPr>
        <w:t>3) консультирование.</w:t>
      </w:r>
    </w:p>
    <w:p w:rsidR="00F33C32" w:rsidRPr="00F33C32" w:rsidRDefault="00F33C32" w:rsidP="00F33C32">
      <w:pPr>
        <w:autoSpaceDE w:val="0"/>
        <w:autoSpaceDN w:val="0"/>
        <w:adjustRightInd w:val="0"/>
        <w:ind w:firstLine="540"/>
        <w:jc w:val="both"/>
        <w:rPr>
          <w:rFonts w:ascii="Times New Roman" w:hAnsi="Times New Roman" w:cs="Times New Roman"/>
          <w:sz w:val="28"/>
        </w:rPr>
      </w:pPr>
    </w:p>
    <w:p w:rsidR="00F33C32" w:rsidRPr="00F33C32" w:rsidRDefault="00F33C32" w:rsidP="00F33C32">
      <w:pPr>
        <w:ind w:firstLine="709"/>
        <w:jc w:val="center"/>
        <w:rPr>
          <w:rFonts w:ascii="Times New Roman" w:hAnsi="Times New Roman" w:cs="Times New Roman"/>
          <w:b/>
          <w:color w:val="000000"/>
          <w:sz w:val="28"/>
          <w:szCs w:val="28"/>
          <w:shd w:val="clear" w:color="auto" w:fill="FFFFFF"/>
        </w:rPr>
      </w:pPr>
      <w:r w:rsidRPr="00F33C32">
        <w:rPr>
          <w:rFonts w:ascii="Times New Roman" w:hAnsi="Times New Roman" w:cs="Times New Roman"/>
          <w:b/>
          <w:color w:val="000000"/>
          <w:sz w:val="28"/>
          <w:szCs w:val="28"/>
          <w:shd w:val="clear" w:color="auto" w:fill="FFFFFF"/>
        </w:rPr>
        <w:t>Перечень профилактических мероприятий,</w:t>
      </w:r>
    </w:p>
    <w:p w:rsidR="00F33C32" w:rsidRPr="00F33C32" w:rsidRDefault="00F33C32" w:rsidP="00F33C32">
      <w:pPr>
        <w:ind w:firstLine="709"/>
        <w:jc w:val="center"/>
        <w:rPr>
          <w:rFonts w:ascii="Times New Roman" w:hAnsi="Times New Roman" w:cs="Times New Roman"/>
          <w:b/>
          <w:color w:val="000000"/>
          <w:sz w:val="28"/>
          <w:szCs w:val="28"/>
          <w:shd w:val="clear" w:color="auto" w:fill="FFFFFF"/>
        </w:rPr>
      </w:pPr>
      <w:r w:rsidRPr="00F33C32">
        <w:rPr>
          <w:rFonts w:ascii="Times New Roman" w:hAnsi="Times New Roman" w:cs="Times New Roman"/>
          <w:b/>
          <w:color w:val="000000"/>
          <w:sz w:val="28"/>
          <w:szCs w:val="28"/>
          <w:shd w:val="clear" w:color="auto" w:fill="FFFFFF"/>
        </w:rPr>
        <w:t xml:space="preserve"> сроки (периодичность) их проведения</w:t>
      </w:r>
    </w:p>
    <w:p w:rsidR="00F33C32" w:rsidRPr="00F33C32" w:rsidRDefault="00F33C32" w:rsidP="00F33C32">
      <w:pPr>
        <w:ind w:firstLine="567"/>
        <w:jc w:val="center"/>
        <w:rPr>
          <w:rFonts w:ascii="Times New Roman" w:hAnsi="Times New Roman" w:cs="Times New Roman"/>
          <w:b/>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961"/>
        <w:gridCol w:w="1843"/>
        <w:gridCol w:w="2126"/>
      </w:tblGrid>
      <w:tr w:rsidR="00F33C32" w:rsidRPr="00F33C32" w:rsidTr="00F33C32">
        <w:trPr>
          <w:tblHeader/>
        </w:trPr>
        <w:tc>
          <w:tcPr>
            <w:tcW w:w="534" w:type="dxa"/>
            <w:shd w:val="clear" w:color="auto" w:fill="auto"/>
          </w:tcPr>
          <w:p w:rsidR="00F33C32" w:rsidRPr="00F33C32" w:rsidRDefault="00F33C32" w:rsidP="00F33C32">
            <w:pPr>
              <w:jc w:val="center"/>
              <w:rPr>
                <w:rFonts w:ascii="Times New Roman" w:eastAsia="Calibri" w:hAnsi="Times New Roman" w:cs="Times New Roman"/>
                <w:lang w:eastAsia="en-US"/>
              </w:rPr>
            </w:pPr>
            <w:r w:rsidRPr="00F33C32">
              <w:rPr>
                <w:rFonts w:ascii="Times New Roman" w:eastAsia="Calibri" w:hAnsi="Times New Roman" w:cs="Times New Roman"/>
                <w:lang w:eastAsia="en-US"/>
              </w:rPr>
              <w:t>№п/п</w:t>
            </w:r>
          </w:p>
        </w:tc>
        <w:tc>
          <w:tcPr>
            <w:tcW w:w="4961" w:type="dxa"/>
            <w:shd w:val="clear" w:color="auto" w:fill="auto"/>
            <w:vAlign w:val="center"/>
          </w:tcPr>
          <w:p w:rsidR="00F33C32" w:rsidRPr="00F33C32" w:rsidRDefault="00F33C32" w:rsidP="00F33C32">
            <w:pPr>
              <w:ind w:firstLine="567"/>
              <w:jc w:val="center"/>
              <w:rPr>
                <w:rFonts w:ascii="Times New Roman" w:eastAsia="Calibri" w:hAnsi="Times New Roman" w:cs="Times New Roman"/>
                <w:lang w:eastAsia="en-US"/>
              </w:rPr>
            </w:pPr>
            <w:r w:rsidRPr="00F33C32">
              <w:rPr>
                <w:rFonts w:ascii="Times New Roman" w:eastAsia="Calibri" w:hAnsi="Times New Roman" w:cs="Times New Roman"/>
                <w:lang w:eastAsia="en-US"/>
              </w:rPr>
              <w:t>Наименование</w:t>
            </w:r>
          </w:p>
          <w:p w:rsidR="00F33C32" w:rsidRPr="00F33C32" w:rsidRDefault="00F33C32" w:rsidP="00F33C32">
            <w:pPr>
              <w:ind w:firstLine="567"/>
              <w:jc w:val="center"/>
              <w:rPr>
                <w:rFonts w:ascii="Times New Roman" w:eastAsia="Calibri" w:hAnsi="Times New Roman" w:cs="Times New Roman"/>
                <w:lang w:eastAsia="en-US"/>
              </w:rPr>
            </w:pPr>
            <w:r w:rsidRPr="00F33C32">
              <w:rPr>
                <w:rFonts w:ascii="Times New Roman" w:eastAsia="Calibri" w:hAnsi="Times New Roman" w:cs="Times New Roman"/>
                <w:lang w:eastAsia="en-US"/>
              </w:rPr>
              <w:t>мероприятия</w:t>
            </w:r>
          </w:p>
        </w:tc>
        <w:tc>
          <w:tcPr>
            <w:tcW w:w="1843" w:type="dxa"/>
            <w:shd w:val="clear" w:color="auto" w:fill="auto"/>
            <w:vAlign w:val="center"/>
          </w:tcPr>
          <w:p w:rsidR="00F33C32" w:rsidRPr="00F33C32" w:rsidRDefault="00F33C32" w:rsidP="00F33C32">
            <w:pPr>
              <w:jc w:val="center"/>
              <w:rPr>
                <w:rFonts w:ascii="Times New Roman" w:eastAsia="Calibri" w:hAnsi="Times New Roman" w:cs="Times New Roman"/>
                <w:lang w:eastAsia="en-US"/>
              </w:rPr>
            </w:pPr>
            <w:r w:rsidRPr="00F33C32">
              <w:rPr>
                <w:rFonts w:ascii="Times New Roman" w:eastAsia="Calibri" w:hAnsi="Times New Roman" w:cs="Times New Roman"/>
                <w:lang w:eastAsia="en-US"/>
              </w:rPr>
              <w:t>Срок реализации мероприятия</w:t>
            </w:r>
          </w:p>
        </w:tc>
        <w:tc>
          <w:tcPr>
            <w:tcW w:w="2126" w:type="dxa"/>
            <w:shd w:val="clear" w:color="auto" w:fill="auto"/>
            <w:vAlign w:val="center"/>
          </w:tcPr>
          <w:p w:rsidR="00F33C32" w:rsidRPr="00F33C32" w:rsidRDefault="00F33C32" w:rsidP="00F33C32">
            <w:pPr>
              <w:jc w:val="center"/>
              <w:rPr>
                <w:rFonts w:ascii="Times New Roman" w:eastAsia="Calibri" w:hAnsi="Times New Roman" w:cs="Times New Roman"/>
                <w:lang w:eastAsia="en-US"/>
              </w:rPr>
            </w:pPr>
            <w:r w:rsidRPr="00F33C32">
              <w:rPr>
                <w:rFonts w:ascii="Times New Roman" w:eastAsia="Calibri" w:hAnsi="Times New Roman" w:cs="Times New Roman"/>
                <w:lang w:eastAsia="en-US"/>
              </w:rPr>
              <w:t>Ответственное должностное лицо</w:t>
            </w:r>
          </w:p>
        </w:tc>
      </w:tr>
      <w:tr w:rsidR="00F33C32" w:rsidRPr="00F33C32" w:rsidTr="00F33C32">
        <w:tc>
          <w:tcPr>
            <w:tcW w:w="534" w:type="dxa"/>
            <w:shd w:val="clear" w:color="auto" w:fill="auto"/>
          </w:tcPr>
          <w:p w:rsidR="00F33C32" w:rsidRPr="00F33C32" w:rsidRDefault="00F33C32" w:rsidP="00F33C32">
            <w:pPr>
              <w:jc w:val="center"/>
              <w:rPr>
                <w:rFonts w:ascii="Times New Roman" w:eastAsia="Calibri" w:hAnsi="Times New Roman" w:cs="Times New Roman"/>
                <w:lang w:eastAsia="en-US"/>
              </w:rPr>
            </w:pPr>
            <w:r w:rsidRPr="00F33C32">
              <w:rPr>
                <w:rFonts w:ascii="Times New Roman" w:eastAsia="Calibri" w:hAnsi="Times New Roman" w:cs="Times New Roman"/>
                <w:lang w:eastAsia="en-US"/>
              </w:rPr>
              <w:t>1</w:t>
            </w:r>
          </w:p>
        </w:tc>
        <w:tc>
          <w:tcPr>
            <w:tcW w:w="4961" w:type="dxa"/>
            <w:shd w:val="clear" w:color="auto" w:fill="auto"/>
          </w:tcPr>
          <w:p w:rsidR="00F33C32" w:rsidRPr="00F33C32" w:rsidRDefault="00F33C32" w:rsidP="00F33C32">
            <w:pPr>
              <w:widowControl w:val="0"/>
              <w:autoSpaceDE w:val="0"/>
              <w:autoSpaceDN w:val="0"/>
              <w:adjustRightInd w:val="0"/>
              <w:ind w:right="131" w:firstLine="119"/>
              <w:jc w:val="both"/>
              <w:rPr>
                <w:rFonts w:ascii="Times New Roman" w:eastAsia="Calibri" w:hAnsi="Times New Roman" w:cs="Times New Roman"/>
                <w:lang w:eastAsia="en-US"/>
              </w:rPr>
            </w:pPr>
            <w:r w:rsidRPr="00F33C32">
              <w:rPr>
                <w:rFonts w:ascii="Times New Roman" w:eastAsia="Calibri" w:hAnsi="Times New Roman" w:cs="Times New Roman"/>
                <w:lang w:eastAsia="en-US"/>
              </w:rPr>
              <w:t>Информирование</w:t>
            </w:r>
          </w:p>
          <w:p w:rsidR="00F33C32" w:rsidRPr="00F33C32" w:rsidRDefault="00F33C32" w:rsidP="00F33C32">
            <w:pPr>
              <w:widowControl w:val="0"/>
              <w:autoSpaceDE w:val="0"/>
              <w:autoSpaceDN w:val="0"/>
              <w:adjustRightInd w:val="0"/>
              <w:ind w:firstLine="540"/>
              <w:jc w:val="both"/>
              <w:rPr>
                <w:rFonts w:ascii="Times New Roman" w:eastAsia="Calibri" w:hAnsi="Times New Roman" w:cs="Times New Roman"/>
                <w:lang w:eastAsia="en-US"/>
              </w:rPr>
            </w:pPr>
            <w:r w:rsidRPr="00F33C32">
              <w:rPr>
                <w:rFonts w:ascii="Times New Roman" w:eastAsia="Calibri" w:hAnsi="Times New Roman" w:cs="Times New Roman"/>
                <w:color w:val="000000"/>
                <w:lang w:eastAsia="en-US"/>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и актуализации сведений, определенных частью 3 статьи 46 Федерального закона № 248-ФЗ, на </w:t>
            </w:r>
            <w:r w:rsidRPr="00F33C32">
              <w:rPr>
                <w:rFonts w:ascii="Times New Roman" w:eastAsia="Calibri" w:hAnsi="Times New Roman" w:cs="Times New Roman"/>
                <w:bCs/>
                <w:lang w:eastAsia="en-US"/>
              </w:rPr>
              <w:t>официальном сайте муниципального образования</w:t>
            </w:r>
            <w:r w:rsidRPr="00F33C32">
              <w:rPr>
                <w:rFonts w:ascii="Times New Roman" w:eastAsia="Calibri" w:hAnsi="Times New Roman" w:cs="Times New Roman"/>
                <w:color w:val="000000"/>
                <w:lang w:eastAsia="en-US"/>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1843" w:type="dxa"/>
            <w:shd w:val="clear" w:color="auto" w:fill="auto"/>
          </w:tcPr>
          <w:p w:rsidR="00F33C32" w:rsidRPr="00F33C32" w:rsidRDefault="00F33C32" w:rsidP="00F33C32">
            <w:pPr>
              <w:jc w:val="center"/>
              <w:rPr>
                <w:rFonts w:ascii="Times New Roman" w:eastAsia="Calibri" w:hAnsi="Times New Roman" w:cs="Times New Roman"/>
                <w:lang w:eastAsia="en-US"/>
              </w:rPr>
            </w:pPr>
            <w:r w:rsidRPr="00F33C32">
              <w:rPr>
                <w:rFonts w:ascii="Times New Roman" w:eastAsia="Calibri" w:hAnsi="Times New Roman" w:cs="Times New Roman"/>
                <w:lang w:eastAsia="en-US"/>
              </w:rPr>
              <w:t>Постоянно</w:t>
            </w:r>
          </w:p>
        </w:tc>
        <w:tc>
          <w:tcPr>
            <w:tcW w:w="2126" w:type="dxa"/>
            <w:shd w:val="clear" w:color="auto" w:fill="auto"/>
          </w:tcPr>
          <w:p w:rsidR="00F33C32" w:rsidRPr="00F33C32" w:rsidRDefault="00F33C32" w:rsidP="00F33C32">
            <w:pPr>
              <w:jc w:val="center"/>
              <w:rPr>
                <w:rFonts w:ascii="Times New Roman" w:eastAsia="Calibri" w:hAnsi="Times New Roman" w:cs="Times New Roman"/>
                <w:lang w:eastAsia="en-US"/>
              </w:rPr>
            </w:pPr>
            <w:r w:rsidRPr="00F33C32">
              <w:rPr>
                <w:rFonts w:ascii="Times New Roman" w:eastAsia="Calibri" w:hAnsi="Times New Roman" w:cs="Times New Roman"/>
                <w:color w:val="000000"/>
                <w:lang w:eastAsia="en-US"/>
              </w:rPr>
              <w:t>должностные лица, уполномоченные осуществлять муниципальный жилищный контроль (инспектор)</w:t>
            </w:r>
          </w:p>
        </w:tc>
      </w:tr>
      <w:tr w:rsidR="00F33C32" w:rsidRPr="00F33C32" w:rsidTr="00F33C32">
        <w:tc>
          <w:tcPr>
            <w:tcW w:w="534" w:type="dxa"/>
            <w:shd w:val="clear" w:color="auto" w:fill="auto"/>
          </w:tcPr>
          <w:p w:rsidR="00F33C32" w:rsidRPr="00F33C32" w:rsidRDefault="00F33C32" w:rsidP="00F33C32">
            <w:pPr>
              <w:widowControl w:val="0"/>
              <w:jc w:val="center"/>
              <w:rPr>
                <w:rFonts w:ascii="Times New Roman" w:eastAsia="Calibri" w:hAnsi="Times New Roman" w:cs="Times New Roman"/>
                <w:color w:val="000000"/>
                <w:lang w:eastAsia="en-US"/>
              </w:rPr>
            </w:pPr>
            <w:r w:rsidRPr="00F33C32">
              <w:rPr>
                <w:rFonts w:ascii="Times New Roman" w:eastAsia="Calibri" w:hAnsi="Times New Roman" w:cs="Times New Roman"/>
                <w:color w:val="000000"/>
                <w:lang w:eastAsia="en-US"/>
              </w:rPr>
              <w:t>2</w:t>
            </w:r>
          </w:p>
        </w:tc>
        <w:tc>
          <w:tcPr>
            <w:tcW w:w="4961" w:type="dxa"/>
            <w:shd w:val="clear" w:color="auto" w:fill="auto"/>
          </w:tcPr>
          <w:p w:rsidR="00F33C32" w:rsidRPr="00F33C32" w:rsidRDefault="00F33C32" w:rsidP="00F33C32">
            <w:pPr>
              <w:widowControl w:val="0"/>
              <w:autoSpaceDE w:val="0"/>
              <w:autoSpaceDN w:val="0"/>
              <w:adjustRightInd w:val="0"/>
              <w:ind w:right="131" w:firstLine="119"/>
              <w:jc w:val="both"/>
              <w:rPr>
                <w:rFonts w:ascii="Times New Roman" w:eastAsia="Calibri" w:hAnsi="Times New Roman" w:cs="Times New Roman"/>
                <w:lang w:eastAsia="en-US"/>
              </w:rPr>
            </w:pPr>
            <w:r w:rsidRPr="00F33C32">
              <w:rPr>
                <w:rFonts w:ascii="Times New Roman" w:eastAsia="Calibri" w:hAnsi="Times New Roman" w:cs="Times New Roman"/>
                <w:lang w:eastAsia="en-US"/>
              </w:rPr>
              <w:t>Объявление предостережения</w:t>
            </w:r>
          </w:p>
          <w:p w:rsidR="00F33C32" w:rsidRPr="00F33C32" w:rsidRDefault="00F33C32" w:rsidP="00F33C32">
            <w:pPr>
              <w:widowControl w:val="0"/>
              <w:autoSpaceDE w:val="0"/>
              <w:autoSpaceDN w:val="0"/>
              <w:adjustRightInd w:val="0"/>
              <w:ind w:right="130"/>
              <w:jc w:val="both"/>
              <w:rPr>
                <w:rFonts w:ascii="Times New Roman" w:eastAsia="Calibri" w:hAnsi="Times New Roman" w:cs="Times New Roman"/>
                <w:lang w:eastAsia="en-US"/>
              </w:rPr>
            </w:pPr>
            <w:r w:rsidRPr="00F33C32">
              <w:rPr>
                <w:rFonts w:ascii="Times New Roman" w:eastAsia="Calibri" w:hAnsi="Times New Roman" w:cs="Times New Roman"/>
                <w:bCs/>
                <w:lang w:eastAsia="en-US"/>
              </w:rPr>
              <w:t xml:space="preserve">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(или) в </w:t>
            </w:r>
            <w:r w:rsidRPr="00F33C32">
              <w:rPr>
                <w:rFonts w:ascii="Times New Roman" w:eastAsia="Calibri" w:hAnsi="Times New Roman" w:cs="Times New Roman"/>
                <w:bCs/>
                <w:lang w:eastAsia="en-US"/>
              </w:rPr>
              <w:lastRenderedPageBreak/>
              <w:t>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tc>
        <w:tc>
          <w:tcPr>
            <w:tcW w:w="1843" w:type="dxa"/>
            <w:shd w:val="clear" w:color="auto" w:fill="auto"/>
          </w:tcPr>
          <w:p w:rsidR="00F33C32" w:rsidRPr="00F33C32" w:rsidRDefault="00F33C32" w:rsidP="00F33C32">
            <w:pPr>
              <w:widowControl w:val="0"/>
              <w:jc w:val="center"/>
              <w:rPr>
                <w:rFonts w:ascii="Times New Roman" w:eastAsia="Calibri" w:hAnsi="Times New Roman" w:cs="Times New Roman"/>
                <w:color w:val="000000"/>
                <w:lang w:eastAsia="en-US"/>
              </w:rPr>
            </w:pPr>
            <w:r w:rsidRPr="00F33C32">
              <w:rPr>
                <w:rFonts w:ascii="Times New Roman" w:eastAsia="Calibri" w:hAnsi="Times New Roman" w:cs="Times New Roman"/>
                <w:color w:val="000000"/>
                <w:shd w:val="clear" w:color="auto" w:fill="FFFFFF"/>
                <w:lang w:eastAsia="en-US"/>
              </w:rPr>
              <w:lastRenderedPageBreak/>
              <w:t>По мере появления оснований, предусмотренных законодательство</w:t>
            </w:r>
          </w:p>
        </w:tc>
        <w:tc>
          <w:tcPr>
            <w:tcW w:w="2126" w:type="dxa"/>
            <w:shd w:val="clear" w:color="auto" w:fill="auto"/>
          </w:tcPr>
          <w:p w:rsidR="00F33C32" w:rsidRPr="00F33C32" w:rsidRDefault="00F33C32" w:rsidP="00F33C32">
            <w:pPr>
              <w:widowControl w:val="0"/>
              <w:jc w:val="center"/>
              <w:rPr>
                <w:rFonts w:ascii="Times New Roman" w:eastAsia="Calibri" w:hAnsi="Times New Roman" w:cs="Times New Roman"/>
                <w:color w:val="000000"/>
                <w:lang w:eastAsia="en-US"/>
              </w:rPr>
            </w:pPr>
            <w:r w:rsidRPr="00F33C32">
              <w:rPr>
                <w:rFonts w:ascii="Times New Roman" w:eastAsia="Calibri" w:hAnsi="Times New Roman" w:cs="Times New Roman"/>
                <w:color w:val="000000"/>
                <w:lang w:eastAsia="en-US"/>
              </w:rPr>
              <w:t>должностные лица, уполномоченные осуществлять муниципальный жилищный контроль</w:t>
            </w:r>
            <w:r w:rsidRPr="00F33C32">
              <w:rPr>
                <w:rFonts w:ascii="Times New Roman" w:eastAsia="Calibri" w:hAnsi="Times New Roman" w:cs="Times New Roman"/>
                <w:lang w:eastAsia="en-US"/>
              </w:rPr>
              <w:t>(инспектор)</w:t>
            </w:r>
          </w:p>
        </w:tc>
      </w:tr>
      <w:tr w:rsidR="00F33C32" w:rsidRPr="00F33C32" w:rsidTr="00F33C32">
        <w:tc>
          <w:tcPr>
            <w:tcW w:w="534" w:type="dxa"/>
            <w:shd w:val="clear" w:color="auto" w:fill="auto"/>
          </w:tcPr>
          <w:p w:rsidR="00F33C32" w:rsidRPr="00F33C32" w:rsidRDefault="00F33C32" w:rsidP="00F33C32">
            <w:pPr>
              <w:widowControl w:val="0"/>
              <w:jc w:val="center"/>
              <w:rPr>
                <w:rFonts w:ascii="Times New Roman" w:eastAsia="Calibri" w:hAnsi="Times New Roman" w:cs="Times New Roman"/>
                <w:lang w:eastAsia="en-US"/>
              </w:rPr>
            </w:pPr>
            <w:r w:rsidRPr="00F33C32">
              <w:rPr>
                <w:rFonts w:ascii="Times New Roman" w:eastAsia="Calibri" w:hAnsi="Times New Roman" w:cs="Times New Roman"/>
                <w:lang w:eastAsia="en-US"/>
              </w:rPr>
              <w:lastRenderedPageBreak/>
              <w:t>3</w:t>
            </w:r>
          </w:p>
        </w:tc>
        <w:tc>
          <w:tcPr>
            <w:tcW w:w="4961" w:type="dxa"/>
            <w:shd w:val="clear" w:color="auto" w:fill="auto"/>
          </w:tcPr>
          <w:p w:rsidR="00F33C32" w:rsidRPr="00F33C32" w:rsidRDefault="00F33C32" w:rsidP="00F33C32">
            <w:pPr>
              <w:widowControl w:val="0"/>
              <w:autoSpaceDE w:val="0"/>
              <w:autoSpaceDN w:val="0"/>
              <w:adjustRightInd w:val="0"/>
              <w:ind w:right="131" w:firstLine="119"/>
              <w:jc w:val="both"/>
              <w:rPr>
                <w:rFonts w:ascii="Times New Roman" w:eastAsia="Calibri" w:hAnsi="Times New Roman" w:cs="Times New Roman"/>
                <w:lang w:eastAsia="en-US"/>
              </w:rPr>
            </w:pPr>
            <w:r w:rsidRPr="00F33C32">
              <w:rPr>
                <w:rFonts w:ascii="Times New Roman" w:eastAsia="Calibri" w:hAnsi="Times New Roman" w:cs="Times New Roman"/>
                <w:lang w:eastAsia="en-US"/>
              </w:rPr>
              <w:t>Консультирование.</w:t>
            </w:r>
          </w:p>
          <w:p w:rsidR="00F33C32" w:rsidRPr="00F33C32" w:rsidRDefault="00F33C32" w:rsidP="00F33C32">
            <w:pPr>
              <w:widowControl w:val="0"/>
              <w:autoSpaceDE w:val="0"/>
              <w:autoSpaceDN w:val="0"/>
              <w:adjustRightInd w:val="0"/>
              <w:ind w:right="131" w:firstLine="119"/>
              <w:jc w:val="both"/>
              <w:rPr>
                <w:rFonts w:ascii="Times New Roman" w:eastAsia="Calibri" w:hAnsi="Times New Roman" w:cs="Times New Roman"/>
                <w:lang w:eastAsia="en-US"/>
              </w:rPr>
            </w:pPr>
            <w:r w:rsidRPr="00F33C32">
              <w:rPr>
                <w:rFonts w:ascii="Times New Roman" w:eastAsia="Calibri" w:hAnsi="Times New Roman" w:cs="Times New Roman"/>
                <w:bCs/>
                <w:lang w:eastAsia="en-US"/>
              </w:rPr>
              <w:t xml:space="preserve">Контрольный орган осуществляет консультирование контролируемых лиц и их уполномоченных представителей в устной и письменной форме: </w:t>
            </w:r>
          </w:p>
          <w:p w:rsidR="00F33C32" w:rsidRPr="00F33C32" w:rsidRDefault="00F33C32" w:rsidP="00F33C32">
            <w:pPr>
              <w:widowControl w:val="0"/>
              <w:autoSpaceDE w:val="0"/>
              <w:autoSpaceDN w:val="0"/>
              <w:adjustRightInd w:val="0"/>
              <w:ind w:right="131" w:firstLine="119"/>
              <w:jc w:val="both"/>
              <w:rPr>
                <w:rFonts w:ascii="Times New Roman" w:eastAsia="Calibri" w:hAnsi="Times New Roman" w:cs="Times New Roman"/>
                <w:lang w:eastAsia="en-US"/>
              </w:rPr>
            </w:pPr>
            <w:r w:rsidRPr="00F33C32">
              <w:rPr>
                <w:rFonts w:ascii="Times New Roman" w:eastAsia="Calibri" w:hAnsi="Times New Roman" w:cs="Times New Roman"/>
                <w:lang w:eastAsia="en-US"/>
              </w:rPr>
              <w:t>Консультирование в устной форме осуществляется инспектором Контрольного органа по телефону, посредством видео-конференц-связи, на личном приеме либо в ходе проведения контрольного мероприятия.</w:t>
            </w:r>
          </w:p>
          <w:p w:rsidR="00F33C32" w:rsidRPr="00F33C32" w:rsidRDefault="00F33C32" w:rsidP="00F33C32">
            <w:pPr>
              <w:widowControl w:val="0"/>
              <w:autoSpaceDE w:val="0"/>
              <w:autoSpaceDN w:val="0"/>
              <w:adjustRightInd w:val="0"/>
              <w:ind w:right="131" w:firstLine="119"/>
              <w:jc w:val="both"/>
              <w:rPr>
                <w:rFonts w:ascii="Times New Roman" w:eastAsia="Calibri" w:hAnsi="Times New Roman" w:cs="Times New Roman"/>
                <w:bCs/>
                <w:lang w:eastAsia="en-US"/>
              </w:rPr>
            </w:pPr>
            <w:r w:rsidRPr="00F33C32">
              <w:rPr>
                <w:rFonts w:ascii="Times New Roman" w:eastAsia="Calibri" w:hAnsi="Times New Roman" w:cs="Times New Roman"/>
                <w:bCs/>
                <w:lang w:eastAsia="en-US"/>
              </w:rPr>
              <w:t xml:space="preserve">Консультирование в письменной форме осуществляется в случае поступления запроса в письменной форме или в форме электронного документа, в сроки, установленные Федеральным законом от 2 мая 2006 года № 59-ФЗ «О порядке рассмотрения обращений граждан Российской Федерации». </w:t>
            </w:r>
          </w:p>
          <w:p w:rsidR="00F33C32" w:rsidRPr="00F33C32" w:rsidRDefault="00F33C32" w:rsidP="00F33C32">
            <w:pPr>
              <w:widowControl w:val="0"/>
              <w:autoSpaceDE w:val="0"/>
              <w:autoSpaceDN w:val="0"/>
              <w:adjustRightInd w:val="0"/>
              <w:ind w:right="131" w:firstLine="119"/>
              <w:jc w:val="both"/>
              <w:rPr>
                <w:rFonts w:ascii="Times New Roman" w:eastAsia="Calibri" w:hAnsi="Times New Roman" w:cs="Times New Roman"/>
                <w:lang w:eastAsia="en-US"/>
              </w:rPr>
            </w:pPr>
            <w:r w:rsidRPr="00F33C32">
              <w:rPr>
                <w:rFonts w:ascii="Times New Roman" w:eastAsia="Calibri" w:hAnsi="Times New Roman" w:cs="Times New Roman"/>
                <w:lang w:eastAsia="en-US"/>
              </w:rPr>
              <w:t>В случае поступления 5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Контрольного органа.</w:t>
            </w:r>
          </w:p>
          <w:p w:rsidR="00F33C32" w:rsidRPr="00F33C32" w:rsidRDefault="00F33C32" w:rsidP="00F33C32">
            <w:pPr>
              <w:widowControl w:val="0"/>
              <w:autoSpaceDE w:val="0"/>
              <w:autoSpaceDN w:val="0"/>
              <w:adjustRightInd w:val="0"/>
              <w:ind w:right="131" w:firstLine="119"/>
              <w:jc w:val="both"/>
              <w:rPr>
                <w:rFonts w:ascii="Times New Roman" w:eastAsia="Calibri" w:hAnsi="Times New Roman" w:cs="Times New Roman"/>
                <w:bCs/>
                <w:lang w:eastAsia="en-US"/>
              </w:rPr>
            </w:pPr>
            <w:r w:rsidRPr="00F33C32">
              <w:rPr>
                <w:rFonts w:ascii="Times New Roman" w:eastAsia="Calibri" w:hAnsi="Times New Roman" w:cs="Times New Roman"/>
                <w:lang w:eastAsia="en-US"/>
              </w:rPr>
              <w:t xml:space="preserve">Консультирование контролируемых лиц и их представителей осуществляется </w:t>
            </w:r>
            <w:r w:rsidRPr="00F33C32">
              <w:rPr>
                <w:rFonts w:ascii="Times New Roman" w:eastAsia="Calibri" w:hAnsi="Times New Roman" w:cs="Times New Roman"/>
                <w:bCs/>
                <w:lang w:eastAsia="en-US"/>
              </w:rPr>
              <w:t>по следующим вопросам:</w:t>
            </w:r>
          </w:p>
          <w:p w:rsidR="00F33C32" w:rsidRPr="00F33C32" w:rsidRDefault="00F33C32" w:rsidP="00F33C32">
            <w:pPr>
              <w:widowControl w:val="0"/>
              <w:autoSpaceDE w:val="0"/>
              <w:autoSpaceDN w:val="0"/>
              <w:adjustRightInd w:val="0"/>
              <w:ind w:right="131" w:firstLine="119"/>
              <w:jc w:val="both"/>
              <w:rPr>
                <w:rFonts w:ascii="Times New Roman" w:eastAsia="Calibri" w:hAnsi="Times New Roman" w:cs="Times New Roman"/>
                <w:bCs/>
                <w:lang w:eastAsia="en-US"/>
              </w:rPr>
            </w:pPr>
            <w:r w:rsidRPr="00F33C32">
              <w:rPr>
                <w:rFonts w:ascii="Times New Roman" w:eastAsia="Calibri" w:hAnsi="Times New Roman" w:cs="Times New Roman"/>
                <w:bCs/>
                <w:lang w:eastAsia="en-US"/>
              </w:rPr>
              <w:t>1) порядок проведения контрольных мероприятий;</w:t>
            </w:r>
          </w:p>
          <w:p w:rsidR="00F33C32" w:rsidRPr="00F33C32" w:rsidRDefault="00F33C32" w:rsidP="00F33C32">
            <w:pPr>
              <w:widowControl w:val="0"/>
              <w:autoSpaceDE w:val="0"/>
              <w:autoSpaceDN w:val="0"/>
              <w:adjustRightInd w:val="0"/>
              <w:ind w:right="131" w:firstLine="119"/>
              <w:jc w:val="both"/>
              <w:rPr>
                <w:rFonts w:ascii="Times New Roman" w:eastAsia="Calibri" w:hAnsi="Times New Roman" w:cs="Times New Roman"/>
                <w:bCs/>
                <w:lang w:eastAsia="en-US"/>
              </w:rPr>
            </w:pPr>
            <w:r w:rsidRPr="00F33C32">
              <w:rPr>
                <w:rFonts w:ascii="Times New Roman" w:eastAsia="Calibri" w:hAnsi="Times New Roman" w:cs="Times New Roman"/>
                <w:bCs/>
                <w:lang w:eastAsia="en-US"/>
              </w:rPr>
              <w:t>2) порядок принятия решений по итогам контрольных мероприятий;</w:t>
            </w:r>
          </w:p>
          <w:p w:rsidR="00F33C32" w:rsidRPr="00F33C32" w:rsidRDefault="00F33C32" w:rsidP="00F33C32">
            <w:pPr>
              <w:widowControl w:val="0"/>
              <w:autoSpaceDE w:val="0"/>
              <w:autoSpaceDN w:val="0"/>
              <w:adjustRightInd w:val="0"/>
              <w:ind w:right="131" w:firstLine="119"/>
              <w:jc w:val="both"/>
              <w:rPr>
                <w:rFonts w:ascii="Times New Roman" w:eastAsia="Calibri" w:hAnsi="Times New Roman" w:cs="Times New Roman"/>
                <w:lang w:eastAsia="en-US"/>
              </w:rPr>
            </w:pPr>
            <w:r w:rsidRPr="00F33C32">
              <w:rPr>
                <w:rFonts w:ascii="Times New Roman" w:eastAsia="Calibri" w:hAnsi="Times New Roman" w:cs="Times New Roman"/>
                <w:bCs/>
                <w:lang w:eastAsia="en-US"/>
              </w:rPr>
              <w:t>3) порядок обжалования решений Контрольного органа.</w:t>
            </w:r>
          </w:p>
        </w:tc>
        <w:tc>
          <w:tcPr>
            <w:tcW w:w="1843" w:type="dxa"/>
            <w:shd w:val="clear" w:color="auto" w:fill="auto"/>
          </w:tcPr>
          <w:p w:rsidR="00F33C32" w:rsidRPr="00F33C32" w:rsidRDefault="00F33C32" w:rsidP="00F33C32">
            <w:pPr>
              <w:widowControl w:val="0"/>
              <w:jc w:val="center"/>
              <w:rPr>
                <w:rFonts w:ascii="Times New Roman" w:eastAsia="Calibri" w:hAnsi="Times New Roman" w:cs="Times New Roman"/>
                <w:lang w:eastAsia="en-US"/>
              </w:rPr>
            </w:pPr>
            <w:r w:rsidRPr="00F33C32">
              <w:rPr>
                <w:rFonts w:ascii="Times New Roman" w:eastAsia="Calibri" w:hAnsi="Times New Roman" w:cs="Times New Roman"/>
                <w:lang w:eastAsia="en-US"/>
              </w:rPr>
              <w:t xml:space="preserve">Постоянно с учетом особенностей организации личного приема граждан </w:t>
            </w:r>
          </w:p>
        </w:tc>
        <w:tc>
          <w:tcPr>
            <w:tcW w:w="2126" w:type="dxa"/>
            <w:shd w:val="clear" w:color="auto" w:fill="auto"/>
          </w:tcPr>
          <w:p w:rsidR="00F33C32" w:rsidRPr="00F33C32" w:rsidRDefault="00F33C32" w:rsidP="00F33C32">
            <w:pPr>
              <w:widowControl w:val="0"/>
              <w:jc w:val="center"/>
              <w:rPr>
                <w:rFonts w:ascii="Times New Roman" w:eastAsia="Calibri" w:hAnsi="Times New Roman" w:cs="Times New Roman"/>
                <w:lang w:eastAsia="en-US"/>
              </w:rPr>
            </w:pPr>
            <w:r w:rsidRPr="00F33C32">
              <w:rPr>
                <w:rFonts w:ascii="Times New Roman" w:eastAsia="Calibri" w:hAnsi="Times New Roman" w:cs="Times New Roman"/>
                <w:color w:val="000000"/>
                <w:lang w:eastAsia="en-US"/>
              </w:rPr>
              <w:t>должностные лица, уполномоченные осуществлять муниципальный жилищный контроль (инспектор)</w:t>
            </w:r>
          </w:p>
        </w:tc>
      </w:tr>
    </w:tbl>
    <w:p w:rsidR="00F33C32" w:rsidRPr="00F33C32" w:rsidRDefault="0086335D" w:rsidP="00F33C32">
      <w:pPr>
        <w:ind w:firstLine="567"/>
        <w:jc w:val="center"/>
        <w:rPr>
          <w:rFonts w:ascii="Times New Roman" w:hAnsi="Times New Roman" w:cs="Times New Roman"/>
          <w:b/>
          <w:sz w:val="28"/>
          <w:szCs w:val="28"/>
        </w:rPr>
      </w:pPr>
      <w:r w:rsidRPr="0086335D">
        <w:rPr>
          <w:rFonts w:ascii="Times New Roman" w:eastAsia="Calibri" w:hAnsi="Times New Roman" w:cs="Times New Roman"/>
          <w:noProof/>
          <w:sz w:val="24"/>
          <w:szCs w:val="24"/>
        </w:rPr>
        <w:pict>
          <v:rect id="Rectangle 4" o:spid="_x0000_s1427" style="position:absolute;left:0;text-align:left;margin-left:225.75pt;margin-top:-669.9pt;width:1in;height:21.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" strokecolor="white [3212]">
            <v:textbox>
              <w:txbxContent>
                <w:p w:rsidR="0012352A" w:rsidRPr="00CC7E7E" w:rsidRDefault="0012352A" w:rsidP="00F33C32">
                  <w:pPr>
                    <w:rPr>
                      <w:lang w:val="en-US"/>
                    </w:rPr>
                  </w:pPr>
                  <w:r>
                    <w:rPr>
                      <w:lang w:val="en-US"/>
                    </w:rPr>
                    <w:t>4</w:t>
                  </w:r>
                </w:p>
              </w:txbxContent>
            </v:textbox>
          </v:rect>
        </w:pict>
      </w:r>
    </w:p>
    <w:p w:rsidR="00F33C32" w:rsidRPr="00F33C32" w:rsidRDefault="00F33C32" w:rsidP="00F33C32">
      <w:pPr>
        <w:ind w:firstLine="567"/>
        <w:jc w:val="center"/>
        <w:rPr>
          <w:rFonts w:ascii="Times New Roman" w:hAnsi="Times New Roman" w:cs="Times New Roman"/>
          <w:b/>
          <w:color w:val="000000"/>
          <w:sz w:val="28"/>
          <w:szCs w:val="28"/>
          <w:shd w:val="clear" w:color="auto" w:fill="FFFFFF"/>
        </w:rPr>
      </w:pPr>
    </w:p>
    <w:p w:rsidR="00F33C32" w:rsidRPr="00F33C32" w:rsidRDefault="00F33C32" w:rsidP="00F33C32">
      <w:pPr>
        <w:ind w:firstLine="567"/>
        <w:jc w:val="center"/>
        <w:rPr>
          <w:rFonts w:ascii="Times New Roman" w:hAnsi="Times New Roman" w:cs="Times New Roman"/>
          <w:b/>
          <w:color w:val="000000"/>
          <w:sz w:val="28"/>
          <w:szCs w:val="28"/>
          <w:shd w:val="clear" w:color="auto" w:fill="FFFFFF"/>
        </w:rPr>
      </w:pPr>
      <w:bookmarkStart w:id="1" w:name="_GoBack"/>
      <w:bookmarkEnd w:id="1"/>
      <w:r w:rsidRPr="00F33C32">
        <w:rPr>
          <w:rFonts w:ascii="Times New Roman" w:hAnsi="Times New Roman" w:cs="Times New Roman"/>
          <w:b/>
          <w:color w:val="000000"/>
          <w:sz w:val="28"/>
          <w:szCs w:val="28"/>
          <w:shd w:val="clear" w:color="auto" w:fill="FFFFFF"/>
        </w:rPr>
        <w:t>5. Показатели результативности и эффективности Программы</w:t>
      </w:r>
    </w:p>
    <w:p w:rsidR="00F33C32" w:rsidRPr="00F33C32" w:rsidRDefault="00F33C32" w:rsidP="00F33C32">
      <w:pPr>
        <w:ind w:firstLine="567"/>
        <w:jc w:val="center"/>
        <w:rPr>
          <w:rFonts w:ascii="Times New Roman" w:hAnsi="Times New Roman" w:cs="Times New Roman"/>
          <w:b/>
          <w:sz w:val="28"/>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9"/>
        <w:gridCol w:w="5203"/>
        <w:gridCol w:w="3118"/>
      </w:tblGrid>
      <w:tr w:rsidR="00F33C32" w:rsidRPr="00F33C32" w:rsidTr="00F33C32">
        <w:trPr>
          <w:trHeight w:val="513"/>
          <w:tblHeader/>
        </w:trPr>
        <w:tc>
          <w:tcPr>
            <w:tcW w:w="859" w:type="dxa"/>
            <w:shd w:val="clear" w:color="auto" w:fill="auto"/>
          </w:tcPr>
          <w:p w:rsidR="00F33C32" w:rsidRPr="00F33C32" w:rsidRDefault="00F33C32" w:rsidP="00F33C32">
            <w:pPr>
              <w:jc w:val="center"/>
              <w:rPr>
                <w:rFonts w:ascii="Times New Roman" w:eastAsia="Calibri" w:hAnsi="Times New Roman" w:cs="Times New Roman"/>
                <w:lang w:eastAsia="en-US"/>
              </w:rPr>
            </w:pPr>
            <w:r w:rsidRPr="00F33C32">
              <w:rPr>
                <w:rFonts w:ascii="Times New Roman" w:eastAsia="Calibri" w:hAnsi="Times New Roman" w:cs="Times New Roman"/>
                <w:lang w:eastAsia="en-US"/>
              </w:rPr>
              <w:t>№</w:t>
            </w:r>
          </w:p>
          <w:p w:rsidR="00F33C32" w:rsidRPr="00F33C32" w:rsidRDefault="00F33C32" w:rsidP="00F33C32">
            <w:pPr>
              <w:jc w:val="center"/>
              <w:rPr>
                <w:rFonts w:ascii="Times New Roman" w:eastAsia="Calibri" w:hAnsi="Times New Roman" w:cs="Times New Roman"/>
                <w:lang w:eastAsia="en-US"/>
              </w:rPr>
            </w:pPr>
            <w:r w:rsidRPr="00F33C32">
              <w:rPr>
                <w:rFonts w:ascii="Times New Roman" w:eastAsia="Calibri" w:hAnsi="Times New Roman" w:cs="Times New Roman"/>
                <w:lang w:eastAsia="en-US"/>
              </w:rPr>
              <w:t>п/п</w:t>
            </w:r>
          </w:p>
        </w:tc>
        <w:tc>
          <w:tcPr>
            <w:tcW w:w="5203" w:type="dxa"/>
            <w:shd w:val="clear" w:color="auto" w:fill="auto"/>
          </w:tcPr>
          <w:p w:rsidR="00F33C32" w:rsidRPr="00F33C32" w:rsidRDefault="00F33C32" w:rsidP="00F33C32">
            <w:pPr>
              <w:jc w:val="center"/>
              <w:rPr>
                <w:rFonts w:ascii="Times New Roman" w:eastAsia="Calibri" w:hAnsi="Times New Roman" w:cs="Times New Roman"/>
                <w:lang w:eastAsia="en-US"/>
              </w:rPr>
            </w:pPr>
            <w:r w:rsidRPr="00F33C32">
              <w:rPr>
                <w:rFonts w:ascii="Times New Roman" w:eastAsia="Calibri" w:hAnsi="Times New Roman" w:cs="Times New Roman"/>
                <w:lang w:eastAsia="en-US"/>
              </w:rPr>
              <w:t>Наименование показателя</w:t>
            </w:r>
          </w:p>
        </w:tc>
        <w:tc>
          <w:tcPr>
            <w:tcW w:w="3118" w:type="dxa"/>
            <w:shd w:val="clear" w:color="auto" w:fill="auto"/>
          </w:tcPr>
          <w:p w:rsidR="00F33C32" w:rsidRPr="00F33C32" w:rsidRDefault="00F33C32" w:rsidP="00F33C32">
            <w:pPr>
              <w:jc w:val="center"/>
              <w:rPr>
                <w:rFonts w:ascii="Times New Roman" w:eastAsia="Calibri" w:hAnsi="Times New Roman" w:cs="Times New Roman"/>
                <w:lang w:eastAsia="en-US"/>
              </w:rPr>
            </w:pPr>
            <w:r w:rsidRPr="00F33C32">
              <w:rPr>
                <w:rFonts w:ascii="Times New Roman" w:eastAsia="Calibri" w:hAnsi="Times New Roman" w:cs="Times New Roman"/>
                <w:lang w:eastAsia="en-US"/>
              </w:rPr>
              <w:t>Величина</w:t>
            </w:r>
          </w:p>
        </w:tc>
      </w:tr>
      <w:tr w:rsidR="00F33C32" w:rsidRPr="00F33C32" w:rsidTr="00F33C32">
        <w:trPr>
          <w:trHeight w:val="1305"/>
        </w:trPr>
        <w:tc>
          <w:tcPr>
            <w:tcW w:w="859" w:type="dxa"/>
            <w:shd w:val="clear" w:color="auto" w:fill="auto"/>
          </w:tcPr>
          <w:p w:rsidR="00F33C32" w:rsidRPr="00F33C32" w:rsidRDefault="00F33C32" w:rsidP="00F33C32">
            <w:pPr>
              <w:jc w:val="center"/>
              <w:rPr>
                <w:rFonts w:ascii="Times New Roman" w:eastAsia="Calibri" w:hAnsi="Times New Roman" w:cs="Times New Roman"/>
                <w:lang w:eastAsia="en-US"/>
              </w:rPr>
            </w:pPr>
            <w:r w:rsidRPr="00F33C32">
              <w:rPr>
                <w:rFonts w:ascii="Times New Roman" w:eastAsia="Calibri" w:hAnsi="Times New Roman" w:cs="Times New Roman"/>
                <w:lang w:eastAsia="en-US"/>
              </w:rPr>
              <w:t>1.</w:t>
            </w:r>
          </w:p>
        </w:tc>
        <w:tc>
          <w:tcPr>
            <w:tcW w:w="5203" w:type="dxa"/>
            <w:shd w:val="clear" w:color="auto" w:fill="auto"/>
          </w:tcPr>
          <w:p w:rsidR="00F33C32" w:rsidRPr="00F33C32" w:rsidRDefault="00F33C32" w:rsidP="00F33C32">
            <w:pPr>
              <w:widowControl w:val="0"/>
              <w:autoSpaceDE w:val="0"/>
              <w:autoSpaceDN w:val="0"/>
              <w:adjustRightInd w:val="0"/>
              <w:ind w:firstLine="119"/>
              <w:jc w:val="both"/>
              <w:rPr>
                <w:rFonts w:ascii="Times New Roman" w:eastAsia="Calibri" w:hAnsi="Times New Roman" w:cs="Times New Roman"/>
                <w:lang w:eastAsia="en-US"/>
              </w:rPr>
            </w:pPr>
            <w:r w:rsidRPr="00F33C32">
              <w:rPr>
                <w:rFonts w:ascii="Times New Roman" w:eastAsia="Calibri" w:hAnsi="Times New Roman" w:cs="Times New Roman"/>
                <w:lang w:eastAsia="en-US"/>
              </w:rPr>
              <w:t>Полнота информации, размещенной на официальном интернет-сайте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118" w:type="dxa"/>
            <w:shd w:val="clear" w:color="auto" w:fill="auto"/>
          </w:tcPr>
          <w:p w:rsidR="00F33C32" w:rsidRPr="00F33C32" w:rsidRDefault="00F33C32" w:rsidP="00F33C32">
            <w:pPr>
              <w:jc w:val="center"/>
              <w:rPr>
                <w:rFonts w:ascii="Times New Roman" w:eastAsia="Calibri" w:hAnsi="Times New Roman" w:cs="Times New Roman"/>
                <w:lang w:eastAsia="en-US"/>
              </w:rPr>
            </w:pPr>
            <w:r w:rsidRPr="00F33C32">
              <w:rPr>
                <w:rFonts w:ascii="Times New Roman" w:eastAsia="Calibri" w:hAnsi="Times New Roman" w:cs="Times New Roman"/>
                <w:lang w:eastAsia="en-US"/>
              </w:rPr>
              <w:t>100%</w:t>
            </w:r>
          </w:p>
        </w:tc>
      </w:tr>
      <w:tr w:rsidR="00F33C32" w:rsidRPr="00F33C32" w:rsidTr="00F33C32">
        <w:trPr>
          <w:trHeight w:val="322"/>
        </w:trPr>
        <w:tc>
          <w:tcPr>
            <w:tcW w:w="859" w:type="dxa"/>
            <w:shd w:val="clear" w:color="auto" w:fill="auto"/>
          </w:tcPr>
          <w:p w:rsidR="00F33C32" w:rsidRPr="00F33C32" w:rsidRDefault="00F33C32" w:rsidP="00F33C32">
            <w:pPr>
              <w:widowControl w:val="0"/>
              <w:jc w:val="center"/>
              <w:rPr>
                <w:rFonts w:ascii="Times New Roman" w:eastAsia="Calibri" w:hAnsi="Times New Roman" w:cs="Times New Roman"/>
                <w:color w:val="000000"/>
                <w:lang w:eastAsia="en-US"/>
              </w:rPr>
            </w:pPr>
            <w:r w:rsidRPr="00F33C32">
              <w:rPr>
                <w:rFonts w:ascii="Times New Roman" w:eastAsia="Calibri" w:hAnsi="Times New Roman" w:cs="Times New Roman"/>
                <w:color w:val="000000"/>
                <w:shd w:val="clear" w:color="auto" w:fill="FFFFFF"/>
                <w:lang w:eastAsia="en-US"/>
              </w:rPr>
              <w:lastRenderedPageBreak/>
              <w:t>2.</w:t>
            </w:r>
          </w:p>
        </w:tc>
        <w:tc>
          <w:tcPr>
            <w:tcW w:w="5203" w:type="dxa"/>
            <w:shd w:val="clear" w:color="auto" w:fill="auto"/>
          </w:tcPr>
          <w:p w:rsidR="00F33C32" w:rsidRPr="00F33C32" w:rsidRDefault="00F33C32" w:rsidP="00F33C32">
            <w:pPr>
              <w:widowControl w:val="0"/>
              <w:autoSpaceDE w:val="0"/>
              <w:autoSpaceDN w:val="0"/>
              <w:adjustRightInd w:val="0"/>
              <w:ind w:firstLine="119"/>
              <w:jc w:val="both"/>
              <w:rPr>
                <w:rFonts w:ascii="Times New Roman" w:eastAsia="Calibri" w:hAnsi="Times New Roman" w:cs="Times New Roman"/>
                <w:lang w:eastAsia="en-US"/>
              </w:rPr>
            </w:pPr>
            <w:r w:rsidRPr="00F33C32">
              <w:rPr>
                <w:rFonts w:ascii="Times New Roman" w:eastAsia="Calibri" w:hAnsi="Times New Roman" w:cs="Times New Roman"/>
                <w:lang w:eastAsia="en-US"/>
              </w:rPr>
              <w:t>Процент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 не менее)</w:t>
            </w:r>
          </w:p>
        </w:tc>
        <w:tc>
          <w:tcPr>
            <w:tcW w:w="3118" w:type="dxa"/>
            <w:shd w:val="clear" w:color="auto" w:fill="auto"/>
          </w:tcPr>
          <w:p w:rsidR="00F33C32" w:rsidRPr="00F33C32" w:rsidRDefault="00F33C32" w:rsidP="00F33C32">
            <w:pPr>
              <w:jc w:val="center"/>
              <w:rPr>
                <w:rFonts w:ascii="Times New Roman" w:eastAsia="Calibri" w:hAnsi="Times New Roman" w:cs="Times New Roman"/>
                <w:lang w:eastAsia="en-US"/>
              </w:rPr>
            </w:pPr>
            <w:r w:rsidRPr="00F33C32">
              <w:rPr>
                <w:rFonts w:ascii="Times New Roman" w:eastAsia="Calibri" w:hAnsi="Times New Roman" w:cs="Times New Roman"/>
                <w:lang w:eastAsia="en-US"/>
              </w:rPr>
              <w:t xml:space="preserve">20% </w:t>
            </w:r>
          </w:p>
        </w:tc>
      </w:tr>
      <w:tr w:rsidR="00F33C32" w:rsidRPr="00F33C32" w:rsidTr="00F33C32">
        <w:trPr>
          <w:trHeight w:val="611"/>
        </w:trPr>
        <w:tc>
          <w:tcPr>
            <w:tcW w:w="859" w:type="dxa"/>
            <w:shd w:val="clear" w:color="auto" w:fill="auto"/>
          </w:tcPr>
          <w:p w:rsidR="00F33C32" w:rsidRPr="00F33C32" w:rsidRDefault="00F33C32" w:rsidP="00F33C32">
            <w:pPr>
              <w:widowControl w:val="0"/>
              <w:ind w:left="220"/>
              <w:rPr>
                <w:rFonts w:ascii="Times New Roman" w:eastAsia="Calibri" w:hAnsi="Times New Roman" w:cs="Times New Roman"/>
                <w:lang w:eastAsia="en-US"/>
              </w:rPr>
            </w:pPr>
            <w:r w:rsidRPr="00F33C32">
              <w:rPr>
                <w:rFonts w:ascii="Times New Roman" w:eastAsia="Calibri" w:hAnsi="Times New Roman" w:cs="Times New Roman"/>
                <w:color w:val="000000"/>
                <w:shd w:val="clear" w:color="auto" w:fill="FFFFFF"/>
                <w:lang w:eastAsia="en-US"/>
              </w:rPr>
              <w:t>4.</w:t>
            </w:r>
          </w:p>
        </w:tc>
        <w:tc>
          <w:tcPr>
            <w:tcW w:w="5203" w:type="dxa"/>
            <w:shd w:val="clear" w:color="auto" w:fill="auto"/>
          </w:tcPr>
          <w:p w:rsidR="00F33C32" w:rsidRPr="00F33C32" w:rsidRDefault="00F33C32" w:rsidP="00F33C32">
            <w:pPr>
              <w:widowControl w:val="0"/>
              <w:jc w:val="both"/>
              <w:rPr>
                <w:rFonts w:ascii="Times New Roman" w:eastAsia="Calibri" w:hAnsi="Times New Roman" w:cs="Times New Roman"/>
                <w:lang w:eastAsia="en-US"/>
              </w:rPr>
            </w:pPr>
            <w:r w:rsidRPr="00F33C32">
              <w:rPr>
                <w:rFonts w:ascii="Times New Roman" w:eastAsia="Calibri" w:hAnsi="Times New Roman" w:cs="Times New Roman"/>
                <w:lang w:eastAsia="en-US"/>
              </w:rPr>
              <w:t>Процент от количества граждан, удовлетворённых консультированием в общем количестве граждан, обратившихся за консультированием</w:t>
            </w:r>
          </w:p>
        </w:tc>
        <w:tc>
          <w:tcPr>
            <w:tcW w:w="3118" w:type="dxa"/>
            <w:shd w:val="clear" w:color="auto" w:fill="auto"/>
          </w:tcPr>
          <w:p w:rsidR="00F33C32" w:rsidRPr="00F33C32" w:rsidRDefault="00F33C32" w:rsidP="00F33C32">
            <w:pPr>
              <w:widowControl w:val="0"/>
              <w:jc w:val="center"/>
              <w:rPr>
                <w:rFonts w:ascii="Times New Roman" w:eastAsia="Calibri" w:hAnsi="Times New Roman" w:cs="Times New Roman"/>
                <w:lang w:eastAsia="en-US"/>
              </w:rPr>
            </w:pPr>
            <w:r w:rsidRPr="00F33C32">
              <w:rPr>
                <w:rFonts w:ascii="Times New Roman" w:eastAsia="Calibri" w:hAnsi="Times New Roman" w:cs="Times New Roman"/>
                <w:lang w:eastAsia="en-US"/>
              </w:rPr>
              <w:t>100%</w:t>
            </w:r>
          </w:p>
        </w:tc>
      </w:tr>
    </w:tbl>
    <w:p w:rsidR="00F33C32" w:rsidRPr="00F33C32" w:rsidRDefault="00F33C32" w:rsidP="00F33C32">
      <w:pPr>
        <w:ind w:firstLine="567"/>
        <w:jc w:val="center"/>
        <w:rPr>
          <w:rFonts w:ascii="Times New Roman" w:hAnsi="Times New Roman" w:cs="Times New Roman"/>
        </w:rPr>
      </w:pPr>
    </w:p>
    <w:p w:rsidR="00F33C32" w:rsidRPr="00E81CAF" w:rsidRDefault="00F33C32" w:rsidP="00F33C32">
      <w:pPr>
        <w:ind w:firstLine="567"/>
        <w:jc w:val="center"/>
      </w:pPr>
      <w:r w:rsidRPr="00F33C32">
        <w:rPr>
          <w:rFonts w:ascii="Times New Roman" w:hAnsi="Times New Roman" w:cs="Times New Roman"/>
        </w:rPr>
        <w:t>__________________________________________</w:t>
      </w:r>
    </w:p>
    <w:p w:rsidR="00F33C32" w:rsidRPr="00E81CAF" w:rsidRDefault="00F33C32" w:rsidP="00F33C32"/>
    <w:p w:rsidR="00F33C32" w:rsidRDefault="00F33C32" w:rsidP="00F33C32">
      <w:pPr>
        <w:jc w:val="center"/>
        <w:rPr>
          <w:b/>
          <w:sz w:val="28"/>
          <w:szCs w:val="28"/>
        </w:rPr>
      </w:pPr>
    </w:p>
    <w:p w:rsidR="00F33C32" w:rsidRDefault="00F33C32" w:rsidP="00F33C32">
      <w:pPr>
        <w:jc w:val="center"/>
        <w:rPr>
          <w:b/>
          <w:sz w:val="28"/>
          <w:szCs w:val="28"/>
        </w:rPr>
      </w:pPr>
    </w:p>
    <w:p w:rsidR="00F33C32" w:rsidRDefault="00F33C32" w:rsidP="00F33C32">
      <w:pPr>
        <w:jc w:val="center"/>
        <w:rPr>
          <w:b/>
          <w:sz w:val="28"/>
          <w:szCs w:val="28"/>
        </w:rPr>
      </w:pPr>
    </w:p>
    <w:p w:rsidR="00F33C32" w:rsidRDefault="00F33C32" w:rsidP="00F33C32">
      <w:pPr>
        <w:jc w:val="center"/>
        <w:rPr>
          <w:b/>
          <w:sz w:val="28"/>
          <w:szCs w:val="28"/>
        </w:rPr>
      </w:pPr>
    </w:p>
    <w:p w:rsidR="00F33C32" w:rsidRDefault="00F33C32" w:rsidP="00F33C32">
      <w:pPr>
        <w:jc w:val="center"/>
        <w:rPr>
          <w:b/>
          <w:sz w:val="28"/>
          <w:szCs w:val="28"/>
        </w:rPr>
      </w:pPr>
    </w:p>
    <w:p w:rsidR="00F33C32" w:rsidRDefault="00F33C32" w:rsidP="00F33C32">
      <w:pPr>
        <w:jc w:val="center"/>
        <w:rPr>
          <w:b/>
          <w:sz w:val="28"/>
          <w:szCs w:val="28"/>
        </w:rPr>
      </w:pPr>
    </w:p>
    <w:p w:rsidR="009F3C58" w:rsidRDefault="009F3C58" w:rsidP="00F33C32">
      <w:pPr>
        <w:jc w:val="center"/>
        <w:rPr>
          <w:b/>
          <w:sz w:val="28"/>
          <w:szCs w:val="28"/>
        </w:rPr>
      </w:pPr>
    </w:p>
    <w:p w:rsidR="009F3C58" w:rsidRDefault="009F3C58" w:rsidP="00F33C32">
      <w:pPr>
        <w:jc w:val="center"/>
        <w:rPr>
          <w:b/>
          <w:sz w:val="28"/>
          <w:szCs w:val="28"/>
        </w:rPr>
      </w:pPr>
    </w:p>
    <w:p w:rsidR="009F3C58" w:rsidRDefault="009F3C58" w:rsidP="00F33C32">
      <w:pPr>
        <w:jc w:val="center"/>
        <w:rPr>
          <w:b/>
          <w:sz w:val="28"/>
          <w:szCs w:val="28"/>
        </w:rPr>
      </w:pPr>
    </w:p>
    <w:p w:rsidR="009F3C58" w:rsidRDefault="009F3C58" w:rsidP="00F33C32">
      <w:pPr>
        <w:jc w:val="center"/>
        <w:rPr>
          <w:b/>
          <w:sz w:val="28"/>
          <w:szCs w:val="28"/>
        </w:rPr>
      </w:pPr>
    </w:p>
    <w:p w:rsidR="009F3C58" w:rsidRDefault="009F3C58" w:rsidP="00F33C32">
      <w:pPr>
        <w:jc w:val="center"/>
        <w:rPr>
          <w:b/>
          <w:sz w:val="28"/>
          <w:szCs w:val="28"/>
        </w:rPr>
      </w:pPr>
    </w:p>
    <w:p w:rsidR="009F3C58" w:rsidRDefault="009F3C58" w:rsidP="00F33C32">
      <w:pPr>
        <w:jc w:val="center"/>
        <w:rPr>
          <w:b/>
          <w:sz w:val="28"/>
          <w:szCs w:val="28"/>
        </w:rPr>
      </w:pPr>
    </w:p>
    <w:p w:rsidR="009F3C58" w:rsidRDefault="009F3C58" w:rsidP="00F33C32">
      <w:pPr>
        <w:jc w:val="center"/>
        <w:rPr>
          <w:b/>
          <w:sz w:val="28"/>
          <w:szCs w:val="28"/>
        </w:rPr>
      </w:pPr>
    </w:p>
    <w:p w:rsidR="009F3C58" w:rsidRDefault="009F3C58" w:rsidP="00F33C32">
      <w:pPr>
        <w:jc w:val="center"/>
        <w:rPr>
          <w:b/>
          <w:sz w:val="28"/>
          <w:szCs w:val="28"/>
        </w:rPr>
      </w:pPr>
    </w:p>
    <w:p w:rsidR="009F3C58" w:rsidRDefault="009F3C58" w:rsidP="00F33C32">
      <w:pPr>
        <w:jc w:val="center"/>
        <w:rPr>
          <w:b/>
          <w:sz w:val="28"/>
          <w:szCs w:val="28"/>
        </w:rPr>
      </w:pPr>
    </w:p>
    <w:p w:rsidR="009F3C58" w:rsidRDefault="009F3C58" w:rsidP="00F33C32">
      <w:pPr>
        <w:jc w:val="center"/>
        <w:rPr>
          <w:b/>
          <w:sz w:val="28"/>
          <w:szCs w:val="28"/>
        </w:rPr>
      </w:pPr>
    </w:p>
    <w:p w:rsidR="009F3C58" w:rsidRDefault="009F3C58" w:rsidP="00F33C32">
      <w:pPr>
        <w:jc w:val="center"/>
        <w:rPr>
          <w:b/>
          <w:sz w:val="28"/>
          <w:szCs w:val="28"/>
        </w:rPr>
      </w:pPr>
    </w:p>
    <w:p w:rsidR="009F3C58" w:rsidRDefault="009F3C58" w:rsidP="00F33C32">
      <w:pPr>
        <w:jc w:val="center"/>
        <w:rPr>
          <w:b/>
          <w:sz w:val="28"/>
          <w:szCs w:val="28"/>
        </w:rPr>
      </w:pPr>
    </w:p>
    <w:p w:rsidR="009F3C58" w:rsidRDefault="009F3C58" w:rsidP="00F33C32">
      <w:pPr>
        <w:jc w:val="center"/>
        <w:rPr>
          <w:b/>
          <w:sz w:val="28"/>
          <w:szCs w:val="28"/>
        </w:rPr>
      </w:pPr>
    </w:p>
    <w:p w:rsidR="009F3C58" w:rsidRDefault="009F3C58" w:rsidP="00F33C32">
      <w:pPr>
        <w:jc w:val="center"/>
        <w:rPr>
          <w:b/>
          <w:sz w:val="28"/>
          <w:szCs w:val="28"/>
        </w:rPr>
      </w:pPr>
    </w:p>
    <w:p w:rsidR="009F3C58" w:rsidRDefault="009F3C58" w:rsidP="00F33C32">
      <w:pPr>
        <w:jc w:val="center"/>
        <w:rPr>
          <w:b/>
          <w:sz w:val="28"/>
          <w:szCs w:val="28"/>
        </w:rPr>
      </w:pPr>
    </w:p>
    <w:p w:rsidR="009F3C58" w:rsidRDefault="009F3C58" w:rsidP="00F33C32">
      <w:pPr>
        <w:jc w:val="center"/>
        <w:rPr>
          <w:b/>
          <w:sz w:val="28"/>
          <w:szCs w:val="28"/>
        </w:rPr>
      </w:pPr>
    </w:p>
    <w:p w:rsidR="009F3C58" w:rsidRDefault="009F3C58" w:rsidP="00F33C32">
      <w:pPr>
        <w:jc w:val="center"/>
        <w:rPr>
          <w:b/>
          <w:sz w:val="28"/>
          <w:szCs w:val="28"/>
        </w:rPr>
      </w:pPr>
    </w:p>
    <w:p w:rsidR="00F33C32" w:rsidRDefault="00F33C32" w:rsidP="00F33C32">
      <w:pPr>
        <w:jc w:val="center"/>
        <w:rPr>
          <w:b/>
          <w:sz w:val="28"/>
          <w:szCs w:val="28"/>
        </w:rPr>
      </w:pPr>
    </w:p>
    <w:p w:rsidR="00F33C32" w:rsidRDefault="00F33C32" w:rsidP="00F33C32">
      <w:pPr>
        <w:jc w:val="center"/>
        <w:rPr>
          <w:b/>
          <w:sz w:val="28"/>
          <w:szCs w:val="28"/>
        </w:rPr>
      </w:pPr>
    </w:p>
    <w:tbl>
      <w:tblPr>
        <w:tblW w:w="99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276"/>
        <w:gridCol w:w="4004"/>
      </w:tblGrid>
      <w:tr w:rsidR="00F33C32" w:rsidRPr="00137495" w:rsidTr="00F33C32">
        <w:trPr>
          <w:trHeight w:val="1257"/>
        </w:trPr>
        <w:tc>
          <w:tcPr>
            <w:tcW w:w="4678" w:type="dxa"/>
            <w:tcBorders>
              <w:top w:val="nil"/>
              <w:left w:val="nil"/>
              <w:bottom w:val="nil"/>
              <w:right w:val="nil"/>
            </w:tcBorders>
          </w:tcPr>
          <w:p w:rsidR="00F33C32" w:rsidRPr="00137495" w:rsidRDefault="00F33C32" w:rsidP="00F33C32">
            <w:pPr>
              <w:jc w:val="center"/>
              <w:rPr>
                <w:rFonts w:ascii="Times New Roman" w:eastAsia="Calibri" w:hAnsi="Times New Roman"/>
                <w:spacing w:val="50"/>
                <w:sz w:val="24"/>
                <w:szCs w:val="24"/>
              </w:rPr>
            </w:pPr>
            <w:r w:rsidRPr="00137495">
              <w:rPr>
                <w:rFonts w:ascii="Times New Roman" w:eastAsia="Calibri" w:hAnsi="Times New Roman"/>
                <w:spacing w:val="50"/>
                <w:sz w:val="24"/>
                <w:szCs w:val="24"/>
              </w:rPr>
              <w:lastRenderedPageBreak/>
              <w:t xml:space="preserve">Администрация </w:t>
            </w:r>
            <w:r w:rsidRPr="00137495">
              <w:rPr>
                <w:rFonts w:ascii="Times New Roman" w:eastAsia="Calibri" w:hAnsi="Times New Roman"/>
                <w:spacing w:val="50"/>
                <w:sz w:val="24"/>
                <w:szCs w:val="24"/>
              </w:rPr>
              <w:br/>
              <w:t>муниципального образования «Муниципальный округ</w:t>
            </w:r>
          </w:p>
          <w:p w:rsidR="00F33C32" w:rsidRPr="00137495" w:rsidRDefault="00F33C32" w:rsidP="00F33C32">
            <w:pPr>
              <w:jc w:val="center"/>
              <w:rPr>
                <w:rFonts w:ascii="Times New Roman" w:eastAsia="Calibri" w:hAnsi="Times New Roman"/>
                <w:spacing w:val="50"/>
                <w:sz w:val="24"/>
                <w:szCs w:val="24"/>
              </w:rPr>
            </w:pPr>
            <w:r w:rsidRPr="00137495">
              <w:rPr>
                <w:rFonts w:ascii="Times New Roman" w:eastAsia="Calibri" w:hAnsi="Times New Roman"/>
                <w:spacing w:val="50"/>
                <w:sz w:val="24"/>
                <w:szCs w:val="24"/>
              </w:rPr>
              <w:t>Сюмсинский район</w:t>
            </w:r>
          </w:p>
          <w:p w:rsidR="00F33C32" w:rsidRPr="00137495" w:rsidRDefault="00F33C32" w:rsidP="00F33C32">
            <w:pPr>
              <w:spacing w:after="120"/>
              <w:jc w:val="center"/>
              <w:rPr>
                <w:rFonts w:ascii="Times New Roman" w:eastAsia="Calibri" w:hAnsi="Times New Roman"/>
                <w:spacing w:val="20"/>
                <w:sz w:val="24"/>
                <w:szCs w:val="24"/>
              </w:rPr>
            </w:pPr>
            <w:r w:rsidRPr="00137495">
              <w:rPr>
                <w:rFonts w:ascii="Times New Roman" w:eastAsia="Calibri" w:hAnsi="Times New Roman"/>
                <w:spacing w:val="50"/>
                <w:sz w:val="24"/>
                <w:szCs w:val="24"/>
              </w:rPr>
              <w:t>Удмуртской Республики»</w:t>
            </w:r>
          </w:p>
          <w:p w:rsidR="00F33C32" w:rsidRPr="00137495" w:rsidRDefault="00F33C32" w:rsidP="00F33C32">
            <w:pPr>
              <w:spacing w:after="120"/>
              <w:jc w:val="center"/>
              <w:rPr>
                <w:rFonts w:ascii="Times New Roman" w:eastAsia="Calibri" w:hAnsi="Times New Roman"/>
                <w:spacing w:val="20"/>
                <w:sz w:val="24"/>
                <w:szCs w:val="24"/>
              </w:rPr>
            </w:pPr>
          </w:p>
        </w:tc>
        <w:tc>
          <w:tcPr>
            <w:tcW w:w="1276" w:type="dxa"/>
            <w:tcBorders>
              <w:top w:val="nil"/>
              <w:left w:val="nil"/>
              <w:bottom w:val="nil"/>
              <w:right w:val="nil"/>
            </w:tcBorders>
          </w:tcPr>
          <w:p w:rsidR="00F33C32" w:rsidRPr="00137495" w:rsidRDefault="00F33C32" w:rsidP="00F33C32">
            <w:pPr>
              <w:jc w:val="center"/>
              <w:rPr>
                <w:rFonts w:ascii="Times New Roman" w:eastAsia="Calibri" w:hAnsi="Times New Roman"/>
                <w:spacing w:val="20"/>
                <w:sz w:val="24"/>
                <w:szCs w:val="24"/>
              </w:rPr>
            </w:pPr>
            <w:r>
              <w:rPr>
                <w:rFonts w:ascii="Times New Roman" w:eastAsia="Calibri" w:hAnsi="Times New Roman"/>
                <w:noProof/>
                <w:spacing w:val="20"/>
                <w:sz w:val="24"/>
                <w:szCs w:val="24"/>
              </w:rPr>
              <w:drawing>
                <wp:inline distT="0" distB="0" distL="0" distR="0">
                  <wp:extent cx="714375" cy="685800"/>
                  <wp:effectExtent l="19050" t="0" r="9525"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F33C32" w:rsidRPr="00137495" w:rsidRDefault="00F33C32" w:rsidP="00F33C32">
            <w:pPr>
              <w:jc w:val="center"/>
              <w:rPr>
                <w:rFonts w:ascii="Times New Roman" w:eastAsia="Calibri" w:hAnsi="Times New Roman" w:cs="Calibri"/>
                <w:spacing w:val="50"/>
                <w:sz w:val="24"/>
                <w:szCs w:val="24"/>
              </w:rPr>
            </w:pPr>
            <w:r w:rsidRPr="00137495">
              <w:rPr>
                <w:rFonts w:ascii="Times New Roman" w:eastAsia="Calibri" w:hAnsi="Times New Roman" w:cs="Calibri"/>
                <w:spacing w:val="50"/>
                <w:sz w:val="24"/>
                <w:szCs w:val="24"/>
              </w:rPr>
              <w:t>«Удмурт Элькунысь</w:t>
            </w:r>
          </w:p>
          <w:p w:rsidR="00F33C32" w:rsidRPr="00137495" w:rsidRDefault="00F33C32" w:rsidP="00F33C32">
            <w:pPr>
              <w:jc w:val="center"/>
              <w:rPr>
                <w:rFonts w:ascii="Times New Roman" w:eastAsia="Calibri" w:hAnsi="Times New Roman" w:cs="Calibri"/>
                <w:spacing w:val="50"/>
                <w:sz w:val="24"/>
                <w:szCs w:val="24"/>
              </w:rPr>
            </w:pPr>
            <w:r w:rsidRPr="00137495">
              <w:rPr>
                <w:rFonts w:ascii="Times New Roman" w:eastAsia="Calibri" w:hAnsi="Times New Roman" w:cs="Calibri"/>
                <w:spacing w:val="50"/>
                <w:sz w:val="24"/>
                <w:szCs w:val="24"/>
              </w:rPr>
              <w:t xml:space="preserve">Сюмси ёрос </w:t>
            </w:r>
          </w:p>
          <w:p w:rsidR="00F33C32" w:rsidRPr="00137495" w:rsidRDefault="00F33C32" w:rsidP="00F33C32">
            <w:pPr>
              <w:jc w:val="center"/>
              <w:rPr>
                <w:rFonts w:ascii="Times New Roman" w:eastAsia="Calibri" w:hAnsi="Times New Roman" w:cs="Calibri"/>
                <w:spacing w:val="50"/>
                <w:sz w:val="24"/>
                <w:szCs w:val="24"/>
              </w:rPr>
            </w:pPr>
            <w:r w:rsidRPr="00137495">
              <w:rPr>
                <w:rFonts w:ascii="Times New Roman" w:eastAsia="Calibri" w:hAnsi="Times New Roman" w:cs="Calibri"/>
                <w:spacing w:val="50"/>
                <w:sz w:val="24"/>
                <w:szCs w:val="24"/>
              </w:rPr>
              <w:t>муниципал округ»</w:t>
            </w:r>
          </w:p>
          <w:p w:rsidR="00F33C32" w:rsidRPr="00D316D9" w:rsidRDefault="00F33C32" w:rsidP="00F33C32">
            <w:pPr>
              <w:jc w:val="center"/>
              <w:rPr>
                <w:rFonts w:ascii="Times New Roman" w:eastAsia="Calibri" w:hAnsi="Times New Roman"/>
                <w:spacing w:val="20"/>
                <w:sz w:val="24"/>
                <w:szCs w:val="24"/>
              </w:rPr>
            </w:pPr>
            <w:r w:rsidRPr="00D316D9">
              <w:rPr>
                <w:rFonts w:ascii="Times New Roman" w:eastAsia="Calibri" w:hAnsi="Times New Roman"/>
                <w:spacing w:val="50"/>
                <w:sz w:val="24"/>
                <w:szCs w:val="24"/>
              </w:rPr>
              <w:t>муниципал кылдытэтлэн Администрациез</w:t>
            </w:r>
            <w:r w:rsidRPr="00D316D9">
              <w:rPr>
                <w:rFonts w:ascii="Times New Roman" w:eastAsia="Calibri" w:hAnsi="Times New Roman"/>
                <w:spacing w:val="20"/>
                <w:sz w:val="24"/>
                <w:szCs w:val="24"/>
              </w:rPr>
              <w:t xml:space="preserve"> </w:t>
            </w:r>
          </w:p>
        </w:tc>
      </w:tr>
    </w:tbl>
    <w:p w:rsidR="00F33C32" w:rsidRPr="00137495" w:rsidRDefault="00F33C32" w:rsidP="00F33C32">
      <w:pPr>
        <w:keepNext/>
        <w:jc w:val="center"/>
        <w:outlineLvl w:val="0"/>
        <w:rPr>
          <w:rFonts w:ascii="Times New Roman" w:hAnsi="Times New Roman"/>
          <w:b/>
          <w:bCs/>
          <w:spacing w:val="20"/>
          <w:sz w:val="40"/>
          <w:szCs w:val="40"/>
        </w:rPr>
      </w:pPr>
      <w:r w:rsidRPr="00137495">
        <w:rPr>
          <w:rFonts w:ascii="Times New Roman" w:hAnsi="Times New Roman"/>
          <w:b/>
          <w:bCs/>
          <w:spacing w:val="20"/>
          <w:sz w:val="40"/>
          <w:szCs w:val="40"/>
        </w:rPr>
        <w:t>ПОСТАНОВЛЕНИЕ</w:t>
      </w:r>
    </w:p>
    <w:p w:rsidR="00F33C32" w:rsidRPr="00137495" w:rsidRDefault="00F33C32" w:rsidP="00F33C32">
      <w:pPr>
        <w:keepNext/>
        <w:outlineLvl w:val="0"/>
        <w:rPr>
          <w:rFonts w:ascii="Times New Roman" w:hAnsi="Times New Roman"/>
          <w:b/>
          <w:bCs/>
          <w:sz w:val="28"/>
          <w:szCs w:val="28"/>
        </w:rPr>
      </w:pPr>
      <w:r w:rsidRPr="00137495">
        <w:rPr>
          <w:rFonts w:ascii="Times New Roman" w:hAnsi="Times New Roman"/>
          <w:b/>
          <w:bCs/>
          <w:sz w:val="28"/>
          <w:szCs w:val="28"/>
        </w:rPr>
        <w:t xml:space="preserve">                                                                         </w:t>
      </w:r>
    </w:p>
    <w:p w:rsidR="00F33C32" w:rsidRDefault="00F33C32" w:rsidP="00F33C32">
      <w:pPr>
        <w:keepNext/>
        <w:outlineLvl w:val="0"/>
        <w:rPr>
          <w:rFonts w:ascii="Times New Roman" w:hAnsi="Times New Roman"/>
          <w:bCs/>
          <w:sz w:val="28"/>
          <w:szCs w:val="28"/>
        </w:rPr>
      </w:pPr>
      <w:r>
        <w:rPr>
          <w:rFonts w:ascii="Times New Roman" w:hAnsi="Times New Roman"/>
          <w:bCs/>
          <w:sz w:val="28"/>
          <w:szCs w:val="28"/>
        </w:rPr>
        <w:t>от 3 декабря 2</w:t>
      </w:r>
      <w:r w:rsidRPr="00137495">
        <w:rPr>
          <w:rFonts w:ascii="Times New Roman" w:hAnsi="Times New Roman"/>
          <w:bCs/>
          <w:sz w:val="28"/>
          <w:szCs w:val="28"/>
        </w:rPr>
        <w:t>02</w:t>
      </w:r>
      <w:r>
        <w:rPr>
          <w:rFonts w:ascii="Times New Roman" w:hAnsi="Times New Roman"/>
          <w:bCs/>
          <w:sz w:val="28"/>
          <w:szCs w:val="28"/>
        </w:rPr>
        <w:t xml:space="preserve">4 </w:t>
      </w:r>
      <w:r w:rsidRPr="00137495">
        <w:rPr>
          <w:rFonts w:ascii="Times New Roman" w:hAnsi="Times New Roman"/>
          <w:bCs/>
          <w:sz w:val="28"/>
          <w:szCs w:val="28"/>
        </w:rPr>
        <w:t xml:space="preserve"> года                                                  </w:t>
      </w:r>
      <w:r>
        <w:rPr>
          <w:rFonts w:ascii="Times New Roman" w:hAnsi="Times New Roman"/>
          <w:bCs/>
          <w:sz w:val="28"/>
          <w:szCs w:val="28"/>
        </w:rPr>
        <w:t xml:space="preserve">                     </w:t>
      </w:r>
      <w:r w:rsidRPr="00137495">
        <w:rPr>
          <w:rFonts w:ascii="Times New Roman" w:hAnsi="Times New Roman"/>
          <w:bCs/>
          <w:sz w:val="28"/>
          <w:szCs w:val="28"/>
        </w:rPr>
        <w:t xml:space="preserve">  </w:t>
      </w:r>
      <w:r>
        <w:rPr>
          <w:rFonts w:ascii="Times New Roman" w:hAnsi="Times New Roman"/>
          <w:bCs/>
          <w:sz w:val="28"/>
          <w:szCs w:val="28"/>
        </w:rPr>
        <w:t xml:space="preserve">       </w:t>
      </w:r>
      <w:r w:rsidRPr="00137495">
        <w:rPr>
          <w:rFonts w:ascii="Times New Roman" w:hAnsi="Times New Roman"/>
          <w:bCs/>
          <w:sz w:val="28"/>
          <w:szCs w:val="28"/>
        </w:rPr>
        <w:t xml:space="preserve"> №</w:t>
      </w:r>
      <w:r>
        <w:rPr>
          <w:rFonts w:ascii="Times New Roman" w:hAnsi="Times New Roman"/>
          <w:bCs/>
          <w:sz w:val="28"/>
          <w:szCs w:val="28"/>
        </w:rPr>
        <w:t xml:space="preserve"> 698</w:t>
      </w:r>
    </w:p>
    <w:p w:rsidR="00F33C32" w:rsidRPr="004D2C8A" w:rsidRDefault="00F33C32" w:rsidP="00F33C32">
      <w:pPr>
        <w:keepNext/>
        <w:outlineLvl w:val="0"/>
        <w:rPr>
          <w:rFonts w:ascii="Times New Roman" w:hAnsi="Times New Roman"/>
          <w:bCs/>
          <w:sz w:val="28"/>
          <w:szCs w:val="28"/>
        </w:rPr>
      </w:pPr>
    </w:p>
    <w:p w:rsidR="00F33C32" w:rsidRPr="00137495" w:rsidRDefault="00F33C32" w:rsidP="00F33C32">
      <w:pPr>
        <w:jc w:val="center"/>
        <w:rPr>
          <w:rFonts w:ascii="Times New Roman" w:hAnsi="Times New Roman"/>
          <w:color w:val="000000"/>
          <w:sz w:val="28"/>
          <w:szCs w:val="28"/>
        </w:rPr>
      </w:pPr>
      <w:r w:rsidRPr="00137495">
        <w:rPr>
          <w:rFonts w:ascii="Times New Roman" w:eastAsia="Calibri" w:hAnsi="Times New Roman"/>
          <w:sz w:val="28"/>
          <w:szCs w:val="28"/>
        </w:rPr>
        <w:t>с. Сюмси</w:t>
      </w:r>
    </w:p>
    <w:p w:rsidR="00F33C32" w:rsidRDefault="00F33C32" w:rsidP="00F33C32">
      <w:pPr>
        <w:jc w:val="center"/>
        <w:rPr>
          <w:rFonts w:ascii="Times New Roman" w:hAnsi="Times New Roman"/>
          <w:color w:val="000000"/>
          <w:sz w:val="28"/>
          <w:szCs w:val="28"/>
        </w:rPr>
      </w:pPr>
      <w:r w:rsidRPr="00E7671C">
        <w:rPr>
          <w:rFonts w:ascii="Times New Roman" w:hAnsi="Times New Roman"/>
          <w:color w:val="000000"/>
          <w:sz w:val="28"/>
          <w:szCs w:val="28"/>
        </w:rPr>
        <w:t>О внесении изменений в</w:t>
      </w:r>
      <w:r>
        <w:rPr>
          <w:rFonts w:ascii="Times New Roman" w:hAnsi="Times New Roman"/>
          <w:color w:val="000000"/>
          <w:sz w:val="28"/>
          <w:szCs w:val="28"/>
        </w:rPr>
        <w:t xml:space="preserve"> муниципальную программу</w:t>
      </w:r>
    </w:p>
    <w:p w:rsidR="00F33C32" w:rsidRPr="00E7671C" w:rsidRDefault="00F33C32" w:rsidP="00F33C32">
      <w:pPr>
        <w:jc w:val="center"/>
        <w:rPr>
          <w:rFonts w:ascii="Times New Roman" w:hAnsi="Times New Roman"/>
          <w:color w:val="000000"/>
          <w:sz w:val="28"/>
          <w:szCs w:val="28"/>
        </w:rPr>
      </w:pPr>
      <w:r>
        <w:rPr>
          <w:rFonts w:ascii="Times New Roman" w:hAnsi="Times New Roman"/>
          <w:color w:val="000000"/>
          <w:sz w:val="28"/>
          <w:szCs w:val="28"/>
        </w:rPr>
        <w:t xml:space="preserve"> «Создание условий для устойчивого экономического развития</w:t>
      </w:r>
      <w:r w:rsidRPr="00E7671C">
        <w:rPr>
          <w:rFonts w:ascii="Times New Roman" w:hAnsi="Times New Roman"/>
          <w:color w:val="000000"/>
          <w:sz w:val="28"/>
          <w:szCs w:val="28"/>
        </w:rPr>
        <w:t xml:space="preserve">» </w:t>
      </w:r>
    </w:p>
    <w:p w:rsidR="00F33C32" w:rsidRDefault="00F33C32" w:rsidP="00F33C32">
      <w:pPr>
        <w:jc w:val="both"/>
        <w:rPr>
          <w:rFonts w:ascii="Times New Roman" w:hAnsi="Times New Roman"/>
          <w:color w:val="000000"/>
          <w:sz w:val="28"/>
          <w:szCs w:val="28"/>
        </w:rPr>
      </w:pPr>
    </w:p>
    <w:p w:rsidR="00F33C32" w:rsidRPr="00137495" w:rsidRDefault="00F33C32" w:rsidP="00F33C32">
      <w:pPr>
        <w:jc w:val="both"/>
        <w:rPr>
          <w:rFonts w:ascii="Times New Roman" w:hAnsi="Times New Roman"/>
          <w:color w:val="000000"/>
          <w:sz w:val="28"/>
          <w:szCs w:val="28"/>
        </w:rPr>
      </w:pPr>
    </w:p>
    <w:p w:rsidR="00F33C32" w:rsidRDefault="00F33C32" w:rsidP="00F33C32">
      <w:pPr>
        <w:ind w:firstLine="709"/>
        <w:jc w:val="both"/>
        <w:rPr>
          <w:rFonts w:ascii="Times New Roman" w:hAnsi="Times New Roman"/>
          <w:b/>
          <w:color w:val="000000"/>
          <w:spacing w:val="20"/>
          <w:sz w:val="28"/>
          <w:szCs w:val="28"/>
        </w:rPr>
      </w:pPr>
      <w:r w:rsidRPr="00137495">
        <w:rPr>
          <w:rFonts w:ascii="Times New Roman" w:hAnsi="Times New Roman"/>
          <w:color w:val="000000"/>
          <w:sz w:val="28"/>
          <w:szCs w:val="28"/>
        </w:rPr>
        <w:t>В соответствии</w:t>
      </w:r>
      <w:r w:rsidRPr="00C00D7C">
        <w:t xml:space="preserve"> </w:t>
      </w:r>
      <w:r w:rsidRPr="00C00D7C">
        <w:rPr>
          <w:rFonts w:ascii="Times New Roman" w:hAnsi="Times New Roman"/>
          <w:color w:val="000000"/>
          <w:sz w:val="28"/>
          <w:szCs w:val="28"/>
        </w:rPr>
        <w:t xml:space="preserve">с </w:t>
      </w:r>
      <w:r>
        <w:rPr>
          <w:rFonts w:ascii="Times New Roman" w:hAnsi="Times New Roman"/>
          <w:color w:val="000000"/>
          <w:sz w:val="28"/>
          <w:szCs w:val="28"/>
        </w:rPr>
        <w:t xml:space="preserve">Федеральным законом от 06 октября 2023 года        № 131-ФЗ «Об общих принципах организации местного самоуправления в Российской Федерации», постановлением Администрации муниципального образования «Муниципальный округ Сюмсинский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w:t>
      </w:r>
      <w:r w:rsidRPr="00137495">
        <w:rPr>
          <w:rFonts w:ascii="Times New Roman" w:hAnsi="Times New Roman"/>
          <w:color w:val="000000"/>
          <w:sz w:val="28"/>
          <w:szCs w:val="28"/>
        </w:rPr>
        <w:t xml:space="preserve">Уставом муниципального образования «Муниципальный округ Сюмсинский район Удмуртской Республики», в целях повышения эффективности муниципального управления </w:t>
      </w:r>
      <w:r w:rsidRPr="00137495">
        <w:rPr>
          <w:rFonts w:ascii="Times New Roman" w:hAnsi="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137495">
        <w:rPr>
          <w:rFonts w:ascii="Times New Roman" w:hAnsi="Times New Roman"/>
          <w:b/>
          <w:color w:val="000000"/>
          <w:spacing w:val="20"/>
          <w:sz w:val="28"/>
          <w:szCs w:val="28"/>
        </w:rPr>
        <w:t>постановляет:</w:t>
      </w:r>
    </w:p>
    <w:p w:rsidR="00F33C32" w:rsidRPr="005B102F" w:rsidRDefault="00F33C32" w:rsidP="0003172F">
      <w:pPr>
        <w:pStyle w:val="af8"/>
        <w:numPr>
          <w:ilvl w:val="0"/>
          <w:numId w:val="6"/>
        </w:numPr>
        <w:ind w:left="0" w:firstLine="851"/>
        <w:jc w:val="both"/>
        <w:rPr>
          <w:rFonts w:ascii="Times New Roman" w:hAnsi="Times New Roman"/>
          <w:color w:val="000000"/>
          <w:sz w:val="28"/>
          <w:szCs w:val="28"/>
          <w:lang w:eastAsia="ru-RU"/>
        </w:rPr>
      </w:pPr>
      <w:r w:rsidRPr="005B102F">
        <w:rPr>
          <w:rFonts w:ascii="Times New Roman" w:hAnsi="Times New Roman"/>
          <w:color w:val="000000"/>
          <w:sz w:val="28"/>
          <w:szCs w:val="28"/>
          <w:lang w:eastAsia="ru-RU"/>
        </w:rPr>
        <w:t>Внести в муниципальную программу «Создание условий для устойчивого экономического развития», утвержденную постановление</w:t>
      </w:r>
      <w:r>
        <w:rPr>
          <w:rFonts w:ascii="Times New Roman" w:hAnsi="Times New Roman"/>
          <w:color w:val="000000"/>
          <w:sz w:val="28"/>
          <w:szCs w:val="28"/>
          <w:lang w:eastAsia="ru-RU"/>
        </w:rPr>
        <w:t xml:space="preserve">м Администрации муниципального </w:t>
      </w:r>
      <w:r w:rsidRPr="005B102F">
        <w:rPr>
          <w:rFonts w:ascii="Times New Roman" w:hAnsi="Times New Roman"/>
          <w:color w:val="000000"/>
          <w:sz w:val="28"/>
          <w:szCs w:val="28"/>
          <w:lang w:eastAsia="ru-RU"/>
        </w:rPr>
        <w:t xml:space="preserve">образования «Муниципальный округ Сюмсинский район Удмуртской Республики» от 2 марта 2022 года № 131    </w:t>
      </w:r>
      <w:r>
        <w:rPr>
          <w:rFonts w:ascii="Times New Roman" w:hAnsi="Times New Roman"/>
          <w:color w:val="000000"/>
          <w:sz w:val="28"/>
          <w:szCs w:val="28"/>
          <w:lang w:eastAsia="ru-RU"/>
        </w:rPr>
        <w:t xml:space="preserve">«Об утверждении муниципальный </w:t>
      </w:r>
      <w:r w:rsidRPr="005B102F">
        <w:rPr>
          <w:rFonts w:ascii="Times New Roman" w:hAnsi="Times New Roman"/>
          <w:color w:val="000000"/>
          <w:sz w:val="28"/>
          <w:szCs w:val="28"/>
          <w:lang w:eastAsia="ru-RU"/>
        </w:rPr>
        <w:t>программы «Создание условий для устойчивого экономического развития»</w:t>
      </w:r>
      <w:r>
        <w:rPr>
          <w:rFonts w:ascii="Times New Roman" w:hAnsi="Times New Roman"/>
          <w:color w:val="000000"/>
          <w:sz w:val="28"/>
          <w:szCs w:val="28"/>
          <w:lang w:eastAsia="ru-RU"/>
        </w:rPr>
        <w:t>,</w:t>
      </w:r>
      <w:r w:rsidRPr="005B102F">
        <w:rPr>
          <w:rFonts w:ascii="Times New Roman" w:hAnsi="Times New Roman"/>
          <w:color w:val="000000"/>
          <w:sz w:val="28"/>
          <w:szCs w:val="28"/>
          <w:lang w:eastAsia="ru-RU"/>
        </w:rPr>
        <w:t xml:space="preserve"> следующие изменения:</w:t>
      </w:r>
    </w:p>
    <w:p w:rsidR="00F33C32" w:rsidRDefault="00F33C32" w:rsidP="00F33C32">
      <w:pPr>
        <w:pStyle w:val="af8"/>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 строку «Ожидаемые конечные результаты, оценка эффективности» паспорта муниципальной программы «</w:t>
      </w:r>
      <w:r w:rsidRPr="005B102F">
        <w:rPr>
          <w:rFonts w:ascii="Times New Roman" w:hAnsi="Times New Roman"/>
          <w:bCs/>
          <w:sz w:val="28"/>
          <w:szCs w:val="28"/>
          <w:lang w:eastAsia="ar-SA"/>
        </w:rPr>
        <w:t>Создание условий для устойчивого экономического развития</w:t>
      </w:r>
      <w:r>
        <w:rPr>
          <w:rFonts w:ascii="Times New Roman" w:hAnsi="Times New Roman"/>
          <w:color w:val="000000"/>
          <w:sz w:val="28"/>
          <w:szCs w:val="28"/>
          <w:lang w:eastAsia="ru-RU"/>
        </w:rPr>
        <w:t>» изложить в следующей редакции:</w:t>
      </w:r>
      <w:r w:rsidRPr="005B102F">
        <w:rPr>
          <w:rFonts w:ascii="Times New Roman" w:hAnsi="Times New Roman"/>
          <w:color w:val="000000"/>
          <w:sz w:val="28"/>
          <w:szCs w:val="28"/>
          <w:lang w:eastAsia="ru-RU"/>
        </w:rPr>
        <w:t xml:space="preserve">  </w:t>
      </w:r>
    </w:p>
    <w:p w:rsidR="00F33C32" w:rsidRPr="005B102F" w:rsidRDefault="00F33C32" w:rsidP="00F33C32">
      <w:pPr>
        <w:pStyle w:val="af8"/>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7"/>
        <w:gridCol w:w="7087"/>
      </w:tblGrid>
      <w:tr w:rsidR="00F33C32" w:rsidRPr="0001630D" w:rsidTr="00F33C32">
        <w:tc>
          <w:tcPr>
            <w:tcW w:w="2127" w:type="dxa"/>
          </w:tcPr>
          <w:p w:rsidR="00F33C32" w:rsidRPr="005B102F" w:rsidRDefault="00F33C32" w:rsidP="00F33C32">
            <w:pPr>
              <w:autoSpaceDE w:val="0"/>
              <w:autoSpaceDN w:val="0"/>
              <w:adjustRightInd w:val="0"/>
              <w:jc w:val="both"/>
              <w:rPr>
                <w:rFonts w:ascii="Times New Roman" w:hAnsi="Times New Roman"/>
                <w:b/>
                <w:bCs/>
                <w:color w:val="000000" w:themeColor="text1"/>
                <w:sz w:val="28"/>
                <w:szCs w:val="28"/>
              </w:rPr>
            </w:pPr>
            <w:r w:rsidRPr="005B102F">
              <w:rPr>
                <w:rFonts w:ascii="Times New Roman" w:hAnsi="Times New Roman"/>
                <w:color w:val="000000" w:themeColor="text1"/>
                <w:sz w:val="28"/>
                <w:szCs w:val="28"/>
              </w:rPr>
              <w:t>Ожидаемые конечные результаты, оценка эффективности</w:t>
            </w:r>
          </w:p>
        </w:tc>
        <w:tc>
          <w:tcPr>
            <w:tcW w:w="7087" w:type="dxa"/>
          </w:tcPr>
          <w:p w:rsidR="00F33C32" w:rsidRPr="005B102F" w:rsidRDefault="00F33C32" w:rsidP="00F33C32">
            <w:pPr>
              <w:autoSpaceDE w:val="0"/>
              <w:autoSpaceDN w:val="0"/>
              <w:adjustRightInd w:val="0"/>
              <w:jc w:val="both"/>
              <w:rPr>
                <w:rFonts w:ascii="Times New Roman" w:hAnsi="Times New Roman"/>
                <w:color w:val="000000" w:themeColor="text1"/>
                <w:sz w:val="28"/>
                <w:szCs w:val="28"/>
              </w:rPr>
            </w:pPr>
            <w:r w:rsidRPr="005B102F">
              <w:rPr>
                <w:rFonts w:ascii="Times New Roman" w:hAnsi="Times New Roman"/>
                <w:color w:val="000000" w:themeColor="text1"/>
                <w:sz w:val="28"/>
                <w:szCs w:val="28"/>
              </w:rPr>
              <w:t>Конечными результатами реализации муниципальной программы является:</w:t>
            </w:r>
          </w:p>
          <w:p w:rsidR="00F33C32" w:rsidRPr="005B102F" w:rsidRDefault="00F33C32" w:rsidP="0003172F">
            <w:pPr>
              <w:numPr>
                <w:ilvl w:val="0"/>
                <w:numId w:val="7"/>
              </w:numPr>
              <w:tabs>
                <w:tab w:val="left" w:pos="459"/>
              </w:tabs>
              <w:autoSpaceDE w:val="0"/>
              <w:autoSpaceDN w:val="0"/>
              <w:adjustRightInd w:val="0"/>
              <w:ind w:left="34" w:firstLine="0"/>
              <w:jc w:val="both"/>
              <w:rPr>
                <w:rFonts w:ascii="Times New Roman" w:hAnsi="Times New Roman"/>
                <w:color w:val="000000" w:themeColor="text1"/>
                <w:sz w:val="28"/>
                <w:szCs w:val="28"/>
              </w:rPr>
            </w:pPr>
            <w:r w:rsidRPr="005B102F">
              <w:rPr>
                <w:rFonts w:ascii="Times New Roman" w:hAnsi="Times New Roman"/>
                <w:color w:val="000000" w:themeColor="text1"/>
                <w:sz w:val="28"/>
                <w:szCs w:val="28"/>
              </w:rPr>
              <w:t>повышение доходов и занятости населения Сюмсинского района;</w:t>
            </w:r>
          </w:p>
          <w:p w:rsidR="00F33C32" w:rsidRPr="005B102F" w:rsidRDefault="00F33C32" w:rsidP="0003172F">
            <w:pPr>
              <w:numPr>
                <w:ilvl w:val="0"/>
                <w:numId w:val="7"/>
              </w:numPr>
              <w:tabs>
                <w:tab w:val="left" w:pos="459"/>
              </w:tabs>
              <w:autoSpaceDE w:val="0"/>
              <w:autoSpaceDN w:val="0"/>
              <w:adjustRightInd w:val="0"/>
              <w:ind w:left="34" w:firstLine="0"/>
              <w:jc w:val="both"/>
              <w:rPr>
                <w:rFonts w:ascii="Times New Roman" w:hAnsi="Times New Roman"/>
                <w:color w:val="000000" w:themeColor="text1"/>
                <w:sz w:val="28"/>
                <w:szCs w:val="28"/>
              </w:rPr>
            </w:pPr>
            <w:r w:rsidRPr="005B102F">
              <w:rPr>
                <w:rFonts w:ascii="Times New Roman" w:hAnsi="Times New Roman"/>
                <w:color w:val="000000" w:themeColor="text1"/>
                <w:sz w:val="28"/>
                <w:szCs w:val="28"/>
              </w:rPr>
              <w:t>наполнение доходной части бюджета Сюмсинского района,</w:t>
            </w:r>
          </w:p>
          <w:p w:rsidR="00F33C32" w:rsidRPr="005B102F" w:rsidRDefault="00F33C32" w:rsidP="00F33C32">
            <w:pPr>
              <w:autoSpaceDE w:val="0"/>
              <w:autoSpaceDN w:val="0"/>
              <w:adjustRightInd w:val="0"/>
              <w:jc w:val="both"/>
              <w:rPr>
                <w:rFonts w:ascii="Times New Roman" w:hAnsi="Times New Roman"/>
                <w:color w:val="000000" w:themeColor="text1"/>
                <w:sz w:val="28"/>
                <w:szCs w:val="28"/>
              </w:rPr>
            </w:pPr>
            <w:r w:rsidRPr="005B102F">
              <w:rPr>
                <w:rFonts w:ascii="Times New Roman" w:hAnsi="Times New Roman"/>
                <w:color w:val="000000" w:themeColor="text1"/>
                <w:sz w:val="28"/>
                <w:szCs w:val="28"/>
              </w:rPr>
              <w:lastRenderedPageBreak/>
              <w:t xml:space="preserve">На конец реализации муниципальной программы: </w:t>
            </w:r>
          </w:p>
          <w:p w:rsidR="00F33C32" w:rsidRPr="005B102F" w:rsidRDefault="00F33C32" w:rsidP="00F33C32">
            <w:pPr>
              <w:autoSpaceDE w:val="0"/>
              <w:autoSpaceDN w:val="0"/>
              <w:adjustRightInd w:val="0"/>
              <w:ind w:left="34" w:right="-85"/>
              <w:jc w:val="both"/>
              <w:rPr>
                <w:rFonts w:ascii="Times New Roman" w:hAnsi="Times New Roman"/>
                <w:color w:val="000000" w:themeColor="text1"/>
                <w:sz w:val="28"/>
                <w:szCs w:val="28"/>
              </w:rPr>
            </w:pPr>
            <w:r w:rsidRPr="005B102F">
              <w:rPr>
                <w:rFonts w:ascii="Times New Roman" w:hAnsi="Times New Roman"/>
                <w:color w:val="000000" w:themeColor="text1"/>
                <w:sz w:val="28"/>
                <w:szCs w:val="28"/>
              </w:rPr>
              <w:t xml:space="preserve">- среднемесячная заработная плата работников крупных и средних предприятий по Сюмсинскому району составит </w:t>
            </w:r>
            <w:r>
              <w:rPr>
                <w:rFonts w:ascii="Times New Roman" w:hAnsi="Times New Roman"/>
                <w:color w:val="000000" w:themeColor="text1"/>
                <w:sz w:val="28"/>
                <w:szCs w:val="28"/>
              </w:rPr>
              <w:t>62582,00</w:t>
            </w:r>
            <w:r w:rsidRPr="005B102F">
              <w:rPr>
                <w:rFonts w:ascii="Times New Roman" w:hAnsi="Times New Roman"/>
                <w:color w:val="000000" w:themeColor="text1"/>
                <w:sz w:val="28"/>
                <w:szCs w:val="28"/>
              </w:rPr>
              <w:t xml:space="preserve"> рублей; </w:t>
            </w:r>
          </w:p>
          <w:p w:rsidR="00F33C32" w:rsidRPr="005B102F" w:rsidRDefault="00F33C32" w:rsidP="00F33C32">
            <w:pPr>
              <w:autoSpaceDE w:val="0"/>
              <w:autoSpaceDN w:val="0"/>
              <w:adjustRightInd w:val="0"/>
              <w:ind w:left="34" w:right="-85"/>
              <w:jc w:val="both"/>
              <w:rPr>
                <w:rFonts w:ascii="Times New Roman" w:hAnsi="Times New Roman"/>
                <w:color w:val="000000" w:themeColor="text1"/>
                <w:sz w:val="28"/>
                <w:szCs w:val="28"/>
              </w:rPr>
            </w:pPr>
            <w:r w:rsidRPr="005B102F">
              <w:rPr>
                <w:rFonts w:ascii="Times New Roman" w:hAnsi="Times New Roman"/>
                <w:color w:val="000000" w:themeColor="text1"/>
                <w:sz w:val="28"/>
                <w:szCs w:val="28"/>
              </w:rPr>
              <w:t>- количество занятых в экономике района составит  51</w:t>
            </w:r>
            <w:r>
              <w:rPr>
                <w:rFonts w:ascii="Times New Roman" w:hAnsi="Times New Roman"/>
                <w:color w:val="000000" w:themeColor="text1"/>
                <w:sz w:val="28"/>
                <w:szCs w:val="28"/>
              </w:rPr>
              <w:t>00</w:t>
            </w:r>
            <w:r w:rsidRPr="005B102F">
              <w:rPr>
                <w:rFonts w:ascii="Times New Roman" w:hAnsi="Times New Roman"/>
                <w:color w:val="000000" w:themeColor="text1"/>
                <w:sz w:val="28"/>
                <w:szCs w:val="28"/>
              </w:rPr>
              <w:t xml:space="preserve"> человек;</w:t>
            </w:r>
          </w:p>
          <w:p w:rsidR="00F33C32" w:rsidRPr="005B102F" w:rsidRDefault="00F33C32" w:rsidP="00F33C32">
            <w:pPr>
              <w:tabs>
                <w:tab w:val="left" w:pos="329"/>
              </w:tabs>
              <w:jc w:val="both"/>
              <w:rPr>
                <w:rFonts w:ascii="Times New Roman" w:hAnsi="Times New Roman"/>
                <w:color w:val="000000" w:themeColor="text1"/>
                <w:sz w:val="28"/>
                <w:szCs w:val="28"/>
              </w:rPr>
            </w:pPr>
            <w:r w:rsidRPr="005B102F">
              <w:rPr>
                <w:rFonts w:ascii="Times New Roman" w:hAnsi="Times New Roman"/>
                <w:color w:val="000000" w:themeColor="text1"/>
                <w:sz w:val="28"/>
                <w:szCs w:val="28"/>
              </w:rPr>
              <w:t xml:space="preserve">-  объём инвестиций в основной капитал (за исключение бюджетных средств) в расчёте на 1 жителя – </w:t>
            </w:r>
            <w:r>
              <w:rPr>
                <w:rFonts w:ascii="Times New Roman" w:hAnsi="Times New Roman"/>
                <w:color w:val="000000" w:themeColor="text1"/>
                <w:sz w:val="28"/>
                <w:szCs w:val="28"/>
              </w:rPr>
              <w:t>1190,0</w:t>
            </w:r>
            <w:r w:rsidRPr="005B102F">
              <w:rPr>
                <w:rFonts w:ascii="Times New Roman" w:hAnsi="Times New Roman"/>
                <w:color w:val="000000" w:themeColor="text1"/>
                <w:sz w:val="28"/>
                <w:szCs w:val="28"/>
              </w:rPr>
              <w:t xml:space="preserve"> рублей.</w:t>
            </w:r>
          </w:p>
          <w:p w:rsidR="00F33C32" w:rsidRPr="005B102F" w:rsidRDefault="00F33C32" w:rsidP="00F33C32">
            <w:pPr>
              <w:tabs>
                <w:tab w:val="left" w:pos="329"/>
              </w:tabs>
              <w:jc w:val="both"/>
              <w:rPr>
                <w:rFonts w:ascii="Times New Roman" w:hAnsi="Times New Roman"/>
                <w:color w:val="000000" w:themeColor="text1"/>
                <w:sz w:val="28"/>
                <w:szCs w:val="28"/>
              </w:rPr>
            </w:pPr>
            <w:r w:rsidRPr="005B102F">
              <w:rPr>
                <w:rFonts w:ascii="Times New Roman" w:hAnsi="Times New Roman"/>
                <w:color w:val="000000" w:themeColor="text1"/>
                <w:sz w:val="28"/>
                <w:szCs w:val="28"/>
              </w:rPr>
              <w:t>- 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tc>
      </w:tr>
    </w:tbl>
    <w:p w:rsidR="00F33C32" w:rsidRDefault="00F33C32" w:rsidP="00F33C32">
      <w:pPr>
        <w:pStyle w:val="af8"/>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w:t>
      </w:r>
    </w:p>
    <w:p w:rsidR="00F33C32" w:rsidRDefault="00F33C32" w:rsidP="00F33C32">
      <w:pPr>
        <w:pStyle w:val="af8"/>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 строку «Ожидаемые конечные результаты, оценка эффективности» паспорта муниципальной подпрограммы «</w:t>
      </w:r>
      <w:r w:rsidRPr="005B102F">
        <w:rPr>
          <w:rFonts w:ascii="Times New Roman" w:hAnsi="Times New Roman"/>
          <w:sz w:val="28"/>
          <w:szCs w:val="28"/>
        </w:rPr>
        <w:t>Развитие сельского хозяйства и расширение рынка сельскохозяйственной продукции»</w:t>
      </w:r>
      <w:r>
        <w:rPr>
          <w:rFonts w:ascii="Times New Roman" w:hAnsi="Times New Roman"/>
          <w:color w:val="000000"/>
          <w:sz w:val="28"/>
          <w:szCs w:val="28"/>
          <w:lang w:eastAsia="ru-RU"/>
        </w:rPr>
        <w:t xml:space="preserve"> изложить в следующей редакции:</w:t>
      </w:r>
      <w:r w:rsidRPr="005B102F">
        <w:rPr>
          <w:rFonts w:ascii="Times New Roman" w:hAnsi="Times New Roman"/>
          <w:color w:val="000000"/>
          <w:sz w:val="28"/>
          <w:szCs w:val="28"/>
          <w:lang w:eastAsia="ru-RU"/>
        </w:rPr>
        <w:t xml:space="preserve">  </w:t>
      </w:r>
    </w:p>
    <w:p w:rsidR="00F33C32" w:rsidRDefault="00F33C32" w:rsidP="00F33C32">
      <w:pPr>
        <w:pStyle w:val="af8"/>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51"/>
        <w:gridCol w:w="7163"/>
      </w:tblGrid>
      <w:tr w:rsidR="00F33C32" w:rsidRPr="00960910" w:rsidTr="00F33C32">
        <w:tc>
          <w:tcPr>
            <w:tcW w:w="2051" w:type="dxa"/>
            <w:tcBorders>
              <w:top w:val="single" w:sz="4" w:space="0" w:color="000000"/>
              <w:left w:val="single" w:sz="4" w:space="0" w:color="000000"/>
              <w:bottom w:val="single" w:sz="4" w:space="0" w:color="000000"/>
              <w:right w:val="single" w:sz="4" w:space="0" w:color="000000"/>
            </w:tcBorders>
          </w:tcPr>
          <w:p w:rsidR="00F33C32" w:rsidRPr="005B102F" w:rsidRDefault="00F33C32" w:rsidP="00F33C32">
            <w:pPr>
              <w:autoSpaceDE w:val="0"/>
              <w:autoSpaceDN w:val="0"/>
              <w:adjustRightInd w:val="0"/>
              <w:rPr>
                <w:rFonts w:ascii="Times New Roman" w:hAnsi="Times New Roman"/>
                <w:b/>
                <w:sz w:val="28"/>
                <w:szCs w:val="28"/>
              </w:rPr>
            </w:pPr>
            <w:r w:rsidRPr="005B102F">
              <w:rPr>
                <w:rFonts w:ascii="Times New Roman" w:hAnsi="Times New Roman"/>
                <w:sz w:val="28"/>
                <w:szCs w:val="28"/>
              </w:rPr>
              <w:t xml:space="preserve">Ожидаемые конечные результаты, оценка планируемой эффективности </w:t>
            </w:r>
          </w:p>
        </w:tc>
        <w:tc>
          <w:tcPr>
            <w:tcW w:w="7163" w:type="dxa"/>
            <w:tcBorders>
              <w:top w:val="single" w:sz="4" w:space="0" w:color="000000"/>
              <w:left w:val="single" w:sz="4" w:space="0" w:color="000000"/>
              <w:bottom w:val="single" w:sz="4" w:space="0" w:color="000000"/>
              <w:right w:val="single" w:sz="4" w:space="0" w:color="000000"/>
            </w:tcBorders>
          </w:tcPr>
          <w:p w:rsidR="00F33C32" w:rsidRPr="005B102F" w:rsidRDefault="00F33C32" w:rsidP="00F33C32">
            <w:pPr>
              <w:tabs>
                <w:tab w:val="left" w:pos="317"/>
              </w:tabs>
              <w:jc w:val="both"/>
              <w:rPr>
                <w:rFonts w:ascii="Times New Roman" w:hAnsi="Times New Roman"/>
                <w:bCs/>
                <w:sz w:val="28"/>
                <w:szCs w:val="28"/>
              </w:rPr>
            </w:pPr>
            <w:r w:rsidRPr="005B102F">
              <w:rPr>
                <w:rFonts w:ascii="Times New Roman" w:hAnsi="Times New Roman"/>
                <w:sz w:val="28"/>
                <w:szCs w:val="28"/>
              </w:rPr>
              <w:t>Конечным результатом реализации подпрограммы является эффективное функционирование и устойчивое развитие агропромышленного комплекса Сюмсинского района, а также обеспечение доходов и занятости населения.</w:t>
            </w:r>
          </w:p>
          <w:p w:rsidR="00F33C32" w:rsidRPr="005B102F" w:rsidRDefault="00F33C32" w:rsidP="00F33C32">
            <w:pPr>
              <w:tabs>
                <w:tab w:val="left" w:pos="317"/>
              </w:tabs>
              <w:jc w:val="both"/>
              <w:rPr>
                <w:rFonts w:ascii="Times New Roman" w:hAnsi="Times New Roman"/>
                <w:bCs/>
                <w:color w:val="FF0000"/>
                <w:sz w:val="28"/>
                <w:szCs w:val="28"/>
              </w:rPr>
            </w:pPr>
            <w:r w:rsidRPr="005B102F">
              <w:rPr>
                <w:rFonts w:ascii="Times New Roman" w:hAnsi="Times New Roman"/>
                <w:sz w:val="28"/>
                <w:szCs w:val="28"/>
              </w:rPr>
              <w:t>Для оценки результатов определены целевые показатели (индикаторы) подпрограммы. Ожидаемые показатели, характеризующие развитие сельского хозяйства, на конец реализации  подпрограммы:</w:t>
            </w:r>
          </w:p>
          <w:p w:rsidR="00F33C32" w:rsidRPr="005B102F" w:rsidRDefault="00F33C32" w:rsidP="0003172F">
            <w:pPr>
              <w:numPr>
                <w:ilvl w:val="0"/>
                <w:numId w:val="8"/>
              </w:numPr>
              <w:tabs>
                <w:tab w:val="left" w:pos="317"/>
              </w:tabs>
              <w:autoSpaceDE w:val="0"/>
              <w:autoSpaceDN w:val="0"/>
              <w:adjustRightInd w:val="0"/>
              <w:ind w:left="473"/>
              <w:jc w:val="both"/>
              <w:rPr>
                <w:rFonts w:ascii="Times New Roman" w:hAnsi="Times New Roman"/>
                <w:bCs/>
                <w:sz w:val="28"/>
                <w:szCs w:val="28"/>
              </w:rPr>
            </w:pPr>
            <w:r w:rsidRPr="005B102F">
              <w:rPr>
                <w:rFonts w:ascii="Times New Roman" w:hAnsi="Times New Roman"/>
                <w:sz w:val="28"/>
                <w:szCs w:val="28"/>
              </w:rPr>
              <w:t>доля прибыльных сельскохозяйственных организаций в общем их числе – 100%;</w:t>
            </w:r>
          </w:p>
          <w:p w:rsidR="00F33C32" w:rsidRPr="005B102F" w:rsidRDefault="00F33C32" w:rsidP="0003172F">
            <w:pPr>
              <w:numPr>
                <w:ilvl w:val="0"/>
                <w:numId w:val="8"/>
              </w:numPr>
              <w:tabs>
                <w:tab w:val="left" w:pos="317"/>
              </w:tabs>
              <w:autoSpaceDE w:val="0"/>
              <w:autoSpaceDN w:val="0"/>
              <w:adjustRightInd w:val="0"/>
              <w:ind w:left="473"/>
              <w:jc w:val="both"/>
              <w:rPr>
                <w:rFonts w:ascii="Times New Roman" w:hAnsi="Times New Roman"/>
                <w:bCs/>
                <w:sz w:val="28"/>
                <w:szCs w:val="28"/>
              </w:rPr>
            </w:pPr>
            <w:r w:rsidRPr="005B102F">
              <w:rPr>
                <w:rFonts w:ascii="Times New Roman" w:hAnsi="Times New Roman"/>
                <w:sz w:val="28"/>
                <w:szCs w:val="28"/>
              </w:rPr>
              <w:t xml:space="preserve">валовой сбор зерна в весе после доработки составит – 6240 тонн; </w:t>
            </w:r>
          </w:p>
          <w:p w:rsidR="00F33C32" w:rsidRPr="005B102F" w:rsidRDefault="00F33C32" w:rsidP="0003172F">
            <w:pPr>
              <w:numPr>
                <w:ilvl w:val="0"/>
                <w:numId w:val="8"/>
              </w:numPr>
              <w:tabs>
                <w:tab w:val="left" w:pos="317"/>
              </w:tabs>
              <w:autoSpaceDE w:val="0"/>
              <w:autoSpaceDN w:val="0"/>
              <w:adjustRightInd w:val="0"/>
              <w:ind w:left="473"/>
              <w:jc w:val="both"/>
              <w:rPr>
                <w:rFonts w:ascii="Times New Roman" w:hAnsi="Times New Roman"/>
                <w:bCs/>
                <w:sz w:val="28"/>
                <w:szCs w:val="28"/>
              </w:rPr>
            </w:pPr>
            <w:r w:rsidRPr="005B102F">
              <w:rPr>
                <w:rFonts w:ascii="Times New Roman" w:hAnsi="Times New Roman"/>
                <w:sz w:val="28"/>
                <w:szCs w:val="28"/>
              </w:rPr>
              <w:t>валовое производство молока – 7850 тонн;</w:t>
            </w:r>
          </w:p>
          <w:p w:rsidR="00F33C32" w:rsidRPr="005B102F" w:rsidRDefault="00F33C32" w:rsidP="0003172F">
            <w:pPr>
              <w:numPr>
                <w:ilvl w:val="0"/>
                <w:numId w:val="8"/>
              </w:numPr>
              <w:tabs>
                <w:tab w:val="left" w:pos="317"/>
              </w:tabs>
              <w:autoSpaceDE w:val="0"/>
              <w:autoSpaceDN w:val="0"/>
              <w:adjustRightInd w:val="0"/>
              <w:ind w:left="473"/>
              <w:jc w:val="both"/>
              <w:rPr>
                <w:rFonts w:ascii="Times New Roman" w:hAnsi="Times New Roman"/>
                <w:bCs/>
                <w:sz w:val="28"/>
                <w:szCs w:val="28"/>
              </w:rPr>
            </w:pPr>
            <w:r w:rsidRPr="005B102F">
              <w:rPr>
                <w:rFonts w:ascii="Times New Roman" w:hAnsi="Times New Roman"/>
                <w:sz w:val="28"/>
                <w:szCs w:val="28"/>
              </w:rPr>
              <w:t>общая посевная площадь – 9</w:t>
            </w:r>
            <w:r>
              <w:rPr>
                <w:rFonts w:ascii="Times New Roman" w:hAnsi="Times New Roman"/>
                <w:sz w:val="28"/>
                <w:szCs w:val="28"/>
              </w:rPr>
              <w:t>672</w:t>
            </w:r>
            <w:r w:rsidRPr="005B102F">
              <w:rPr>
                <w:rFonts w:ascii="Times New Roman" w:hAnsi="Times New Roman"/>
                <w:sz w:val="28"/>
                <w:szCs w:val="28"/>
              </w:rPr>
              <w:t xml:space="preserve"> га;</w:t>
            </w:r>
          </w:p>
          <w:p w:rsidR="00F33C32" w:rsidRPr="005B102F" w:rsidRDefault="00F33C32" w:rsidP="0003172F">
            <w:pPr>
              <w:numPr>
                <w:ilvl w:val="0"/>
                <w:numId w:val="8"/>
              </w:numPr>
              <w:tabs>
                <w:tab w:val="left" w:pos="317"/>
              </w:tabs>
              <w:autoSpaceDE w:val="0"/>
              <w:autoSpaceDN w:val="0"/>
              <w:adjustRightInd w:val="0"/>
              <w:ind w:left="473"/>
              <w:jc w:val="both"/>
              <w:rPr>
                <w:rFonts w:ascii="Times New Roman" w:hAnsi="Times New Roman"/>
                <w:bCs/>
                <w:sz w:val="28"/>
                <w:szCs w:val="28"/>
              </w:rPr>
            </w:pPr>
            <w:r w:rsidRPr="005B102F">
              <w:rPr>
                <w:rFonts w:ascii="Times New Roman" w:hAnsi="Times New Roman"/>
                <w:sz w:val="28"/>
                <w:szCs w:val="28"/>
              </w:rPr>
              <w:t>общее поголовье крупного рогатого скота – 2836 голов;</w:t>
            </w:r>
          </w:p>
          <w:p w:rsidR="00F33C32" w:rsidRPr="005B102F" w:rsidRDefault="00F33C32" w:rsidP="0003172F">
            <w:pPr>
              <w:numPr>
                <w:ilvl w:val="0"/>
                <w:numId w:val="8"/>
              </w:numPr>
              <w:tabs>
                <w:tab w:val="left" w:pos="317"/>
              </w:tabs>
              <w:autoSpaceDE w:val="0"/>
              <w:autoSpaceDN w:val="0"/>
              <w:adjustRightInd w:val="0"/>
              <w:ind w:left="473"/>
              <w:jc w:val="both"/>
              <w:rPr>
                <w:rFonts w:ascii="Times New Roman" w:hAnsi="Times New Roman"/>
                <w:bCs/>
                <w:sz w:val="28"/>
                <w:szCs w:val="28"/>
              </w:rPr>
            </w:pPr>
            <w:r w:rsidRPr="005B102F">
              <w:rPr>
                <w:rFonts w:ascii="Times New Roman" w:hAnsi="Times New Roman"/>
                <w:sz w:val="28"/>
                <w:szCs w:val="28"/>
              </w:rPr>
              <w:t>общее поголовье коров – 10</w:t>
            </w:r>
            <w:r>
              <w:rPr>
                <w:rFonts w:ascii="Times New Roman" w:hAnsi="Times New Roman"/>
                <w:sz w:val="28"/>
                <w:szCs w:val="28"/>
              </w:rPr>
              <w:t>00</w:t>
            </w:r>
            <w:r w:rsidRPr="005B102F">
              <w:rPr>
                <w:rFonts w:ascii="Times New Roman" w:hAnsi="Times New Roman"/>
                <w:sz w:val="28"/>
                <w:szCs w:val="28"/>
              </w:rPr>
              <w:t xml:space="preserve"> голов.</w:t>
            </w:r>
          </w:p>
          <w:p w:rsidR="00F33C32" w:rsidRPr="005B102F" w:rsidRDefault="00F33C32" w:rsidP="0003172F">
            <w:pPr>
              <w:numPr>
                <w:ilvl w:val="0"/>
                <w:numId w:val="8"/>
              </w:numPr>
              <w:tabs>
                <w:tab w:val="left" w:pos="317"/>
              </w:tabs>
              <w:autoSpaceDE w:val="0"/>
              <w:autoSpaceDN w:val="0"/>
              <w:adjustRightInd w:val="0"/>
              <w:ind w:left="473"/>
              <w:jc w:val="both"/>
              <w:rPr>
                <w:rFonts w:ascii="Times New Roman" w:hAnsi="Times New Roman"/>
                <w:bCs/>
                <w:sz w:val="28"/>
                <w:szCs w:val="28"/>
              </w:rPr>
            </w:pPr>
            <w:r w:rsidRPr="005B102F">
              <w:rPr>
                <w:rFonts w:ascii="Times New Roman" w:hAnsi="Times New Roman"/>
                <w:sz w:val="28"/>
                <w:szCs w:val="28"/>
              </w:rPr>
              <w:t>урожайность зерновых и зернобобовых культур – 15,6 ц/га;</w:t>
            </w:r>
          </w:p>
          <w:p w:rsidR="00F33C32" w:rsidRPr="005B102F" w:rsidRDefault="00F33C32" w:rsidP="0003172F">
            <w:pPr>
              <w:numPr>
                <w:ilvl w:val="0"/>
                <w:numId w:val="8"/>
              </w:numPr>
              <w:tabs>
                <w:tab w:val="left" w:pos="317"/>
              </w:tabs>
              <w:autoSpaceDE w:val="0"/>
              <w:autoSpaceDN w:val="0"/>
              <w:adjustRightInd w:val="0"/>
              <w:ind w:left="473"/>
              <w:jc w:val="both"/>
              <w:rPr>
                <w:rFonts w:ascii="Times New Roman" w:hAnsi="Times New Roman"/>
                <w:bCs/>
                <w:sz w:val="28"/>
                <w:szCs w:val="28"/>
              </w:rPr>
            </w:pPr>
            <w:r w:rsidRPr="005B102F">
              <w:rPr>
                <w:rFonts w:ascii="Times New Roman" w:hAnsi="Times New Roman"/>
                <w:sz w:val="28"/>
                <w:szCs w:val="28"/>
              </w:rPr>
              <w:t>удой молока на 1 фуражную корову – 8100 кг;</w:t>
            </w:r>
          </w:p>
          <w:p w:rsidR="00F33C32" w:rsidRPr="005B102F" w:rsidRDefault="00F33C32" w:rsidP="0003172F">
            <w:pPr>
              <w:numPr>
                <w:ilvl w:val="0"/>
                <w:numId w:val="8"/>
              </w:numPr>
              <w:tabs>
                <w:tab w:val="left" w:pos="317"/>
              </w:tabs>
              <w:autoSpaceDE w:val="0"/>
              <w:autoSpaceDN w:val="0"/>
              <w:adjustRightInd w:val="0"/>
              <w:ind w:left="0" w:firstLine="113"/>
              <w:jc w:val="both"/>
              <w:rPr>
                <w:rFonts w:ascii="Times New Roman" w:hAnsi="Times New Roman"/>
                <w:bCs/>
                <w:sz w:val="28"/>
                <w:szCs w:val="28"/>
              </w:rPr>
            </w:pPr>
            <w:r w:rsidRPr="005B102F">
              <w:rPr>
                <w:rFonts w:ascii="Times New Roman" w:hAnsi="Times New Roman"/>
                <w:sz w:val="28"/>
                <w:szCs w:val="28"/>
              </w:rPr>
              <w:t xml:space="preserve">удельный вес молодых специалистов, оставшихся на конец года, от общего числа прибывших на работу в сельскохозяйственные организации в течение года по </w:t>
            </w:r>
            <w:r w:rsidRPr="005B102F">
              <w:rPr>
                <w:rFonts w:ascii="Times New Roman" w:hAnsi="Times New Roman"/>
                <w:sz w:val="28"/>
                <w:szCs w:val="28"/>
              </w:rPr>
              <w:lastRenderedPageBreak/>
              <w:t>окончании высших и средних профессиональных образовательных учреждений – 85 %;</w:t>
            </w:r>
          </w:p>
          <w:p w:rsidR="00F33C32" w:rsidRPr="00855134" w:rsidRDefault="0086335D" w:rsidP="0003172F">
            <w:pPr>
              <w:pStyle w:val="af8"/>
              <w:numPr>
                <w:ilvl w:val="0"/>
                <w:numId w:val="8"/>
              </w:numPr>
              <w:tabs>
                <w:tab w:val="left" w:pos="317"/>
              </w:tabs>
              <w:ind w:left="0" w:firstLine="0"/>
              <w:jc w:val="both"/>
              <w:rPr>
                <w:rFonts w:ascii="Times New Roman" w:hAnsi="Times New Roman"/>
                <w:sz w:val="28"/>
                <w:szCs w:val="28"/>
              </w:rPr>
            </w:pPr>
            <w:r w:rsidRPr="0086335D">
              <w:rPr>
                <w:rFonts w:ascii="Times New Roman" w:hAnsi="Times New Roman"/>
                <w:noProof/>
                <w:color w:val="000000"/>
                <w:sz w:val="28"/>
                <w:szCs w:val="28"/>
                <w:lang w:eastAsia="ru-RU"/>
              </w:rPr>
              <w:pict>
                <v:rect id="_x0000_s1435" style="position:absolute;left:0;text-align:left;margin-left:89pt;margin-top:-54.1pt;width:36.75pt;height:21.75pt;z-index:251670528" stroked="f">
                  <v:textbox style="mso-next-textbox:#_x0000_s1435">
                    <w:txbxContent>
                      <w:p w:rsidR="0012352A" w:rsidRPr="008A5D8E" w:rsidRDefault="0012352A" w:rsidP="00F33C32">
                        <w:pPr>
                          <w:rPr>
                            <w:rFonts w:ascii="Times New Roman" w:hAnsi="Times New Roman"/>
                          </w:rPr>
                        </w:pPr>
                        <w:r w:rsidRPr="008A5D8E">
                          <w:rPr>
                            <w:rFonts w:ascii="Times New Roman" w:hAnsi="Times New Roman"/>
                          </w:rPr>
                          <w:t>3</w:t>
                        </w:r>
                      </w:p>
                    </w:txbxContent>
                  </v:textbox>
                </v:rect>
              </w:pict>
            </w:r>
            <w:r w:rsidR="00F33C32" w:rsidRPr="005B102F">
              <w:rPr>
                <w:rFonts w:ascii="Times New Roman" w:hAnsi="Times New Roman"/>
                <w:sz w:val="28"/>
                <w:szCs w:val="28"/>
              </w:rPr>
              <w:t>среднемесячная номинальная заработная плата в сельском хозяйстве –  38500 рублей.</w:t>
            </w:r>
          </w:p>
        </w:tc>
      </w:tr>
    </w:tbl>
    <w:p w:rsidR="00F33C32" w:rsidRDefault="00F33C32" w:rsidP="00F33C32">
      <w:pPr>
        <w:pStyle w:val="af8"/>
        <w:ind w:left="0"/>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w:t>
      </w:r>
    </w:p>
    <w:p w:rsidR="00F33C32" w:rsidRDefault="00F33C32" w:rsidP="00F33C32">
      <w:pPr>
        <w:pStyle w:val="af8"/>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 Раздел 1.11 муниципальной подпрограммы «</w:t>
      </w:r>
      <w:r w:rsidRPr="005B102F">
        <w:rPr>
          <w:rFonts w:ascii="Times New Roman" w:hAnsi="Times New Roman"/>
          <w:sz w:val="28"/>
          <w:szCs w:val="28"/>
        </w:rPr>
        <w:t>Развитие сельского хозяйства и расширение рынка сельскохозяйственной продукции»</w:t>
      </w:r>
      <w:r>
        <w:rPr>
          <w:rFonts w:ascii="Times New Roman" w:hAnsi="Times New Roman"/>
          <w:sz w:val="28"/>
          <w:szCs w:val="28"/>
        </w:rPr>
        <w:t xml:space="preserve"> изложить в следующей редакции:</w:t>
      </w:r>
    </w:p>
    <w:p w:rsidR="00F33C32" w:rsidRPr="00037BEE" w:rsidRDefault="00F33C32" w:rsidP="00F33C32">
      <w:pPr>
        <w:keepNext/>
        <w:ind w:left="357"/>
        <w:jc w:val="both"/>
        <w:rPr>
          <w:rFonts w:ascii="Times New Roman" w:hAnsi="Times New Roman"/>
          <w:b/>
          <w:bCs/>
          <w:sz w:val="28"/>
          <w:szCs w:val="28"/>
        </w:rPr>
      </w:pPr>
      <w:r>
        <w:rPr>
          <w:rFonts w:ascii="Times New Roman" w:hAnsi="Times New Roman"/>
          <w:color w:val="000000"/>
          <w:sz w:val="28"/>
          <w:szCs w:val="28"/>
        </w:rPr>
        <w:t>«</w:t>
      </w:r>
      <w:r w:rsidRPr="00037BEE">
        <w:rPr>
          <w:rFonts w:ascii="Times New Roman" w:hAnsi="Times New Roman"/>
          <w:b/>
          <w:bCs/>
          <w:sz w:val="28"/>
          <w:szCs w:val="28"/>
        </w:rPr>
        <w:t>1.11. Конечные результаты и оценка эффективности подпрограммы</w:t>
      </w:r>
    </w:p>
    <w:p w:rsidR="00F33C32" w:rsidRPr="00037BEE" w:rsidRDefault="00F33C32" w:rsidP="00F33C32">
      <w:pPr>
        <w:ind w:firstLine="709"/>
        <w:jc w:val="both"/>
        <w:rPr>
          <w:rFonts w:ascii="Times New Roman" w:hAnsi="Times New Roman"/>
          <w:sz w:val="28"/>
          <w:szCs w:val="28"/>
        </w:rPr>
      </w:pPr>
      <w:r w:rsidRPr="00037BEE">
        <w:rPr>
          <w:rFonts w:ascii="Times New Roman" w:hAnsi="Times New Roman"/>
          <w:sz w:val="28"/>
          <w:szCs w:val="28"/>
        </w:rPr>
        <w:t>Конечным результатом реализации подпрограммы является эффективное функционирование и устойчивое развитие агропромышленного комплекса Сюмсинского района.</w:t>
      </w:r>
    </w:p>
    <w:p w:rsidR="00F33C32" w:rsidRPr="00037BEE" w:rsidRDefault="00F33C32" w:rsidP="00F33C32">
      <w:pPr>
        <w:ind w:firstLine="709"/>
        <w:jc w:val="both"/>
        <w:rPr>
          <w:rFonts w:ascii="Times New Roman" w:hAnsi="Times New Roman"/>
          <w:sz w:val="28"/>
          <w:szCs w:val="28"/>
        </w:rPr>
      </w:pPr>
      <w:r w:rsidRPr="00037BEE">
        <w:rPr>
          <w:rFonts w:ascii="Times New Roman" w:hAnsi="Times New Roman"/>
          <w:sz w:val="28"/>
          <w:szCs w:val="28"/>
        </w:rPr>
        <w:t>Для оценки результатов определены целевые показатели (индикаторы) подпрограммы.</w:t>
      </w:r>
    </w:p>
    <w:p w:rsidR="00F33C32" w:rsidRPr="00037BEE" w:rsidRDefault="00F33C32" w:rsidP="00F33C32">
      <w:pPr>
        <w:ind w:firstLine="709"/>
        <w:jc w:val="both"/>
        <w:rPr>
          <w:rFonts w:ascii="Times New Roman" w:hAnsi="Times New Roman"/>
          <w:sz w:val="28"/>
          <w:szCs w:val="28"/>
        </w:rPr>
      </w:pPr>
      <w:r w:rsidRPr="00037BEE">
        <w:rPr>
          <w:rFonts w:ascii="Times New Roman" w:hAnsi="Times New Roman"/>
          <w:sz w:val="28"/>
          <w:szCs w:val="28"/>
        </w:rPr>
        <w:t>Ожидаемые показатели, характеризующие развитие сельского хозяйства, на конец реализации  подпрограммы:</w:t>
      </w:r>
    </w:p>
    <w:p w:rsidR="00F33C32" w:rsidRPr="00037BEE" w:rsidRDefault="00F33C32" w:rsidP="0003172F">
      <w:pPr>
        <w:numPr>
          <w:ilvl w:val="0"/>
          <w:numId w:val="10"/>
        </w:numPr>
        <w:tabs>
          <w:tab w:val="left" w:pos="993"/>
        </w:tabs>
        <w:autoSpaceDE w:val="0"/>
        <w:autoSpaceDN w:val="0"/>
        <w:adjustRightInd w:val="0"/>
        <w:ind w:left="993" w:hanging="284"/>
        <w:jc w:val="both"/>
        <w:rPr>
          <w:rFonts w:ascii="Times New Roman" w:hAnsi="Times New Roman"/>
          <w:sz w:val="28"/>
          <w:szCs w:val="28"/>
        </w:rPr>
      </w:pPr>
      <w:r w:rsidRPr="00037BEE">
        <w:rPr>
          <w:rFonts w:ascii="Times New Roman" w:hAnsi="Times New Roman"/>
          <w:sz w:val="28"/>
          <w:szCs w:val="28"/>
        </w:rPr>
        <w:t>доля прибыльных сельскохозяйственных организаций, в общем их числе –100  процентов;</w:t>
      </w:r>
    </w:p>
    <w:p w:rsidR="00F33C32" w:rsidRPr="00037BEE" w:rsidRDefault="00F33C32" w:rsidP="0003172F">
      <w:pPr>
        <w:numPr>
          <w:ilvl w:val="0"/>
          <w:numId w:val="9"/>
        </w:numPr>
        <w:tabs>
          <w:tab w:val="left" w:pos="993"/>
        </w:tabs>
        <w:autoSpaceDE w:val="0"/>
        <w:autoSpaceDN w:val="0"/>
        <w:adjustRightInd w:val="0"/>
        <w:ind w:hanging="720"/>
        <w:jc w:val="both"/>
        <w:rPr>
          <w:rFonts w:ascii="Times New Roman" w:hAnsi="Times New Roman"/>
          <w:sz w:val="28"/>
          <w:szCs w:val="28"/>
        </w:rPr>
      </w:pPr>
      <w:r w:rsidRPr="00037BEE">
        <w:rPr>
          <w:rFonts w:ascii="Times New Roman" w:hAnsi="Times New Roman"/>
          <w:sz w:val="28"/>
          <w:szCs w:val="28"/>
        </w:rPr>
        <w:t xml:space="preserve">валовой сбор зерна в весе после доработки – 6240 тонн; </w:t>
      </w:r>
    </w:p>
    <w:p w:rsidR="00F33C32" w:rsidRPr="00037BEE" w:rsidRDefault="00F33C32" w:rsidP="0003172F">
      <w:pPr>
        <w:numPr>
          <w:ilvl w:val="0"/>
          <w:numId w:val="9"/>
        </w:numPr>
        <w:tabs>
          <w:tab w:val="left" w:pos="993"/>
        </w:tabs>
        <w:autoSpaceDE w:val="0"/>
        <w:autoSpaceDN w:val="0"/>
        <w:adjustRightInd w:val="0"/>
        <w:ind w:hanging="720"/>
        <w:jc w:val="both"/>
        <w:rPr>
          <w:rFonts w:ascii="Times New Roman" w:hAnsi="Times New Roman"/>
          <w:sz w:val="28"/>
          <w:szCs w:val="28"/>
        </w:rPr>
      </w:pPr>
      <w:r w:rsidRPr="00037BEE">
        <w:rPr>
          <w:rFonts w:ascii="Times New Roman" w:hAnsi="Times New Roman"/>
          <w:sz w:val="28"/>
          <w:szCs w:val="28"/>
        </w:rPr>
        <w:t>валовое производство молока – 7850 тонн;</w:t>
      </w:r>
    </w:p>
    <w:p w:rsidR="00F33C32" w:rsidRPr="00037BEE" w:rsidRDefault="00F33C32" w:rsidP="0003172F">
      <w:pPr>
        <w:numPr>
          <w:ilvl w:val="0"/>
          <w:numId w:val="9"/>
        </w:numPr>
        <w:tabs>
          <w:tab w:val="left" w:pos="993"/>
        </w:tabs>
        <w:autoSpaceDE w:val="0"/>
        <w:autoSpaceDN w:val="0"/>
        <w:adjustRightInd w:val="0"/>
        <w:ind w:hanging="720"/>
        <w:jc w:val="both"/>
        <w:rPr>
          <w:rFonts w:ascii="Times New Roman" w:hAnsi="Times New Roman"/>
          <w:sz w:val="28"/>
          <w:szCs w:val="28"/>
        </w:rPr>
      </w:pPr>
      <w:r w:rsidRPr="00037BEE">
        <w:rPr>
          <w:rFonts w:ascii="Times New Roman" w:hAnsi="Times New Roman"/>
          <w:sz w:val="28"/>
          <w:szCs w:val="28"/>
        </w:rPr>
        <w:t>общая посевная площадь – 9</w:t>
      </w:r>
      <w:r>
        <w:rPr>
          <w:rFonts w:ascii="Times New Roman" w:hAnsi="Times New Roman"/>
          <w:sz w:val="28"/>
          <w:szCs w:val="28"/>
        </w:rPr>
        <w:t>672</w:t>
      </w:r>
      <w:r w:rsidRPr="00037BEE">
        <w:rPr>
          <w:rFonts w:ascii="Times New Roman" w:hAnsi="Times New Roman"/>
          <w:sz w:val="28"/>
          <w:szCs w:val="28"/>
        </w:rPr>
        <w:t xml:space="preserve"> га</w:t>
      </w:r>
    </w:p>
    <w:p w:rsidR="00F33C32" w:rsidRPr="00037BEE" w:rsidRDefault="00F33C32" w:rsidP="0003172F">
      <w:pPr>
        <w:numPr>
          <w:ilvl w:val="0"/>
          <w:numId w:val="9"/>
        </w:numPr>
        <w:tabs>
          <w:tab w:val="left" w:pos="993"/>
          <w:tab w:val="left" w:pos="1276"/>
        </w:tabs>
        <w:autoSpaceDE w:val="0"/>
        <w:autoSpaceDN w:val="0"/>
        <w:adjustRightInd w:val="0"/>
        <w:ind w:left="993" w:hanging="284"/>
        <w:jc w:val="both"/>
        <w:rPr>
          <w:rFonts w:ascii="Times New Roman" w:hAnsi="Times New Roman"/>
          <w:sz w:val="28"/>
          <w:szCs w:val="28"/>
        </w:rPr>
      </w:pPr>
      <w:r w:rsidRPr="00037BEE">
        <w:rPr>
          <w:rFonts w:ascii="Times New Roman" w:hAnsi="Times New Roman"/>
          <w:sz w:val="28"/>
          <w:szCs w:val="28"/>
        </w:rPr>
        <w:t>общее поголовье крупного рогатого скота – 2836 голов;</w:t>
      </w:r>
    </w:p>
    <w:p w:rsidR="00F33C32" w:rsidRPr="00037BEE" w:rsidRDefault="00F33C32" w:rsidP="0003172F">
      <w:pPr>
        <w:numPr>
          <w:ilvl w:val="0"/>
          <w:numId w:val="9"/>
        </w:numPr>
        <w:tabs>
          <w:tab w:val="left" w:pos="993"/>
        </w:tabs>
        <w:autoSpaceDE w:val="0"/>
        <w:autoSpaceDN w:val="0"/>
        <w:adjustRightInd w:val="0"/>
        <w:ind w:hanging="720"/>
        <w:jc w:val="both"/>
        <w:rPr>
          <w:rFonts w:ascii="Times New Roman" w:hAnsi="Times New Roman"/>
          <w:sz w:val="28"/>
          <w:szCs w:val="28"/>
        </w:rPr>
      </w:pPr>
      <w:r w:rsidRPr="00037BEE">
        <w:rPr>
          <w:rFonts w:ascii="Times New Roman" w:hAnsi="Times New Roman"/>
          <w:sz w:val="28"/>
          <w:szCs w:val="28"/>
        </w:rPr>
        <w:t>общее поголовье коров – 1 0</w:t>
      </w:r>
      <w:r>
        <w:rPr>
          <w:rFonts w:ascii="Times New Roman" w:hAnsi="Times New Roman"/>
          <w:sz w:val="28"/>
          <w:szCs w:val="28"/>
        </w:rPr>
        <w:t>00</w:t>
      </w:r>
      <w:r w:rsidRPr="00037BEE">
        <w:rPr>
          <w:rFonts w:ascii="Times New Roman" w:hAnsi="Times New Roman"/>
          <w:sz w:val="28"/>
          <w:szCs w:val="28"/>
        </w:rPr>
        <w:t xml:space="preserve"> голов.</w:t>
      </w:r>
    </w:p>
    <w:p w:rsidR="00F33C32" w:rsidRPr="00037BEE" w:rsidRDefault="00F33C32" w:rsidP="0003172F">
      <w:pPr>
        <w:numPr>
          <w:ilvl w:val="0"/>
          <w:numId w:val="11"/>
        </w:numPr>
        <w:tabs>
          <w:tab w:val="left" w:pos="993"/>
        </w:tabs>
        <w:autoSpaceDE w:val="0"/>
        <w:autoSpaceDN w:val="0"/>
        <w:adjustRightInd w:val="0"/>
        <w:ind w:hanging="720"/>
        <w:jc w:val="both"/>
        <w:rPr>
          <w:rFonts w:ascii="Times New Roman" w:hAnsi="Times New Roman"/>
          <w:sz w:val="28"/>
          <w:szCs w:val="28"/>
        </w:rPr>
      </w:pPr>
      <w:r w:rsidRPr="00037BEE">
        <w:rPr>
          <w:rFonts w:ascii="Times New Roman" w:hAnsi="Times New Roman"/>
          <w:sz w:val="28"/>
          <w:szCs w:val="28"/>
        </w:rPr>
        <w:t>урожайность зерновых и зернобобовых культур – 15,6 ц/га;</w:t>
      </w:r>
    </w:p>
    <w:p w:rsidR="00F33C32" w:rsidRPr="00037BEE" w:rsidRDefault="00F33C32" w:rsidP="0003172F">
      <w:pPr>
        <w:numPr>
          <w:ilvl w:val="0"/>
          <w:numId w:val="11"/>
        </w:numPr>
        <w:tabs>
          <w:tab w:val="left" w:pos="993"/>
        </w:tabs>
        <w:autoSpaceDE w:val="0"/>
        <w:autoSpaceDN w:val="0"/>
        <w:adjustRightInd w:val="0"/>
        <w:ind w:hanging="720"/>
        <w:jc w:val="both"/>
        <w:rPr>
          <w:rFonts w:ascii="Times New Roman" w:hAnsi="Times New Roman"/>
          <w:sz w:val="28"/>
          <w:szCs w:val="28"/>
        </w:rPr>
      </w:pPr>
      <w:r w:rsidRPr="00037BEE">
        <w:rPr>
          <w:rFonts w:ascii="Times New Roman" w:hAnsi="Times New Roman"/>
          <w:sz w:val="28"/>
          <w:szCs w:val="28"/>
        </w:rPr>
        <w:t>удой молока на 1 фуражную корову – 8100 кг;</w:t>
      </w:r>
    </w:p>
    <w:p w:rsidR="00F33C32" w:rsidRPr="00037BEE" w:rsidRDefault="00F33C32" w:rsidP="0003172F">
      <w:pPr>
        <w:numPr>
          <w:ilvl w:val="0"/>
          <w:numId w:val="11"/>
        </w:numPr>
        <w:tabs>
          <w:tab w:val="left" w:pos="993"/>
        </w:tabs>
        <w:ind w:left="993" w:hanging="284"/>
        <w:jc w:val="both"/>
        <w:rPr>
          <w:rFonts w:ascii="Times New Roman" w:hAnsi="Times New Roman"/>
          <w:sz w:val="28"/>
          <w:szCs w:val="28"/>
        </w:rPr>
      </w:pPr>
      <w:r w:rsidRPr="00037BEE">
        <w:rPr>
          <w:rFonts w:ascii="Times New Roman" w:hAnsi="Times New Roman"/>
          <w:sz w:val="28"/>
          <w:szCs w:val="28"/>
        </w:rPr>
        <w:t>удельный вес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профессиональных образовательных учреждений – 85 %;</w:t>
      </w:r>
    </w:p>
    <w:p w:rsidR="00F33C32" w:rsidRPr="00037BEE" w:rsidRDefault="00F33C32" w:rsidP="00F33C32">
      <w:pPr>
        <w:pStyle w:val="22"/>
        <w:spacing w:before="0" w:after="0"/>
        <w:ind w:left="360"/>
        <w:jc w:val="both"/>
        <w:rPr>
          <w:rFonts w:ascii="Times New Roman" w:hAnsi="Times New Roman"/>
          <w:b w:val="0"/>
          <w:sz w:val="28"/>
        </w:rPr>
      </w:pPr>
      <w:r w:rsidRPr="00037BEE">
        <w:rPr>
          <w:rFonts w:ascii="Times New Roman" w:hAnsi="Times New Roman"/>
          <w:b w:val="0"/>
          <w:sz w:val="28"/>
        </w:rPr>
        <w:t xml:space="preserve">– среднемесячная номинальная заработная плата в сельском хозяйстве </w:t>
      </w:r>
    </w:p>
    <w:p w:rsidR="00F33C32" w:rsidRDefault="00F33C32" w:rsidP="00F33C32">
      <w:pPr>
        <w:pStyle w:val="22"/>
        <w:spacing w:before="0" w:after="0"/>
        <w:ind w:left="360"/>
        <w:jc w:val="both"/>
        <w:rPr>
          <w:rFonts w:ascii="Times New Roman" w:hAnsi="Times New Roman"/>
          <w:b w:val="0"/>
          <w:sz w:val="28"/>
        </w:rPr>
      </w:pPr>
      <w:r>
        <w:rPr>
          <w:rFonts w:ascii="Times New Roman" w:hAnsi="Times New Roman"/>
          <w:b w:val="0"/>
          <w:sz w:val="28"/>
        </w:rPr>
        <w:t>– 38500 рублей».</w:t>
      </w:r>
    </w:p>
    <w:p w:rsidR="00F33C32" w:rsidRPr="000960E0" w:rsidRDefault="00F33C32" w:rsidP="0003172F">
      <w:pPr>
        <w:pStyle w:val="af8"/>
        <w:numPr>
          <w:ilvl w:val="0"/>
          <w:numId w:val="12"/>
        </w:numPr>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строку «Ожидаемые конечные результаты, оценка эффективности» паспорта муниципальной подпрограммы </w:t>
      </w:r>
      <w:r w:rsidRPr="000960E0">
        <w:rPr>
          <w:rFonts w:ascii="Times New Roman" w:hAnsi="Times New Roman"/>
          <w:color w:val="000000"/>
          <w:sz w:val="28"/>
          <w:szCs w:val="28"/>
          <w:lang w:eastAsia="ru-RU"/>
        </w:rPr>
        <w:t>«</w:t>
      </w:r>
      <w:r w:rsidRPr="000960E0">
        <w:rPr>
          <w:rFonts w:ascii="Times New Roman" w:hAnsi="Times New Roman"/>
          <w:sz w:val="28"/>
          <w:szCs w:val="28"/>
        </w:rPr>
        <w:t>Создание благоприятных условий для развития малого и среднего предпринимательства»</w:t>
      </w:r>
      <w:r w:rsidRPr="000960E0">
        <w:rPr>
          <w:rFonts w:ascii="Times New Roman" w:hAnsi="Times New Roman"/>
          <w:color w:val="000000"/>
          <w:sz w:val="28"/>
          <w:szCs w:val="28"/>
          <w:lang w:eastAsia="ru-RU"/>
        </w:rPr>
        <w:t xml:space="preserve"> изложить в </w:t>
      </w:r>
      <w:r>
        <w:rPr>
          <w:rFonts w:ascii="Times New Roman" w:hAnsi="Times New Roman"/>
          <w:color w:val="000000"/>
          <w:sz w:val="28"/>
          <w:szCs w:val="28"/>
          <w:lang w:eastAsia="ru-RU"/>
        </w:rPr>
        <w:t>следующей</w:t>
      </w:r>
      <w:r w:rsidRPr="000960E0">
        <w:rPr>
          <w:rFonts w:ascii="Times New Roman" w:hAnsi="Times New Roman"/>
          <w:color w:val="000000"/>
          <w:sz w:val="28"/>
          <w:szCs w:val="28"/>
          <w:lang w:eastAsia="ru-RU"/>
        </w:rPr>
        <w:t xml:space="preserve"> редакции:  </w:t>
      </w:r>
    </w:p>
    <w:p w:rsidR="00F33C32" w:rsidRPr="000960E0" w:rsidRDefault="00F33C32" w:rsidP="00F33C32">
      <w:pPr>
        <w:pStyle w:val="a0"/>
        <w:spacing w:after="0"/>
        <w:rPr>
          <w:rFonts w:ascii="Times New Roman" w:hAnsi="Times New Roman"/>
        </w:rPr>
      </w:pPr>
      <w:r>
        <w:rPr>
          <w:rFonts w:ascii="Times New Roman" w:hAnsi="Times New Roman"/>
        </w:rPr>
        <w:t>«</w:t>
      </w:r>
    </w:p>
    <w:tbl>
      <w:tblPr>
        <w:tblW w:w="4947" w:type="pct"/>
        <w:tblInd w:w="100" w:type="dxa"/>
        <w:tblLook w:val="0000"/>
      </w:tblPr>
      <w:tblGrid>
        <w:gridCol w:w="2035"/>
        <w:gridCol w:w="7278"/>
      </w:tblGrid>
      <w:tr w:rsidR="00F33C32" w:rsidRPr="000960E0" w:rsidTr="00F33C32">
        <w:tc>
          <w:tcPr>
            <w:tcW w:w="1039"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33C32" w:rsidRPr="000960E0" w:rsidRDefault="00F33C32" w:rsidP="00F33C32">
            <w:pPr>
              <w:jc w:val="both"/>
              <w:rPr>
                <w:rFonts w:ascii="Times New Roman" w:hAnsi="Times New Roman"/>
                <w:sz w:val="28"/>
                <w:szCs w:val="28"/>
              </w:rPr>
            </w:pPr>
            <w:r w:rsidRPr="000960E0">
              <w:rPr>
                <w:rFonts w:ascii="Times New Roman" w:hAnsi="Times New Roman"/>
                <w:sz w:val="28"/>
                <w:szCs w:val="28"/>
              </w:rPr>
              <w:t>Ожидаемые конечные результаты, оценка планируемой эффективности</w:t>
            </w:r>
          </w:p>
        </w:tc>
        <w:tc>
          <w:tcPr>
            <w:tcW w:w="3961" w:type="pc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F33C32" w:rsidRPr="000960E0" w:rsidRDefault="00F33C32" w:rsidP="00F33C32">
            <w:pPr>
              <w:autoSpaceDE w:val="0"/>
              <w:autoSpaceDN w:val="0"/>
              <w:adjustRightInd w:val="0"/>
              <w:jc w:val="both"/>
              <w:rPr>
                <w:rFonts w:ascii="Times New Roman" w:hAnsi="Times New Roman"/>
                <w:bCs/>
                <w:sz w:val="28"/>
                <w:szCs w:val="28"/>
              </w:rPr>
            </w:pPr>
            <w:r w:rsidRPr="000960E0">
              <w:rPr>
                <w:rFonts w:ascii="Times New Roman" w:hAnsi="Times New Roman"/>
                <w:bCs/>
                <w:sz w:val="28"/>
                <w:szCs w:val="28"/>
              </w:rPr>
              <w:t>Конечным результатом реализации подпрограммы является устойчивое развитие предпринимательства в Сюмсинскомрайоне, повышение доходов и занятости населения района.</w:t>
            </w:r>
          </w:p>
          <w:p w:rsidR="00F33C32" w:rsidRPr="000960E0" w:rsidRDefault="00F33C32" w:rsidP="00F33C32">
            <w:pPr>
              <w:autoSpaceDE w:val="0"/>
              <w:autoSpaceDN w:val="0"/>
              <w:adjustRightInd w:val="0"/>
              <w:jc w:val="both"/>
              <w:rPr>
                <w:rFonts w:ascii="Times New Roman" w:hAnsi="Times New Roman"/>
                <w:bCs/>
                <w:sz w:val="28"/>
                <w:szCs w:val="28"/>
              </w:rPr>
            </w:pPr>
            <w:r w:rsidRPr="000960E0">
              <w:rPr>
                <w:rFonts w:ascii="Times New Roman" w:hAnsi="Times New Roman"/>
                <w:bCs/>
                <w:sz w:val="28"/>
                <w:szCs w:val="28"/>
              </w:rPr>
              <w:t>Ожидаемые результаты на конец реализации  подпрограммы:</w:t>
            </w:r>
          </w:p>
          <w:p w:rsidR="00F33C32" w:rsidRPr="000960E0" w:rsidRDefault="00F33C32" w:rsidP="00F33C32">
            <w:pPr>
              <w:jc w:val="both"/>
              <w:rPr>
                <w:rFonts w:ascii="Times New Roman" w:hAnsi="Times New Roman"/>
                <w:sz w:val="28"/>
                <w:szCs w:val="28"/>
              </w:rPr>
            </w:pPr>
            <w:r w:rsidRPr="000960E0">
              <w:rPr>
                <w:rFonts w:ascii="Times New Roman" w:hAnsi="Times New Roman"/>
                <w:sz w:val="28"/>
                <w:szCs w:val="28"/>
              </w:rPr>
              <w:lastRenderedPageBreak/>
              <w:t>1.</w:t>
            </w:r>
            <w:r>
              <w:rPr>
                <w:rFonts w:ascii="Times New Roman" w:hAnsi="Times New Roman"/>
                <w:sz w:val="28"/>
                <w:szCs w:val="28"/>
              </w:rPr>
              <w:t xml:space="preserve"> </w:t>
            </w:r>
            <w:r w:rsidRPr="000960E0">
              <w:rPr>
                <w:rFonts w:ascii="Times New Roman" w:hAnsi="Times New Roman"/>
                <w:sz w:val="28"/>
                <w:szCs w:val="28"/>
              </w:rPr>
              <w:t xml:space="preserve">Количество субъектов малого и среднего  предпринимательства (с учетом  индивидуальных предпринимателей) в расчете 1  тысячу человек населения района – </w:t>
            </w:r>
            <w:r>
              <w:rPr>
                <w:rFonts w:ascii="Times New Roman" w:hAnsi="Times New Roman"/>
                <w:sz w:val="28"/>
                <w:szCs w:val="28"/>
              </w:rPr>
              <w:t>71,0 ед.</w:t>
            </w:r>
            <w:r w:rsidRPr="000960E0">
              <w:rPr>
                <w:rFonts w:ascii="Times New Roman" w:hAnsi="Times New Roman"/>
                <w:sz w:val="28"/>
                <w:szCs w:val="28"/>
              </w:rPr>
              <w:t>.</w:t>
            </w:r>
          </w:p>
          <w:p w:rsidR="00F33C32" w:rsidRPr="000960E0" w:rsidRDefault="0086335D" w:rsidP="00F33C32">
            <w:pPr>
              <w:jc w:val="both"/>
              <w:rPr>
                <w:rFonts w:ascii="Times New Roman" w:hAnsi="Times New Roman"/>
                <w:sz w:val="28"/>
                <w:szCs w:val="28"/>
              </w:rPr>
            </w:pPr>
            <w:r>
              <w:rPr>
                <w:rFonts w:ascii="Times New Roman" w:hAnsi="Times New Roman"/>
                <w:noProof/>
                <w:sz w:val="28"/>
                <w:szCs w:val="28"/>
              </w:rPr>
              <w:pict>
                <v:rect id="_x0000_s1436" style="position:absolute;left:0;text-align:left;margin-left:114.9pt;margin-top:-93.3pt;width:38.25pt;height:24pt;z-index:251671552" stroked="f">
                  <v:textbox>
                    <w:txbxContent>
                      <w:p w:rsidR="0012352A" w:rsidRPr="008A5D8E" w:rsidRDefault="0012352A" w:rsidP="00F33C32">
                        <w:pPr>
                          <w:rPr>
                            <w:rFonts w:ascii="Times New Roman" w:hAnsi="Times New Roman"/>
                          </w:rPr>
                        </w:pPr>
                        <w:r w:rsidRPr="008A5D8E">
                          <w:rPr>
                            <w:rFonts w:ascii="Times New Roman" w:hAnsi="Times New Roman"/>
                          </w:rPr>
                          <w:t>4</w:t>
                        </w:r>
                      </w:p>
                    </w:txbxContent>
                  </v:textbox>
                </v:rect>
              </w:pict>
            </w:r>
            <w:r w:rsidR="00F33C32" w:rsidRPr="000960E0">
              <w:rPr>
                <w:rFonts w:ascii="Times New Roman" w:hAnsi="Times New Roman"/>
                <w:sz w:val="28"/>
                <w:szCs w:val="2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37,309 %</w:t>
            </w:r>
          </w:p>
          <w:p w:rsidR="00F33C32" w:rsidRPr="000960E0" w:rsidRDefault="00F33C32" w:rsidP="00F33C32">
            <w:pPr>
              <w:jc w:val="both"/>
              <w:rPr>
                <w:rFonts w:ascii="Times New Roman" w:hAnsi="Times New Roman"/>
                <w:sz w:val="28"/>
                <w:szCs w:val="28"/>
              </w:rPr>
            </w:pPr>
            <w:r w:rsidRPr="000960E0">
              <w:rPr>
                <w:rFonts w:ascii="Times New Roman" w:hAnsi="Times New Roman"/>
                <w:sz w:val="28"/>
                <w:szCs w:val="28"/>
              </w:rPr>
              <w:t>3. Число малых предприятий - 4</w:t>
            </w:r>
            <w:r>
              <w:rPr>
                <w:rFonts w:ascii="Times New Roman" w:hAnsi="Times New Roman"/>
                <w:sz w:val="28"/>
                <w:szCs w:val="28"/>
              </w:rPr>
              <w:t>0</w:t>
            </w:r>
            <w:r w:rsidRPr="000960E0">
              <w:rPr>
                <w:rFonts w:ascii="Times New Roman" w:hAnsi="Times New Roman"/>
                <w:sz w:val="28"/>
                <w:szCs w:val="28"/>
              </w:rPr>
              <w:t xml:space="preserve"> ед.</w:t>
            </w:r>
          </w:p>
          <w:p w:rsidR="00F33C32" w:rsidRPr="000960E0" w:rsidRDefault="00F33C32" w:rsidP="00F33C32">
            <w:pPr>
              <w:jc w:val="both"/>
              <w:rPr>
                <w:rFonts w:ascii="Times New Roman" w:hAnsi="Times New Roman"/>
                <w:sz w:val="28"/>
                <w:szCs w:val="28"/>
              </w:rPr>
            </w:pPr>
            <w:r w:rsidRPr="000960E0">
              <w:rPr>
                <w:rFonts w:ascii="Times New Roman" w:hAnsi="Times New Roman"/>
                <w:sz w:val="28"/>
                <w:szCs w:val="28"/>
              </w:rPr>
              <w:t xml:space="preserve">4. Число индивидуальных предпринимателей -  </w:t>
            </w:r>
            <w:r>
              <w:rPr>
                <w:rFonts w:ascii="Times New Roman" w:hAnsi="Times New Roman"/>
                <w:sz w:val="28"/>
                <w:szCs w:val="28"/>
              </w:rPr>
              <w:t>632</w:t>
            </w:r>
            <w:r w:rsidRPr="000960E0">
              <w:rPr>
                <w:rFonts w:ascii="Times New Roman" w:hAnsi="Times New Roman"/>
                <w:sz w:val="28"/>
                <w:szCs w:val="28"/>
              </w:rPr>
              <w:t xml:space="preserve"> ед.</w:t>
            </w:r>
          </w:p>
          <w:p w:rsidR="00F33C32" w:rsidRPr="000960E0" w:rsidRDefault="00F33C32" w:rsidP="00F33C32">
            <w:pPr>
              <w:jc w:val="both"/>
              <w:rPr>
                <w:rFonts w:ascii="Times New Roman" w:hAnsi="Times New Roman"/>
                <w:sz w:val="28"/>
                <w:szCs w:val="28"/>
              </w:rPr>
            </w:pPr>
            <w:r w:rsidRPr="000960E0">
              <w:rPr>
                <w:rFonts w:ascii="Times New Roman" w:hAnsi="Times New Roman"/>
                <w:sz w:val="28"/>
                <w:szCs w:val="28"/>
              </w:rPr>
              <w:t xml:space="preserve">5. 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 – </w:t>
            </w:r>
            <w:r>
              <w:rPr>
                <w:rFonts w:ascii="Times New Roman" w:hAnsi="Times New Roman"/>
                <w:sz w:val="28"/>
                <w:szCs w:val="28"/>
              </w:rPr>
              <w:t>685</w:t>
            </w:r>
            <w:r w:rsidRPr="000960E0">
              <w:rPr>
                <w:rFonts w:ascii="Times New Roman" w:hAnsi="Times New Roman"/>
                <w:sz w:val="28"/>
                <w:szCs w:val="28"/>
              </w:rPr>
              <w:t xml:space="preserve"> чел.</w:t>
            </w:r>
          </w:p>
          <w:p w:rsidR="00F33C32" w:rsidRPr="000960E0" w:rsidRDefault="00F33C32" w:rsidP="00F33C32">
            <w:pPr>
              <w:jc w:val="both"/>
              <w:rPr>
                <w:rFonts w:ascii="Times New Roman" w:hAnsi="Times New Roman"/>
                <w:sz w:val="28"/>
                <w:szCs w:val="28"/>
              </w:rPr>
            </w:pPr>
            <w:r w:rsidRPr="000960E0">
              <w:rPr>
                <w:rFonts w:ascii="Times New Roman" w:hAnsi="Times New Roman"/>
                <w:sz w:val="28"/>
                <w:szCs w:val="28"/>
              </w:rPr>
              <w:t xml:space="preserve">6. Численность занятых в сфере предпринимательства, включая ИП и самозанятых -  </w:t>
            </w:r>
            <w:r>
              <w:rPr>
                <w:rFonts w:ascii="Times New Roman" w:hAnsi="Times New Roman"/>
                <w:sz w:val="28"/>
                <w:szCs w:val="28"/>
              </w:rPr>
              <w:t>2030</w:t>
            </w:r>
            <w:r w:rsidRPr="000960E0">
              <w:rPr>
                <w:rFonts w:ascii="Times New Roman" w:hAnsi="Times New Roman"/>
                <w:sz w:val="28"/>
                <w:szCs w:val="28"/>
              </w:rPr>
              <w:t xml:space="preserve"> чел.</w:t>
            </w:r>
          </w:p>
          <w:p w:rsidR="00F33C32" w:rsidRPr="000960E0" w:rsidRDefault="00F33C32" w:rsidP="00F33C32">
            <w:pPr>
              <w:jc w:val="both"/>
              <w:rPr>
                <w:rFonts w:ascii="Times New Roman" w:hAnsi="Times New Roman"/>
                <w:sz w:val="28"/>
                <w:szCs w:val="28"/>
              </w:rPr>
            </w:pPr>
            <w:r w:rsidRPr="000960E0">
              <w:rPr>
                <w:rFonts w:ascii="Times New Roman" w:hAnsi="Times New Roman"/>
                <w:sz w:val="28"/>
                <w:szCs w:val="28"/>
              </w:rPr>
              <w:t xml:space="preserve">7. Налоги на совокупный доход – </w:t>
            </w:r>
            <w:r>
              <w:rPr>
                <w:rFonts w:ascii="Times New Roman" w:hAnsi="Times New Roman"/>
                <w:sz w:val="28"/>
                <w:szCs w:val="28"/>
              </w:rPr>
              <w:t>35870</w:t>
            </w:r>
            <w:r w:rsidRPr="000960E0">
              <w:rPr>
                <w:rFonts w:ascii="Times New Roman" w:hAnsi="Times New Roman"/>
                <w:sz w:val="28"/>
                <w:szCs w:val="28"/>
              </w:rPr>
              <w:t xml:space="preserve"> тыс. руб.</w:t>
            </w:r>
          </w:p>
          <w:p w:rsidR="00F33C32" w:rsidRPr="000960E0" w:rsidRDefault="00F33C32" w:rsidP="00F33C32">
            <w:pPr>
              <w:jc w:val="both"/>
              <w:rPr>
                <w:rFonts w:ascii="Times New Roman" w:hAnsi="Times New Roman"/>
                <w:sz w:val="28"/>
                <w:szCs w:val="28"/>
              </w:rPr>
            </w:pPr>
            <w:r w:rsidRPr="000960E0">
              <w:rPr>
                <w:rFonts w:ascii="Times New Roman" w:hAnsi="Times New Roman"/>
                <w:sz w:val="28"/>
                <w:szCs w:val="28"/>
              </w:rPr>
              <w:t xml:space="preserve">8. Обеспеченность площадью торговых объектов на 1000 чел. населения – </w:t>
            </w:r>
            <w:r>
              <w:rPr>
                <w:rFonts w:ascii="Times New Roman" w:hAnsi="Times New Roman"/>
                <w:sz w:val="28"/>
                <w:szCs w:val="28"/>
              </w:rPr>
              <w:t>793,4</w:t>
            </w:r>
            <w:r w:rsidRPr="000960E0">
              <w:rPr>
                <w:rFonts w:ascii="Times New Roman" w:hAnsi="Times New Roman"/>
                <w:sz w:val="28"/>
                <w:szCs w:val="28"/>
              </w:rPr>
              <w:t xml:space="preserve"> кв.м</w:t>
            </w:r>
          </w:p>
          <w:p w:rsidR="00F33C32" w:rsidRPr="000960E0" w:rsidRDefault="00F33C32" w:rsidP="00F33C32">
            <w:pPr>
              <w:jc w:val="both"/>
              <w:rPr>
                <w:rFonts w:ascii="Times New Roman" w:hAnsi="Times New Roman"/>
                <w:sz w:val="28"/>
                <w:szCs w:val="28"/>
              </w:rPr>
            </w:pPr>
            <w:r w:rsidRPr="000960E0">
              <w:rPr>
                <w:rFonts w:ascii="Times New Roman" w:hAnsi="Times New Roman"/>
                <w:sz w:val="28"/>
                <w:szCs w:val="28"/>
              </w:rPr>
              <w:t>9. Количество социальных предприятий -1 ед.</w:t>
            </w:r>
          </w:p>
          <w:p w:rsidR="00F33C32" w:rsidRPr="000960E0" w:rsidRDefault="00F33C32" w:rsidP="00F33C32">
            <w:pPr>
              <w:tabs>
                <w:tab w:val="left" w:pos="318"/>
                <w:tab w:val="left" w:pos="405"/>
              </w:tabs>
              <w:autoSpaceDE w:val="0"/>
              <w:autoSpaceDN w:val="0"/>
              <w:adjustRightInd w:val="0"/>
              <w:jc w:val="both"/>
              <w:rPr>
                <w:rFonts w:ascii="Times New Roman" w:hAnsi="Times New Roman"/>
                <w:sz w:val="28"/>
                <w:szCs w:val="28"/>
              </w:rPr>
            </w:pPr>
            <w:r w:rsidRPr="000960E0">
              <w:rPr>
                <w:rFonts w:ascii="Times New Roman" w:hAnsi="Times New Roman"/>
                <w:bCs/>
                <w:sz w:val="28"/>
                <w:szCs w:val="28"/>
                <w:lang w:eastAsia="ar-SA"/>
              </w:rPr>
              <w:t xml:space="preserve">10. </w:t>
            </w:r>
            <w:r w:rsidRPr="000960E0">
              <w:rPr>
                <w:rFonts w:ascii="Times New Roman" w:hAnsi="Times New Roman"/>
                <w:color w:val="1A1A1A"/>
                <w:sz w:val="28"/>
                <w:szCs w:val="28"/>
                <w:shd w:val="clear" w:color="auto" w:fill="FFFFFF"/>
              </w:rPr>
              <w:t>Количество населения, проинформированных по профилактике мошенничества, финансовой грамотности - 150 чел.</w:t>
            </w:r>
          </w:p>
        </w:tc>
      </w:tr>
    </w:tbl>
    <w:p w:rsidR="00F33C32" w:rsidRPr="00855134" w:rsidRDefault="00F33C32" w:rsidP="00F33C32">
      <w:pPr>
        <w:pStyle w:val="a0"/>
        <w:ind w:left="0"/>
        <w:rPr>
          <w:rFonts w:ascii="Times New Roman" w:hAnsi="Times New Roman"/>
          <w:sz w:val="28"/>
          <w:szCs w:val="28"/>
        </w:rPr>
      </w:pPr>
      <w:r w:rsidRPr="00855134">
        <w:rPr>
          <w:rFonts w:ascii="Times New Roman" w:hAnsi="Times New Roman"/>
          <w:sz w:val="28"/>
          <w:szCs w:val="28"/>
        </w:rPr>
        <w:lastRenderedPageBreak/>
        <w:t xml:space="preserve">                                                                                                                    </w:t>
      </w:r>
      <w:r>
        <w:rPr>
          <w:rFonts w:ascii="Times New Roman" w:hAnsi="Times New Roman"/>
          <w:sz w:val="28"/>
          <w:szCs w:val="28"/>
        </w:rPr>
        <w:t xml:space="preserve">            </w:t>
      </w:r>
      <w:r w:rsidRPr="00855134">
        <w:rPr>
          <w:rFonts w:ascii="Times New Roman" w:hAnsi="Times New Roman"/>
          <w:sz w:val="28"/>
          <w:szCs w:val="28"/>
        </w:rPr>
        <w:t>»</w:t>
      </w:r>
      <w:r>
        <w:rPr>
          <w:rFonts w:ascii="Times New Roman" w:hAnsi="Times New Roman"/>
          <w:sz w:val="28"/>
          <w:szCs w:val="28"/>
        </w:rPr>
        <w:t>;</w:t>
      </w:r>
    </w:p>
    <w:p w:rsidR="00F33C32" w:rsidRDefault="00F33C32" w:rsidP="00F33C32">
      <w:pPr>
        <w:pStyle w:val="af8"/>
        <w:ind w:left="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 Раздел 2.11 муниципальной подпрограммы </w:t>
      </w:r>
      <w:r w:rsidRPr="000960E0">
        <w:rPr>
          <w:rFonts w:ascii="Times New Roman" w:hAnsi="Times New Roman"/>
          <w:color w:val="000000"/>
          <w:sz w:val="28"/>
          <w:szCs w:val="28"/>
          <w:lang w:eastAsia="ru-RU"/>
        </w:rPr>
        <w:t>«</w:t>
      </w:r>
      <w:r w:rsidRPr="000960E0">
        <w:rPr>
          <w:rFonts w:ascii="Times New Roman" w:hAnsi="Times New Roman"/>
          <w:sz w:val="28"/>
          <w:szCs w:val="28"/>
        </w:rPr>
        <w:t>Создание благоприятных условий для развития малого и среднего предпринимательства»</w:t>
      </w:r>
      <w:r w:rsidRPr="000960E0">
        <w:rPr>
          <w:rFonts w:ascii="Times New Roman" w:hAnsi="Times New Roman"/>
          <w:color w:val="000000"/>
          <w:sz w:val="28"/>
          <w:szCs w:val="28"/>
          <w:lang w:eastAsia="ru-RU"/>
        </w:rPr>
        <w:t xml:space="preserve"> </w:t>
      </w:r>
      <w:r>
        <w:rPr>
          <w:rFonts w:ascii="Times New Roman" w:hAnsi="Times New Roman"/>
          <w:sz w:val="28"/>
          <w:szCs w:val="28"/>
        </w:rPr>
        <w:t xml:space="preserve"> изложить в следующей редакции:</w:t>
      </w:r>
    </w:p>
    <w:p w:rsidR="00F33C32" w:rsidRPr="000960E0" w:rsidRDefault="00F33C32" w:rsidP="00F33C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r>
        <w:rPr>
          <w:rFonts w:ascii="Times New Roman" w:hAnsi="Times New Roman"/>
          <w:b/>
          <w:sz w:val="28"/>
          <w:szCs w:val="28"/>
        </w:rPr>
        <w:t xml:space="preserve">                     «</w:t>
      </w:r>
      <w:r w:rsidRPr="000960E0">
        <w:rPr>
          <w:rFonts w:ascii="Times New Roman" w:hAnsi="Times New Roman"/>
          <w:b/>
          <w:sz w:val="28"/>
          <w:szCs w:val="28"/>
        </w:rPr>
        <w:t>2.11 Конечные результаты и оценка эффективности</w:t>
      </w:r>
    </w:p>
    <w:p w:rsidR="00F33C32" w:rsidRPr="000960E0" w:rsidRDefault="00F33C32" w:rsidP="00F33C32">
      <w:pPr>
        <w:tabs>
          <w:tab w:val="left" w:pos="1134"/>
        </w:tabs>
        <w:autoSpaceDE w:val="0"/>
        <w:autoSpaceDN w:val="0"/>
        <w:adjustRightInd w:val="0"/>
        <w:ind w:firstLine="709"/>
        <w:jc w:val="both"/>
        <w:rPr>
          <w:rFonts w:ascii="Times New Roman" w:hAnsi="Times New Roman"/>
          <w:sz w:val="28"/>
          <w:szCs w:val="28"/>
        </w:rPr>
      </w:pPr>
      <w:r w:rsidRPr="000960E0">
        <w:rPr>
          <w:rFonts w:ascii="Times New Roman" w:hAnsi="Times New Roman"/>
          <w:sz w:val="28"/>
          <w:szCs w:val="28"/>
        </w:rPr>
        <w:t>Конечным результатом реализации подпрограммы является устойчивое р</w:t>
      </w:r>
      <w:r w:rsidRPr="000960E0">
        <w:rPr>
          <w:rFonts w:ascii="Times New Roman" w:hAnsi="Times New Roman"/>
          <w:bCs/>
          <w:sz w:val="28"/>
          <w:szCs w:val="28"/>
        </w:rPr>
        <w:t>азвитие предпринимательства в Сюмсинском районе</w:t>
      </w:r>
      <w:r w:rsidRPr="000960E0">
        <w:rPr>
          <w:rFonts w:ascii="Times New Roman" w:hAnsi="Times New Roman"/>
          <w:sz w:val="28"/>
          <w:szCs w:val="28"/>
        </w:rPr>
        <w:t>, повышение доходов и занятости населения района.</w:t>
      </w:r>
    </w:p>
    <w:p w:rsidR="00F33C32" w:rsidRPr="000960E0" w:rsidRDefault="00F33C32" w:rsidP="00F33C32">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sidRPr="000960E0">
        <w:rPr>
          <w:rFonts w:ascii="Times New Roman" w:hAnsi="Times New Roman"/>
          <w:sz w:val="28"/>
          <w:szCs w:val="28"/>
        </w:rPr>
        <w:t>Формирование благоприятных правовых, экономических и организационных условий, стимулирующих развитие малого предпринимательства в Сюмсинском районе;</w:t>
      </w:r>
    </w:p>
    <w:p w:rsidR="00F33C32" w:rsidRPr="000960E0" w:rsidRDefault="00F33C32" w:rsidP="00F33C32">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sidRPr="000960E0">
        <w:rPr>
          <w:rFonts w:ascii="Times New Roman" w:hAnsi="Times New Roman"/>
          <w:sz w:val="28"/>
          <w:szCs w:val="28"/>
        </w:rPr>
        <w:t>укрепление социального статуса, повышение престижа и этики предпринимательства;</w:t>
      </w:r>
    </w:p>
    <w:p w:rsidR="00F33C32" w:rsidRPr="000960E0" w:rsidRDefault="00F33C32" w:rsidP="00F33C32">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sidRPr="000960E0">
        <w:rPr>
          <w:rFonts w:ascii="Times New Roman" w:hAnsi="Times New Roman"/>
          <w:sz w:val="28"/>
          <w:szCs w:val="28"/>
        </w:rPr>
        <w:t>внедрение механизмов, направленных на вовлечение молодежи в предпринимательскую деятельность;</w:t>
      </w:r>
    </w:p>
    <w:p w:rsidR="00F33C32" w:rsidRPr="000960E0" w:rsidRDefault="00F33C32" w:rsidP="00F33C32">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sidRPr="000960E0">
        <w:rPr>
          <w:rFonts w:ascii="Times New Roman" w:hAnsi="Times New Roman"/>
          <w:sz w:val="28"/>
          <w:szCs w:val="28"/>
        </w:rPr>
        <w:t xml:space="preserve">вовлечение представителей малого бизнеса в процессы формирования и реализации муниципальной политики по развитию малого </w:t>
      </w:r>
      <w:r w:rsidRPr="000960E0">
        <w:rPr>
          <w:rFonts w:ascii="Times New Roman" w:hAnsi="Times New Roman"/>
          <w:sz w:val="28"/>
          <w:szCs w:val="28"/>
        </w:rPr>
        <w:lastRenderedPageBreak/>
        <w:t>предпринимательства, повышение самоорганизации и общественной активности субъектов малого предпринимательства;</w:t>
      </w:r>
    </w:p>
    <w:p w:rsidR="00F33C32" w:rsidRPr="000960E0" w:rsidRDefault="00F33C32" w:rsidP="00F33C32">
      <w:pPr>
        <w:tabs>
          <w:tab w:val="left" w:pos="916"/>
          <w:tab w:val="left" w:pos="1832"/>
          <w:tab w:val="left" w:pos="2748"/>
          <w:tab w:val="left" w:pos="3664"/>
          <w:tab w:val="left" w:pos="4468"/>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8"/>
          <w:szCs w:val="28"/>
        </w:rPr>
      </w:pPr>
      <w:r w:rsidRPr="000960E0">
        <w:rPr>
          <w:rFonts w:ascii="Times New Roman" w:hAnsi="Times New Roman"/>
          <w:sz w:val="28"/>
          <w:szCs w:val="28"/>
        </w:rPr>
        <w:t>повышение вклада малого предпринимательства в решение социальных и экономических задач Сюмсинского района.</w:t>
      </w:r>
    </w:p>
    <w:p w:rsidR="00F33C32" w:rsidRPr="000960E0" w:rsidRDefault="00F33C32" w:rsidP="00F33C32">
      <w:pPr>
        <w:autoSpaceDE w:val="0"/>
        <w:autoSpaceDN w:val="0"/>
        <w:adjustRightInd w:val="0"/>
        <w:ind w:firstLine="709"/>
        <w:jc w:val="both"/>
        <w:rPr>
          <w:rFonts w:ascii="Times New Roman" w:hAnsi="Times New Roman"/>
          <w:bCs/>
          <w:sz w:val="28"/>
          <w:szCs w:val="28"/>
        </w:rPr>
      </w:pPr>
      <w:r w:rsidRPr="000960E0">
        <w:rPr>
          <w:rFonts w:ascii="Times New Roman" w:hAnsi="Times New Roman"/>
          <w:bCs/>
          <w:sz w:val="28"/>
          <w:szCs w:val="28"/>
        </w:rPr>
        <w:t>Ожидаемые результаты на конец реализации  подпрограммы:</w:t>
      </w:r>
    </w:p>
    <w:p w:rsidR="00F33C32" w:rsidRPr="000960E0" w:rsidRDefault="00F33C32" w:rsidP="00F33C32">
      <w:pPr>
        <w:ind w:firstLine="709"/>
        <w:jc w:val="both"/>
        <w:rPr>
          <w:rFonts w:ascii="Times New Roman" w:hAnsi="Times New Roman"/>
          <w:sz w:val="28"/>
          <w:szCs w:val="28"/>
        </w:rPr>
      </w:pPr>
      <w:r w:rsidRPr="000960E0">
        <w:rPr>
          <w:rFonts w:ascii="Times New Roman" w:hAnsi="Times New Roman"/>
          <w:sz w:val="28"/>
          <w:szCs w:val="28"/>
        </w:rPr>
        <w:t xml:space="preserve">1. Количество субъектов малого и среднего  предпринимательства (с учетом  индивидуальных предпринимателей) в расчете 1  тысячу человек населения района – </w:t>
      </w:r>
      <w:r>
        <w:rPr>
          <w:rFonts w:ascii="Times New Roman" w:hAnsi="Times New Roman"/>
          <w:sz w:val="28"/>
          <w:szCs w:val="28"/>
        </w:rPr>
        <w:t>71,0</w:t>
      </w:r>
      <w:r w:rsidRPr="000960E0">
        <w:rPr>
          <w:rFonts w:ascii="Times New Roman" w:hAnsi="Times New Roman"/>
          <w:sz w:val="28"/>
          <w:szCs w:val="28"/>
        </w:rPr>
        <w:t xml:space="preserve"> </w:t>
      </w:r>
      <w:r>
        <w:rPr>
          <w:rFonts w:ascii="Times New Roman" w:hAnsi="Times New Roman"/>
          <w:sz w:val="28"/>
          <w:szCs w:val="28"/>
        </w:rPr>
        <w:t>ед</w:t>
      </w:r>
      <w:r w:rsidRPr="000960E0">
        <w:rPr>
          <w:rFonts w:ascii="Times New Roman" w:hAnsi="Times New Roman"/>
          <w:sz w:val="28"/>
          <w:szCs w:val="28"/>
        </w:rPr>
        <w:t>.</w:t>
      </w:r>
    </w:p>
    <w:p w:rsidR="00F33C32" w:rsidRPr="000960E0" w:rsidRDefault="00F33C32" w:rsidP="00F33C32">
      <w:pPr>
        <w:ind w:firstLine="709"/>
        <w:jc w:val="both"/>
        <w:rPr>
          <w:rFonts w:ascii="Times New Roman" w:hAnsi="Times New Roman"/>
          <w:sz w:val="28"/>
          <w:szCs w:val="28"/>
        </w:rPr>
      </w:pPr>
      <w:r w:rsidRPr="000960E0">
        <w:rPr>
          <w:rFonts w:ascii="Times New Roman" w:hAnsi="Times New Roman"/>
          <w:sz w:val="28"/>
          <w:szCs w:val="2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37,309 %</w:t>
      </w:r>
    </w:p>
    <w:p w:rsidR="00F33C32" w:rsidRPr="000960E0" w:rsidRDefault="00F33C32" w:rsidP="00F33C32">
      <w:pPr>
        <w:ind w:firstLine="709"/>
        <w:jc w:val="both"/>
        <w:rPr>
          <w:rFonts w:ascii="Times New Roman" w:hAnsi="Times New Roman"/>
          <w:sz w:val="28"/>
          <w:szCs w:val="28"/>
        </w:rPr>
      </w:pPr>
      <w:r>
        <w:rPr>
          <w:rFonts w:ascii="Times New Roman" w:hAnsi="Times New Roman"/>
          <w:sz w:val="28"/>
          <w:szCs w:val="28"/>
        </w:rPr>
        <w:t>3. Число малых предприятий - 40</w:t>
      </w:r>
      <w:r w:rsidRPr="000960E0">
        <w:rPr>
          <w:rFonts w:ascii="Times New Roman" w:hAnsi="Times New Roman"/>
          <w:sz w:val="28"/>
          <w:szCs w:val="28"/>
        </w:rPr>
        <w:t xml:space="preserve"> ед.</w:t>
      </w:r>
    </w:p>
    <w:p w:rsidR="00F33C32" w:rsidRPr="000960E0" w:rsidRDefault="00F33C32" w:rsidP="00F33C32">
      <w:pPr>
        <w:ind w:firstLine="709"/>
        <w:jc w:val="both"/>
        <w:rPr>
          <w:rFonts w:ascii="Times New Roman" w:hAnsi="Times New Roman"/>
          <w:sz w:val="28"/>
          <w:szCs w:val="28"/>
        </w:rPr>
      </w:pPr>
      <w:r w:rsidRPr="000960E0">
        <w:rPr>
          <w:rFonts w:ascii="Times New Roman" w:hAnsi="Times New Roman"/>
          <w:sz w:val="28"/>
          <w:szCs w:val="28"/>
        </w:rPr>
        <w:t xml:space="preserve">4. Число индивидуальных предпринимателей -  </w:t>
      </w:r>
      <w:r>
        <w:rPr>
          <w:rFonts w:ascii="Times New Roman" w:hAnsi="Times New Roman"/>
          <w:sz w:val="28"/>
          <w:szCs w:val="28"/>
        </w:rPr>
        <w:t>632</w:t>
      </w:r>
      <w:r w:rsidRPr="000960E0">
        <w:rPr>
          <w:rFonts w:ascii="Times New Roman" w:hAnsi="Times New Roman"/>
          <w:sz w:val="28"/>
          <w:szCs w:val="28"/>
        </w:rPr>
        <w:t xml:space="preserve"> ед.</w:t>
      </w:r>
    </w:p>
    <w:p w:rsidR="00F33C32" w:rsidRPr="000960E0" w:rsidRDefault="00F33C32" w:rsidP="00F33C32">
      <w:pPr>
        <w:ind w:firstLine="709"/>
        <w:jc w:val="both"/>
        <w:rPr>
          <w:rFonts w:ascii="Times New Roman" w:hAnsi="Times New Roman"/>
          <w:sz w:val="28"/>
          <w:szCs w:val="28"/>
        </w:rPr>
      </w:pPr>
      <w:r w:rsidRPr="000960E0">
        <w:rPr>
          <w:rFonts w:ascii="Times New Roman" w:hAnsi="Times New Roman"/>
          <w:sz w:val="28"/>
          <w:szCs w:val="28"/>
        </w:rPr>
        <w:t xml:space="preserve">5. 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итогом – </w:t>
      </w:r>
      <w:r>
        <w:rPr>
          <w:rFonts w:ascii="Times New Roman" w:hAnsi="Times New Roman"/>
          <w:sz w:val="28"/>
          <w:szCs w:val="28"/>
        </w:rPr>
        <w:t>685</w:t>
      </w:r>
      <w:r w:rsidRPr="000960E0">
        <w:rPr>
          <w:rFonts w:ascii="Times New Roman" w:hAnsi="Times New Roman"/>
          <w:sz w:val="28"/>
          <w:szCs w:val="28"/>
        </w:rPr>
        <w:t xml:space="preserve"> чел.</w:t>
      </w:r>
    </w:p>
    <w:p w:rsidR="00F33C32" w:rsidRPr="000960E0" w:rsidRDefault="00F33C32" w:rsidP="00F33C32">
      <w:pPr>
        <w:ind w:firstLine="709"/>
        <w:jc w:val="both"/>
        <w:rPr>
          <w:rFonts w:ascii="Times New Roman" w:hAnsi="Times New Roman"/>
          <w:sz w:val="28"/>
          <w:szCs w:val="28"/>
        </w:rPr>
      </w:pPr>
      <w:r w:rsidRPr="000960E0">
        <w:rPr>
          <w:rFonts w:ascii="Times New Roman" w:hAnsi="Times New Roman"/>
          <w:sz w:val="28"/>
          <w:szCs w:val="28"/>
        </w:rPr>
        <w:t xml:space="preserve">6. Численность занятых в сфере предпринимательства, включая ИП и самозанятых -  </w:t>
      </w:r>
      <w:r>
        <w:rPr>
          <w:rFonts w:ascii="Times New Roman" w:hAnsi="Times New Roman"/>
          <w:sz w:val="28"/>
          <w:szCs w:val="28"/>
        </w:rPr>
        <w:t>2030</w:t>
      </w:r>
      <w:r w:rsidRPr="000960E0">
        <w:rPr>
          <w:rFonts w:ascii="Times New Roman" w:hAnsi="Times New Roman"/>
          <w:sz w:val="28"/>
          <w:szCs w:val="28"/>
        </w:rPr>
        <w:t xml:space="preserve"> чел.</w:t>
      </w:r>
    </w:p>
    <w:p w:rsidR="00F33C32" w:rsidRPr="000960E0" w:rsidRDefault="00F33C32" w:rsidP="00F33C32">
      <w:pPr>
        <w:ind w:firstLine="709"/>
        <w:jc w:val="both"/>
        <w:rPr>
          <w:rFonts w:ascii="Times New Roman" w:hAnsi="Times New Roman"/>
          <w:sz w:val="28"/>
          <w:szCs w:val="28"/>
        </w:rPr>
      </w:pPr>
      <w:r w:rsidRPr="000960E0">
        <w:rPr>
          <w:rFonts w:ascii="Times New Roman" w:hAnsi="Times New Roman"/>
          <w:sz w:val="28"/>
          <w:szCs w:val="28"/>
        </w:rPr>
        <w:t xml:space="preserve">7. Налоги на совокупный доход – </w:t>
      </w:r>
      <w:r>
        <w:rPr>
          <w:rFonts w:ascii="Times New Roman" w:hAnsi="Times New Roman"/>
          <w:sz w:val="28"/>
          <w:szCs w:val="28"/>
        </w:rPr>
        <w:t>35870</w:t>
      </w:r>
      <w:r w:rsidRPr="000960E0">
        <w:rPr>
          <w:rFonts w:ascii="Times New Roman" w:hAnsi="Times New Roman"/>
          <w:sz w:val="28"/>
          <w:szCs w:val="28"/>
        </w:rPr>
        <w:t xml:space="preserve"> тыс. руб.</w:t>
      </w:r>
    </w:p>
    <w:p w:rsidR="00F33C32" w:rsidRPr="000960E0" w:rsidRDefault="00F33C32" w:rsidP="00F33C32">
      <w:pPr>
        <w:ind w:firstLine="709"/>
        <w:jc w:val="both"/>
        <w:rPr>
          <w:rFonts w:ascii="Times New Roman" w:hAnsi="Times New Roman"/>
          <w:sz w:val="28"/>
          <w:szCs w:val="28"/>
        </w:rPr>
      </w:pPr>
      <w:r w:rsidRPr="000960E0">
        <w:rPr>
          <w:rFonts w:ascii="Times New Roman" w:hAnsi="Times New Roman"/>
          <w:sz w:val="28"/>
          <w:szCs w:val="28"/>
        </w:rPr>
        <w:t xml:space="preserve">8. Обеспеченность площадью торговых объектов на 1000 чел. населения – </w:t>
      </w:r>
      <w:r>
        <w:rPr>
          <w:rFonts w:ascii="Times New Roman" w:hAnsi="Times New Roman"/>
          <w:sz w:val="28"/>
          <w:szCs w:val="28"/>
        </w:rPr>
        <w:t>793,4</w:t>
      </w:r>
      <w:r w:rsidRPr="000960E0">
        <w:rPr>
          <w:rFonts w:ascii="Times New Roman" w:hAnsi="Times New Roman"/>
          <w:sz w:val="28"/>
          <w:szCs w:val="28"/>
        </w:rPr>
        <w:t xml:space="preserve"> кв.м</w:t>
      </w:r>
    </w:p>
    <w:p w:rsidR="00F33C32" w:rsidRPr="000960E0" w:rsidRDefault="00F33C32" w:rsidP="00F33C32">
      <w:pPr>
        <w:ind w:firstLine="709"/>
        <w:jc w:val="both"/>
        <w:rPr>
          <w:rFonts w:ascii="Times New Roman" w:hAnsi="Times New Roman"/>
          <w:sz w:val="28"/>
          <w:szCs w:val="28"/>
        </w:rPr>
      </w:pPr>
      <w:r w:rsidRPr="000960E0">
        <w:rPr>
          <w:rFonts w:ascii="Times New Roman" w:hAnsi="Times New Roman"/>
          <w:sz w:val="28"/>
          <w:szCs w:val="28"/>
        </w:rPr>
        <w:t>9. Количество социальных предприятий -1 ед.</w:t>
      </w:r>
    </w:p>
    <w:p w:rsidR="00F33C32" w:rsidRPr="000960E0" w:rsidRDefault="00F33C32" w:rsidP="00F33C32">
      <w:pPr>
        <w:tabs>
          <w:tab w:val="left" w:pos="318"/>
          <w:tab w:val="left" w:pos="405"/>
        </w:tabs>
        <w:autoSpaceDE w:val="0"/>
        <w:autoSpaceDN w:val="0"/>
        <w:adjustRightInd w:val="0"/>
        <w:ind w:firstLine="709"/>
        <w:jc w:val="both"/>
        <w:rPr>
          <w:rFonts w:ascii="Times New Roman" w:hAnsi="Times New Roman"/>
          <w:color w:val="1A1A1A"/>
          <w:sz w:val="28"/>
          <w:szCs w:val="28"/>
          <w:shd w:val="clear" w:color="auto" w:fill="FFFFFF"/>
        </w:rPr>
      </w:pPr>
      <w:r w:rsidRPr="000960E0">
        <w:rPr>
          <w:rFonts w:ascii="Times New Roman" w:hAnsi="Times New Roman"/>
          <w:bCs/>
          <w:sz w:val="28"/>
          <w:szCs w:val="28"/>
          <w:lang w:eastAsia="ar-SA"/>
        </w:rPr>
        <w:t xml:space="preserve">10. </w:t>
      </w:r>
      <w:r w:rsidRPr="000960E0">
        <w:rPr>
          <w:rFonts w:ascii="Times New Roman" w:hAnsi="Times New Roman"/>
          <w:color w:val="1A1A1A"/>
          <w:sz w:val="28"/>
          <w:szCs w:val="28"/>
          <w:shd w:val="clear" w:color="auto" w:fill="FFFFFF"/>
        </w:rPr>
        <w:t>Количество населения, проинформированных по профилактике мошенничества, финансовой грамотности - 150 чел.</w:t>
      </w:r>
    </w:p>
    <w:p w:rsidR="00F33C32" w:rsidRPr="00855134" w:rsidRDefault="00F33C32" w:rsidP="00F33C32">
      <w:pPr>
        <w:jc w:val="both"/>
        <w:rPr>
          <w:rFonts w:ascii="Times New Roman" w:hAnsi="Times New Roman"/>
          <w:sz w:val="28"/>
          <w:szCs w:val="28"/>
        </w:rPr>
      </w:pPr>
      <w:r w:rsidRPr="000960E0">
        <w:rPr>
          <w:rFonts w:ascii="Times New Roman" w:hAnsi="Times New Roman"/>
          <w:sz w:val="28"/>
          <w:szCs w:val="28"/>
        </w:rPr>
        <w:tab/>
        <w:t>Сбор информации для измерения показателей достижения результатов будет осуществляться на основе статистической информации, предоставленной Территориальным органом Федеральной службы государственной статистики по Удмуртской Республике, а также информации, предоставленной Управлением Федеральной налоговой службы по Удмуртской Республике</w:t>
      </w:r>
      <w:r>
        <w:rPr>
          <w:rFonts w:ascii="Times New Roman" w:hAnsi="Times New Roman"/>
          <w:sz w:val="28"/>
          <w:szCs w:val="28"/>
        </w:rPr>
        <w:t>.».</w:t>
      </w:r>
    </w:p>
    <w:p w:rsidR="00F33C32" w:rsidRPr="006107B8" w:rsidRDefault="00F33C32" w:rsidP="00F33C32">
      <w:pPr>
        <w:ind w:firstLine="709"/>
        <w:jc w:val="both"/>
        <w:rPr>
          <w:rFonts w:ascii="Times New Roman" w:hAnsi="Times New Roman"/>
          <w:color w:val="000000"/>
          <w:sz w:val="28"/>
          <w:szCs w:val="28"/>
        </w:rPr>
      </w:pPr>
      <w:r>
        <w:rPr>
          <w:rFonts w:ascii="Times New Roman" w:hAnsi="Times New Roman"/>
          <w:color w:val="000000"/>
          <w:sz w:val="28"/>
          <w:szCs w:val="28"/>
        </w:rPr>
        <w:t xml:space="preserve">6) Приложение № 1 к </w:t>
      </w:r>
      <w:r w:rsidRPr="006107B8">
        <w:rPr>
          <w:rFonts w:ascii="Times New Roman" w:hAnsi="Times New Roman"/>
          <w:color w:val="000000"/>
          <w:sz w:val="28"/>
          <w:szCs w:val="28"/>
        </w:rPr>
        <w:t>муниципальн</w:t>
      </w:r>
      <w:r>
        <w:rPr>
          <w:rFonts w:ascii="Times New Roman" w:hAnsi="Times New Roman"/>
          <w:color w:val="000000"/>
          <w:sz w:val="28"/>
          <w:szCs w:val="28"/>
        </w:rPr>
        <w:t>ой программе</w:t>
      </w:r>
      <w:r w:rsidRPr="006107B8">
        <w:rPr>
          <w:rFonts w:ascii="Times New Roman" w:hAnsi="Times New Roman"/>
          <w:color w:val="000000"/>
          <w:sz w:val="28"/>
          <w:szCs w:val="28"/>
        </w:rPr>
        <w:t xml:space="preserve"> «Создание условий для устойчивого экономического развития» </w:t>
      </w:r>
      <w:r>
        <w:rPr>
          <w:rFonts w:ascii="Times New Roman" w:hAnsi="Times New Roman"/>
          <w:color w:val="000000"/>
          <w:sz w:val="28"/>
          <w:szCs w:val="28"/>
        </w:rPr>
        <w:t xml:space="preserve">изложить </w:t>
      </w:r>
      <w:r w:rsidRPr="006107B8">
        <w:rPr>
          <w:rFonts w:ascii="Times New Roman" w:hAnsi="Times New Roman"/>
          <w:color w:val="000000"/>
          <w:sz w:val="28"/>
          <w:szCs w:val="28"/>
        </w:rPr>
        <w:t>в новой редакции согласно приложению</w:t>
      </w:r>
      <w:r>
        <w:rPr>
          <w:rFonts w:ascii="Times New Roman" w:hAnsi="Times New Roman"/>
          <w:color w:val="000000"/>
          <w:sz w:val="28"/>
          <w:szCs w:val="28"/>
        </w:rPr>
        <w:t xml:space="preserve"> к настоящему постановлению</w:t>
      </w:r>
      <w:r w:rsidRPr="006107B8">
        <w:rPr>
          <w:rFonts w:ascii="Times New Roman" w:hAnsi="Times New Roman"/>
          <w:color w:val="000000"/>
          <w:sz w:val="28"/>
          <w:szCs w:val="28"/>
        </w:rPr>
        <w:t>.</w:t>
      </w:r>
    </w:p>
    <w:p w:rsidR="00F33C32" w:rsidRDefault="00F33C32" w:rsidP="00F33C3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Настоящее постановление вступает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F33C32" w:rsidRDefault="00F33C32" w:rsidP="00F33C32">
      <w:pPr>
        <w:tabs>
          <w:tab w:val="left" w:pos="1134"/>
        </w:tabs>
        <w:autoSpaceDE w:val="0"/>
        <w:autoSpaceDN w:val="0"/>
        <w:adjustRightInd w:val="0"/>
        <w:rPr>
          <w:rFonts w:ascii="Times New Roman" w:hAnsi="Times New Roman"/>
          <w:sz w:val="28"/>
          <w:szCs w:val="28"/>
        </w:rPr>
      </w:pPr>
    </w:p>
    <w:p w:rsidR="00F33C32" w:rsidRDefault="00F33C32" w:rsidP="00F33C32">
      <w:pPr>
        <w:tabs>
          <w:tab w:val="left" w:pos="1134"/>
        </w:tabs>
        <w:autoSpaceDE w:val="0"/>
        <w:autoSpaceDN w:val="0"/>
        <w:adjustRightInd w:val="0"/>
        <w:ind w:left="709"/>
        <w:jc w:val="right"/>
        <w:rPr>
          <w:rFonts w:ascii="Times New Roman" w:hAnsi="Times New Roman"/>
          <w:sz w:val="28"/>
          <w:szCs w:val="28"/>
        </w:rPr>
      </w:pPr>
    </w:p>
    <w:p w:rsidR="007A78EF" w:rsidRDefault="00F33C32" w:rsidP="00F33C32">
      <w:pPr>
        <w:tabs>
          <w:tab w:val="left" w:pos="1134"/>
        </w:tabs>
        <w:autoSpaceDE w:val="0"/>
        <w:autoSpaceDN w:val="0"/>
        <w:adjustRightInd w:val="0"/>
        <w:jc w:val="both"/>
        <w:rPr>
          <w:rFonts w:ascii="Times New Roman" w:hAnsi="Times New Roman"/>
          <w:sz w:val="28"/>
          <w:szCs w:val="28"/>
        </w:rPr>
        <w:sectPr w:rsidR="007A78EF" w:rsidSect="00EA008E">
          <w:headerReference w:type="default" r:id="rId20"/>
          <w:footerReference w:type="default" r:id="rId21"/>
          <w:pgSz w:w="11906" w:h="16838"/>
          <w:pgMar w:top="1134" w:right="992" w:bottom="1021" w:left="1701" w:header="709" w:footer="709" w:gutter="0"/>
          <w:cols w:space="708"/>
          <w:titlePg/>
          <w:docGrid w:linePitch="360"/>
        </w:sectPr>
      </w:pPr>
      <w:r>
        <w:rPr>
          <w:rFonts w:ascii="Times New Roman" w:hAnsi="Times New Roman"/>
          <w:sz w:val="28"/>
          <w:szCs w:val="28"/>
        </w:rPr>
        <w:t>Глава Сюмсинского района                                                         П.П. Кудрявцев</w:t>
      </w:r>
    </w:p>
    <w:p w:rsidR="00F33C32" w:rsidRDefault="00F33C32" w:rsidP="00F33C32">
      <w:pPr>
        <w:pStyle w:val="22"/>
        <w:spacing w:before="0" w:after="0"/>
        <w:ind w:left="5245"/>
        <w:jc w:val="right"/>
        <w:rPr>
          <w:rFonts w:ascii="Times New Roman" w:hAnsi="Times New Roman"/>
          <w:b w:val="0"/>
          <w:sz w:val="24"/>
          <w:szCs w:val="24"/>
        </w:rPr>
      </w:pPr>
      <w:r w:rsidRPr="00490BA4">
        <w:rPr>
          <w:rFonts w:ascii="Times New Roman" w:hAnsi="Times New Roman"/>
          <w:b w:val="0"/>
          <w:sz w:val="24"/>
          <w:szCs w:val="24"/>
        </w:rPr>
        <w:lastRenderedPageBreak/>
        <w:t>Приложение</w:t>
      </w:r>
    </w:p>
    <w:p w:rsidR="00F33C32" w:rsidRDefault="00F33C32" w:rsidP="00F33C32">
      <w:pPr>
        <w:pStyle w:val="22"/>
        <w:spacing w:before="0" w:after="0"/>
        <w:ind w:left="5245"/>
        <w:jc w:val="right"/>
        <w:rPr>
          <w:rFonts w:ascii="Times New Roman" w:hAnsi="Times New Roman"/>
          <w:b w:val="0"/>
          <w:sz w:val="24"/>
          <w:szCs w:val="24"/>
        </w:rPr>
      </w:pPr>
      <w:r w:rsidRPr="00490BA4">
        <w:rPr>
          <w:rFonts w:ascii="Times New Roman" w:hAnsi="Times New Roman"/>
          <w:b w:val="0"/>
          <w:sz w:val="24"/>
          <w:szCs w:val="24"/>
        </w:rPr>
        <w:t xml:space="preserve"> к постановлению Администрации</w:t>
      </w:r>
    </w:p>
    <w:p w:rsidR="00F33C32" w:rsidRDefault="00F33C32" w:rsidP="00F33C32">
      <w:pPr>
        <w:pStyle w:val="22"/>
        <w:spacing w:before="0" w:after="0"/>
        <w:ind w:left="5245"/>
        <w:jc w:val="right"/>
        <w:rPr>
          <w:rFonts w:ascii="Times New Roman" w:hAnsi="Times New Roman"/>
          <w:b w:val="0"/>
          <w:sz w:val="24"/>
          <w:szCs w:val="24"/>
        </w:rPr>
      </w:pPr>
      <w:r w:rsidRPr="00490BA4">
        <w:rPr>
          <w:rFonts w:ascii="Times New Roman" w:hAnsi="Times New Roman"/>
          <w:b w:val="0"/>
          <w:sz w:val="24"/>
          <w:szCs w:val="24"/>
        </w:rPr>
        <w:t xml:space="preserve"> муниципального</w:t>
      </w:r>
      <w:r>
        <w:rPr>
          <w:rFonts w:ascii="Times New Roman" w:hAnsi="Times New Roman"/>
          <w:b w:val="0"/>
          <w:sz w:val="24"/>
          <w:szCs w:val="24"/>
        </w:rPr>
        <w:t xml:space="preserve"> </w:t>
      </w:r>
      <w:r w:rsidRPr="00490BA4">
        <w:rPr>
          <w:rFonts w:ascii="Times New Roman" w:hAnsi="Times New Roman"/>
          <w:b w:val="0"/>
          <w:sz w:val="24"/>
          <w:szCs w:val="24"/>
        </w:rPr>
        <w:t>образования</w:t>
      </w:r>
    </w:p>
    <w:p w:rsidR="00F33C32" w:rsidRDefault="00F33C32" w:rsidP="00F33C32">
      <w:pPr>
        <w:pStyle w:val="22"/>
        <w:spacing w:before="0" w:after="0"/>
        <w:ind w:left="5245"/>
        <w:jc w:val="right"/>
        <w:rPr>
          <w:rFonts w:ascii="Times New Roman" w:hAnsi="Times New Roman"/>
          <w:b w:val="0"/>
          <w:sz w:val="24"/>
          <w:szCs w:val="24"/>
        </w:rPr>
      </w:pPr>
      <w:r>
        <w:rPr>
          <w:rFonts w:ascii="Times New Roman" w:hAnsi="Times New Roman"/>
          <w:b w:val="0"/>
          <w:sz w:val="24"/>
          <w:szCs w:val="24"/>
        </w:rPr>
        <w:t xml:space="preserve"> «Муниципальный  округ</w:t>
      </w:r>
    </w:p>
    <w:p w:rsidR="00F33C32" w:rsidRDefault="00F33C32" w:rsidP="00F33C32">
      <w:pPr>
        <w:pStyle w:val="22"/>
        <w:spacing w:before="0" w:after="0"/>
        <w:ind w:left="5245"/>
        <w:jc w:val="right"/>
        <w:rPr>
          <w:rFonts w:ascii="Times New Roman" w:hAnsi="Times New Roman"/>
          <w:b w:val="0"/>
          <w:sz w:val="24"/>
          <w:szCs w:val="24"/>
        </w:rPr>
      </w:pPr>
      <w:r>
        <w:rPr>
          <w:rFonts w:ascii="Times New Roman" w:hAnsi="Times New Roman"/>
          <w:b w:val="0"/>
          <w:sz w:val="24"/>
          <w:szCs w:val="24"/>
        </w:rPr>
        <w:t xml:space="preserve"> Сюмсинский район</w:t>
      </w:r>
    </w:p>
    <w:p w:rsidR="00F33C32" w:rsidRDefault="00F33C32" w:rsidP="00F33C32">
      <w:pPr>
        <w:pStyle w:val="22"/>
        <w:spacing w:before="0" w:after="0"/>
        <w:ind w:left="5245"/>
        <w:jc w:val="right"/>
        <w:rPr>
          <w:rFonts w:ascii="Times New Roman" w:hAnsi="Times New Roman"/>
          <w:b w:val="0"/>
          <w:sz w:val="24"/>
          <w:szCs w:val="24"/>
        </w:rPr>
      </w:pPr>
      <w:r>
        <w:rPr>
          <w:rFonts w:ascii="Times New Roman" w:hAnsi="Times New Roman"/>
          <w:b w:val="0"/>
          <w:sz w:val="24"/>
          <w:szCs w:val="24"/>
        </w:rPr>
        <w:t xml:space="preserve"> Удмуртской Республики»</w:t>
      </w:r>
    </w:p>
    <w:p w:rsidR="00F33C32" w:rsidRPr="00490BA4" w:rsidRDefault="00F33C32" w:rsidP="00F33C32">
      <w:pPr>
        <w:pStyle w:val="a0"/>
        <w:jc w:val="right"/>
        <w:rPr>
          <w:rFonts w:ascii="Times New Roman" w:hAnsi="Times New Roman"/>
          <w:sz w:val="24"/>
          <w:szCs w:val="24"/>
        </w:rPr>
      </w:pPr>
      <w:r w:rsidRPr="00490BA4">
        <w:rPr>
          <w:rFonts w:ascii="Times New Roman" w:hAnsi="Times New Roman"/>
          <w:sz w:val="24"/>
          <w:szCs w:val="24"/>
        </w:rPr>
        <w:t xml:space="preserve">                                                                                                                                                               </w:t>
      </w:r>
      <w:r>
        <w:rPr>
          <w:rFonts w:ascii="Times New Roman" w:hAnsi="Times New Roman"/>
          <w:sz w:val="24"/>
          <w:szCs w:val="24"/>
        </w:rPr>
        <w:t xml:space="preserve">                          </w:t>
      </w:r>
      <w:r w:rsidRPr="00490BA4">
        <w:rPr>
          <w:rFonts w:ascii="Times New Roman" w:hAnsi="Times New Roman"/>
          <w:sz w:val="24"/>
          <w:szCs w:val="24"/>
        </w:rPr>
        <w:t xml:space="preserve">от </w:t>
      </w:r>
      <w:r>
        <w:rPr>
          <w:rFonts w:ascii="Times New Roman" w:hAnsi="Times New Roman"/>
          <w:sz w:val="24"/>
          <w:szCs w:val="24"/>
        </w:rPr>
        <w:t xml:space="preserve">3 декабря 2024 года </w:t>
      </w:r>
      <w:r w:rsidRPr="00490BA4">
        <w:rPr>
          <w:rFonts w:ascii="Times New Roman" w:hAnsi="Times New Roman"/>
          <w:sz w:val="24"/>
          <w:szCs w:val="24"/>
        </w:rPr>
        <w:t>№</w:t>
      </w:r>
      <w:r>
        <w:rPr>
          <w:rFonts w:ascii="Times New Roman" w:hAnsi="Times New Roman"/>
          <w:sz w:val="24"/>
          <w:szCs w:val="24"/>
        </w:rPr>
        <w:t xml:space="preserve"> 698</w:t>
      </w:r>
    </w:p>
    <w:tbl>
      <w:tblPr>
        <w:tblW w:w="16036" w:type="dxa"/>
        <w:tblInd w:w="108" w:type="dxa"/>
        <w:tblLayout w:type="fixed"/>
        <w:tblLook w:val="04A0"/>
      </w:tblPr>
      <w:tblGrid>
        <w:gridCol w:w="284"/>
        <w:gridCol w:w="917"/>
        <w:gridCol w:w="486"/>
        <w:gridCol w:w="3868"/>
        <w:gridCol w:w="1113"/>
        <w:gridCol w:w="960"/>
        <w:gridCol w:w="1000"/>
        <w:gridCol w:w="967"/>
        <w:gridCol w:w="967"/>
        <w:gridCol w:w="967"/>
        <w:gridCol w:w="1088"/>
        <w:gridCol w:w="951"/>
        <w:gridCol w:w="719"/>
        <w:gridCol w:w="739"/>
        <w:gridCol w:w="66"/>
        <w:gridCol w:w="236"/>
        <w:gridCol w:w="236"/>
        <w:gridCol w:w="236"/>
        <w:gridCol w:w="236"/>
      </w:tblGrid>
      <w:tr w:rsidR="00F33C32" w:rsidRPr="001457EB" w:rsidTr="00F33C32">
        <w:trPr>
          <w:gridAfter w:val="6"/>
          <w:wAfter w:w="1749" w:type="dxa"/>
          <w:trHeight w:val="282"/>
        </w:trPr>
        <w:tc>
          <w:tcPr>
            <w:tcW w:w="284"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917"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486"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3868"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1113"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960"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1000"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5659" w:type="dxa"/>
            <w:gridSpan w:val="6"/>
            <w:tcBorders>
              <w:top w:val="nil"/>
              <w:left w:val="nil"/>
              <w:bottom w:val="nil"/>
              <w:right w:val="nil"/>
            </w:tcBorders>
            <w:shd w:val="clear" w:color="auto" w:fill="auto"/>
            <w:vAlign w:val="center"/>
          </w:tcPr>
          <w:p w:rsidR="00F33C32" w:rsidRPr="00525786" w:rsidRDefault="00F33C32" w:rsidP="00F33C32">
            <w:pPr>
              <w:rPr>
                <w:rFonts w:ascii="Times New Roman" w:hAnsi="Times New Roman"/>
                <w:sz w:val="28"/>
                <w:szCs w:val="28"/>
              </w:rPr>
            </w:pPr>
            <w:r w:rsidRPr="00525786">
              <w:rPr>
                <w:rFonts w:ascii="Times New Roman" w:hAnsi="Times New Roman"/>
                <w:sz w:val="28"/>
                <w:szCs w:val="28"/>
              </w:rPr>
              <w:t>Приложение № 1</w:t>
            </w:r>
          </w:p>
        </w:tc>
      </w:tr>
      <w:tr w:rsidR="00F33C32" w:rsidRPr="001457EB" w:rsidTr="00F33C32">
        <w:trPr>
          <w:gridAfter w:val="6"/>
          <w:wAfter w:w="1749" w:type="dxa"/>
          <w:trHeight w:val="628"/>
        </w:trPr>
        <w:tc>
          <w:tcPr>
            <w:tcW w:w="284"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917"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486"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3868"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1113"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960"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1000"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5659" w:type="dxa"/>
            <w:gridSpan w:val="6"/>
            <w:tcBorders>
              <w:top w:val="nil"/>
              <w:left w:val="nil"/>
              <w:bottom w:val="nil"/>
              <w:right w:val="nil"/>
            </w:tcBorders>
            <w:shd w:val="clear" w:color="auto" w:fill="auto"/>
            <w:vAlign w:val="center"/>
          </w:tcPr>
          <w:p w:rsidR="00F33C32" w:rsidRPr="00525786" w:rsidRDefault="00F33C32" w:rsidP="00F33C32">
            <w:pPr>
              <w:rPr>
                <w:rFonts w:ascii="Times New Roman" w:hAnsi="Times New Roman"/>
                <w:sz w:val="28"/>
                <w:szCs w:val="28"/>
              </w:rPr>
            </w:pPr>
            <w:r>
              <w:rPr>
                <w:rFonts w:ascii="Times New Roman" w:hAnsi="Times New Roman"/>
                <w:sz w:val="28"/>
                <w:szCs w:val="28"/>
              </w:rPr>
              <w:t xml:space="preserve">к муниципальной  программе </w:t>
            </w:r>
            <w:r w:rsidRPr="00525786">
              <w:rPr>
                <w:rFonts w:ascii="Times New Roman" w:hAnsi="Times New Roman"/>
                <w:sz w:val="28"/>
                <w:szCs w:val="28"/>
              </w:rPr>
              <w:t xml:space="preserve">«Создание условий для устойчивого экономического развития» </w:t>
            </w:r>
          </w:p>
        </w:tc>
      </w:tr>
      <w:tr w:rsidR="00F33C32" w:rsidRPr="001457EB" w:rsidTr="00F33C32">
        <w:trPr>
          <w:trHeight w:val="323"/>
        </w:trPr>
        <w:tc>
          <w:tcPr>
            <w:tcW w:w="284"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917"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486"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3868"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1113"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960"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1000"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967"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967"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967"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1088"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951"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1524" w:type="dxa"/>
            <w:gridSpan w:val="3"/>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236"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236"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236"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236"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r>
      <w:tr w:rsidR="00F33C32" w:rsidRPr="001457EB" w:rsidTr="00F33C32">
        <w:trPr>
          <w:gridAfter w:val="5"/>
          <w:wAfter w:w="1010" w:type="dxa"/>
          <w:trHeight w:val="282"/>
        </w:trPr>
        <w:tc>
          <w:tcPr>
            <w:tcW w:w="284" w:type="dxa"/>
            <w:tcBorders>
              <w:top w:val="nil"/>
              <w:left w:val="nil"/>
              <w:bottom w:val="nil"/>
              <w:right w:val="nil"/>
            </w:tcBorders>
            <w:shd w:val="clear" w:color="auto" w:fill="auto"/>
            <w:noWrap/>
            <w:vAlign w:val="bottom"/>
          </w:tcPr>
          <w:p w:rsidR="00F33C32" w:rsidRPr="001457EB" w:rsidRDefault="00F33C32" w:rsidP="00F33C32">
            <w:pPr>
              <w:rPr>
                <w:sz w:val="28"/>
                <w:szCs w:val="28"/>
              </w:rPr>
            </w:pPr>
          </w:p>
        </w:tc>
        <w:tc>
          <w:tcPr>
            <w:tcW w:w="14742" w:type="dxa"/>
            <w:gridSpan w:val="13"/>
            <w:tcBorders>
              <w:top w:val="nil"/>
              <w:left w:val="nil"/>
              <w:bottom w:val="nil"/>
              <w:right w:val="nil"/>
            </w:tcBorders>
            <w:shd w:val="clear" w:color="auto" w:fill="auto"/>
            <w:noWrap/>
            <w:vAlign w:val="bottom"/>
          </w:tcPr>
          <w:p w:rsidR="00F33C32" w:rsidRDefault="00F33C32" w:rsidP="00F33C32">
            <w:pPr>
              <w:jc w:val="center"/>
              <w:rPr>
                <w:rFonts w:ascii="Times New Roman" w:hAnsi="Times New Roman"/>
                <w:b/>
                <w:bCs/>
                <w:sz w:val="28"/>
                <w:szCs w:val="28"/>
              </w:rPr>
            </w:pPr>
            <w:r w:rsidRPr="00525786">
              <w:rPr>
                <w:rFonts w:ascii="Times New Roman" w:hAnsi="Times New Roman"/>
                <w:b/>
                <w:bCs/>
                <w:sz w:val="28"/>
                <w:szCs w:val="28"/>
              </w:rPr>
              <w:t>Сведения о составе и значениях целевых показателей (индикаторов) муниципальной программы</w:t>
            </w:r>
          </w:p>
          <w:tbl>
            <w:tblPr>
              <w:tblStyle w:val="a6"/>
              <w:tblW w:w="14062" w:type="dxa"/>
              <w:tblLayout w:type="fixed"/>
              <w:tblLook w:val="04A0"/>
            </w:tblPr>
            <w:tblGrid>
              <w:gridCol w:w="879"/>
              <w:gridCol w:w="851"/>
              <w:gridCol w:w="567"/>
              <w:gridCol w:w="1984"/>
              <w:gridCol w:w="851"/>
              <w:gridCol w:w="1134"/>
              <w:gridCol w:w="1275"/>
              <w:gridCol w:w="1276"/>
              <w:gridCol w:w="1276"/>
              <w:gridCol w:w="1276"/>
              <w:gridCol w:w="1275"/>
              <w:gridCol w:w="1418"/>
            </w:tblGrid>
            <w:tr w:rsidR="00F33C32" w:rsidRPr="001457EB" w:rsidTr="00F33C32">
              <w:trPr>
                <w:tblHeader/>
              </w:trPr>
              <w:tc>
                <w:tcPr>
                  <w:tcW w:w="1730" w:type="dxa"/>
                  <w:gridSpan w:val="2"/>
                </w:tcPr>
                <w:p w:rsidR="00F33C32" w:rsidRPr="00D9608A" w:rsidRDefault="00F33C32" w:rsidP="00F33C32">
                  <w:pPr>
                    <w:rPr>
                      <w:bCs/>
                      <w:sz w:val="24"/>
                      <w:szCs w:val="24"/>
                      <w:lang w:eastAsia="ar-SA"/>
                    </w:rPr>
                  </w:pPr>
                  <w:r w:rsidRPr="00D9608A">
                    <w:rPr>
                      <w:bCs/>
                      <w:sz w:val="24"/>
                      <w:szCs w:val="24"/>
                      <w:lang w:eastAsia="ar-SA"/>
                    </w:rPr>
                    <w:t>Код аналитической программной классификации</w:t>
                  </w:r>
                </w:p>
              </w:tc>
              <w:tc>
                <w:tcPr>
                  <w:tcW w:w="567" w:type="dxa"/>
                </w:tcPr>
                <w:p w:rsidR="00F33C32" w:rsidRPr="00D9608A" w:rsidRDefault="00F33C32" w:rsidP="00F33C32">
                  <w:pPr>
                    <w:jc w:val="center"/>
                    <w:rPr>
                      <w:bCs/>
                      <w:sz w:val="24"/>
                      <w:szCs w:val="24"/>
                    </w:rPr>
                  </w:pPr>
                  <w:r w:rsidRPr="00D9608A">
                    <w:rPr>
                      <w:bCs/>
                      <w:sz w:val="24"/>
                      <w:szCs w:val="24"/>
                    </w:rPr>
                    <w:t>№ п/п</w:t>
                  </w:r>
                </w:p>
              </w:tc>
              <w:tc>
                <w:tcPr>
                  <w:tcW w:w="1984" w:type="dxa"/>
                  <w:vMerge w:val="restart"/>
                </w:tcPr>
                <w:p w:rsidR="00F33C32" w:rsidRPr="00D9608A" w:rsidRDefault="00F33C32" w:rsidP="00F33C32">
                  <w:pPr>
                    <w:rPr>
                      <w:bCs/>
                      <w:sz w:val="24"/>
                      <w:szCs w:val="24"/>
                      <w:lang w:eastAsia="ar-SA"/>
                    </w:rPr>
                  </w:pPr>
                  <w:r w:rsidRPr="00D9608A">
                    <w:rPr>
                      <w:bCs/>
                      <w:sz w:val="24"/>
                      <w:szCs w:val="24"/>
                      <w:lang w:eastAsia="ar-SA"/>
                    </w:rPr>
                    <w:t>Наименование целевого показателя (индикатора)</w:t>
                  </w:r>
                </w:p>
              </w:tc>
              <w:tc>
                <w:tcPr>
                  <w:tcW w:w="851" w:type="dxa"/>
                  <w:vMerge w:val="restart"/>
                </w:tcPr>
                <w:p w:rsidR="00F33C32" w:rsidRPr="00D9608A" w:rsidRDefault="00F33C32" w:rsidP="00F33C32">
                  <w:pPr>
                    <w:rPr>
                      <w:bCs/>
                      <w:sz w:val="24"/>
                      <w:szCs w:val="24"/>
                      <w:lang w:eastAsia="ar-SA"/>
                    </w:rPr>
                  </w:pPr>
                  <w:r w:rsidRPr="00D9608A">
                    <w:rPr>
                      <w:bCs/>
                      <w:sz w:val="24"/>
                      <w:szCs w:val="24"/>
                      <w:lang w:eastAsia="ar-SA"/>
                    </w:rPr>
                    <w:t>Единица измерения</w:t>
                  </w:r>
                </w:p>
              </w:tc>
              <w:tc>
                <w:tcPr>
                  <w:tcW w:w="1134" w:type="dxa"/>
                </w:tcPr>
                <w:p w:rsidR="00F33C32" w:rsidRPr="00D9608A" w:rsidRDefault="00F33C32" w:rsidP="00F33C32">
                  <w:pPr>
                    <w:jc w:val="center"/>
                    <w:rPr>
                      <w:bCs/>
                      <w:sz w:val="24"/>
                      <w:szCs w:val="24"/>
                    </w:rPr>
                  </w:pPr>
                  <w:r w:rsidRPr="00D9608A">
                    <w:rPr>
                      <w:bCs/>
                      <w:sz w:val="24"/>
                      <w:szCs w:val="24"/>
                    </w:rPr>
                    <w:t>2022 год</w:t>
                  </w:r>
                </w:p>
              </w:tc>
              <w:tc>
                <w:tcPr>
                  <w:tcW w:w="1275" w:type="dxa"/>
                </w:tcPr>
                <w:p w:rsidR="00F33C32" w:rsidRPr="00D9608A" w:rsidRDefault="00F33C32" w:rsidP="00F33C32">
                  <w:pPr>
                    <w:jc w:val="center"/>
                    <w:rPr>
                      <w:bCs/>
                      <w:sz w:val="24"/>
                      <w:szCs w:val="24"/>
                    </w:rPr>
                  </w:pPr>
                  <w:r w:rsidRPr="00D9608A">
                    <w:rPr>
                      <w:bCs/>
                      <w:sz w:val="24"/>
                      <w:szCs w:val="24"/>
                    </w:rPr>
                    <w:t>2023 год</w:t>
                  </w:r>
                </w:p>
              </w:tc>
              <w:tc>
                <w:tcPr>
                  <w:tcW w:w="1276" w:type="dxa"/>
                </w:tcPr>
                <w:p w:rsidR="00F33C32" w:rsidRPr="00D9608A" w:rsidRDefault="00F33C32" w:rsidP="00F33C32">
                  <w:pPr>
                    <w:jc w:val="center"/>
                    <w:rPr>
                      <w:bCs/>
                      <w:sz w:val="24"/>
                      <w:szCs w:val="24"/>
                    </w:rPr>
                  </w:pPr>
                  <w:r w:rsidRPr="00D9608A">
                    <w:rPr>
                      <w:bCs/>
                      <w:sz w:val="24"/>
                      <w:szCs w:val="24"/>
                    </w:rPr>
                    <w:t>2024 год</w:t>
                  </w:r>
                </w:p>
              </w:tc>
              <w:tc>
                <w:tcPr>
                  <w:tcW w:w="1276" w:type="dxa"/>
                </w:tcPr>
                <w:p w:rsidR="00F33C32" w:rsidRPr="00D9608A" w:rsidRDefault="00F33C32" w:rsidP="00F33C32">
                  <w:pPr>
                    <w:jc w:val="center"/>
                    <w:rPr>
                      <w:bCs/>
                      <w:sz w:val="24"/>
                      <w:szCs w:val="24"/>
                    </w:rPr>
                  </w:pPr>
                  <w:r w:rsidRPr="00D9608A">
                    <w:rPr>
                      <w:bCs/>
                      <w:sz w:val="24"/>
                      <w:szCs w:val="24"/>
                    </w:rPr>
                    <w:t>2025 год</w:t>
                  </w:r>
                </w:p>
              </w:tc>
              <w:tc>
                <w:tcPr>
                  <w:tcW w:w="1276" w:type="dxa"/>
                </w:tcPr>
                <w:p w:rsidR="00F33C32" w:rsidRPr="00D9608A" w:rsidRDefault="00F33C32" w:rsidP="00F33C32">
                  <w:pPr>
                    <w:jc w:val="center"/>
                    <w:rPr>
                      <w:bCs/>
                      <w:sz w:val="24"/>
                      <w:szCs w:val="24"/>
                    </w:rPr>
                  </w:pPr>
                  <w:r w:rsidRPr="00D9608A">
                    <w:rPr>
                      <w:bCs/>
                      <w:sz w:val="24"/>
                      <w:szCs w:val="24"/>
                    </w:rPr>
                    <w:t>2026 год</w:t>
                  </w:r>
                </w:p>
              </w:tc>
              <w:tc>
                <w:tcPr>
                  <w:tcW w:w="1275" w:type="dxa"/>
                </w:tcPr>
                <w:p w:rsidR="00F33C32" w:rsidRPr="00D9608A" w:rsidRDefault="00F33C32" w:rsidP="00F33C32">
                  <w:pPr>
                    <w:jc w:val="center"/>
                    <w:rPr>
                      <w:bCs/>
                      <w:sz w:val="24"/>
                      <w:szCs w:val="24"/>
                    </w:rPr>
                  </w:pPr>
                  <w:r w:rsidRPr="00D9608A">
                    <w:rPr>
                      <w:bCs/>
                      <w:sz w:val="24"/>
                      <w:szCs w:val="24"/>
                    </w:rPr>
                    <w:t>2027 год</w:t>
                  </w:r>
                </w:p>
              </w:tc>
              <w:tc>
                <w:tcPr>
                  <w:tcW w:w="1418" w:type="dxa"/>
                </w:tcPr>
                <w:p w:rsidR="00F33C32" w:rsidRPr="00D9608A" w:rsidRDefault="00F33C32" w:rsidP="00F33C32">
                  <w:pPr>
                    <w:jc w:val="center"/>
                    <w:rPr>
                      <w:bCs/>
                      <w:sz w:val="24"/>
                      <w:szCs w:val="24"/>
                    </w:rPr>
                  </w:pPr>
                  <w:r w:rsidRPr="00D9608A">
                    <w:rPr>
                      <w:bCs/>
                      <w:sz w:val="24"/>
                      <w:szCs w:val="24"/>
                    </w:rPr>
                    <w:t>2028 год</w:t>
                  </w:r>
                </w:p>
              </w:tc>
            </w:tr>
            <w:tr w:rsidR="00F33C32" w:rsidRPr="001457EB" w:rsidTr="00F33C32">
              <w:trPr>
                <w:tblHeader/>
              </w:trPr>
              <w:tc>
                <w:tcPr>
                  <w:tcW w:w="879" w:type="dxa"/>
                </w:tcPr>
                <w:p w:rsidR="00F33C32" w:rsidRPr="00D9608A" w:rsidRDefault="00F33C32" w:rsidP="00F33C32">
                  <w:pPr>
                    <w:jc w:val="center"/>
                    <w:rPr>
                      <w:bCs/>
                      <w:sz w:val="24"/>
                      <w:szCs w:val="24"/>
                    </w:rPr>
                  </w:pPr>
                  <w:r w:rsidRPr="00D9608A">
                    <w:rPr>
                      <w:bCs/>
                      <w:sz w:val="24"/>
                      <w:szCs w:val="24"/>
                    </w:rPr>
                    <w:t>МП</w:t>
                  </w:r>
                </w:p>
              </w:tc>
              <w:tc>
                <w:tcPr>
                  <w:tcW w:w="851" w:type="dxa"/>
                </w:tcPr>
                <w:p w:rsidR="00F33C32" w:rsidRPr="00D9608A" w:rsidRDefault="00F33C32" w:rsidP="00F33C32">
                  <w:pPr>
                    <w:jc w:val="center"/>
                    <w:rPr>
                      <w:bCs/>
                      <w:sz w:val="24"/>
                      <w:szCs w:val="24"/>
                    </w:rPr>
                  </w:pPr>
                  <w:r w:rsidRPr="00D9608A">
                    <w:rPr>
                      <w:bCs/>
                      <w:sz w:val="24"/>
                      <w:szCs w:val="24"/>
                    </w:rPr>
                    <w:t>ПП</w:t>
                  </w:r>
                </w:p>
              </w:tc>
              <w:tc>
                <w:tcPr>
                  <w:tcW w:w="567" w:type="dxa"/>
                </w:tcPr>
                <w:p w:rsidR="00F33C32" w:rsidRPr="00D9608A" w:rsidRDefault="00F33C32" w:rsidP="00F33C32">
                  <w:pPr>
                    <w:jc w:val="center"/>
                    <w:rPr>
                      <w:bCs/>
                      <w:sz w:val="24"/>
                      <w:szCs w:val="24"/>
                    </w:rPr>
                  </w:pPr>
                </w:p>
              </w:tc>
              <w:tc>
                <w:tcPr>
                  <w:tcW w:w="1984" w:type="dxa"/>
                  <w:vMerge/>
                </w:tcPr>
                <w:p w:rsidR="00F33C32" w:rsidRPr="00D9608A" w:rsidRDefault="00F33C32" w:rsidP="00F33C32">
                  <w:pPr>
                    <w:jc w:val="center"/>
                    <w:rPr>
                      <w:bCs/>
                      <w:sz w:val="24"/>
                      <w:szCs w:val="24"/>
                    </w:rPr>
                  </w:pPr>
                </w:p>
              </w:tc>
              <w:tc>
                <w:tcPr>
                  <w:tcW w:w="851" w:type="dxa"/>
                  <w:vMerge/>
                </w:tcPr>
                <w:p w:rsidR="00F33C32" w:rsidRPr="00D9608A" w:rsidRDefault="00F33C32" w:rsidP="00F33C32">
                  <w:pPr>
                    <w:jc w:val="center"/>
                    <w:rPr>
                      <w:bCs/>
                      <w:sz w:val="24"/>
                      <w:szCs w:val="24"/>
                    </w:rPr>
                  </w:pPr>
                </w:p>
              </w:tc>
              <w:tc>
                <w:tcPr>
                  <w:tcW w:w="1134" w:type="dxa"/>
                </w:tcPr>
                <w:p w:rsidR="00F33C32" w:rsidRPr="00D9608A" w:rsidRDefault="00F33C32" w:rsidP="00F33C32">
                  <w:pPr>
                    <w:jc w:val="center"/>
                    <w:rPr>
                      <w:bCs/>
                      <w:sz w:val="24"/>
                      <w:szCs w:val="24"/>
                    </w:rPr>
                  </w:pPr>
                  <w:r w:rsidRPr="00D9608A">
                    <w:rPr>
                      <w:bCs/>
                      <w:sz w:val="24"/>
                      <w:szCs w:val="24"/>
                    </w:rPr>
                    <w:t>отчет</w:t>
                  </w:r>
                </w:p>
              </w:tc>
              <w:tc>
                <w:tcPr>
                  <w:tcW w:w="1275" w:type="dxa"/>
                </w:tcPr>
                <w:p w:rsidR="00F33C32" w:rsidRPr="00D9608A" w:rsidRDefault="00F33C32" w:rsidP="00F33C32">
                  <w:pPr>
                    <w:jc w:val="center"/>
                    <w:rPr>
                      <w:bCs/>
                      <w:sz w:val="24"/>
                      <w:szCs w:val="24"/>
                    </w:rPr>
                  </w:pPr>
                  <w:r w:rsidRPr="00D9608A">
                    <w:rPr>
                      <w:bCs/>
                      <w:sz w:val="24"/>
                      <w:szCs w:val="24"/>
                    </w:rPr>
                    <w:t>отчет</w:t>
                  </w:r>
                </w:p>
              </w:tc>
              <w:tc>
                <w:tcPr>
                  <w:tcW w:w="1276" w:type="dxa"/>
                </w:tcPr>
                <w:p w:rsidR="00F33C32" w:rsidRPr="00D9608A" w:rsidRDefault="00F33C32" w:rsidP="00F33C32">
                  <w:pPr>
                    <w:jc w:val="center"/>
                    <w:rPr>
                      <w:bCs/>
                      <w:sz w:val="24"/>
                      <w:szCs w:val="24"/>
                    </w:rPr>
                  </w:pPr>
                  <w:r w:rsidRPr="00D9608A">
                    <w:rPr>
                      <w:bCs/>
                      <w:sz w:val="24"/>
                      <w:szCs w:val="24"/>
                    </w:rPr>
                    <w:t>прогноз</w:t>
                  </w:r>
                </w:p>
              </w:tc>
              <w:tc>
                <w:tcPr>
                  <w:tcW w:w="1276" w:type="dxa"/>
                </w:tcPr>
                <w:p w:rsidR="00F33C32" w:rsidRPr="00D9608A" w:rsidRDefault="00F33C32" w:rsidP="00F33C32">
                  <w:pPr>
                    <w:jc w:val="center"/>
                    <w:rPr>
                      <w:bCs/>
                      <w:sz w:val="24"/>
                      <w:szCs w:val="24"/>
                    </w:rPr>
                  </w:pPr>
                  <w:r w:rsidRPr="00D9608A">
                    <w:rPr>
                      <w:bCs/>
                      <w:sz w:val="24"/>
                      <w:szCs w:val="24"/>
                    </w:rPr>
                    <w:t>прогноз</w:t>
                  </w:r>
                </w:p>
              </w:tc>
              <w:tc>
                <w:tcPr>
                  <w:tcW w:w="1276" w:type="dxa"/>
                </w:tcPr>
                <w:p w:rsidR="00F33C32" w:rsidRPr="00D9608A" w:rsidRDefault="00F33C32" w:rsidP="00F33C32">
                  <w:pPr>
                    <w:jc w:val="center"/>
                    <w:rPr>
                      <w:bCs/>
                      <w:sz w:val="24"/>
                      <w:szCs w:val="24"/>
                    </w:rPr>
                  </w:pPr>
                  <w:r w:rsidRPr="00D9608A">
                    <w:rPr>
                      <w:bCs/>
                      <w:sz w:val="24"/>
                      <w:szCs w:val="24"/>
                    </w:rPr>
                    <w:t>прогноз</w:t>
                  </w:r>
                </w:p>
              </w:tc>
              <w:tc>
                <w:tcPr>
                  <w:tcW w:w="1275" w:type="dxa"/>
                </w:tcPr>
                <w:p w:rsidR="00F33C32" w:rsidRPr="00D9608A" w:rsidRDefault="00F33C32" w:rsidP="00F33C32">
                  <w:pPr>
                    <w:jc w:val="center"/>
                    <w:rPr>
                      <w:bCs/>
                      <w:sz w:val="24"/>
                      <w:szCs w:val="24"/>
                    </w:rPr>
                  </w:pPr>
                  <w:r w:rsidRPr="00D9608A">
                    <w:rPr>
                      <w:bCs/>
                      <w:sz w:val="24"/>
                      <w:szCs w:val="24"/>
                    </w:rPr>
                    <w:t>прогноз</w:t>
                  </w:r>
                </w:p>
              </w:tc>
              <w:tc>
                <w:tcPr>
                  <w:tcW w:w="1418" w:type="dxa"/>
                </w:tcPr>
                <w:p w:rsidR="00F33C32" w:rsidRPr="00D9608A" w:rsidRDefault="00F33C32" w:rsidP="00F33C32">
                  <w:pPr>
                    <w:jc w:val="center"/>
                    <w:rPr>
                      <w:bCs/>
                      <w:sz w:val="24"/>
                      <w:szCs w:val="24"/>
                    </w:rPr>
                  </w:pPr>
                  <w:r w:rsidRPr="00D9608A">
                    <w:rPr>
                      <w:bCs/>
                      <w:sz w:val="24"/>
                      <w:szCs w:val="24"/>
                    </w:rPr>
                    <w:t>прогноз</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
                      <w:bCs/>
                      <w:sz w:val="24"/>
                      <w:szCs w:val="24"/>
                    </w:rPr>
                  </w:pPr>
                </w:p>
              </w:tc>
              <w:tc>
                <w:tcPr>
                  <w:tcW w:w="567" w:type="dxa"/>
                </w:tcPr>
                <w:p w:rsidR="00F33C32" w:rsidRPr="00D9608A" w:rsidRDefault="00F33C32" w:rsidP="00F33C32">
                  <w:pPr>
                    <w:jc w:val="center"/>
                    <w:rPr>
                      <w:b/>
                      <w:bCs/>
                      <w:sz w:val="24"/>
                      <w:szCs w:val="24"/>
                    </w:rPr>
                  </w:pPr>
                </w:p>
              </w:tc>
              <w:tc>
                <w:tcPr>
                  <w:tcW w:w="11765" w:type="dxa"/>
                  <w:gridSpan w:val="9"/>
                </w:tcPr>
                <w:p w:rsidR="00F33C32" w:rsidRPr="00D9608A" w:rsidRDefault="00F33C32" w:rsidP="00F33C32">
                  <w:pPr>
                    <w:jc w:val="center"/>
                    <w:rPr>
                      <w:b/>
                      <w:bCs/>
                      <w:sz w:val="24"/>
                      <w:szCs w:val="24"/>
                    </w:rPr>
                  </w:pPr>
                  <w:r w:rsidRPr="00D9608A">
                    <w:rPr>
                      <w:b/>
                      <w:bCs/>
                      <w:sz w:val="24"/>
                      <w:szCs w:val="24"/>
                      <w:lang w:eastAsia="ar-SA"/>
                    </w:rPr>
                    <w:t>Муниципальная программа «Создание условий для устойчивого экономического развития»</w:t>
                  </w:r>
                </w:p>
              </w:tc>
            </w:tr>
            <w:tr w:rsidR="00F33C32" w:rsidRPr="001457EB" w:rsidTr="00F33C32">
              <w:tc>
                <w:tcPr>
                  <w:tcW w:w="879" w:type="dxa"/>
                  <w:tcBorders>
                    <w:bottom w:val="single" w:sz="4" w:space="0" w:color="auto"/>
                  </w:tcBorders>
                </w:tcPr>
                <w:p w:rsidR="00F33C32" w:rsidRPr="00D9608A" w:rsidRDefault="00F33C32" w:rsidP="00F33C32">
                  <w:pPr>
                    <w:jc w:val="center"/>
                    <w:rPr>
                      <w:b/>
                      <w:bCs/>
                      <w:sz w:val="24"/>
                      <w:szCs w:val="24"/>
                    </w:rPr>
                  </w:pPr>
                  <w:r w:rsidRPr="00D9608A">
                    <w:rPr>
                      <w:b/>
                      <w:bCs/>
                      <w:sz w:val="24"/>
                      <w:szCs w:val="24"/>
                    </w:rPr>
                    <w:t>05</w:t>
                  </w:r>
                </w:p>
              </w:tc>
              <w:tc>
                <w:tcPr>
                  <w:tcW w:w="851" w:type="dxa"/>
                  <w:tcBorders>
                    <w:bottom w:val="single" w:sz="4" w:space="0" w:color="auto"/>
                  </w:tcBorders>
                </w:tcPr>
                <w:p w:rsidR="00F33C32" w:rsidRPr="00D9608A" w:rsidRDefault="00F33C32" w:rsidP="00F33C32">
                  <w:pPr>
                    <w:jc w:val="center"/>
                    <w:rPr>
                      <w:b/>
                      <w:bCs/>
                      <w:sz w:val="24"/>
                      <w:szCs w:val="24"/>
                    </w:rPr>
                  </w:pPr>
                </w:p>
              </w:tc>
              <w:tc>
                <w:tcPr>
                  <w:tcW w:w="567" w:type="dxa"/>
                  <w:tcBorders>
                    <w:bottom w:val="single" w:sz="4" w:space="0" w:color="auto"/>
                  </w:tcBorders>
                </w:tcPr>
                <w:p w:rsidR="00F33C32" w:rsidRPr="00D9608A" w:rsidRDefault="00F33C32" w:rsidP="00F33C32">
                  <w:pPr>
                    <w:jc w:val="center"/>
                    <w:rPr>
                      <w:bCs/>
                      <w:sz w:val="24"/>
                      <w:szCs w:val="24"/>
                    </w:rPr>
                  </w:pPr>
                  <w:r w:rsidRPr="00D9608A">
                    <w:rPr>
                      <w:bCs/>
                      <w:sz w:val="24"/>
                      <w:szCs w:val="24"/>
                    </w:rPr>
                    <w:t>1</w:t>
                  </w:r>
                </w:p>
              </w:tc>
              <w:tc>
                <w:tcPr>
                  <w:tcW w:w="1984" w:type="dxa"/>
                  <w:tcBorders>
                    <w:bottom w:val="single" w:sz="4" w:space="0" w:color="auto"/>
                  </w:tcBorders>
                </w:tcPr>
                <w:p w:rsidR="00F33C32" w:rsidRPr="00D9608A" w:rsidRDefault="00F33C32" w:rsidP="00F33C32">
                  <w:pPr>
                    <w:jc w:val="center"/>
                    <w:rPr>
                      <w:bCs/>
                      <w:sz w:val="24"/>
                      <w:szCs w:val="24"/>
                    </w:rPr>
                  </w:pPr>
                  <w:r w:rsidRPr="00D9608A">
                    <w:rPr>
                      <w:bCs/>
                      <w:sz w:val="24"/>
                      <w:szCs w:val="24"/>
                      <w:lang w:eastAsia="ar-SA"/>
                    </w:rPr>
                    <w:t xml:space="preserve">Среднемесячная заработная плата работников крупных и средних предприятий </w:t>
                  </w:r>
                </w:p>
              </w:tc>
              <w:tc>
                <w:tcPr>
                  <w:tcW w:w="851" w:type="dxa"/>
                  <w:tcBorders>
                    <w:bottom w:val="single" w:sz="4" w:space="0" w:color="auto"/>
                  </w:tcBorders>
                </w:tcPr>
                <w:p w:rsidR="00F33C32" w:rsidRPr="00D9608A" w:rsidRDefault="00F33C32" w:rsidP="00F33C32">
                  <w:pPr>
                    <w:jc w:val="center"/>
                    <w:rPr>
                      <w:bCs/>
                      <w:sz w:val="24"/>
                      <w:szCs w:val="24"/>
                    </w:rPr>
                  </w:pPr>
                  <w:r>
                    <w:rPr>
                      <w:bCs/>
                      <w:sz w:val="24"/>
                      <w:szCs w:val="24"/>
                    </w:rPr>
                    <w:t>р</w:t>
                  </w:r>
                  <w:r w:rsidRPr="00D9608A">
                    <w:rPr>
                      <w:bCs/>
                      <w:sz w:val="24"/>
                      <w:szCs w:val="24"/>
                    </w:rPr>
                    <w:t>уб</w:t>
                  </w:r>
                  <w:r>
                    <w:rPr>
                      <w:bCs/>
                      <w:sz w:val="24"/>
                      <w:szCs w:val="24"/>
                    </w:rPr>
                    <w:t>.</w:t>
                  </w:r>
                </w:p>
              </w:tc>
              <w:tc>
                <w:tcPr>
                  <w:tcW w:w="1134" w:type="dxa"/>
                  <w:tcBorders>
                    <w:bottom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36328,0</w:t>
                  </w:r>
                </w:p>
              </w:tc>
              <w:tc>
                <w:tcPr>
                  <w:tcW w:w="1275" w:type="dxa"/>
                  <w:tcBorders>
                    <w:bottom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42518,20</w:t>
                  </w:r>
                </w:p>
              </w:tc>
              <w:tc>
                <w:tcPr>
                  <w:tcW w:w="1276" w:type="dxa"/>
                  <w:tcBorders>
                    <w:bottom w:val="single" w:sz="4" w:space="0" w:color="auto"/>
                  </w:tcBorders>
                </w:tcPr>
                <w:p w:rsidR="00F33C32" w:rsidRPr="00D9608A" w:rsidRDefault="00F33C32" w:rsidP="00F33C32">
                  <w:pPr>
                    <w:jc w:val="center"/>
                    <w:rPr>
                      <w:bCs/>
                      <w:sz w:val="24"/>
                      <w:szCs w:val="24"/>
                      <w:lang w:eastAsia="ar-SA"/>
                    </w:rPr>
                  </w:pPr>
                  <w:r>
                    <w:rPr>
                      <w:bCs/>
                      <w:sz w:val="24"/>
                      <w:szCs w:val="24"/>
                      <w:lang w:eastAsia="ar-SA"/>
                    </w:rPr>
                    <w:t>50615</w:t>
                  </w:r>
                  <w:r w:rsidRPr="00D9608A">
                    <w:rPr>
                      <w:bCs/>
                      <w:sz w:val="24"/>
                      <w:szCs w:val="24"/>
                      <w:lang w:eastAsia="ar-SA"/>
                    </w:rPr>
                    <w:t>,00</w:t>
                  </w:r>
                </w:p>
              </w:tc>
              <w:tc>
                <w:tcPr>
                  <w:tcW w:w="1276" w:type="dxa"/>
                  <w:tcBorders>
                    <w:bottom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5</w:t>
                  </w:r>
                  <w:r>
                    <w:rPr>
                      <w:bCs/>
                      <w:sz w:val="24"/>
                      <w:szCs w:val="24"/>
                      <w:lang w:eastAsia="ar-SA"/>
                    </w:rPr>
                    <w:t>4866,7</w:t>
                  </w:r>
                </w:p>
              </w:tc>
              <w:tc>
                <w:tcPr>
                  <w:tcW w:w="1276" w:type="dxa"/>
                  <w:tcBorders>
                    <w:bottom w:val="single" w:sz="4" w:space="0" w:color="auto"/>
                  </w:tcBorders>
                </w:tcPr>
                <w:p w:rsidR="00F33C32" w:rsidRPr="00D9608A" w:rsidRDefault="00F33C32" w:rsidP="00F33C32">
                  <w:pPr>
                    <w:jc w:val="center"/>
                    <w:rPr>
                      <w:bCs/>
                      <w:sz w:val="24"/>
                      <w:szCs w:val="24"/>
                      <w:lang w:eastAsia="ar-SA"/>
                    </w:rPr>
                  </w:pPr>
                  <w:r>
                    <w:rPr>
                      <w:bCs/>
                      <w:sz w:val="24"/>
                      <w:szCs w:val="24"/>
                      <w:lang w:eastAsia="ar-SA"/>
                    </w:rPr>
                    <w:t>58707,3</w:t>
                  </w:r>
                </w:p>
              </w:tc>
              <w:tc>
                <w:tcPr>
                  <w:tcW w:w="1275" w:type="dxa"/>
                  <w:tcBorders>
                    <w:bottom w:val="single" w:sz="4" w:space="0" w:color="auto"/>
                  </w:tcBorders>
                </w:tcPr>
                <w:p w:rsidR="00F33C32" w:rsidRPr="00D9608A" w:rsidRDefault="00F33C32" w:rsidP="00F33C32">
                  <w:pPr>
                    <w:jc w:val="center"/>
                    <w:rPr>
                      <w:bCs/>
                      <w:sz w:val="24"/>
                      <w:szCs w:val="24"/>
                    </w:rPr>
                  </w:pPr>
                  <w:r>
                    <w:rPr>
                      <w:bCs/>
                      <w:sz w:val="24"/>
                      <w:szCs w:val="24"/>
                    </w:rPr>
                    <w:t>62582,0</w:t>
                  </w:r>
                </w:p>
              </w:tc>
              <w:tc>
                <w:tcPr>
                  <w:tcW w:w="1418" w:type="dxa"/>
                  <w:tcBorders>
                    <w:bottom w:val="single" w:sz="4" w:space="0" w:color="auto"/>
                  </w:tcBorders>
                </w:tcPr>
                <w:p w:rsidR="00F33C32" w:rsidRPr="00D9608A" w:rsidRDefault="00F33C32" w:rsidP="00F33C32">
                  <w:pPr>
                    <w:jc w:val="center"/>
                    <w:rPr>
                      <w:bCs/>
                      <w:sz w:val="24"/>
                      <w:szCs w:val="24"/>
                    </w:rPr>
                  </w:pPr>
                  <w:r>
                    <w:rPr>
                      <w:bCs/>
                      <w:sz w:val="24"/>
                      <w:szCs w:val="24"/>
                    </w:rPr>
                    <w:t>62582,0</w:t>
                  </w:r>
                </w:p>
              </w:tc>
            </w:tr>
            <w:tr w:rsidR="00F33C32" w:rsidRPr="001457EB" w:rsidTr="00F33C32">
              <w:tc>
                <w:tcPr>
                  <w:tcW w:w="879" w:type="dxa"/>
                  <w:tcBorders>
                    <w:top w:val="single" w:sz="4" w:space="0" w:color="auto"/>
                    <w:left w:val="single" w:sz="4" w:space="0" w:color="auto"/>
                    <w:bottom w:val="single" w:sz="4" w:space="0" w:color="auto"/>
                    <w:right w:val="single" w:sz="4" w:space="0" w:color="auto"/>
                  </w:tcBorders>
                </w:tcPr>
                <w:p w:rsidR="00F33C32" w:rsidRPr="00D9608A" w:rsidRDefault="00F33C32" w:rsidP="00F33C32">
                  <w:pPr>
                    <w:jc w:val="center"/>
                    <w:rPr>
                      <w:b/>
                      <w:bCs/>
                      <w:sz w:val="24"/>
                      <w:szCs w:val="24"/>
                    </w:rPr>
                  </w:pPr>
                  <w:r w:rsidRPr="00D9608A">
                    <w:rPr>
                      <w:b/>
                      <w:bCs/>
                      <w:sz w:val="24"/>
                      <w:szCs w:val="24"/>
                    </w:rPr>
                    <w:t>05</w:t>
                  </w:r>
                </w:p>
              </w:tc>
              <w:tc>
                <w:tcPr>
                  <w:tcW w:w="851" w:type="dxa"/>
                  <w:tcBorders>
                    <w:top w:val="single" w:sz="4" w:space="0" w:color="auto"/>
                    <w:left w:val="single" w:sz="4" w:space="0" w:color="auto"/>
                    <w:bottom w:val="single" w:sz="4" w:space="0" w:color="auto"/>
                    <w:right w:val="single" w:sz="4" w:space="0" w:color="auto"/>
                  </w:tcBorders>
                </w:tcPr>
                <w:p w:rsidR="00F33C32" w:rsidRPr="00D9608A" w:rsidRDefault="00F33C32" w:rsidP="00F33C32">
                  <w:pPr>
                    <w:jc w:val="center"/>
                    <w:rPr>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33C32" w:rsidRPr="00D9608A" w:rsidRDefault="00F33C32" w:rsidP="00F33C32">
                  <w:pPr>
                    <w:jc w:val="center"/>
                    <w:rPr>
                      <w:bCs/>
                      <w:sz w:val="24"/>
                      <w:szCs w:val="24"/>
                    </w:rPr>
                  </w:pPr>
                  <w:r w:rsidRPr="00D9608A">
                    <w:rPr>
                      <w:bCs/>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F33C32" w:rsidRPr="00D9608A" w:rsidRDefault="00F33C32" w:rsidP="00F33C32">
                  <w:pPr>
                    <w:jc w:val="center"/>
                    <w:rPr>
                      <w:bCs/>
                      <w:sz w:val="24"/>
                      <w:szCs w:val="24"/>
                    </w:rPr>
                  </w:pPr>
                  <w:r w:rsidRPr="00D9608A">
                    <w:rPr>
                      <w:bCs/>
                      <w:sz w:val="24"/>
                      <w:szCs w:val="24"/>
                      <w:lang w:eastAsia="ar-SA"/>
                    </w:rPr>
                    <w:t xml:space="preserve">Количество </w:t>
                  </w:r>
                  <w:r w:rsidRPr="00D9608A">
                    <w:rPr>
                      <w:bCs/>
                      <w:sz w:val="24"/>
                      <w:szCs w:val="24"/>
                      <w:lang w:eastAsia="ar-SA"/>
                    </w:rPr>
                    <w:lastRenderedPageBreak/>
                    <w:t>занятых в экономике района</w:t>
                  </w:r>
                </w:p>
              </w:tc>
              <w:tc>
                <w:tcPr>
                  <w:tcW w:w="851" w:type="dxa"/>
                  <w:tcBorders>
                    <w:top w:val="single" w:sz="4" w:space="0" w:color="auto"/>
                    <w:left w:val="single" w:sz="4" w:space="0" w:color="auto"/>
                    <w:bottom w:val="single" w:sz="4" w:space="0" w:color="auto"/>
                    <w:right w:val="single" w:sz="4" w:space="0" w:color="auto"/>
                  </w:tcBorders>
                </w:tcPr>
                <w:p w:rsidR="00F33C32" w:rsidRPr="00D9608A" w:rsidRDefault="00F33C32" w:rsidP="00F33C32">
                  <w:pPr>
                    <w:jc w:val="center"/>
                    <w:rPr>
                      <w:bCs/>
                      <w:sz w:val="24"/>
                      <w:szCs w:val="24"/>
                    </w:rPr>
                  </w:pPr>
                  <w:r w:rsidRPr="00D9608A">
                    <w:rPr>
                      <w:bCs/>
                      <w:sz w:val="24"/>
                      <w:szCs w:val="24"/>
                    </w:rPr>
                    <w:lastRenderedPageBreak/>
                    <w:t>чел.</w:t>
                  </w:r>
                </w:p>
              </w:tc>
              <w:tc>
                <w:tcPr>
                  <w:tcW w:w="1134" w:type="dxa"/>
                  <w:tcBorders>
                    <w:top w:val="single" w:sz="4" w:space="0" w:color="auto"/>
                    <w:left w:val="single" w:sz="4" w:space="0" w:color="auto"/>
                    <w:bottom w:val="single" w:sz="4" w:space="0" w:color="auto"/>
                    <w:right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5345</w:t>
                  </w:r>
                </w:p>
              </w:tc>
              <w:tc>
                <w:tcPr>
                  <w:tcW w:w="1275" w:type="dxa"/>
                  <w:tcBorders>
                    <w:top w:val="single" w:sz="4" w:space="0" w:color="auto"/>
                    <w:left w:val="single" w:sz="4" w:space="0" w:color="auto"/>
                    <w:bottom w:val="single" w:sz="4" w:space="0" w:color="auto"/>
                    <w:right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5162</w:t>
                  </w:r>
                </w:p>
              </w:tc>
              <w:tc>
                <w:tcPr>
                  <w:tcW w:w="1276" w:type="dxa"/>
                  <w:tcBorders>
                    <w:top w:val="single" w:sz="4" w:space="0" w:color="auto"/>
                    <w:left w:val="single" w:sz="4" w:space="0" w:color="auto"/>
                    <w:bottom w:val="single" w:sz="4" w:space="0" w:color="auto"/>
                    <w:right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51</w:t>
                  </w:r>
                  <w:r>
                    <w:rPr>
                      <w:bCs/>
                      <w:sz w:val="24"/>
                      <w:szCs w:val="24"/>
                      <w:lang w:eastAsia="ar-SA"/>
                    </w:rPr>
                    <w:t>00</w:t>
                  </w:r>
                </w:p>
              </w:tc>
              <w:tc>
                <w:tcPr>
                  <w:tcW w:w="1276" w:type="dxa"/>
                  <w:tcBorders>
                    <w:top w:val="single" w:sz="4" w:space="0" w:color="auto"/>
                    <w:left w:val="single" w:sz="4" w:space="0" w:color="auto"/>
                    <w:bottom w:val="single" w:sz="4" w:space="0" w:color="auto"/>
                    <w:right w:val="single" w:sz="4" w:space="0" w:color="auto"/>
                  </w:tcBorders>
                </w:tcPr>
                <w:p w:rsidR="00F33C32" w:rsidRPr="00D9608A" w:rsidRDefault="00F33C32" w:rsidP="00F33C32">
                  <w:pPr>
                    <w:jc w:val="center"/>
                    <w:rPr>
                      <w:bCs/>
                      <w:sz w:val="24"/>
                      <w:szCs w:val="24"/>
                      <w:lang w:eastAsia="ar-SA"/>
                    </w:rPr>
                  </w:pPr>
                  <w:r>
                    <w:rPr>
                      <w:bCs/>
                      <w:sz w:val="24"/>
                      <w:szCs w:val="24"/>
                      <w:lang w:eastAsia="ar-SA"/>
                    </w:rPr>
                    <w:t>5100</w:t>
                  </w:r>
                </w:p>
              </w:tc>
              <w:tc>
                <w:tcPr>
                  <w:tcW w:w="1276" w:type="dxa"/>
                  <w:tcBorders>
                    <w:top w:val="single" w:sz="4" w:space="0" w:color="auto"/>
                    <w:left w:val="single" w:sz="4" w:space="0" w:color="auto"/>
                    <w:bottom w:val="single" w:sz="4" w:space="0" w:color="auto"/>
                    <w:right w:val="single" w:sz="4" w:space="0" w:color="auto"/>
                  </w:tcBorders>
                </w:tcPr>
                <w:p w:rsidR="00F33C32" w:rsidRPr="00D9608A" w:rsidRDefault="00F33C32" w:rsidP="00F33C32">
                  <w:pPr>
                    <w:jc w:val="center"/>
                    <w:rPr>
                      <w:bCs/>
                      <w:sz w:val="24"/>
                      <w:szCs w:val="24"/>
                      <w:lang w:eastAsia="ar-SA"/>
                    </w:rPr>
                  </w:pPr>
                  <w:r>
                    <w:rPr>
                      <w:bCs/>
                      <w:sz w:val="24"/>
                      <w:szCs w:val="24"/>
                      <w:lang w:eastAsia="ar-SA"/>
                    </w:rPr>
                    <w:t>5100</w:t>
                  </w:r>
                </w:p>
              </w:tc>
              <w:tc>
                <w:tcPr>
                  <w:tcW w:w="1275" w:type="dxa"/>
                  <w:tcBorders>
                    <w:top w:val="single" w:sz="4" w:space="0" w:color="auto"/>
                    <w:left w:val="single" w:sz="4" w:space="0" w:color="auto"/>
                    <w:bottom w:val="single" w:sz="4" w:space="0" w:color="auto"/>
                    <w:right w:val="single" w:sz="4" w:space="0" w:color="auto"/>
                  </w:tcBorders>
                </w:tcPr>
                <w:p w:rsidR="00F33C32" w:rsidRPr="00D9608A" w:rsidRDefault="00F33C32" w:rsidP="00F33C32">
                  <w:pPr>
                    <w:jc w:val="center"/>
                    <w:rPr>
                      <w:bCs/>
                      <w:sz w:val="24"/>
                      <w:szCs w:val="24"/>
                    </w:rPr>
                  </w:pPr>
                  <w:r>
                    <w:rPr>
                      <w:bCs/>
                      <w:sz w:val="24"/>
                      <w:szCs w:val="24"/>
                    </w:rPr>
                    <w:t>5100</w:t>
                  </w:r>
                </w:p>
              </w:tc>
              <w:tc>
                <w:tcPr>
                  <w:tcW w:w="1418" w:type="dxa"/>
                  <w:tcBorders>
                    <w:top w:val="single" w:sz="4" w:space="0" w:color="auto"/>
                    <w:left w:val="single" w:sz="4" w:space="0" w:color="auto"/>
                    <w:bottom w:val="single" w:sz="4" w:space="0" w:color="auto"/>
                    <w:right w:val="single" w:sz="4" w:space="0" w:color="auto"/>
                  </w:tcBorders>
                </w:tcPr>
                <w:p w:rsidR="00F33C32" w:rsidRPr="00D9608A" w:rsidRDefault="00F33C32" w:rsidP="00F33C32">
                  <w:pPr>
                    <w:jc w:val="center"/>
                    <w:rPr>
                      <w:bCs/>
                      <w:sz w:val="24"/>
                      <w:szCs w:val="24"/>
                    </w:rPr>
                  </w:pPr>
                  <w:r>
                    <w:rPr>
                      <w:bCs/>
                      <w:sz w:val="24"/>
                      <w:szCs w:val="24"/>
                    </w:rPr>
                    <w:t>5100</w:t>
                  </w:r>
                </w:p>
              </w:tc>
            </w:tr>
            <w:tr w:rsidR="00F33C32" w:rsidRPr="001457EB" w:rsidTr="00F33C32">
              <w:tc>
                <w:tcPr>
                  <w:tcW w:w="879" w:type="dxa"/>
                  <w:tcBorders>
                    <w:top w:val="single" w:sz="4" w:space="0" w:color="auto"/>
                  </w:tcBorders>
                </w:tcPr>
                <w:p w:rsidR="00F33C32" w:rsidRPr="00D9608A" w:rsidRDefault="00F33C32" w:rsidP="00F33C32">
                  <w:pPr>
                    <w:jc w:val="center"/>
                    <w:rPr>
                      <w:b/>
                      <w:bCs/>
                      <w:sz w:val="24"/>
                      <w:szCs w:val="24"/>
                    </w:rPr>
                  </w:pPr>
                  <w:r w:rsidRPr="00D9608A">
                    <w:rPr>
                      <w:b/>
                      <w:bCs/>
                      <w:sz w:val="24"/>
                      <w:szCs w:val="24"/>
                    </w:rPr>
                    <w:lastRenderedPageBreak/>
                    <w:t>05</w:t>
                  </w:r>
                </w:p>
              </w:tc>
              <w:tc>
                <w:tcPr>
                  <w:tcW w:w="851" w:type="dxa"/>
                  <w:tcBorders>
                    <w:top w:val="single" w:sz="4" w:space="0" w:color="auto"/>
                  </w:tcBorders>
                </w:tcPr>
                <w:p w:rsidR="00F33C32" w:rsidRPr="00D9608A" w:rsidRDefault="00F33C32" w:rsidP="00F33C32">
                  <w:pPr>
                    <w:jc w:val="center"/>
                    <w:rPr>
                      <w:b/>
                      <w:bCs/>
                      <w:sz w:val="24"/>
                      <w:szCs w:val="24"/>
                    </w:rPr>
                  </w:pPr>
                </w:p>
              </w:tc>
              <w:tc>
                <w:tcPr>
                  <w:tcW w:w="567" w:type="dxa"/>
                  <w:tcBorders>
                    <w:top w:val="single" w:sz="4" w:space="0" w:color="auto"/>
                  </w:tcBorders>
                </w:tcPr>
                <w:p w:rsidR="00F33C32" w:rsidRPr="00D9608A" w:rsidRDefault="00F33C32" w:rsidP="00F33C32">
                  <w:pPr>
                    <w:jc w:val="center"/>
                    <w:rPr>
                      <w:bCs/>
                      <w:sz w:val="24"/>
                      <w:szCs w:val="24"/>
                    </w:rPr>
                  </w:pPr>
                  <w:r w:rsidRPr="00D9608A">
                    <w:rPr>
                      <w:bCs/>
                      <w:sz w:val="24"/>
                      <w:szCs w:val="24"/>
                    </w:rPr>
                    <w:t>3</w:t>
                  </w:r>
                </w:p>
              </w:tc>
              <w:tc>
                <w:tcPr>
                  <w:tcW w:w="1984" w:type="dxa"/>
                  <w:tcBorders>
                    <w:top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Объём инвестиций в основной капитал (за исключение бюджетных средств) в расчёте на 1 жителя</w:t>
                  </w:r>
                </w:p>
              </w:tc>
              <w:tc>
                <w:tcPr>
                  <w:tcW w:w="851" w:type="dxa"/>
                  <w:tcBorders>
                    <w:top w:val="single" w:sz="4" w:space="0" w:color="auto"/>
                  </w:tcBorders>
                </w:tcPr>
                <w:p w:rsidR="00F33C32" w:rsidRPr="00D9608A" w:rsidRDefault="00F33C32" w:rsidP="00F33C32">
                  <w:pPr>
                    <w:jc w:val="center"/>
                    <w:rPr>
                      <w:bCs/>
                      <w:sz w:val="24"/>
                      <w:szCs w:val="24"/>
                    </w:rPr>
                  </w:pPr>
                  <w:r w:rsidRPr="00D9608A">
                    <w:rPr>
                      <w:bCs/>
                      <w:sz w:val="24"/>
                      <w:szCs w:val="24"/>
                    </w:rPr>
                    <w:t>руб.</w:t>
                  </w:r>
                </w:p>
              </w:tc>
              <w:tc>
                <w:tcPr>
                  <w:tcW w:w="1134" w:type="dxa"/>
                  <w:tcBorders>
                    <w:top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1343,9</w:t>
                  </w:r>
                </w:p>
              </w:tc>
              <w:tc>
                <w:tcPr>
                  <w:tcW w:w="1275" w:type="dxa"/>
                  <w:tcBorders>
                    <w:top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1114,57</w:t>
                  </w:r>
                </w:p>
              </w:tc>
              <w:tc>
                <w:tcPr>
                  <w:tcW w:w="1276" w:type="dxa"/>
                  <w:tcBorders>
                    <w:top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1</w:t>
                  </w:r>
                  <w:r>
                    <w:rPr>
                      <w:bCs/>
                      <w:sz w:val="24"/>
                      <w:szCs w:val="24"/>
                      <w:lang w:eastAsia="ar-SA"/>
                    </w:rPr>
                    <w:t>1</w:t>
                  </w:r>
                  <w:r w:rsidRPr="00D9608A">
                    <w:rPr>
                      <w:bCs/>
                      <w:sz w:val="24"/>
                      <w:szCs w:val="24"/>
                      <w:lang w:eastAsia="ar-SA"/>
                    </w:rPr>
                    <w:t>9</w:t>
                  </w:r>
                  <w:r>
                    <w:rPr>
                      <w:bCs/>
                      <w:sz w:val="24"/>
                      <w:szCs w:val="24"/>
                      <w:lang w:eastAsia="ar-SA"/>
                    </w:rPr>
                    <w:t>0,00</w:t>
                  </w:r>
                </w:p>
              </w:tc>
              <w:tc>
                <w:tcPr>
                  <w:tcW w:w="1276" w:type="dxa"/>
                  <w:tcBorders>
                    <w:top w:val="single" w:sz="4" w:space="0" w:color="auto"/>
                  </w:tcBorders>
                </w:tcPr>
                <w:p w:rsidR="00F33C32" w:rsidRPr="00D705F1" w:rsidRDefault="00F33C32" w:rsidP="00F33C32">
                  <w:pPr>
                    <w:jc w:val="center"/>
                    <w:rPr>
                      <w:bCs/>
                      <w:sz w:val="24"/>
                      <w:szCs w:val="24"/>
                      <w:lang w:eastAsia="ar-SA"/>
                    </w:rPr>
                  </w:pPr>
                  <w:r w:rsidRPr="00D705F1">
                    <w:rPr>
                      <w:bCs/>
                      <w:sz w:val="24"/>
                      <w:szCs w:val="24"/>
                      <w:lang w:eastAsia="ar-SA"/>
                    </w:rPr>
                    <w:t>1190,0</w:t>
                  </w:r>
                </w:p>
              </w:tc>
              <w:tc>
                <w:tcPr>
                  <w:tcW w:w="1276" w:type="dxa"/>
                  <w:tcBorders>
                    <w:top w:val="single" w:sz="4" w:space="0" w:color="auto"/>
                  </w:tcBorders>
                </w:tcPr>
                <w:p w:rsidR="00F33C32" w:rsidRPr="00D705F1" w:rsidRDefault="00F33C32" w:rsidP="00F33C32">
                  <w:pPr>
                    <w:jc w:val="center"/>
                    <w:rPr>
                      <w:bCs/>
                      <w:sz w:val="24"/>
                      <w:szCs w:val="24"/>
                      <w:lang w:eastAsia="ar-SA"/>
                    </w:rPr>
                  </w:pPr>
                  <w:r w:rsidRPr="00D705F1">
                    <w:rPr>
                      <w:bCs/>
                      <w:sz w:val="24"/>
                      <w:szCs w:val="24"/>
                      <w:lang w:eastAsia="ar-SA"/>
                    </w:rPr>
                    <w:t>1190,0</w:t>
                  </w:r>
                </w:p>
              </w:tc>
              <w:tc>
                <w:tcPr>
                  <w:tcW w:w="1275" w:type="dxa"/>
                  <w:tcBorders>
                    <w:top w:val="single" w:sz="4" w:space="0" w:color="auto"/>
                  </w:tcBorders>
                </w:tcPr>
                <w:p w:rsidR="00F33C32" w:rsidRPr="00D705F1" w:rsidRDefault="00F33C32" w:rsidP="00F33C32">
                  <w:pPr>
                    <w:jc w:val="center"/>
                    <w:rPr>
                      <w:bCs/>
                      <w:sz w:val="24"/>
                      <w:szCs w:val="24"/>
                    </w:rPr>
                  </w:pPr>
                  <w:r w:rsidRPr="00D705F1">
                    <w:rPr>
                      <w:bCs/>
                      <w:sz w:val="24"/>
                      <w:szCs w:val="24"/>
                    </w:rPr>
                    <w:t>1190,0</w:t>
                  </w:r>
                </w:p>
              </w:tc>
              <w:tc>
                <w:tcPr>
                  <w:tcW w:w="1418" w:type="dxa"/>
                  <w:tcBorders>
                    <w:top w:val="single" w:sz="4" w:space="0" w:color="auto"/>
                  </w:tcBorders>
                </w:tcPr>
                <w:p w:rsidR="00F33C32" w:rsidRPr="00D705F1" w:rsidRDefault="00F33C32" w:rsidP="00F33C32">
                  <w:pPr>
                    <w:jc w:val="center"/>
                    <w:rPr>
                      <w:bCs/>
                      <w:sz w:val="24"/>
                      <w:szCs w:val="24"/>
                    </w:rPr>
                  </w:pPr>
                  <w:r w:rsidRPr="00D705F1">
                    <w:rPr>
                      <w:bCs/>
                      <w:sz w:val="24"/>
                      <w:szCs w:val="24"/>
                    </w:rPr>
                    <w:t>1190,0</w:t>
                  </w:r>
                </w:p>
              </w:tc>
            </w:tr>
            <w:tr w:rsidR="00F33C32" w:rsidRPr="001457EB" w:rsidTr="00F33C32">
              <w:trPr>
                <w:trHeight w:val="231"/>
              </w:trPr>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Cs/>
                      <w:sz w:val="24"/>
                      <w:szCs w:val="24"/>
                    </w:rPr>
                  </w:pPr>
                  <w:r w:rsidRPr="00D9608A">
                    <w:rPr>
                      <w:bCs/>
                      <w:sz w:val="24"/>
                      <w:szCs w:val="24"/>
                    </w:rPr>
                    <w:t>1</w:t>
                  </w:r>
                </w:p>
              </w:tc>
              <w:tc>
                <w:tcPr>
                  <w:tcW w:w="567" w:type="dxa"/>
                </w:tcPr>
                <w:p w:rsidR="00F33C32" w:rsidRPr="00D9608A" w:rsidRDefault="00F33C32" w:rsidP="00F33C32">
                  <w:pPr>
                    <w:jc w:val="center"/>
                    <w:rPr>
                      <w:bCs/>
                      <w:sz w:val="24"/>
                      <w:szCs w:val="24"/>
                    </w:rPr>
                  </w:pPr>
                </w:p>
              </w:tc>
              <w:tc>
                <w:tcPr>
                  <w:tcW w:w="11765" w:type="dxa"/>
                  <w:gridSpan w:val="9"/>
                </w:tcPr>
                <w:p w:rsidR="00F33C32" w:rsidRPr="00D9608A" w:rsidRDefault="00F33C32" w:rsidP="00F33C32">
                  <w:pPr>
                    <w:jc w:val="center"/>
                    <w:rPr>
                      <w:b/>
                      <w:bCs/>
                      <w:sz w:val="24"/>
                      <w:szCs w:val="24"/>
                    </w:rPr>
                  </w:pPr>
                  <w:r>
                    <w:rPr>
                      <w:b/>
                      <w:bCs/>
                      <w:sz w:val="24"/>
                      <w:szCs w:val="24"/>
                      <w:lang w:eastAsia="ar-SA"/>
                    </w:rPr>
                    <w:t>Подпрограмма 1 «</w:t>
                  </w:r>
                  <w:r w:rsidRPr="00D9608A">
                    <w:rPr>
                      <w:b/>
                      <w:bCs/>
                      <w:sz w:val="24"/>
                      <w:szCs w:val="24"/>
                      <w:lang w:eastAsia="ar-SA"/>
                    </w:rPr>
                    <w:t>Развитие сельского хозяйства и расширение рынка сельскохозяйственной продукции</w:t>
                  </w:r>
                  <w:r>
                    <w:rPr>
                      <w:b/>
                      <w:bCs/>
                      <w:sz w:val="24"/>
                      <w:szCs w:val="24"/>
                    </w:rPr>
                    <w:t>»</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Cs/>
                      <w:sz w:val="24"/>
                      <w:szCs w:val="24"/>
                    </w:rPr>
                  </w:pPr>
                  <w:r w:rsidRPr="00D9608A">
                    <w:rPr>
                      <w:bCs/>
                      <w:sz w:val="24"/>
                      <w:szCs w:val="24"/>
                    </w:rPr>
                    <w:t>1</w:t>
                  </w:r>
                </w:p>
              </w:tc>
              <w:tc>
                <w:tcPr>
                  <w:tcW w:w="567" w:type="dxa"/>
                </w:tcPr>
                <w:p w:rsidR="00F33C32" w:rsidRPr="00D9608A" w:rsidRDefault="00F33C32" w:rsidP="00F33C32">
                  <w:pPr>
                    <w:jc w:val="center"/>
                    <w:rPr>
                      <w:bCs/>
                      <w:sz w:val="24"/>
                      <w:szCs w:val="24"/>
                    </w:rPr>
                  </w:pPr>
                  <w:r w:rsidRPr="00D9608A">
                    <w:rPr>
                      <w:bCs/>
                      <w:sz w:val="24"/>
                      <w:szCs w:val="24"/>
                    </w:rPr>
                    <w:t>1</w:t>
                  </w:r>
                </w:p>
              </w:tc>
              <w:tc>
                <w:tcPr>
                  <w:tcW w:w="1984" w:type="dxa"/>
                </w:tcPr>
                <w:p w:rsidR="00F33C32" w:rsidRPr="00D9608A" w:rsidRDefault="00F33C32" w:rsidP="00F33C32">
                  <w:pPr>
                    <w:jc w:val="center"/>
                    <w:rPr>
                      <w:bCs/>
                      <w:sz w:val="24"/>
                      <w:szCs w:val="24"/>
                      <w:lang w:eastAsia="ar-SA"/>
                    </w:rPr>
                  </w:pPr>
                  <w:r w:rsidRPr="00D9608A">
                    <w:rPr>
                      <w:bCs/>
                      <w:sz w:val="24"/>
                      <w:szCs w:val="24"/>
                      <w:lang w:eastAsia="ar-SA"/>
                    </w:rPr>
                    <w:t>Доля прибыльных сельскохозяйственных организаций в общем их числе</w:t>
                  </w:r>
                </w:p>
              </w:tc>
              <w:tc>
                <w:tcPr>
                  <w:tcW w:w="851" w:type="dxa"/>
                </w:tcPr>
                <w:p w:rsidR="00F33C32" w:rsidRPr="00D9608A" w:rsidRDefault="00F33C32" w:rsidP="00F33C32">
                  <w:pPr>
                    <w:jc w:val="center"/>
                    <w:rPr>
                      <w:b/>
                      <w:bCs/>
                      <w:sz w:val="24"/>
                      <w:szCs w:val="24"/>
                    </w:rPr>
                  </w:pPr>
                  <w:r>
                    <w:rPr>
                      <w:bCs/>
                      <w:sz w:val="24"/>
                      <w:szCs w:val="24"/>
                    </w:rPr>
                    <w:t>%</w:t>
                  </w:r>
                </w:p>
              </w:tc>
              <w:tc>
                <w:tcPr>
                  <w:tcW w:w="1134" w:type="dxa"/>
                </w:tcPr>
                <w:p w:rsidR="00F33C32" w:rsidRPr="00D9608A" w:rsidRDefault="00F33C32" w:rsidP="00F33C32">
                  <w:pPr>
                    <w:ind w:left="-217" w:right="-132"/>
                    <w:jc w:val="center"/>
                    <w:rPr>
                      <w:sz w:val="24"/>
                      <w:szCs w:val="24"/>
                    </w:rPr>
                  </w:pPr>
                  <w:r w:rsidRPr="00D9608A">
                    <w:rPr>
                      <w:sz w:val="24"/>
                      <w:szCs w:val="24"/>
                    </w:rPr>
                    <w:t>100</w:t>
                  </w:r>
                </w:p>
              </w:tc>
              <w:tc>
                <w:tcPr>
                  <w:tcW w:w="1275" w:type="dxa"/>
                </w:tcPr>
                <w:p w:rsidR="00F33C32" w:rsidRPr="00D9608A" w:rsidRDefault="00F33C32" w:rsidP="00F33C32">
                  <w:pPr>
                    <w:ind w:left="-217" w:right="-132"/>
                    <w:jc w:val="center"/>
                    <w:rPr>
                      <w:sz w:val="24"/>
                      <w:szCs w:val="24"/>
                    </w:rPr>
                  </w:pPr>
                  <w:r w:rsidRPr="00D9608A">
                    <w:rPr>
                      <w:sz w:val="24"/>
                      <w:szCs w:val="24"/>
                    </w:rPr>
                    <w:t>80</w:t>
                  </w:r>
                </w:p>
              </w:tc>
              <w:tc>
                <w:tcPr>
                  <w:tcW w:w="1276" w:type="dxa"/>
                </w:tcPr>
                <w:p w:rsidR="00F33C32" w:rsidRPr="00D9608A" w:rsidRDefault="00F33C32" w:rsidP="00F33C32">
                  <w:pPr>
                    <w:ind w:left="-108" w:right="-108"/>
                    <w:jc w:val="center"/>
                    <w:rPr>
                      <w:sz w:val="24"/>
                      <w:szCs w:val="24"/>
                    </w:rPr>
                  </w:pPr>
                  <w:r w:rsidRPr="00D9608A">
                    <w:rPr>
                      <w:sz w:val="24"/>
                      <w:szCs w:val="24"/>
                    </w:rPr>
                    <w:t>100</w:t>
                  </w:r>
                </w:p>
              </w:tc>
              <w:tc>
                <w:tcPr>
                  <w:tcW w:w="1276" w:type="dxa"/>
                </w:tcPr>
                <w:p w:rsidR="00F33C32" w:rsidRPr="00D9608A" w:rsidRDefault="00F33C32" w:rsidP="00F33C32">
                  <w:pPr>
                    <w:ind w:left="-108" w:right="-108"/>
                    <w:jc w:val="center"/>
                    <w:rPr>
                      <w:sz w:val="24"/>
                      <w:szCs w:val="24"/>
                    </w:rPr>
                  </w:pPr>
                  <w:r w:rsidRPr="00D9608A">
                    <w:rPr>
                      <w:sz w:val="24"/>
                      <w:szCs w:val="24"/>
                    </w:rPr>
                    <w:t>100</w:t>
                  </w:r>
                </w:p>
              </w:tc>
              <w:tc>
                <w:tcPr>
                  <w:tcW w:w="1276" w:type="dxa"/>
                </w:tcPr>
                <w:p w:rsidR="00F33C32" w:rsidRPr="00D9608A" w:rsidRDefault="00F33C32" w:rsidP="00F33C32">
                  <w:pPr>
                    <w:ind w:left="-108" w:right="-108"/>
                    <w:jc w:val="center"/>
                    <w:rPr>
                      <w:sz w:val="24"/>
                      <w:szCs w:val="24"/>
                    </w:rPr>
                  </w:pPr>
                  <w:r w:rsidRPr="00D9608A">
                    <w:rPr>
                      <w:sz w:val="24"/>
                      <w:szCs w:val="24"/>
                    </w:rPr>
                    <w:t>100</w:t>
                  </w:r>
                </w:p>
              </w:tc>
              <w:tc>
                <w:tcPr>
                  <w:tcW w:w="1275" w:type="dxa"/>
                </w:tcPr>
                <w:p w:rsidR="00F33C32" w:rsidRPr="00D9608A" w:rsidRDefault="00F33C32" w:rsidP="00F33C32">
                  <w:pPr>
                    <w:jc w:val="center"/>
                    <w:rPr>
                      <w:bCs/>
                      <w:sz w:val="24"/>
                      <w:szCs w:val="24"/>
                      <w:lang w:eastAsia="ar-SA"/>
                    </w:rPr>
                  </w:pPr>
                  <w:r w:rsidRPr="00D9608A">
                    <w:rPr>
                      <w:bCs/>
                      <w:sz w:val="24"/>
                      <w:szCs w:val="24"/>
                      <w:lang w:eastAsia="ar-SA"/>
                    </w:rPr>
                    <w:t>100</w:t>
                  </w:r>
                </w:p>
              </w:tc>
              <w:tc>
                <w:tcPr>
                  <w:tcW w:w="1418" w:type="dxa"/>
                </w:tcPr>
                <w:p w:rsidR="00F33C32" w:rsidRPr="00D9608A" w:rsidRDefault="00F33C32" w:rsidP="00F33C32">
                  <w:pPr>
                    <w:jc w:val="center"/>
                    <w:rPr>
                      <w:bCs/>
                      <w:sz w:val="24"/>
                      <w:szCs w:val="24"/>
                    </w:rPr>
                  </w:pPr>
                  <w:r w:rsidRPr="00D9608A">
                    <w:rPr>
                      <w:bCs/>
                      <w:sz w:val="24"/>
                      <w:szCs w:val="24"/>
                    </w:rPr>
                    <w:t>100</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Cs/>
                      <w:sz w:val="24"/>
                      <w:szCs w:val="24"/>
                    </w:rPr>
                  </w:pPr>
                  <w:r w:rsidRPr="00D9608A">
                    <w:rPr>
                      <w:bCs/>
                      <w:sz w:val="24"/>
                      <w:szCs w:val="24"/>
                    </w:rPr>
                    <w:t>1</w:t>
                  </w:r>
                </w:p>
              </w:tc>
              <w:tc>
                <w:tcPr>
                  <w:tcW w:w="567" w:type="dxa"/>
                </w:tcPr>
                <w:p w:rsidR="00F33C32" w:rsidRPr="00D9608A" w:rsidRDefault="00F33C32" w:rsidP="00F33C32">
                  <w:pPr>
                    <w:jc w:val="center"/>
                    <w:rPr>
                      <w:bCs/>
                      <w:sz w:val="24"/>
                      <w:szCs w:val="24"/>
                    </w:rPr>
                  </w:pPr>
                  <w:r w:rsidRPr="00D9608A">
                    <w:rPr>
                      <w:bCs/>
                      <w:sz w:val="24"/>
                      <w:szCs w:val="24"/>
                    </w:rPr>
                    <w:t>2</w:t>
                  </w:r>
                </w:p>
              </w:tc>
              <w:tc>
                <w:tcPr>
                  <w:tcW w:w="1984" w:type="dxa"/>
                </w:tcPr>
                <w:p w:rsidR="00F33C32" w:rsidRPr="00D9608A" w:rsidRDefault="00F33C32" w:rsidP="00F33C32">
                  <w:pPr>
                    <w:jc w:val="center"/>
                    <w:rPr>
                      <w:bCs/>
                      <w:sz w:val="24"/>
                      <w:szCs w:val="24"/>
                      <w:lang w:eastAsia="ar-SA"/>
                    </w:rPr>
                  </w:pPr>
                  <w:r w:rsidRPr="00D9608A">
                    <w:rPr>
                      <w:bCs/>
                      <w:sz w:val="24"/>
                      <w:szCs w:val="24"/>
                      <w:lang w:eastAsia="ar-SA"/>
                    </w:rPr>
                    <w:t>Валовый сбор зерна в весе после доработки</w:t>
                  </w:r>
                </w:p>
              </w:tc>
              <w:tc>
                <w:tcPr>
                  <w:tcW w:w="851" w:type="dxa"/>
                </w:tcPr>
                <w:p w:rsidR="00F33C32" w:rsidRPr="00D9608A" w:rsidRDefault="00F33C32" w:rsidP="00F33C32">
                  <w:pPr>
                    <w:jc w:val="center"/>
                    <w:rPr>
                      <w:bCs/>
                      <w:sz w:val="24"/>
                      <w:szCs w:val="24"/>
                      <w:lang w:eastAsia="ar-SA"/>
                    </w:rPr>
                  </w:pPr>
                  <w:r w:rsidRPr="00D9608A">
                    <w:rPr>
                      <w:bCs/>
                      <w:sz w:val="24"/>
                      <w:szCs w:val="24"/>
                      <w:lang w:eastAsia="ar-SA"/>
                    </w:rPr>
                    <w:t>тонн</w:t>
                  </w:r>
                </w:p>
              </w:tc>
              <w:tc>
                <w:tcPr>
                  <w:tcW w:w="1134" w:type="dxa"/>
                </w:tcPr>
                <w:p w:rsidR="00F33C32" w:rsidRPr="00D9608A" w:rsidRDefault="00F33C32" w:rsidP="00F33C32">
                  <w:pPr>
                    <w:ind w:left="-217" w:right="-132"/>
                    <w:jc w:val="center"/>
                    <w:rPr>
                      <w:sz w:val="24"/>
                      <w:szCs w:val="24"/>
                    </w:rPr>
                  </w:pPr>
                  <w:r w:rsidRPr="00D9608A">
                    <w:rPr>
                      <w:sz w:val="24"/>
                      <w:szCs w:val="24"/>
                    </w:rPr>
                    <w:t>8385</w:t>
                  </w:r>
                </w:p>
              </w:tc>
              <w:tc>
                <w:tcPr>
                  <w:tcW w:w="1275" w:type="dxa"/>
                </w:tcPr>
                <w:p w:rsidR="00F33C32" w:rsidRPr="00D9608A" w:rsidRDefault="00F33C32" w:rsidP="00F33C32">
                  <w:pPr>
                    <w:ind w:left="-108" w:right="-108"/>
                    <w:jc w:val="center"/>
                    <w:rPr>
                      <w:sz w:val="24"/>
                      <w:szCs w:val="24"/>
                    </w:rPr>
                  </w:pPr>
                  <w:r w:rsidRPr="00D9608A">
                    <w:rPr>
                      <w:sz w:val="24"/>
                      <w:szCs w:val="24"/>
                    </w:rPr>
                    <w:t>5698</w:t>
                  </w:r>
                </w:p>
              </w:tc>
              <w:tc>
                <w:tcPr>
                  <w:tcW w:w="1276" w:type="dxa"/>
                </w:tcPr>
                <w:p w:rsidR="00F33C32" w:rsidRPr="00D9608A" w:rsidRDefault="00F33C32" w:rsidP="00F33C32">
                  <w:pPr>
                    <w:ind w:left="-108" w:right="-108"/>
                    <w:jc w:val="center"/>
                    <w:rPr>
                      <w:sz w:val="24"/>
                      <w:szCs w:val="24"/>
                    </w:rPr>
                  </w:pPr>
                  <w:r w:rsidRPr="00D9608A">
                    <w:rPr>
                      <w:sz w:val="24"/>
                      <w:szCs w:val="24"/>
                    </w:rPr>
                    <w:t>6 080</w:t>
                  </w:r>
                </w:p>
              </w:tc>
              <w:tc>
                <w:tcPr>
                  <w:tcW w:w="1276" w:type="dxa"/>
                </w:tcPr>
                <w:p w:rsidR="00F33C32" w:rsidRPr="00D9608A" w:rsidRDefault="00F33C32" w:rsidP="00F33C32">
                  <w:pPr>
                    <w:ind w:left="-108" w:right="-108"/>
                    <w:jc w:val="center"/>
                    <w:rPr>
                      <w:sz w:val="24"/>
                      <w:szCs w:val="24"/>
                    </w:rPr>
                  </w:pPr>
                  <w:r w:rsidRPr="00D9608A">
                    <w:rPr>
                      <w:sz w:val="24"/>
                      <w:szCs w:val="24"/>
                    </w:rPr>
                    <w:t>6 160</w:t>
                  </w:r>
                </w:p>
              </w:tc>
              <w:tc>
                <w:tcPr>
                  <w:tcW w:w="1276" w:type="dxa"/>
                </w:tcPr>
                <w:p w:rsidR="00F33C32" w:rsidRPr="00D9608A" w:rsidRDefault="00F33C32" w:rsidP="00F33C32">
                  <w:pPr>
                    <w:jc w:val="center"/>
                    <w:rPr>
                      <w:bCs/>
                      <w:sz w:val="24"/>
                      <w:szCs w:val="24"/>
                      <w:lang w:eastAsia="ar-SA"/>
                    </w:rPr>
                  </w:pPr>
                  <w:r w:rsidRPr="00D9608A">
                    <w:rPr>
                      <w:bCs/>
                      <w:sz w:val="24"/>
                      <w:szCs w:val="24"/>
                      <w:lang w:eastAsia="ar-SA"/>
                    </w:rPr>
                    <w:t>6 240</w:t>
                  </w:r>
                </w:p>
              </w:tc>
              <w:tc>
                <w:tcPr>
                  <w:tcW w:w="1275" w:type="dxa"/>
                </w:tcPr>
                <w:p w:rsidR="00F33C32" w:rsidRPr="00D9608A" w:rsidRDefault="00F33C32" w:rsidP="00F33C32">
                  <w:pPr>
                    <w:jc w:val="center"/>
                    <w:rPr>
                      <w:bCs/>
                      <w:sz w:val="24"/>
                      <w:szCs w:val="24"/>
                    </w:rPr>
                  </w:pPr>
                  <w:r w:rsidRPr="00D9608A">
                    <w:rPr>
                      <w:bCs/>
                      <w:sz w:val="24"/>
                      <w:szCs w:val="24"/>
                    </w:rPr>
                    <w:t>6 240</w:t>
                  </w:r>
                </w:p>
              </w:tc>
              <w:tc>
                <w:tcPr>
                  <w:tcW w:w="1418" w:type="dxa"/>
                </w:tcPr>
                <w:p w:rsidR="00F33C32" w:rsidRPr="00D9608A" w:rsidRDefault="00F33C32" w:rsidP="00F33C32">
                  <w:pPr>
                    <w:jc w:val="center"/>
                    <w:rPr>
                      <w:bCs/>
                      <w:sz w:val="24"/>
                      <w:szCs w:val="24"/>
                    </w:rPr>
                  </w:pPr>
                  <w:r w:rsidRPr="00D9608A">
                    <w:rPr>
                      <w:bCs/>
                      <w:sz w:val="24"/>
                      <w:szCs w:val="24"/>
                    </w:rPr>
                    <w:t>6 240</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Cs/>
                      <w:sz w:val="24"/>
                      <w:szCs w:val="24"/>
                    </w:rPr>
                  </w:pPr>
                  <w:r w:rsidRPr="00D9608A">
                    <w:rPr>
                      <w:bCs/>
                      <w:sz w:val="24"/>
                      <w:szCs w:val="24"/>
                    </w:rPr>
                    <w:t>1</w:t>
                  </w:r>
                </w:p>
              </w:tc>
              <w:tc>
                <w:tcPr>
                  <w:tcW w:w="567" w:type="dxa"/>
                </w:tcPr>
                <w:p w:rsidR="00F33C32" w:rsidRPr="00D9608A" w:rsidRDefault="00F33C32" w:rsidP="00F33C32">
                  <w:pPr>
                    <w:jc w:val="center"/>
                    <w:rPr>
                      <w:bCs/>
                      <w:sz w:val="24"/>
                      <w:szCs w:val="24"/>
                    </w:rPr>
                  </w:pPr>
                  <w:r w:rsidRPr="00D9608A">
                    <w:rPr>
                      <w:bCs/>
                      <w:sz w:val="24"/>
                      <w:szCs w:val="24"/>
                    </w:rPr>
                    <w:t>3</w:t>
                  </w:r>
                </w:p>
              </w:tc>
              <w:tc>
                <w:tcPr>
                  <w:tcW w:w="1984" w:type="dxa"/>
                </w:tcPr>
                <w:p w:rsidR="00F33C32" w:rsidRPr="00D9608A" w:rsidRDefault="00F33C32" w:rsidP="00F33C32">
                  <w:pPr>
                    <w:jc w:val="center"/>
                    <w:rPr>
                      <w:bCs/>
                      <w:sz w:val="24"/>
                      <w:szCs w:val="24"/>
                      <w:lang w:eastAsia="ar-SA"/>
                    </w:rPr>
                  </w:pPr>
                  <w:r w:rsidRPr="00D9608A">
                    <w:rPr>
                      <w:bCs/>
                      <w:sz w:val="24"/>
                      <w:szCs w:val="24"/>
                      <w:lang w:eastAsia="ar-SA"/>
                    </w:rPr>
                    <w:t>Валовое производство молока</w:t>
                  </w:r>
                </w:p>
              </w:tc>
              <w:tc>
                <w:tcPr>
                  <w:tcW w:w="851" w:type="dxa"/>
                </w:tcPr>
                <w:p w:rsidR="00F33C32" w:rsidRPr="00D9608A" w:rsidRDefault="00F33C32" w:rsidP="00F33C32">
                  <w:pPr>
                    <w:jc w:val="center"/>
                    <w:rPr>
                      <w:bCs/>
                      <w:sz w:val="24"/>
                      <w:szCs w:val="24"/>
                      <w:lang w:eastAsia="ar-SA"/>
                    </w:rPr>
                  </w:pPr>
                  <w:r w:rsidRPr="00D9608A">
                    <w:rPr>
                      <w:bCs/>
                      <w:sz w:val="24"/>
                      <w:szCs w:val="24"/>
                      <w:lang w:eastAsia="ar-SA"/>
                    </w:rPr>
                    <w:t>тонн</w:t>
                  </w:r>
                </w:p>
              </w:tc>
              <w:tc>
                <w:tcPr>
                  <w:tcW w:w="1134" w:type="dxa"/>
                </w:tcPr>
                <w:p w:rsidR="00F33C32" w:rsidRPr="00D9608A" w:rsidRDefault="00F33C32" w:rsidP="00F33C32">
                  <w:pPr>
                    <w:ind w:left="-217" w:right="-132"/>
                    <w:jc w:val="center"/>
                    <w:rPr>
                      <w:sz w:val="24"/>
                      <w:szCs w:val="24"/>
                    </w:rPr>
                  </w:pPr>
                  <w:r w:rsidRPr="00D9608A">
                    <w:rPr>
                      <w:sz w:val="24"/>
                      <w:szCs w:val="24"/>
                    </w:rPr>
                    <w:t>6450</w:t>
                  </w:r>
                </w:p>
              </w:tc>
              <w:tc>
                <w:tcPr>
                  <w:tcW w:w="1275" w:type="dxa"/>
                </w:tcPr>
                <w:p w:rsidR="00F33C32" w:rsidRPr="00D9608A" w:rsidRDefault="00F33C32" w:rsidP="00F33C32">
                  <w:pPr>
                    <w:ind w:left="-108" w:right="-108"/>
                    <w:jc w:val="center"/>
                    <w:rPr>
                      <w:sz w:val="24"/>
                      <w:szCs w:val="24"/>
                    </w:rPr>
                  </w:pPr>
                  <w:r w:rsidRPr="00D9608A">
                    <w:rPr>
                      <w:sz w:val="24"/>
                      <w:szCs w:val="24"/>
                    </w:rPr>
                    <w:t>7180</w:t>
                  </w:r>
                </w:p>
              </w:tc>
              <w:tc>
                <w:tcPr>
                  <w:tcW w:w="1276" w:type="dxa"/>
                </w:tcPr>
                <w:p w:rsidR="00F33C32" w:rsidRPr="00D9608A" w:rsidRDefault="00F33C32" w:rsidP="00F33C32">
                  <w:pPr>
                    <w:ind w:left="-108" w:right="-108"/>
                    <w:jc w:val="center"/>
                    <w:rPr>
                      <w:sz w:val="24"/>
                      <w:szCs w:val="24"/>
                    </w:rPr>
                  </w:pPr>
                  <w:r w:rsidRPr="00D9608A">
                    <w:rPr>
                      <w:sz w:val="24"/>
                      <w:szCs w:val="24"/>
                    </w:rPr>
                    <w:t>7 2</w:t>
                  </w:r>
                  <w:r>
                    <w:rPr>
                      <w:sz w:val="24"/>
                      <w:szCs w:val="24"/>
                    </w:rPr>
                    <w:t>0</w:t>
                  </w:r>
                  <w:r w:rsidRPr="00D9608A">
                    <w:rPr>
                      <w:sz w:val="24"/>
                      <w:szCs w:val="24"/>
                    </w:rPr>
                    <w:t>0</w:t>
                  </w:r>
                </w:p>
              </w:tc>
              <w:tc>
                <w:tcPr>
                  <w:tcW w:w="1276" w:type="dxa"/>
                </w:tcPr>
                <w:p w:rsidR="00F33C32" w:rsidRPr="00D9608A" w:rsidRDefault="00F33C32" w:rsidP="00F33C32">
                  <w:pPr>
                    <w:ind w:left="-108" w:right="-108"/>
                    <w:jc w:val="center"/>
                    <w:rPr>
                      <w:sz w:val="24"/>
                      <w:szCs w:val="24"/>
                    </w:rPr>
                  </w:pPr>
                  <w:r w:rsidRPr="00D9608A">
                    <w:rPr>
                      <w:sz w:val="24"/>
                      <w:szCs w:val="24"/>
                    </w:rPr>
                    <w:t>7400</w:t>
                  </w:r>
                </w:p>
              </w:tc>
              <w:tc>
                <w:tcPr>
                  <w:tcW w:w="1276" w:type="dxa"/>
                </w:tcPr>
                <w:p w:rsidR="00F33C32" w:rsidRPr="00D9608A" w:rsidRDefault="00F33C32" w:rsidP="00F33C32">
                  <w:pPr>
                    <w:jc w:val="center"/>
                    <w:rPr>
                      <w:bCs/>
                      <w:sz w:val="24"/>
                      <w:szCs w:val="24"/>
                      <w:lang w:eastAsia="ar-SA"/>
                    </w:rPr>
                  </w:pPr>
                  <w:r w:rsidRPr="00D9608A">
                    <w:rPr>
                      <w:bCs/>
                      <w:sz w:val="24"/>
                      <w:szCs w:val="24"/>
                      <w:lang w:eastAsia="ar-SA"/>
                    </w:rPr>
                    <w:t>7550</w:t>
                  </w:r>
                </w:p>
              </w:tc>
              <w:tc>
                <w:tcPr>
                  <w:tcW w:w="1275" w:type="dxa"/>
                </w:tcPr>
                <w:p w:rsidR="00F33C32" w:rsidRPr="00D9608A" w:rsidRDefault="00F33C32" w:rsidP="00F33C32">
                  <w:pPr>
                    <w:jc w:val="center"/>
                    <w:rPr>
                      <w:bCs/>
                      <w:sz w:val="24"/>
                      <w:szCs w:val="24"/>
                    </w:rPr>
                  </w:pPr>
                  <w:r w:rsidRPr="00D9608A">
                    <w:rPr>
                      <w:bCs/>
                      <w:sz w:val="24"/>
                      <w:szCs w:val="24"/>
                    </w:rPr>
                    <w:t>7 700</w:t>
                  </w:r>
                </w:p>
              </w:tc>
              <w:tc>
                <w:tcPr>
                  <w:tcW w:w="1418" w:type="dxa"/>
                </w:tcPr>
                <w:p w:rsidR="00F33C32" w:rsidRPr="00D9608A" w:rsidRDefault="00F33C32" w:rsidP="00F33C32">
                  <w:pPr>
                    <w:jc w:val="center"/>
                    <w:rPr>
                      <w:bCs/>
                      <w:sz w:val="24"/>
                      <w:szCs w:val="24"/>
                    </w:rPr>
                  </w:pPr>
                  <w:r w:rsidRPr="00D9608A">
                    <w:rPr>
                      <w:bCs/>
                      <w:sz w:val="24"/>
                      <w:szCs w:val="24"/>
                    </w:rPr>
                    <w:t>7850</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Cs/>
                      <w:sz w:val="24"/>
                      <w:szCs w:val="24"/>
                    </w:rPr>
                  </w:pPr>
                  <w:r w:rsidRPr="00D9608A">
                    <w:rPr>
                      <w:bCs/>
                      <w:sz w:val="24"/>
                      <w:szCs w:val="24"/>
                    </w:rPr>
                    <w:t>1</w:t>
                  </w:r>
                </w:p>
              </w:tc>
              <w:tc>
                <w:tcPr>
                  <w:tcW w:w="567" w:type="dxa"/>
                </w:tcPr>
                <w:p w:rsidR="00F33C32" w:rsidRPr="00D9608A" w:rsidRDefault="00F33C32" w:rsidP="00F33C32">
                  <w:pPr>
                    <w:jc w:val="center"/>
                    <w:rPr>
                      <w:bCs/>
                      <w:sz w:val="24"/>
                      <w:szCs w:val="24"/>
                    </w:rPr>
                  </w:pPr>
                  <w:r w:rsidRPr="00D9608A">
                    <w:rPr>
                      <w:bCs/>
                      <w:sz w:val="24"/>
                      <w:szCs w:val="24"/>
                    </w:rPr>
                    <w:t>4</w:t>
                  </w:r>
                </w:p>
              </w:tc>
              <w:tc>
                <w:tcPr>
                  <w:tcW w:w="1984" w:type="dxa"/>
                </w:tcPr>
                <w:p w:rsidR="00F33C32" w:rsidRPr="00D9608A" w:rsidRDefault="00F33C32" w:rsidP="00F33C32">
                  <w:pPr>
                    <w:jc w:val="center"/>
                    <w:rPr>
                      <w:bCs/>
                      <w:sz w:val="24"/>
                      <w:szCs w:val="24"/>
                      <w:lang w:eastAsia="ar-SA"/>
                    </w:rPr>
                  </w:pPr>
                  <w:r w:rsidRPr="00D9608A">
                    <w:rPr>
                      <w:bCs/>
                      <w:sz w:val="24"/>
                      <w:szCs w:val="24"/>
                      <w:lang w:eastAsia="ar-SA"/>
                    </w:rPr>
                    <w:t>Общая посевная площадь</w:t>
                  </w:r>
                </w:p>
              </w:tc>
              <w:tc>
                <w:tcPr>
                  <w:tcW w:w="851" w:type="dxa"/>
                </w:tcPr>
                <w:p w:rsidR="00F33C32" w:rsidRPr="00D9608A" w:rsidRDefault="00F33C32" w:rsidP="00F33C32">
                  <w:pPr>
                    <w:jc w:val="center"/>
                    <w:rPr>
                      <w:bCs/>
                      <w:sz w:val="24"/>
                      <w:szCs w:val="24"/>
                      <w:lang w:eastAsia="ar-SA"/>
                    </w:rPr>
                  </w:pPr>
                  <w:r w:rsidRPr="00D9608A">
                    <w:rPr>
                      <w:bCs/>
                      <w:sz w:val="24"/>
                      <w:szCs w:val="24"/>
                      <w:lang w:eastAsia="ar-SA"/>
                    </w:rPr>
                    <w:t>га</w:t>
                  </w:r>
                </w:p>
              </w:tc>
              <w:tc>
                <w:tcPr>
                  <w:tcW w:w="1134" w:type="dxa"/>
                </w:tcPr>
                <w:p w:rsidR="00F33C32" w:rsidRPr="00D9608A" w:rsidRDefault="00F33C32" w:rsidP="00F33C32">
                  <w:pPr>
                    <w:ind w:left="-217" w:right="-132"/>
                    <w:jc w:val="center"/>
                    <w:rPr>
                      <w:sz w:val="24"/>
                      <w:szCs w:val="24"/>
                    </w:rPr>
                  </w:pPr>
                  <w:r w:rsidRPr="00D9608A">
                    <w:rPr>
                      <w:sz w:val="24"/>
                      <w:szCs w:val="24"/>
                    </w:rPr>
                    <w:t>9664</w:t>
                  </w:r>
                </w:p>
              </w:tc>
              <w:tc>
                <w:tcPr>
                  <w:tcW w:w="1275" w:type="dxa"/>
                </w:tcPr>
                <w:p w:rsidR="00F33C32" w:rsidRPr="00D9608A" w:rsidRDefault="00F33C32" w:rsidP="00F33C32">
                  <w:pPr>
                    <w:ind w:left="-108" w:right="-108"/>
                    <w:jc w:val="center"/>
                    <w:rPr>
                      <w:sz w:val="24"/>
                      <w:szCs w:val="24"/>
                    </w:rPr>
                  </w:pPr>
                  <w:r w:rsidRPr="00D9608A">
                    <w:rPr>
                      <w:sz w:val="24"/>
                      <w:szCs w:val="24"/>
                    </w:rPr>
                    <w:t>9740</w:t>
                  </w:r>
                </w:p>
              </w:tc>
              <w:tc>
                <w:tcPr>
                  <w:tcW w:w="1276" w:type="dxa"/>
                </w:tcPr>
                <w:p w:rsidR="00F33C32" w:rsidRPr="00D9608A" w:rsidRDefault="00F33C32" w:rsidP="00F33C32">
                  <w:pPr>
                    <w:ind w:left="-108" w:right="-108"/>
                    <w:jc w:val="center"/>
                    <w:rPr>
                      <w:sz w:val="24"/>
                      <w:szCs w:val="24"/>
                    </w:rPr>
                  </w:pPr>
                  <w:r w:rsidRPr="00D9608A">
                    <w:rPr>
                      <w:sz w:val="24"/>
                      <w:szCs w:val="24"/>
                    </w:rPr>
                    <w:t xml:space="preserve">9 </w:t>
                  </w:r>
                  <w:r>
                    <w:rPr>
                      <w:sz w:val="24"/>
                      <w:szCs w:val="24"/>
                    </w:rPr>
                    <w:t>672</w:t>
                  </w:r>
                </w:p>
              </w:tc>
              <w:tc>
                <w:tcPr>
                  <w:tcW w:w="1276" w:type="dxa"/>
                </w:tcPr>
                <w:p w:rsidR="00F33C32" w:rsidRPr="00D9608A" w:rsidRDefault="00F33C32" w:rsidP="00F33C32">
                  <w:pPr>
                    <w:ind w:left="-108" w:right="-108"/>
                    <w:jc w:val="center"/>
                    <w:rPr>
                      <w:sz w:val="24"/>
                      <w:szCs w:val="24"/>
                    </w:rPr>
                  </w:pPr>
                  <w:r w:rsidRPr="00D9608A">
                    <w:rPr>
                      <w:sz w:val="24"/>
                      <w:szCs w:val="24"/>
                    </w:rPr>
                    <w:t xml:space="preserve">9 </w:t>
                  </w:r>
                  <w:r>
                    <w:rPr>
                      <w:sz w:val="24"/>
                      <w:szCs w:val="24"/>
                    </w:rPr>
                    <w:t>672</w:t>
                  </w:r>
                </w:p>
              </w:tc>
              <w:tc>
                <w:tcPr>
                  <w:tcW w:w="1276" w:type="dxa"/>
                </w:tcPr>
                <w:p w:rsidR="00F33C32" w:rsidRPr="00D9608A" w:rsidRDefault="00F33C32" w:rsidP="00F33C32">
                  <w:pPr>
                    <w:jc w:val="center"/>
                    <w:rPr>
                      <w:bCs/>
                      <w:sz w:val="24"/>
                      <w:szCs w:val="24"/>
                      <w:lang w:eastAsia="ar-SA"/>
                    </w:rPr>
                  </w:pPr>
                  <w:r w:rsidRPr="00D9608A">
                    <w:rPr>
                      <w:sz w:val="24"/>
                      <w:szCs w:val="24"/>
                    </w:rPr>
                    <w:t xml:space="preserve">9 </w:t>
                  </w:r>
                  <w:r>
                    <w:rPr>
                      <w:sz w:val="24"/>
                      <w:szCs w:val="24"/>
                    </w:rPr>
                    <w:t>672</w:t>
                  </w:r>
                </w:p>
              </w:tc>
              <w:tc>
                <w:tcPr>
                  <w:tcW w:w="1275" w:type="dxa"/>
                </w:tcPr>
                <w:p w:rsidR="00F33C32" w:rsidRPr="00D9608A" w:rsidRDefault="00F33C32" w:rsidP="00F33C32">
                  <w:pPr>
                    <w:jc w:val="center"/>
                    <w:rPr>
                      <w:bCs/>
                      <w:sz w:val="24"/>
                      <w:szCs w:val="24"/>
                    </w:rPr>
                  </w:pPr>
                  <w:r w:rsidRPr="00D9608A">
                    <w:rPr>
                      <w:sz w:val="24"/>
                      <w:szCs w:val="24"/>
                    </w:rPr>
                    <w:t xml:space="preserve">9 </w:t>
                  </w:r>
                  <w:r>
                    <w:rPr>
                      <w:sz w:val="24"/>
                      <w:szCs w:val="24"/>
                    </w:rPr>
                    <w:t>672</w:t>
                  </w:r>
                </w:p>
              </w:tc>
              <w:tc>
                <w:tcPr>
                  <w:tcW w:w="1418" w:type="dxa"/>
                </w:tcPr>
                <w:p w:rsidR="00F33C32" w:rsidRPr="00D9608A" w:rsidRDefault="00F33C32" w:rsidP="00F33C32">
                  <w:pPr>
                    <w:jc w:val="center"/>
                    <w:rPr>
                      <w:bCs/>
                      <w:sz w:val="24"/>
                      <w:szCs w:val="24"/>
                    </w:rPr>
                  </w:pPr>
                  <w:r w:rsidRPr="00D9608A">
                    <w:rPr>
                      <w:sz w:val="24"/>
                      <w:szCs w:val="24"/>
                    </w:rPr>
                    <w:t xml:space="preserve">9 </w:t>
                  </w:r>
                  <w:r>
                    <w:rPr>
                      <w:sz w:val="24"/>
                      <w:szCs w:val="24"/>
                    </w:rPr>
                    <w:t>672</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Cs/>
                      <w:sz w:val="24"/>
                      <w:szCs w:val="24"/>
                    </w:rPr>
                  </w:pPr>
                  <w:r w:rsidRPr="00D9608A">
                    <w:rPr>
                      <w:bCs/>
                      <w:sz w:val="24"/>
                      <w:szCs w:val="24"/>
                    </w:rPr>
                    <w:t>1</w:t>
                  </w:r>
                </w:p>
              </w:tc>
              <w:tc>
                <w:tcPr>
                  <w:tcW w:w="567" w:type="dxa"/>
                </w:tcPr>
                <w:p w:rsidR="00F33C32" w:rsidRPr="00D9608A" w:rsidRDefault="00F33C32" w:rsidP="00F33C32">
                  <w:pPr>
                    <w:jc w:val="center"/>
                    <w:rPr>
                      <w:bCs/>
                      <w:sz w:val="24"/>
                      <w:szCs w:val="24"/>
                    </w:rPr>
                  </w:pPr>
                  <w:r w:rsidRPr="00D9608A">
                    <w:rPr>
                      <w:bCs/>
                      <w:sz w:val="24"/>
                      <w:szCs w:val="24"/>
                    </w:rPr>
                    <w:t>5</w:t>
                  </w:r>
                </w:p>
              </w:tc>
              <w:tc>
                <w:tcPr>
                  <w:tcW w:w="1984" w:type="dxa"/>
                </w:tcPr>
                <w:p w:rsidR="00F33C32" w:rsidRPr="00D9608A" w:rsidRDefault="00F33C32" w:rsidP="00F33C32">
                  <w:pPr>
                    <w:jc w:val="center"/>
                    <w:rPr>
                      <w:bCs/>
                      <w:sz w:val="24"/>
                      <w:szCs w:val="24"/>
                      <w:lang w:eastAsia="ar-SA"/>
                    </w:rPr>
                  </w:pPr>
                  <w:r w:rsidRPr="00D9608A">
                    <w:rPr>
                      <w:bCs/>
                      <w:sz w:val="24"/>
                      <w:szCs w:val="24"/>
                      <w:lang w:eastAsia="ar-SA"/>
                    </w:rPr>
                    <w:t xml:space="preserve">Урожайность зерновых и </w:t>
                  </w:r>
                  <w:r w:rsidRPr="00D9608A">
                    <w:rPr>
                      <w:bCs/>
                      <w:sz w:val="24"/>
                      <w:szCs w:val="24"/>
                      <w:lang w:eastAsia="ar-SA"/>
                    </w:rPr>
                    <w:lastRenderedPageBreak/>
                    <w:t>зернобобовых культур</w:t>
                  </w:r>
                </w:p>
              </w:tc>
              <w:tc>
                <w:tcPr>
                  <w:tcW w:w="851" w:type="dxa"/>
                </w:tcPr>
                <w:p w:rsidR="00F33C32" w:rsidRPr="00D9608A" w:rsidRDefault="00F33C32" w:rsidP="00F33C32">
                  <w:pPr>
                    <w:jc w:val="center"/>
                    <w:rPr>
                      <w:bCs/>
                      <w:sz w:val="24"/>
                      <w:szCs w:val="24"/>
                      <w:lang w:eastAsia="ar-SA"/>
                    </w:rPr>
                  </w:pPr>
                  <w:r w:rsidRPr="00D9608A">
                    <w:rPr>
                      <w:bCs/>
                      <w:sz w:val="24"/>
                      <w:szCs w:val="24"/>
                      <w:lang w:eastAsia="ar-SA"/>
                    </w:rPr>
                    <w:lastRenderedPageBreak/>
                    <w:t>ц/га</w:t>
                  </w:r>
                </w:p>
              </w:tc>
              <w:tc>
                <w:tcPr>
                  <w:tcW w:w="1134" w:type="dxa"/>
                </w:tcPr>
                <w:p w:rsidR="00F33C32" w:rsidRPr="00D9608A" w:rsidRDefault="00F33C32" w:rsidP="00F33C32">
                  <w:pPr>
                    <w:ind w:left="-217" w:right="-132"/>
                    <w:jc w:val="center"/>
                    <w:rPr>
                      <w:sz w:val="24"/>
                      <w:szCs w:val="24"/>
                    </w:rPr>
                  </w:pPr>
                  <w:r w:rsidRPr="00D9608A">
                    <w:rPr>
                      <w:sz w:val="24"/>
                      <w:szCs w:val="24"/>
                    </w:rPr>
                    <w:t>21,0</w:t>
                  </w:r>
                </w:p>
              </w:tc>
              <w:tc>
                <w:tcPr>
                  <w:tcW w:w="1275" w:type="dxa"/>
                </w:tcPr>
                <w:p w:rsidR="00F33C32" w:rsidRPr="00D9608A" w:rsidRDefault="00F33C32" w:rsidP="00F33C32">
                  <w:pPr>
                    <w:ind w:left="-108" w:right="-108"/>
                    <w:jc w:val="center"/>
                    <w:rPr>
                      <w:sz w:val="24"/>
                      <w:szCs w:val="24"/>
                    </w:rPr>
                  </w:pPr>
                  <w:r w:rsidRPr="00D9608A">
                    <w:rPr>
                      <w:sz w:val="24"/>
                      <w:szCs w:val="24"/>
                    </w:rPr>
                    <w:t>15,5</w:t>
                  </w:r>
                </w:p>
              </w:tc>
              <w:tc>
                <w:tcPr>
                  <w:tcW w:w="1276" w:type="dxa"/>
                </w:tcPr>
                <w:p w:rsidR="00F33C32" w:rsidRPr="00D9608A" w:rsidRDefault="00F33C32" w:rsidP="00F33C32">
                  <w:pPr>
                    <w:ind w:left="-108" w:right="-108"/>
                    <w:jc w:val="center"/>
                    <w:rPr>
                      <w:sz w:val="24"/>
                      <w:szCs w:val="24"/>
                    </w:rPr>
                  </w:pPr>
                  <w:r w:rsidRPr="00D9608A">
                    <w:rPr>
                      <w:sz w:val="24"/>
                      <w:szCs w:val="24"/>
                    </w:rPr>
                    <w:t>15,5</w:t>
                  </w:r>
                </w:p>
              </w:tc>
              <w:tc>
                <w:tcPr>
                  <w:tcW w:w="1276" w:type="dxa"/>
                </w:tcPr>
                <w:p w:rsidR="00F33C32" w:rsidRPr="00D9608A" w:rsidRDefault="00F33C32" w:rsidP="00F33C32">
                  <w:pPr>
                    <w:ind w:left="-108" w:right="-108"/>
                    <w:jc w:val="center"/>
                    <w:rPr>
                      <w:sz w:val="24"/>
                      <w:szCs w:val="24"/>
                    </w:rPr>
                  </w:pPr>
                  <w:r w:rsidRPr="00D9608A">
                    <w:rPr>
                      <w:sz w:val="24"/>
                      <w:szCs w:val="24"/>
                    </w:rPr>
                    <w:t>15,5</w:t>
                  </w:r>
                </w:p>
              </w:tc>
              <w:tc>
                <w:tcPr>
                  <w:tcW w:w="1276" w:type="dxa"/>
                </w:tcPr>
                <w:p w:rsidR="00F33C32" w:rsidRPr="00D9608A" w:rsidRDefault="00F33C32" w:rsidP="00F33C32">
                  <w:pPr>
                    <w:jc w:val="center"/>
                    <w:rPr>
                      <w:bCs/>
                      <w:sz w:val="24"/>
                      <w:szCs w:val="24"/>
                      <w:lang w:eastAsia="ar-SA"/>
                    </w:rPr>
                  </w:pPr>
                  <w:r w:rsidRPr="00D9608A">
                    <w:rPr>
                      <w:bCs/>
                      <w:sz w:val="24"/>
                      <w:szCs w:val="24"/>
                      <w:lang w:eastAsia="ar-SA"/>
                    </w:rPr>
                    <w:t>15,6</w:t>
                  </w:r>
                </w:p>
              </w:tc>
              <w:tc>
                <w:tcPr>
                  <w:tcW w:w="1275" w:type="dxa"/>
                </w:tcPr>
                <w:p w:rsidR="00F33C32" w:rsidRPr="00D9608A" w:rsidRDefault="00F33C32" w:rsidP="00F33C32">
                  <w:pPr>
                    <w:jc w:val="center"/>
                    <w:rPr>
                      <w:bCs/>
                      <w:sz w:val="24"/>
                      <w:szCs w:val="24"/>
                    </w:rPr>
                  </w:pPr>
                  <w:r w:rsidRPr="00D9608A">
                    <w:rPr>
                      <w:bCs/>
                      <w:sz w:val="24"/>
                      <w:szCs w:val="24"/>
                    </w:rPr>
                    <w:t>15,6</w:t>
                  </w:r>
                </w:p>
              </w:tc>
              <w:tc>
                <w:tcPr>
                  <w:tcW w:w="1418" w:type="dxa"/>
                </w:tcPr>
                <w:p w:rsidR="00F33C32" w:rsidRPr="00D9608A" w:rsidRDefault="00F33C32" w:rsidP="00F33C32">
                  <w:pPr>
                    <w:jc w:val="center"/>
                    <w:rPr>
                      <w:bCs/>
                      <w:sz w:val="24"/>
                      <w:szCs w:val="24"/>
                    </w:rPr>
                  </w:pPr>
                  <w:r w:rsidRPr="00D9608A">
                    <w:rPr>
                      <w:bCs/>
                      <w:sz w:val="24"/>
                      <w:szCs w:val="24"/>
                    </w:rPr>
                    <w:t>15,6</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lastRenderedPageBreak/>
                    <w:t>05</w:t>
                  </w:r>
                </w:p>
              </w:tc>
              <w:tc>
                <w:tcPr>
                  <w:tcW w:w="851" w:type="dxa"/>
                </w:tcPr>
                <w:p w:rsidR="00F33C32" w:rsidRPr="00D9608A" w:rsidRDefault="00F33C32" w:rsidP="00F33C32">
                  <w:pPr>
                    <w:jc w:val="center"/>
                    <w:rPr>
                      <w:bCs/>
                      <w:sz w:val="24"/>
                      <w:szCs w:val="24"/>
                    </w:rPr>
                  </w:pPr>
                  <w:r w:rsidRPr="00D9608A">
                    <w:rPr>
                      <w:bCs/>
                      <w:sz w:val="24"/>
                      <w:szCs w:val="24"/>
                    </w:rPr>
                    <w:t>1</w:t>
                  </w:r>
                </w:p>
              </w:tc>
              <w:tc>
                <w:tcPr>
                  <w:tcW w:w="567" w:type="dxa"/>
                </w:tcPr>
                <w:p w:rsidR="00F33C32" w:rsidRPr="00D9608A" w:rsidRDefault="00F33C32" w:rsidP="00F33C32">
                  <w:pPr>
                    <w:jc w:val="center"/>
                    <w:rPr>
                      <w:bCs/>
                      <w:sz w:val="24"/>
                      <w:szCs w:val="24"/>
                    </w:rPr>
                  </w:pPr>
                  <w:r w:rsidRPr="00D9608A">
                    <w:rPr>
                      <w:bCs/>
                      <w:sz w:val="24"/>
                      <w:szCs w:val="24"/>
                    </w:rPr>
                    <w:t>6</w:t>
                  </w:r>
                </w:p>
              </w:tc>
              <w:tc>
                <w:tcPr>
                  <w:tcW w:w="1984" w:type="dxa"/>
                </w:tcPr>
                <w:p w:rsidR="00F33C32" w:rsidRPr="00D9608A" w:rsidRDefault="00F33C32" w:rsidP="00F33C32">
                  <w:pPr>
                    <w:jc w:val="center"/>
                    <w:rPr>
                      <w:bCs/>
                      <w:sz w:val="24"/>
                      <w:szCs w:val="24"/>
                      <w:lang w:eastAsia="ar-SA"/>
                    </w:rPr>
                  </w:pPr>
                  <w:r w:rsidRPr="00D9608A">
                    <w:rPr>
                      <w:bCs/>
                      <w:sz w:val="24"/>
                      <w:szCs w:val="24"/>
                      <w:lang w:eastAsia="ar-SA"/>
                    </w:rPr>
                    <w:t>Общее поголовье крупного рогатого скота</w:t>
                  </w:r>
                </w:p>
              </w:tc>
              <w:tc>
                <w:tcPr>
                  <w:tcW w:w="851" w:type="dxa"/>
                </w:tcPr>
                <w:p w:rsidR="00F33C32" w:rsidRPr="00D9608A" w:rsidRDefault="00F33C32" w:rsidP="00F33C32">
                  <w:pPr>
                    <w:jc w:val="center"/>
                    <w:rPr>
                      <w:bCs/>
                      <w:sz w:val="24"/>
                      <w:szCs w:val="24"/>
                      <w:lang w:eastAsia="ar-SA"/>
                    </w:rPr>
                  </w:pPr>
                  <w:r w:rsidRPr="00D9608A">
                    <w:rPr>
                      <w:bCs/>
                      <w:sz w:val="24"/>
                      <w:szCs w:val="24"/>
                      <w:lang w:eastAsia="ar-SA"/>
                    </w:rPr>
                    <w:t>голов</w:t>
                  </w:r>
                </w:p>
              </w:tc>
              <w:tc>
                <w:tcPr>
                  <w:tcW w:w="1134" w:type="dxa"/>
                </w:tcPr>
                <w:p w:rsidR="00F33C32" w:rsidRPr="00D9608A" w:rsidRDefault="00F33C32" w:rsidP="00F33C32">
                  <w:pPr>
                    <w:ind w:left="-217" w:right="-132"/>
                    <w:jc w:val="center"/>
                    <w:rPr>
                      <w:sz w:val="24"/>
                      <w:szCs w:val="24"/>
                    </w:rPr>
                  </w:pPr>
                  <w:r w:rsidRPr="00D9608A">
                    <w:rPr>
                      <w:sz w:val="24"/>
                      <w:szCs w:val="24"/>
                    </w:rPr>
                    <w:t>2871</w:t>
                  </w:r>
                </w:p>
              </w:tc>
              <w:tc>
                <w:tcPr>
                  <w:tcW w:w="1275" w:type="dxa"/>
                </w:tcPr>
                <w:p w:rsidR="00F33C32" w:rsidRPr="00D9608A" w:rsidRDefault="00F33C32" w:rsidP="00F33C32">
                  <w:pPr>
                    <w:ind w:left="-108" w:right="-108"/>
                    <w:jc w:val="center"/>
                    <w:rPr>
                      <w:sz w:val="24"/>
                      <w:szCs w:val="24"/>
                    </w:rPr>
                  </w:pPr>
                  <w:r w:rsidRPr="00D9608A">
                    <w:rPr>
                      <w:sz w:val="24"/>
                      <w:szCs w:val="24"/>
                    </w:rPr>
                    <w:t>2836</w:t>
                  </w:r>
                </w:p>
              </w:tc>
              <w:tc>
                <w:tcPr>
                  <w:tcW w:w="1276" w:type="dxa"/>
                </w:tcPr>
                <w:p w:rsidR="00F33C32" w:rsidRPr="00D9608A" w:rsidRDefault="00F33C32" w:rsidP="00F33C32">
                  <w:pPr>
                    <w:ind w:left="-108" w:right="-108"/>
                    <w:jc w:val="center"/>
                    <w:rPr>
                      <w:sz w:val="24"/>
                      <w:szCs w:val="24"/>
                    </w:rPr>
                  </w:pPr>
                  <w:r w:rsidRPr="00D9608A">
                    <w:rPr>
                      <w:sz w:val="24"/>
                      <w:szCs w:val="24"/>
                    </w:rPr>
                    <w:t>2</w:t>
                  </w:r>
                  <w:r>
                    <w:rPr>
                      <w:sz w:val="24"/>
                      <w:szCs w:val="24"/>
                    </w:rPr>
                    <w:t> </w:t>
                  </w:r>
                  <w:r w:rsidRPr="00D9608A">
                    <w:rPr>
                      <w:sz w:val="24"/>
                      <w:szCs w:val="24"/>
                    </w:rPr>
                    <w:t>836</w:t>
                  </w:r>
                </w:p>
              </w:tc>
              <w:tc>
                <w:tcPr>
                  <w:tcW w:w="1276" w:type="dxa"/>
                </w:tcPr>
                <w:p w:rsidR="00F33C32" w:rsidRDefault="00F33C32" w:rsidP="00F33C32">
                  <w:pPr>
                    <w:jc w:val="center"/>
                    <w:rPr>
                      <w:sz w:val="24"/>
                      <w:szCs w:val="24"/>
                    </w:rPr>
                  </w:pPr>
                </w:p>
                <w:p w:rsidR="00F33C32" w:rsidRDefault="00F33C32" w:rsidP="00F33C32">
                  <w:pPr>
                    <w:jc w:val="center"/>
                  </w:pPr>
                  <w:r w:rsidRPr="00234368">
                    <w:rPr>
                      <w:sz w:val="24"/>
                      <w:szCs w:val="24"/>
                    </w:rPr>
                    <w:t>2</w:t>
                  </w:r>
                  <w:r>
                    <w:rPr>
                      <w:sz w:val="24"/>
                      <w:szCs w:val="24"/>
                    </w:rPr>
                    <w:t> </w:t>
                  </w:r>
                  <w:r w:rsidRPr="00234368">
                    <w:rPr>
                      <w:sz w:val="24"/>
                      <w:szCs w:val="24"/>
                    </w:rPr>
                    <w:t>836</w:t>
                  </w:r>
                </w:p>
              </w:tc>
              <w:tc>
                <w:tcPr>
                  <w:tcW w:w="1276" w:type="dxa"/>
                </w:tcPr>
                <w:p w:rsidR="00F33C32" w:rsidRDefault="00F33C32" w:rsidP="00F33C32">
                  <w:pPr>
                    <w:jc w:val="center"/>
                    <w:rPr>
                      <w:sz w:val="24"/>
                      <w:szCs w:val="24"/>
                    </w:rPr>
                  </w:pPr>
                </w:p>
                <w:p w:rsidR="00F33C32" w:rsidRDefault="00F33C32" w:rsidP="00F33C32">
                  <w:pPr>
                    <w:jc w:val="center"/>
                  </w:pPr>
                  <w:r w:rsidRPr="00234368">
                    <w:rPr>
                      <w:sz w:val="24"/>
                      <w:szCs w:val="24"/>
                    </w:rPr>
                    <w:t>2</w:t>
                  </w:r>
                  <w:r>
                    <w:rPr>
                      <w:sz w:val="24"/>
                      <w:szCs w:val="24"/>
                    </w:rPr>
                    <w:t> </w:t>
                  </w:r>
                  <w:r w:rsidRPr="00234368">
                    <w:rPr>
                      <w:sz w:val="24"/>
                      <w:szCs w:val="24"/>
                    </w:rPr>
                    <w:t>836</w:t>
                  </w:r>
                </w:p>
              </w:tc>
              <w:tc>
                <w:tcPr>
                  <w:tcW w:w="1275" w:type="dxa"/>
                </w:tcPr>
                <w:p w:rsidR="00F33C32" w:rsidRDefault="00F33C32" w:rsidP="00F33C32">
                  <w:pPr>
                    <w:jc w:val="center"/>
                    <w:rPr>
                      <w:sz w:val="24"/>
                      <w:szCs w:val="24"/>
                    </w:rPr>
                  </w:pPr>
                </w:p>
                <w:p w:rsidR="00F33C32" w:rsidRDefault="00F33C32" w:rsidP="00F33C32">
                  <w:pPr>
                    <w:jc w:val="center"/>
                  </w:pPr>
                  <w:r w:rsidRPr="00234368">
                    <w:rPr>
                      <w:sz w:val="24"/>
                      <w:szCs w:val="24"/>
                    </w:rPr>
                    <w:t>2</w:t>
                  </w:r>
                  <w:r>
                    <w:rPr>
                      <w:sz w:val="24"/>
                      <w:szCs w:val="24"/>
                    </w:rPr>
                    <w:t> </w:t>
                  </w:r>
                  <w:r w:rsidRPr="00234368">
                    <w:rPr>
                      <w:sz w:val="24"/>
                      <w:szCs w:val="24"/>
                    </w:rPr>
                    <w:t>836</w:t>
                  </w:r>
                </w:p>
              </w:tc>
              <w:tc>
                <w:tcPr>
                  <w:tcW w:w="1418" w:type="dxa"/>
                </w:tcPr>
                <w:p w:rsidR="00F33C32" w:rsidRDefault="00F33C32" w:rsidP="00F33C32">
                  <w:pPr>
                    <w:jc w:val="center"/>
                    <w:rPr>
                      <w:sz w:val="24"/>
                      <w:szCs w:val="24"/>
                    </w:rPr>
                  </w:pPr>
                </w:p>
                <w:p w:rsidR="00F33C32" w:rsidRDefault="00F33C32" w:rsidP="00F33C32">
                  <w:pPr>
                    <w:jc w:val="center"/>
                  </w:pPr>
                  <w:r w:rsidRPr="00234368">
                    <w:rPr>
                      <w:sz w:val="24"/>
                      <w:szCs w:val="24"/>
                    </w:rPr>
                    <w:t>2 836</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Cs/>
                      <w:sz w:val="24"/>
                      <w:szCs w:val="24"/>
                    </w:rPr>
                  </w:pPr>
                  <w:r w:rsidRPr="00D9608A">
                    <w:rPr>
                      <w:bCs/>
                      <w:sz w:val="24"/>
                      <w:szCs w:val="24"/>
                    </w:rPr>
                    <w:t>1</w:t>
                  </w:r>
                </w:p>
              </w:tc>
              <w:tc>
                <w:tcPr>
                  <w:tcW w:w="567" w:type="dxa"/>
                </w:tcPr>
                <w:p w:rsidR="00F33C32" w:rsidRPr="00D9608A" w:rsidRDefault="00F33C32" w:rsidP="00F33C32">
                  <w:pPr>
                    <w:jc w:val="center"/>
                    <w:rPr>
                      <w:bCs/>
                      <w:sz w:val="24"/>
                      <w:szCs w:val="24"/>
                    </w:rPr>
                  </w:pPr>
                  <w:r w:rsidRPr="00D9608A">
                    <w:rPr>
                      <w:bCs/>
                      <w:sz w:val="24"/>
                      <w:szCs w:val="24"/>
                    </w:rPr>
                    <w:t>7</w:t>
                  </w:r>
                </w:p>
              </w:tc>
              <w:tc>
                <w:tcPr>
                  <w:tcW w:w="1984" w:type="dxa"/>
                </w:tcPr>
                <w:p w:rsidR="00F33C32" w:rsidRDefault="00F33C32" w:rsidP="00F33C32">
                  <w:pPr>
                    <w:jc w:val="center"/>
                    <w:rPr>
                      <w:bCs/>
                      <w:sz w:val="24"/>
                      <w:szCs w:val="24"/>
                      <w:lang w:eastAsia="ar-SA"/>
                    </w:rPr>
                  </w:pPr>
                  <w:r w:rsidRPr="00D9608A">
                    <w:rPr>
                      <w:bCs/>
                      <w:sz w:val="24"/>
                      <w:szCs w:val="24"/>
                      <w:lang w:eastAsia="ar-SA"/>
                    </w:rPr>
                    <w:t>Общее поголовье коров</w:t>
                  </w:r>
                </w:p>
                <w:p w:rsidR="00F33C32" w:rsidRPr="00D9608A" w:rsidRDefault="00F33C32" w:rsidP="00F33C32">
                  <w:pPr>
                    <w:jc w:val="center"/>
                    <w:rPr>
                      <w:bCs/>
                      <w:sz w:val="24"/>
                      <w:szCs w:val="24"/>
                      <w:lang w:eastAsia="ar-SA"/>
                    </w:rPr>
                  </w:pPr>
                </w:p>
              </w:tc>
              <w:tc>
                <w:tcPr>
                  <w:tcW w:w="851" w:type="dxa"/>
                </w:tcPr>
                <w:p w:rsidR="00F33C32" w:rsidRPr="00D9608A" w:rsidRDefault="00F33C32" w:rsidP="00F33C32">
                  <w:pPr>
                    <w:jc w:val="center"/>
                    <w:rPr>
                      <w:bCs/>
                      <w:sz w:val="24"/>
                      <w:szCs w:val="24"/>
                      <w:lang w:eastAsia="ar-SA"/>
                    </w:rPr>
                  </w:pPr>
                  <w:r w:rsidRPr="00D9608A">
                    <w:rPr>
                      <w:bCs/>
                      <w:sz w:val="24"/>
                      <w:szCs w:val="24"/>
                      <w:lang w:eastAsia="ar-SA"/>
                    </w:rPr>
                    <w:t>голов</w:t>
                  </w:r>
                </w:p>
              </w:tc>
              <w:tc>
                <w:tcPr>
                  <w:tcW w:w="1134" w:type="dxa"/>
                </w:tcPr>
                <w:p w:rsidR="00F33C32" w:rsidRPr="00D9608A" w:rsidRDefault="00F33C32" w:rsidP="00F33C32">
                  <w:pPr>
                    <w:ind w:left="-217" w:right="-132"/>
                    <w:jc w:val="center"/>
                    <w:rPr>
                      <w:sz w:val="24"/>
                      <w:szCs w:val="24"/>
                    </w:rPr>
                  </w:pPr>
                  <w:r w:rsidRPr="00D9608A">
                    <w:rPr>
                      <w:sz w:val="24"/>
                      <w:szCs w:val="24"/>
                    </w:rPr>
                    <w:t>1</w:t>
                  </w:r>
                  <w:r>
                    <w:rPr>
                      <w:sz w:val="24"/>
                      <w:szCs w:val="24"/>
                    </w:rPr>
                    <w:t xml:space="preserve"> </w:t>
                  </w:r>
                  <w:r w:rsidRPr="00D9608A">
                    <w:rPr>
                      <w:sz w:val="24"/>
                      <w:szCs w:val="24"/>
                    </w:rPr>
                    <w:t>013</w:t>
                  </w:r>
                </w:p>
              </w:tc>
              <w:tc>
                <w:tcPr>
                  <w:tcW w:w="1275" w:type="dxa"/>
                </w:tcPr>
                <w:p w:rsidR="00F33C32" w:rsidRPr="00D9608A" w:rsidRDefault="00F33C32" w:rsidP="00F33C32">
                  <w:pPr>
                    <w:ind w:left="-108" w:right="-108"/>
                    <w:jc w:val="center"/>
                    <w:rPr>
                      <w:sz w:val="24"/>
                      <w:szCs w:val="24"/>
                    </w:rPr>
                  </w:pPr>
                  <w:r w:rsidRPr="00D9608A">
                    <w:rPr>
                      <w:sz w:val="24"/>
                      <w:szCs w:val="24"/>
                    </w:rPr>
                    <w:t>1</w:t>
                  </w:r>
                  <w:r>
                    <w:rPr>
                      <w:sz w:val="24"/>
                      <w:szCs w:val="24"/>
                    </w:rPr>
                    <w:t xml:space="preserve"> </w:t>
                  </w:r>
                  <w:r w:rsidRPr="00D9608A">
                    <w:rPr>
                      <w:sz w:val="24"/>
                      <w:szCs w:val="24"/>
                    </w:rPr>
                    <w:t>011</w:t>
                  </w:r>
                </w:p>
              </w:tc>
              <w:tc>
                <w:tcPr>
                  <w:tcW w:w="1276" w:type="dxa"/>
                </w:tcPr>
                <w:p w:rsidR="00F33C32" w:rsidRPr="00D9608A" w:rsidRDefault="00F33C32" w:rsidP="00F33C32">
                  <w:pPr>
                    <w:ind w:left="-108" w:right="-108"/>
                    <w:jc w:val="center"/>
                    <w:rPr>
                      <w:sz w:val="24"/>
                      <w:szCs w:val="24"/>
                    </w:rPr>
                  </w:pPr>
                  <w:r w:rsidRPr="00D9608A">
                    <w:rPr>
                      <w:sz w:val="24"/>
                      <w:szCs w:val="24"/>
                    </w:rPr>
                    <w:t>1 0</w:t>
                  </w:r>
                  <w:r>
                    <w:rPr>
                      <w:sz w:val="24"/>
                      <w:szCs w:val="24"/>
                    </w:rPr>
                    <w:t>00</w:t>
                  </w:r>
                </w:p>
              </w:tc>
              <w:tc>
                <w:tcPr>
                  <w:tcW w:w="1276" w:type="dxa"/>
                </w:tcPr>
                <w:p w:rsidR="00F33C32" w:rsidRPr="00D9608A" w:rsidRDefault="00F33C32" w:rsidP="00F33C32">
                  <w:pPr>
                    <w:ind w:left="-108" w:right="-108"/>
                    <w:jc w:val="center"/>
                    <w:rPr>
                      <w:sz w:val="24"/>
                      <w:szCs w:val="24"/>
                    </w:rPr>
                  </w:pPr>
                  <w:r>
                    <w:rPr>
                      <w:sz w:val="24"/>
                      <w:szCs w:val="24"/>
                    </w:rPr>
                    <w:t>1 000</w:t>
                  </w:r>
                </w:p>
              </w:tc>
              <w:tc>
                <w:tcPr>
                  <w:tcW w:w="1276" w:type="dxa"/>
                </w:tcPr>
                <w:p w:rsidR="00F33C32" w:rsidRPr="00D9608A" w:rsidRDefault="00F33C32" w:rsidP="00F33C32">
                  <w:pPr>
                    <w:jc w:val="center"/>
                    <w:rPr>
                      <w:bCs/>
                      <w:sz w:val="24"/>
                      <w:szCs w:val="24"/>
                      <w:lang w:eastAsia="ar-SA"/>
                    </w:rPr>
                  </w:pPr>
                  <w:r>
                    <w:rPr>
                      <w:bCs/>
                      <w:sz w:val="24"/>
                      <w:szCs w:val="24"/>
                      <w:lang w:eastAsia="ar-SA"/>
                    </w:rPr>
                    <w:t>1 000</w:t>
                  </w:r>
                </w:p>
              </w:tc>
              <w:tc>
                <w:tcPr>
                  <w:tcW w:w="1275" w:type="dxa"/>
                </w:tcPr>
                <w:p w:rsidR="00F33C32" w:rsidRPr="00D9608A" w:rsidRDefault="00F33C32" w:rsidP="00F33C32">
                  <w:pPr>
                    <w:jc w:val="center"/>
                    <w:rPr>
                      <w:bCs/>
                      <w:sz w:val="24"/>
                      <w:szCs w:val="24"/>
                    </w:rPr>
                  </w:pPr>
                  <w:r>
                    <w:rPr>
                      <w:bCs/>
                      <w:sz w:val="24"/>
                      <w:szCs w:val="24"/>
                    </w:rPr>
                    <w:t>1 000</w:t>
                  </w:r>
                </w:p>
              </w:tc>
              <w:tc>
                <w:tcPr>
                  <w:tcW w:w="1418" w:type="dxa"/>
                </w:tcPr>
                <w:p w:rsidR="00F33C32" w:rsidRPr="00D9608A" w:rsidRDefault="00F33C32" w:rsidP="00F33C32">
                  <w:pPr>
                    <w:jc w:val="center"/>
                    <w:rPr>
                      <w:bCs/>
                      <w:sz w:val="24"/>
                      <w:szCs w:val="24"/>
                    </w:rPr>
                  </w:pPr>
                  <w:r>
                    <w:rPr>
                      <w:bCs/>
                      <w:sz w:val="24"/>
                      <w:szCs w:val="24"/>
                    </w:rPr>
                    <w:t>1 000</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Cs/>
                      <w:sz w:val="24"/>
                      <w:szCs w:val="24"/>
                    </w:rPr>
                  </w:pPr>
                  <w:r w:rsidRPr="00D9608A">
                    <w:rPr>
                      <w:bCs/>
                      <w:sz w:val="24"/>
                      <w:szCs w:val="24"/>
                    </w:rPr>
                    <w:t>1</w:t>
                  </w:r>
                </w:p>
              </w:tc>
              <w:tc>
                <w:tcPr>
                  <w:tcW w:w="567" w:type="dxa"/>
                </w:tcPr>
                <w:p w:rsidR="00F33C32" w:rsidRPr="00D9608A" w:rsidRDefault="00F33C32" w:rsidP="00F33C32">
                  <w:pPr>
                    <w:jc w:val="center"/>
                    <w:rPr>
                      <w:bCs/>
                      <w:sz w:val="24"/>
                      <w:szCs w:val="24"/>
                    </w:rPr>
                  </w:pPr>
                  <w:r w:rsidRPr="00D9608A">
                    <w:rPr>
                      <w:bCs/>
                      <w:sz w:val="24"/>
                      <w:szCs w:val="24"/>
                    </w:rPr>
                    <w:t>8</w:t>
                  </w:r>
                </w:p>
              </w:tc>
              <w:tc>
                <w:tcPr>
                  <w:tcW w:w="1984" w:type="dxa"/>
                </w:tcPr>
                <w:p w:rsidR="00F33C32" w:rsidRDefault="00F33C32" w:rsidP="00F33C32">
                  <w:pPr>
                    <w:jc w:val="center"/>
                    <w:rPr>
                      <w:bCs/>
                      <w:sz w:val="24"/>
                      <w:szCs w:val="24"/>
                      <w:lang w:eastAsia="ar-SA"/>
                    </w:rPr>
                  </w:pPr>
                  <w:r w:rsidRPr="00D9608A">
                    <w:rPr>
                      <w:bCs/>
                      <w:sz w:val="24"/>
                      <w:szCs w:val="24"/>
                      <w:lang w:eastAsia="ar-SA"/>
                    </w:rPr>
                    <w:t>Удой молока на 1 фуражную корову</w:t>
                  </w:r>
                </w:p>
                <w:p w:rsidR="00F33C32" w:rsidRPr="00D9608A" w:rsidRDefault="00F33C32" w:rsidP="00F33C32">
                  <w:pPr>
                    <w:jc w:val="center"/>
                    <w:rPr>
                      <w:bCs/>
                      <w:sz w:val="24"/>
                      <w:szCs w:val="24"/>
                      <w:lang w:eastAsia="ar-SA"/>
                    </w:rPr>
                  </w:pPr>
                </w:p>
              </w:tc>
              <w:tc>
                <w:tcPr>
                  <w:tcW w:w="851" w:type="dxa"/>
                </w:tcPr>
                <w:p w:rsidR="00F33C32" w:rsidRPr="00D9608A" w:rsidRDefault="00F33C32" w:rsidP="00F33C32">
                  <w:pPr>
                    <w:jc w:val="center"/>
                    <w:rPr>
                      <w:bCs/>
                      <w:sz w:val="24"/>
                      <w:szCs w:val="24"/>
                      <w:lang w:eastAsia="ar-SA"/>
                    </w:rPr>
                  </w:pPr>
                  <w:r w:rsidRPr="00D9608A">
                    <w:rPr>
                      <w:bCs/>
                      <w:sz w:val="24"/>
                      <w:szCs w:val="24"/>
                      <w:lang w:eastAsia="ar-SA"/>
                    </w:rPr>
                    <w:t>кг</w:t>
                  </w:r>
                </w:p>
              </w:tc>
              <w:tc>
                <w:tcPr>
                  <w:tcW w:w="1134" w:type="dxa"/>
                </w:tcPr>
                <w:p w:rsidR="00F33C32" w:rsidRPr="00D9608A" w:rsidRDefault="00F33C32" w:rsidP="00F33C32">
                  <w:pPr>
                    <w:ind w:left="-217" w:right="-132"/>
                    <w:jc w:val="center"/>
                    <w:rPr>
                      <w:sz w:val="24"/>
                      <w:szCs w:val="24"/>
                    </w:rPr>
                  </w:pPr>
                  <w:r w:rsidRPr="00D9608A">
                    <w:rPr>
                      <w:sz w:val="24"/>
                      <w:szCs w:val="24"/>
                    </w:rPr>
                    <w:t>6</w:t>
                  </w:r>
                  <w:r>
                    <w:rPr>
                      <w:sz w:val="24"/>
                      <w:szCs w:val="24"/>
                    </w:rPr>
                    <w:t xml:space="preserve"> </w:t>
                  </w:r>
                  <w:r w:rsidRPr="00D9608A">
                    <w:rPr>
                      <w:sz w:val="24"/>
                      <w:szCs w:val="24"/>
                    </w:rPr>
                    <w:t>654</w:t>
                  </w:r>
                </w:p>
              </w:tc>
              <w:tc>
                <w:tcPr>
                  <w:tcW w:w="1275" w:type="dxa"/>
                </w:tcPr>
                <w:p w:rsidR="00F33C32" w:rsidRPr="00D9608A" w:rsidRDefault="00F33C32" w:rsidP="00F33C32">
                  <w:pPr>
                    <w:ind w:left="-108" w:right="-108"/>
                    <w:jc w:val="center"/>
                    <w:rPr>
                      <w:sz w:val="24"/>
                      <w:szCs w:val="24"/>
                    </w:rPr>
                  </w:pPr>
                  <w:r w:rsidRPr="00D9608A">
                    <w:rPr>
                      <w:sz w:val="24"/>
                      <w:szCs w:val="24"/>
                    </w:rPr>
                    <w:t>7</w:t>
                  </w:r>
                  <w:r>
                    <w:rPr>
                      <w:sz w:val="24"/>
                      <w:szCs w:val="24"/>
                    </w:rPr>
                    <w:t xml:space="preserve"> </w:t>
                  </w:r>
                  <w:r w:rsidRPr="00D9608A">
                    <w:rPr>
                      <w:sz w:val="24"/>
                      <w:szCs w:val="24"/>
                    </w:rPr>
                    <w:t>378</w:t>
                  </w:r>
                </w:p>
              </w:tc>
              <w:tc>
                <w:tcPr>
                  <w:tcW w:w="1276" w:type="dxa"/>
                </w:tcPr>
                <w:p w:rsidR="00F33C32" w:rsidRPr="00D9608A" w:rsidRDefault="00F33C32" w:rsidP="00F33C32">
                  <w:pPr>
                    <w:ind w:left="-108" w:right="-108"/>
                    <w:jc w:val="center"/>
                    <w:rPr>
                      <w:sz w:val="24"/>
                      <w:szCs w:val="24"/>
                    </w:rPr>
                  </w:pPr>
                  <w:r w:rsidRPr="00D9608A">
                    <w:rPr>
                      <w:sz w:val="24"/>
                      <w:szCs w:val="24"/>
                    </w:rPr>
                    <w:t>7 500</w:t>
                  </w:r>
                </w:p>
              </w:tc>
              <w:tc>
                <w:tcPr>
                  <w:tcW w:w="1276" w:type="dxa"/>
                </w:tcPr>
                <w:p w:rsidR="00F33C32" w:rsidRPr="00D9608A" w:rsidRDefault="00F33C32" w:rsidP="00F33C32">
                  <w:pPr>
                    <w:ind w:left="-108" w:right="-108"/>
                    <w:jc w:val="center"/>
                    <w:rPr>
                      <w:sz w:val="24"/>
                      <w:szCs w:val="24"/>
                    </w:rPr>
                  </w:pPr>
                  <w:r w:rsidRPr="00D9608A">
                    <w:rPr>
                      <w:sz w:val="24"/>
                      <w:szCs w:val="24"/>
                    </w:rPr>
                    <w:t>7 650</w:t>
                  </w:r>
                </w:p>
              </w:tc>
              <w:tc>
                <w:tcPr>
                  <w:tcW w:w="1276" w:type="dxa"/>
                </w:tcPr>
                <w:p w:rsidR="00F33C32" w:rsidRPr="00D9608A" w:rsidRDefault="00F33C32" w:rsidP="00F33C32">
                  <w:pPr>
                    <w:jc w:val="center"/>
                    <w:rPr>
                      <w:bCs/>
                      <w:sz w:val="24"/>
                      <w:szCs w:val="24"/>
                      <w:lang w:eastAsia="ar-SA"/>
                    </w:rPr>
                  </w:pPr>
                  <w:r w:rsidRPr="00D9608A">
                    <w:rPr>
                      <w:bCs/>
                      <w:sz w:val="24"/>
                      <w:szCs w:val="24"/>
                      <w:lang w:eastAsia="ar-SA"/>
                    </w:rPr>
                    <w:t>7 800</w:t>
                  </w:r>
                </w:p>
              </w:tc>
              <w:tc>
                <w:tcPr>
                  <w:tcW w:w="1275" w:type="dxa"/>
                </w:tcPr>
                <w:p w:rsidR="00F33C32" w:rsidRPr="00D9608A" w:rsidRDefault="00F33C32" w:rsidP="00F33C32">
                  <w:pPr>
                    <w:jc w:val="center"/>
                    <w:rPr>
                      <w:bCs/>
                      <w:sz w:val="24"/>
                      <w:szCs w:val="24"/>
                    </w:rPr>
                  </w:pPr>
                  <w:r w:rsidRPr="00D9608A">
                    <w:rPr>
                      <w:bCs/>
                      <w:sz w:val="24"/>
                      <w:szCs w:val="24"/>
                    </w:rPr>
                    <w:t>7 950</w:t>
                  </w:r>
                </w:p>
              </w:tc>
              <w:tc>
                <w:tcPr>
                  <w:tcW w:w="1418" w:type="dxa"/>
                </w:tcPr>
                <w:p w:rsidR="00F33C32" w:rsidRPr="00D9608A" w:rsidRDefault="00F33C32" w:rsidP="00F33C32">
                  <w:pPr>
                    <w:jc w:val="center"/>
                    <w:rPr>
                      <w:bCs/>
                      <w:sz w:val="24"/>
                      <w:szCs w:val="24"/>
                    </w:rPr>
                  </w:pPr>
                  <w:r w:rsidRPr="00D9608A">
                    <w:rPr>
                      <w:bCs/>
                      <w:sz w:val="24"/>
                      <w:szCs w:val="24"/>
                    </w:rPr>
                    <w:t>8 100</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Cs/>
                      <w:sz w:val="24"/>
                      <w:szCs w:val="24"/>
                    </w:rPr>
                  </w:pPr>
                  <w:r w:rsidRPr="00D9608A">
                    <w:rPr>
                      <w:bCs/>
                      <w:sz w:val="24"/>
                      <w:szCs w:val="24"/>
                    </w:rPr>
                    <w:t>1</w:t>
                  </w:r>
                </w:p>
              </w:tc>
              <w:tc>
                <w:tcPr>
                  <w:tcW w:w="567" w:type="dxa"/>
                </w:tcPr>
                <w:p w:rsidR="00F33C32" w:rsidRPr="00D9608A" w:rsidRDefault="00F33C32" w:rsidP="00F33C32">
                  <w:pPr>
                    <w:jc w:val="center"/>
                    <w:rPr>
                      <w:bCs/>
                      <w:sz w:val="24"/>
                      <w:szCs w:val="24"/>
                    </w:rPr>
                  </w:pPr>
                  <w:r w:rsidRPr="00D9608A">
                    <w:rPr>
                      <w:bCs/>
                      <w:sz w:val="24"/>
                      <w:szCs w:val="24"/>
                    </w:rPr>
                    <w:t>9</w:t>
                  </w:r>
                </w:p>
              </w:tc>
              <w:tc>
                <w:tcPr>
                  <w:tcW w:w="1984" w:type="dxa"/>
                </w:tcPr>
                <w:p w:rsidR="00F33C32" w:rsidRDefault="00F33C32" w:rsidP="00F33C32">
                  <w:pPr>
                    <w:jc w:val="center"/>
                    <w:rPr>
                      <w:bCs/>
                      <w:sz w:val="24"/>
                      <w:szCs w:val="24"/>
                      <w:lang w:eastAsia="ar-SA"/>
                    </w:rPr>
                  </w:pPr>
                  <w:r w:rsidRPr="00D9608A">
                    <w:rPr>
                      <w:bCs/>
                      <w:sz w:val="24"/>
                      <w:szCs w:val="24"/>
                      <w:lang w:eastAsia="ar-SA"/>
                    </w:rPr>
                    <w:t>Удельный вес молодых специалистов, оставшихся на конец года, от общего числа прибывших на работу в сельскохозяйственные организации в течение года по окончании высших и средних профессиональн</w:t>
                  </w:r>
                  <w:r w:rsidRPr="00D9608A">
                    <w:rPr>
                      <w:bCs/>
                      <w:sz w:val="24"/>
                      <w:szCs w:val="24"/>
                      <w:lang w:eastAsia="ar-SA"/>
                    </w:rPr>
                    <w:lastRenderedPageBreak/>
                    <w:t>ых образовательных учреждений</w:t>
                  </w:r>
                </w:p>
                <w:p w:rsidR="00F33C32" w:rsidRPr="00D9608A" w:rsidRDefault="00F33C32" w:rsidP="00F33C32">
                  <w:pPr>
                    <w:jc w:val="center"/>
                    <w:rPr>
                      <w:bCs/>
                      <w:sz w:val="24"/>
                      <w:szCs w:val="24"/>
                      <w:lang w:eastAsia="ar-SA"/>
                    </w:rPr>
                  </w:pPr>
                </w:p>
              </w:tc>
              <w:tc>
                <w:tcPr>
                  <w:tcW w:w="851" w:type="dxa"/>
                </w:tcPr>
                <w:p w:rsidR="00F33C32" w:rsidRPr="00D9608A" w:rsidRDefault="00F33C32" w:rsidP="00F33C32">
                  <w:pPr>
                    <w:jc w:val="center"/>
                    <w:rPr>
                      <w:bCs/>
                      <w:sz w:val="24"/>
                      <w:szCs w:val="24"/>
                      <w:lang w:eastAsia="ar-SA"/>
                    </w:rPr>
                  </w:pPr>
                  <w:r>
                    <w:rPr>
                      <w:bCs/>
                      <w:sz w:val="24"/>
                      <w:szCs w:val="24"/>
                      <w:lang w:eastAsia="ar-SA"/>
                    </w:rPr>
                    <w:lastRenderedPageBreak/>
                    <w:t>%</w:t>
                  </w:r>
                </w:p>
              </w:tc>
              <w:tc>
                <w:tcPr>
                  <w:tcW w:w="1134" w:type="dxa"/>
                </w:tcPr>
                <w:p w:rsidR="00F33C32" w:rsidRPr="00D9608A" w:rsidRDefault="00F33C32" w:rsidP="00F33C32">
                  <w:pPr>
                    <w:ind w:left="-217" w:right="-132"/>
                    <w:jc w:val="center"/>
                    <w:rPr>
                      <w:sz w:val="24"/>
                      <w:szCs w:val="24"/>
                    </w:rPr>
                  </w:pPr>
                  <w:r w:rsidRPr="00D9608A">
                    <w:rPr>
                      <w:sz w:val="24"/>
                      <w:szCs w:val="24"/>
                    </w:rPr>
                    <w:t>100</w:t>
                  </w:r>
                </w:p>
              </w:tc>
              <w:tc>
                <w:tcPr>
                  <w:tcW w:w="1275" w:type="dxa"/>
                </w:tcPr>
                <w:p w:rsidR="00F33C32" w:rsidRPr="00D9608A" w:rsidRDefault="00F33C32" w:rsidP="00F33C32">
                  <w:pPr>
                    <w:ind w:left="-108" w:right="-108"/>
                    <w:jc w:val="center"/>
                    <w:rPr>
                      <w:sz w:val="24"/>
                      <w:szCs w:val="24"/>
                    </w:rPr>
                  </w:pPr>
                  <w:r w:rsidRPr="00D9608A">
                    <w:rPr>
                      <w:sz w:val="24"/>
                      <w:szCs w:val="24"/>
                    </w:rPr>
                    <w:t>-</w:t>
                  </w:r>
                </w:p>
              </w:tc>
              <w:tc>
                <w:tcPr>
                  <w:tcW w:w="1276" w:type="dxa"/>
                </w:tcPr>
                <w:p w:rsidR="00F33C32" w:rsidRPr="00D9608A" w:rsidRDefault="00F33C32" w:rsidP="00F33C32">
                  <w:pPr>
                    <w:ind w:left="-108" w:right="-108"/>
                    <w:jc w:val="center"/>
                    <w:rPr>
                      <w:sz w:val="24"/>
                      <w:szCs w:val="24"/>
                    </w:rPr>
                  </w:pPr>
                  <w:r w:rsidRPr="00D9608A">
                    <w:rPr>
                      <w:sz w:val="24"/>
                      <w:szCs w:val="24"/>
                    </w:rPr>
                    <w:t>85</w:t>
                  </w:r>
                </w:p>
              </w:tc>
              <w:tc>
                <w:tcPr>
                  <w:tcW w:w="1276" w:type="dxa"/>
                </w:tcPr>
                <w:p w:rsidR="00F33C32" w:rsidRPr="00D9608A" w:rsidRDefault="00F33C32" w:rsidP="00F33C32">
                  <w:pPr>
                    <w:ind w:left="-108" w:right="-108"/>
                    <w:jc w:val="center"/>
                    <w:rPr>
                      <w:sz w:val="24"/>
                      <w:szCs w:val="24"/>
                    </w:rPr>
                  </w:pPr>
                  <w:r w:rsidRPr="00D9608A">
                    <w:rPr>
                      <w:sz w:val="24"/>
                      <w:szCs w:val="24"/>
                    </w:rPr>
                    <w:t>85</w:t>
                  </w:r>
                </w:p>
              </w:tc>
              <w:tc>
                <w:tcPr>
                  <w:tcW w:w="1276" w:type="dxa"/>
                </w:tcPr>
                <w:p w:rsidR="00F33C32" w:rsidRPr="00D9608A" w:rsidRDefault="00F33C32" w:rsidP="00F33C32">
                  <w:pPr>
                    <w:jc w:val="center"/>
                    <w:rPr>
                      <w:bCs/>
                      <w:sz w:val="24"/>
                      <w:szCs w:val="24"/>
                      <w:lang w:eastAsia="ar-SA"/>
                    </w:rPr>
                  </w:pPr>
                  <w:r w:rsidRPr="00D9608A">
                    <w:rPr>
                      <w:bCs/>
                      <w:sz w:val="24"/>
                      <w:szCs w:val="24"/>
                      <w:lang w:eastAsia="ar-SA"/>
                    </w:rPr>
                    <w:t>85</w:t>
                  </w:r>
                </w:p>
              </w:tc>
              <w:tc>
                <w:tcPr>
                  <w:tcW w:w="1275" w:type="dxa"/>
                </w:tcPr>
                <w:p w:rsidR="00F33C32" w:rsidRPr="00D9608A" w:rsidRDefault="00F33C32" w:rsidP="00F33C32">
                  <w:pPr>
                    <w:jc w:val="center"/>
                    <w:rPr>
                      <w:bCs/>
                      <w:sz w:val="24"/>
                      <w:szCs w:val="24"/>
                    </w:rPr>
                  </w:pPr>
                  <w:r w:rsidRPr="00D9608A">
                    <w:rPr>
                      <w:bCs/>
                      <w:sz w:val="24"/>
                      <w:szCs w:val="24"/>
                    </w:rPr>
                    <w:t>85</w:t>
                  </w:r>
                </w:p>
              </w:tc>
              <w:tc>
                <w:tcPr>
                  <w:tcW w:w="1418" w:type="dxa"/>
                </w:tcPr>
                <w:p w:rsidR="00F33C32" w:rsidRPr="00D9608A" w:rsidRDefault="00F33C32" w:rsidP="00F33C32">
                  <w:pPr>
                    <w:jc w:val="center"/>
                    <w:rPr>
                      <w:bCs/>
                      <w:sz w:val="24"/>
                      <w:szCs w:val="24"/>
                    </w:rPr>
                  </w:pPr>
                  <w:r w:rsidRPr="00D9608A">
                    <w:rPr>
                      <w:bCs/>
                      <w:sz w:val="24"/>
                      <w:szCs w:val="24"/>
                    </w:rPr>
                    <w:t>85</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lastRenderedPageBreak/>
                    <w:t>05</w:t>
                  </w:r>
                </w:p>
              </w:tc>
              <w:tc>
                <w:tcPr>
                  <w:tcW w:w="851" w:type="dxa"/>
                </w:tcPr>
                <w:p w:rsidR="00F33C32" w:rsidRPr="00D9608A" w:rsidRDefault="00F33C32" w:rsidP="00F33C32">
                  <w:pPr>
                    <w:jc w:val="center"/>
                    <w:rPr>
                      <w:bCs/>
                      <w:sz w:val="24"/>
                      <w:szCs w:val="24"/>
                    </w:rPr>
                  </w:pPr>
                  <w:r w:rsidRPr="00D9608A">
                    <w:rPr>
                      <w:bCs/>
                      <w:sz w:val="24"/>
                      <w:szCs w:val="24"/>
                    </w:rPr>
                    <w:t>1</w:t>
                  </w:r>
                </w:p>
              </w:tc>
              <w:tc>
                <w:tcPr>
                  <w:tcW w:w="567" w:type="dxa"/>
                </w:tcPr>
                <w:p w:rsidR="00F33C32" w:rsidRPr="00D9608A" w:rsidRDefault="00F33C32" w:rsidP="00F33C32">
                  <w:pPr>
                    <w:jc w:val="center"/>
                    <w:rPr>
                      <w:bCs/>
                      <w:sz w:val="24"/>
                      <w:szCs w:val="24"/>
                    </w:rPr>
                  </w:pPr>
                  <w:r w:rsidRPr="00D9608A">
                    <w:rPr>
                      <w:bCs/>
                      <w:sz w:val="24"/>
                      <w:szCs w:val="24"/>
                    </w:rPr>
                    <w:t>10</w:t>
                  </w:r>
                </w:p>
              </w:tc>
              <w:tc>
                <w:tcPr>
                  <w:tcW w:w="1984" w:type="dxa"/>
                </w:tcPr>
                <w:p w:rsidR="00F33C32" w:rsidRPr="00D9608A" w:rsidRDefault="00F33C32" w:rsidP="00F33C32">
                  <w:pPr>
                    <w:jc w:val="center"/>
                    <w:rPr>
                      <w:bCs/>
                      <w:sz w:val="24"/>
                      <w:szCs w:val="24"/>
                      <w:lang w:eastAsia="ar-SA"/>
                    </w:rPr>
                  </w:pPr>
                  <w:r w:rsidRPr="00D9608A">
                    <w:rPr>
                      <w:bCs/>
                      <w:sz w:val="24"/>
                      <w:szCs w:val="24"/>
                      <w:lang w:eastAsia="ar-SA"/>
                    </w:rPr>
                    <w:t>Среднемесячная номинальная заработная плата в сельском хозяйстве</w:t>
                  </w:r>
                </w:p>
              </w:tc>
              <w:tc>
                <w:tcPr>
                  <w:tcW w:w="851" w:type="dxa"/>
                </w:tcPr>
                <w:p w:rsidR="00F33C32" w:rsidRPr="00D9608A" w:rsidRDefault="00F33C32" w:rsidP="00F33C32">
                  <w:pPr>
                    <w:jc w:val="center"/>
                    <w:rPr>
                      <w:bCs/>
                      <w:sz w:val="24"/>
                      <w:szCs w:val="24"/>
                      <w:lang w:eastAsia="ar-SA"/>
                    </w:rPr>
                  </w:pPr>
                  <w:r>
                    <w:rPr>
                      <w:bCs/>
                      <w:sz w:val="24"/>
                      <w:szCs w:val="24"/>
                      <w:lang w:eastAsia="ar-SA"/>
                    </w:rPr>
                    <w:t>р</w:t>
                  </w:r>
                  <w:r w:rsidRPr="00D9608A">
                    <w:rPr>
                      <w:bCs/>
                      <w:sz w:val="24"/>
                      <w:szCs w:val="24"/>
                      <w:lang w:eastAsia="ar-SA"/>
                    </w:rPr>
                    <w:t>уб</w:t>
                  </w:r>
                  <w:r>
                    <w:rPr>
                      <w:bCs/>
                      <w:sz w:val="24"/>
                      <w:szCs w:val="24"/>
                      <w:lang w:eastAsia="ar-SA"/>
                    </w:rPr>
                    <w:t>.</w:t>
                  </w:r>
                </w:p>
              </w:tc>
              <w:tc>
                <w:tcPr>
                  <w:tcW w:w="1134" w:type="dxa"/>
                </w:tcPr>
                <w:p w:rsidR="00F33C32" w:rsidRPr="00D9608A" w:rsidRDefault="00F33C32" w:rsidP="00F33C32">
                  <w:pPr>
                    <w:ind w:left="-217" w:right="-132"/>
                    <w:jc w:val="center"/>
                    <w:rPr>
                      <w:sz w:val="24"/>
                      <w:szCs w:val="24"/>
                    </w:rPr>
                  </w:pPr>
                  <w:r w:rsidRPr="00D9608A">
                    <w:rPr>
                      <w:sz w:val="24"/>
                      <w:szCs w:val="24"/>
                    </w:rPr>
                    <w:t>29</w:t>
                  </w:r>
                  <w:r>
                    <w:rPr>
                      <w:sz w:val="24"/>
                      <w:szCs w:val="24"/>
                    </w:rPr>
                    <w:t xml:space="preserve"> </w:t>
                  </w:r>
                  <w:r w:rsidRPr="00D9608A">
                    <w:rPr>
                      <w:sz w:val="24"/>
                      <w:szCs w:val="24"/>
                    </w:rPr>
                    <w:t>441</w:t>
                  </w:r>
                </w:p>
              </w:tc>
              <w:tc>
                <w:tcPr>
                  <w:tcW w:w="1275" w:type="dxa"/>
                </w:tcPr>
                <w:p w:rsidR="00F33C32" w:rsidRPr="00D9608A" w:rsidRDefault="00F33C32" w:rsidP="00F33C32">
                  <w:pPr>
                    <w:ind w:left="-108" w:right="-108"/>
                    <w:jc w:val="center"/>
                    <w:rPr>
                      <w:sz w:val="24"/>
                      <w:szCs w:val="24"/>
                    </w:rPr>
                  </w:pPr>
                  <w:r w:rsidRPr="00D9608A">
                    <w:rPr>
                      <w:sz w:val="24"/>
                      <w:szCs w:val="24"/>
                    </w:rPr>
                    <w:t>3</w:t>
                  </w:r>
                  <w:r>
                    <w:rPr>
                      <w:sz w:val="24"/>
                      <w:szCs w:val="24"/>
                    </w:rPr>
                    <w:t xml:space="preserve">3 </w:t>
                  </w:r>
                  <w:r w:rsidRPr="00D9608A">
                    <w:rPr>
                      <w:sz w:val="24"/>
                      <w:szCs w:val="24"/>
                    </w:rPr>
                    <w:t>042</w:t>
                  </w:r>
                </w:p>
              </w:tc>
              <w:tc>
                <w:tcPr>
                  <w:tcW w:w="1276" w:type="dxa"/>
                </w:tcPr>
                <w:p w:rsidR="00F33C32" w:rsidRPr="00D9608A" w:rsidRDefault="00F33C32" w:rsidP="00F33C32">
                  <w:pPr>
                    <w:ind w:left="-108" w:right="-108"/>
                    <w:jc w:val="center"/>
                    <w:rPr>
                      <w:sz w:val="24"/>
                      <w:szCs w:val="24"/>
                    </w:rPr>
                  </w:pPr>
                  <w:r w:rsidRPr="00D9608A">
                    <w:rPr>
                      <w:sz w:val="24"/>
                      <w:szCs w:val="24"/>
                    </w:rPr>
                    <w:t>34</w:t>
                  </w:r>
                  <w:r>
                    <w:rPr>
                      <w:sz w:val="24"/>
                      <w:szCs w:val="24"/>
                    </w:rPr>
                    <w:t xml:space="preserve"> </w:t>
                  </w:r>
                  <w:r w:rsidRPr="00D9608A">
                    <w:rPr>
                      <w:sz w:val="24"/>
                      <w:szCs w:val="24"/>
                    </w:rPr>
                    <w:t>500</w:t>
                  </w:r>
                </w:p>
              </w:tc>
              <w:tc>
                <w:tcPr>
                  <w:tcW w:w="1276" w:type="dxa"/>
                </w:tcPr>
                <w:p w:rsidR="00F33C32" w:rsidRPr="00D9608A" w:rsidRDefault="00F33C32" w:rsidP="00F33C32">
                  <w:pPr>
                    <w:ind w:left="-108" w:right="-108"/>
                    <w:jc w:val="center"/>
                    <w:rPr>
                      <w:sz w:val="24"/>
                      <w:szCs w:val="24"/>
                    </w:rPr>
                  </w:pPr>
                  <w:r w:rsidRPr="00D9608A">
                    <w:rPr>
                      <w:sz w:val="24"/>
                      <w:szCs w:val="24"/>
                    </w:rPr>
                    <w:t>35 800</w:t>
                  </w:r>
                </w:p>
              </w:tc>
              <w:tc>
                <w:tcPr>
                  <w:tcW w:w="1276" w:type="dxa"/>
                </w:tcPr>
                <w:p w:rsidR="00F33C32" w:rsidRPr="00D9608A" w:rsidRDefault="00F33C32" w:rsidP="00F33C32">
                  <w:pPr>
                    <w:jc w:val="center"/>
                    <w:rPr>
                      <w:bCs/>
                      <w:sz w:val="24"/>
                      <w:szCs w:val="24"/>
                      <w:lang w:eastAsia="ar-SA"/>
                    </w:rPr>
                  </w:pPr>
                  <w:r w:rsidRPr="00D9608A">
                    <w:rPr>
                      <w:bCs/>
                      <w:sz w:val="24"/>
                      <w:szCs w:val="24"/>
                      <w:lang w:eastAsia="ar-SA"/>
                    </w:rPr>
                    <w:t>36900</w:t>
                  </w:r>
                </w:p>
              </w:tc>
              <w:tc>
                <w:tcPr>
                  <w:tcW w:w="1275" w:type="dxa"/>
                </w:tcPr>
                <w:p w:rsidR="00F33C32" w:rsidRPr="00D9608A" w:rsidRDefault="00F33C32" w:rsidP="00F33C32">
                  <w:pPr>
                    <w:jc w:val="center"/>
                    <w:rPr>
                      <w:bCs/>
                      <w:sz w:val="24"/>
                      <w:szCs w:val="24"/>
                    </w:rPr>
                  </w:pPr>
                  <w:r w:rsidRPr="00D9608A">
                    <w:rPr>
                      <w:bCs/>
                      <w:sz w:val="24"/>
                      <w:szCs w:val="24"/>
                    </w:rPr>
                    <w:t>37600</w:t>
                  </w:r>
                </w:p>
              </w:tc>
              <w:tc>
                <w:tcPr>
                  <w:tcW w:w="1418" w:type="dxa"/>
                </w:tcPr>
                <w:p w:rsidR="00F33C32" w:rsidRPr="00D9608A" w:rsidRDefault="00F33C32" w:rsidP="00F33C32">
                  <w:pPr>
                    <w:jc w:val="center"/>
                    <w:rPr>
                      <w:bCs/>
                      <w:sz w:val="24"/>
                      <w:szCs w:val="24"/>
                    </w:rPr>
                  </w:pPr>
                  <w:r w:rsidRPr="00D9608A">
                    <w:rPr>
                      <w:bCs/>
                      <w:sz w:val="24"/>
                      <w:szCs w:val="24"/>
                    </w:rPr>
                    <w:t>38 500</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Cs/>
                      <w:sz w:val="24"/>
                      <w:szCs w:val="24"/>
                    </w:rPr>
                  </w:pPr>
                  <w:r w:rsidRPr="00D9608A">
                    <w:rPr>
                      <w:bCs/>
                      <w:sz w:val="24"/>
                      <w:szCs w:val="24"/>
                    </w:rPr>
                    <w:t>2</w:t>
                  </w:r>
                </w:p>
              </w:tc>
              <w:tc>
                <w:tcPr>
                  <w:tcW w:w="567" w:type="dxa"/>
                </w:tcPr>
                <w:p w:rsidR="00F33C32" w:rsidRPr="00D9608A" w:rsidRDefault="00F33C32" w:rsidP="00F33C32">
                  <w:pPr>
                    <w:jc w:val="center"/>
                    <w:rPr>
                      <w:bCs/>
                      <w:sz w:val="24"/>
                      <w:szCs w:val="24"/>
                    </w:rPr>
                  </w:pPr>
                </w:p>
              </w:tc>
              <w:tc>
                <w:tcPr>
                  <w:tcW w:w="11765" w:type="dxa"/>
                  <w:gridSpan w:val="9"/>
                </w:tcPr>
                <w:p w:rsidR="00F33C32" w:rsidRPr="00D9608A" w:rsidRDefault="00F33C32" w:rsidP="00F33C32">
                  <w:pPr>
                    <w:jc w:val="center"/>
                    <w:rPr>
                      <w:b/>
                      <w:bCs/>
                      <w:sz w:val="24"/>
                      <w:szCs w:val="24"/>
                    </w:rPr>
                  </w:pPr>
                  <w:r>
                    <w:rPr>
                      <w:b/>
                      <w:bCs/>
                      <w:sz w:val="24"/>
                      <w:szCs w:val="24"/>
                      <w:lang w:eastAsia="ar-SA"/>
                    </w:rPr>
                    <w:t>Подпрограмма 2 «</w:t>
                  </w:r>
                  <w:r w:rsidRPr="00D9608A">
                    <w:rPr>
                      <w:b/>
                      <w:bCs/>
                      <w:sz w:val="24"/>
                      <w:szCs w:val="24"/>
                      <w:lang w:eastAsia="ar-SA"/>
                    </w:rPr>
                    <w:t>Создание благоприятных условий для развития малого и среднего предпринимательства</w:t>
                  </w:r>
                  <w:r>
                    <w:rPr>
                      <w:b/>
                      <w:bCs/>
                      <w:sz w:val="24"/>
                      <w:szCs w:val="24"/>
                    </w:rPr>
                    <w:t>»</w:t>
                  </w:r>
                </w:p>
              </w:tc>
            </w:tr>
            <w:tr w:rsidR="00F33C32" w:rsidRPr="001457EB" w:rsidTr="00F33C32">
              <w:tc>
                <w:tcPr>
                  <w:tcW w:w="879" w:type="dxa"/>
                  <w:tcBorders>
                    <w:bottom w:val="single" w:sz="4" w:space="0" w:color="auto"/>
                  </w:tcBorders>
                </w:tcPr>
                <w:p w:rsidR="00F33C32" w:rsidRPr="00D9608A" w:rsidRDefault="00F33C32" w:rsidP="00F33C32">
                  <w:pPr>
                    <w:jc w:val="center"/>
                    <w:rPr>
                      <w:b/>
                      <w:bCs/>
                      <w:sz w:val="24"/>
                      <w:szCs w:val="24"/>
                    </w:rPr>
                  </w:pPr>
                </w:p>
              </w:tc>
              <w:tc>
                <w:tcPr>
                  <w:tcW w:w="851" w:type="dxa"/>
                  <w:tcBorders>
                    <w:bottom w:val="single" w:sz="4" w:space="0" w:color="auto"/>
                  </w:tcBorders>
                </w:tcPr>
                <w:p w:rsidR="00F33C32" w:rsidRPr="00D9608A" w:rsidRDefault="00F33C32" w:rsidP="00F33C32">
                  <w:pPr>
                    <w:jc w:val="center"/>
                    <w:rPr>
                      <w:bCs/>
                      <w:sz w:val="24"/>
                      <w:szCs w:val="24"/>
                    </w:rPr>
                  </w:pPr>
                  <w:r w:rsidRPr="00D9608A">
                    <w:rPr>
                      <w:bCs/>
                      <w:sz w:val="24"/>
                      <w:szCs w:val="24"/>
                    </w:rPr>
                    <w:t>2</w:t>
                  </w:r>
                </w:p>
              </w:tc>
              <w:tc>
                <w:tcPr>
                  <w:tcW w:w="567" w:type="dxa"/>
                  <w:tcBorders>
                    <w:bottom w:val="single" w:sz="4" w:space="0" w:color="auto"/>
                  </w:tcBorders>
                </w:tcPr>
                <w:p w:rsidR="00F33C32" w:rsidRPr="00D9608A" w:rsidRDefault="00F33C32" w:rsidP="00F33C32">
                  <w:pPr>
                    <w:jc w:val="center"/>
                    <w:rPr>
                      <w:bCs/>
                      <w:sz w:val="24"/>
                      <w:szCs w:val="24"/>
                    </w:rPr>
                  </w:pPr>
                  <w:r w:rsidRPr="00D9608A">
                    <w:rPr>
                      <w:bCs/>
                      <w:sz w:val="24"/>
                      <w:szCs w:val="24"/>
                    </w:rPr>
                    <w:t>1</w:t>
                  </w:r>
                </w:p>
              </w:tc>
              <w:tc>
                <w:tcPr>
                  <w:tcW w:w="1984" w:type="dxa"/>
                  <w:tcBorders>
                    <w:bottom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Количество субъектов малого и среднего  предпринимательства (с учетом  индивидуальных предпринимателей) в расчете 1  тысячу человек населения района</w:t>
                  </w:r>
                </w:p>
              </w:tc>
              <w:tc>
                <w:tcPr>
                  <w:tcW w:w="851" w:type="dxa"/>
                  <w:tcBorders>
                    <w:bottom w:val="single" w:sz="4" w:space="0" w:color="auto"/>
                  </w:tcBorders>
                </w:tcPr>
                <w:p w:rsidR="00F33C32" w:rsidRPr="00D9608A" w:rsidRDefault="00F33C32" w:rsidP="00F33C32">
                  <w:pPr>
                    <w:jc w:val="center"/>
                    <w:rPr>
                      <w:bCs/>
                      <w:sz w:val="24"/>
                      <w:szCs w:val="24"/>
                      <w:lang w:eastAsia="ar-SA"/>
                    </w:rPr>
                  </w:pPr>
                  <w:r>
                    <w:rPr>
                      <w:bCs/>
                      <w:sz w:val="24"/>
                      <w:szCs w:val="24"/>
                      <w:lang w:eastAsia="ar-SA"/>
                    </w:rPr>
                    <w:t>е</w:t>
                  </w:r>
                  <w:r w:rsidRPr="00D9608A">
                    <w:rPr>
                      <w:bCs/>
                      <w:sz w:val="24"/>
                      <w:szCs w:val="24"/>
                      <w:lang w:eastAsia="ar-SA"/>
                    </w:rPr>
                    <w:t>д.</w:t>
                  </w:r>
                </w:p>
              </w:tc>
              <w:tc>
                <w:tcPr>
                  <w:tcW w:w="1134" w:type="dxa"/>
                  <w:tcBorders>
                    <w:bottom w:val="single" w:sz="4" w:space="0" w:color="auto"/>
                  </w:tcBorders>
                </w:tcPr>
                <w:p w:rsidR="00F33C32" w:rsidRPr="00DA02FD" w:rsidRDefault="00F33C32" w:rsidP="00F33C32">
                  <w:pPr>
                    <w:jc w:val="center"/>
                    <w:rPr>
                      <w:bCs/>
                      <w:color w:val="000000" w:themeColor="text1"/>
                      <w:sz w:val="24"/>
                      <w:szCs w:val="24"/>
                      <w:lang w:eastAsia="ar-SA"/>
                    </w:rPr>
                  </w:pPr>
                  <w:r w:rsidRPr="00DA02FD">
                    <w:rPr>
                      <w:bCs/>
                      <w:color w:val="000000" w:themeColor="text1"/>
                      <w:sz w:val="24"/>
                      <w:szCs w:val="24"/>
                      <w:lang w:eastAsia="ar-SA"/>
                    </w:rPr>
                    <w:t>33,60</w:t>
                  </w:r>
                </w:p>
              </w:tc>
              <w:tc>
                <w:tcPr>
                  <w:tcW w:w="1275" w:type="dxa"/>
                  <w:tcBorders>
                    <w:bottom w:val="single" w:sz="4" w:space="0" w:color="auto"/>
                  </w:tcBorders>
                </w:tcPr>
                <w:p w:rsidR="00F33C32" w:rsidRPr="00DA02FD" w:rsidRDefault="00F33C32" w:rsidP="00F33C32">
                  <w:pPr>
                    <w:jc w:val="center"/>
                    <w:rPr>
                      <w:bCs/>
                      <w:color w:val="000000" w:themeColor="text1"/>
                      <w:sz w:val="24"/>
                      <w:szCs w:val="24"/>
                      <w:lang w:eastAsia="ar-SA"/>
                    </w:rPr>
                  </w:pPr>
                  <w:r w:rsidRPr="00DA02FD">
                    <w:rPr>
                      <w:bCs/>
                      <w:color w:val="000000" w:themeColor="text1"/>
                      <w:sz w:val="24"/>
                      <w:szCs w:val="24"/>
                      <w:lang w:eastAsia="ar-SA"/>
                    </w:rPr>
                    <w:t>46,54</w:t>
                  </w:r>
                </w:p>
              </w:tc>
              <w:tc>
                <w:tcPr>
                  <w:tcW w:w="1276" w:type="dxa"/>
                  <w:tcBorders>
                    <w:bottom w:val="single" w:sz="4" w:space="0" w:color="auto"/>
                  </w:tcBorders>
                </w:tcPr>
                <w:p w:rsidR="00F33C32" w:rsidRPr="00D9608A" w:rsidRDefault="00F33C32" w:rsidP="00F33C32">
                  <w:pPr>
                    <w:jc w:val="center"/>
                    <w:rPr>
                      <w:bCs/>
                      <w:sz w:val="24"/>
                      <w:szCs w:val="24"/>
                      <w:lang w:eastAsia="ar-SA"/>
                    </w:rPr>
                  </w:pPr>
                  <w:r>
                    <w:rPr>
                      <w:bCs/>
                      <w:sz w:val="24"/>
                      <w:szCs w:val="24"/>
                      <w:lang w:eastAsia="ar-SA"/>
                    </w:rPr>
                    <w:t>68,0</w:t>
                  </w:r>
                </w:p>
              </w:tc>
              <w:tc>
                <w:tcPr>
                  <w:tcW w:w="1276" w:type="dxa"/>
                  <w:tcBorders>
                    <w:bottom w:val="single" w:sz="4" w:space="0" w:color="auto"/>
                  </w:tcBorders>
                </w:tcPr>
                <w:p w:rsidR="00F33C32" w:rsidRPr="00D9608A" w:rsidRDefault="00F33C32" w:rsidP="00F33C32">
                  <w:pPr>
                    <w:jc w:val="center"/>
                    <w:rPr>
                      <w:bCs/>
                      <w:sz w:val="24"/>
                      <w:szCs w:val="24"/>
                      <w:lang w:eastAsia="ar-SA"/>
                    </w:rPr>
                  </w:pPr>
                  <w:r>
                    <w:rPr>
                      <w:bCs/>
                      <w:sz w:val="24"/>
                      <w:szCs w:val="24"/>
                      <w:lang w:eastAsia="ar-SA"/>
                    </w:rPr>
                    <w:t>68,5</w:t>
                  </w:r>
                </w:p>
              </w:tc>
              <w:tc>
                <w:tcPr>
                  <w:tcW w:w="1276" w:type="dxa"/>
                  <w:tcBorders>
                    <w:bottom w:val="single" w:sz="4" w:space="0" w:color="auto"/>
                  </w:tcBorders>
                </w:tcPr>
                <w:p w:rsidR="00F33C32" w:rsidRPr="00D9608A" w:rsidRDefault="00F33C32" w:rsidP="00F33C32">
                  <w:pPr>
                    <w:jc w:val="center"/>
                    <w:rPr>
                      <w:bCs/>
                      <w:sz w:val="24"/>
                      <w:szCs w:val="24"/>
                      <w:lang w:eastAsia="ar-SA"/>
                    </w:rPr>
                  </w:pPr>
                  <w:r>
                    <w:rPr>
                      <w:bCs/>
                      <w:sz w:val="24"/>
                      <w:szCs w:val="24"/>
                      <w:lang w:eastAsia="ar-SA"/>
                    </w:rPr>
                    <w:t>70,0</w:t>
                  </w:r>
                </w:p>
              </w:tc>
              <w:tc>
                <w:tcPr>
                  <w:tcW w:w="1275" w:type="dxa"/>
                  <w:tcBorders>
                    <w:bottom w:val="single" w:sz="4" w:space="0" w:color="auto"/>
                  </w:tcBorders>
                </w:tcPr>
                <w:p w:rsidR="00F33C32" w:rsidRPr="00D9608A" w:rsidRDefault="00F33C32" w:rsidP="00F33C32">
                  <w:pPr>
                    <w:jc w:val="center"/>
                    <w:rPr>
                      <w:bCs/>
                      <w:sz w:val="24"/>
                      <w:szCs w:val="24"/>
                    </w:rPr>
                  </w:pPr>
                  <w:r>
                    <w:rPr>
                      <w:bCs/>
                      <w:sz w:val="24"/>
                      <w:szCs w:val="24"/>
                    </w:rPr>
                    <w:t>70,5</w:t>
                  </w:r>
                </w:p>
              </w:tc>
              <w:tc>
                <w:tcPr>
                  <w:tcW w:w="1418" w:type="dxa"/>
                  <w:tcBorders>
                    <w:bottom w:val="single" w:sz="4" w:space="0" w:color="auto"/>
                  </w:tcBorders>
                </w:tcPr>
                <w:p w:rsidR="00F33C32" w:rsidRPr="00D9608A" w:rsidRDefault="00F33C32" w:rsidP="00F33C32">
                  <w:pPr>
                    <w:jc w:val="center"/>
                    <w:rPr>
                      <w:bCs/>
                      <w:sz w:val="24"/>
                      <w:szCs w:val="24"/>
                    </w:rPr>
                  </w:pPr>
                  <w:r>
                    <w:rPr>
                      <w:bCs/>
                      <w:sz w:val="24"/>
                      <w:szCs w:val="24"/>
                    </w:rPr>
                    <w:t>71,0</w:t>
                  </w:r>
                </w:p>
              </w:tc>
            </w:tr>
            <w:tr w:rsidR="00F33C32" w:rsidRPr="001457EB" w:rsidTr="00F33C32">
              <w:tc>
                <w:tcPr>
                  <w:tcW w:w="879" w:type="dxa"/>
                  <w:tcBorders>
                    <w:top w:val="single" w:sz="4" w:space="0" w:color="auto"/>
                    <w:left w:val="single" w:sz="4" w:space="0" w:color="auto"/>
                    <w:bottom w:val="nil"/>
                    <w:right w:val="single" w:sz="4" w:space="0" w:color="auto"/>
                  </w:tcBorders>
                </w:tcPr>
                <w:p w:rsidR="00F33C32" w:rsidRPr="00D9608A" w:rsidRDefault="00F33C32" w:rsidP="00F33C32">
                  <w:pPr>
                    <w:jc w:val="center"/>
                    <w:rPr>
                      <w:b/>
                      <w:bCs/>
                      <w:sz w:val="24"/>
                      <w:szCs w:val="24"/>
                    </w:rPr>
                  </w:pPr>
                  <w:r w:rsidRPr="00D9608A">
                    <w:rPr>
                      <w:b/>
                      <w:bCs/>
                      <w:sz w:val="24"/>
                      <w:szCs w:val="24"/>
                    </w:rPr>
                    <w:t>05</w:t>
                  </w:r>
                </w:p>
              </w:tc>
              <w:tc>
                <w:tcPr>
                  <w:tcW w:w="851" w:type="dxa"/>
                  <w:tcBorders>
                    <w:top w:val="single" w:sz="4" w:space="0" w:color="auto"/>
                    <w:left w:val="single" w:sz="4" w:space="0" w:color="auto"/>
                    <w:bottom w:val="nil"/>
                    <w:right w:val="single" w:sz="4" w:space="0" w:color="auto"/>
                  </w:tcBorders>
                </w:tcPr>
                <w:p w:rsidR="00F33C32" w:rsidRPr="00D9608A" w:rsidRDefault="00F33C32" w:rsidP="00F33C32">
                  <w:pPr>
                    <w:jc w:val="center"/>
                    <w:rPr>
                      <w:bCs/>
                      <w:sz w:val="24"/>
                      <w:szCs w:val="24"/>
                    </w:rPr>
                  </w:pPr>
                  <w:r w:rsidRPr="00D9608A">
                    <w:rPr>
                      <w:bCs/>
                      <w:sz w:val="24"/>
                      <w:szCs w:val="24"/>
                    </w:rPr>
                    <w:t>2</w:t>
                  </w:r>
                </w:p>
              </w:tc>
              <w:tc>
                <w:tcPr>
                  <w:tcW w:w="567" w:type="dxa"/>
                  <w:tcBorders>
                    <w:top w:val="single" w:sz="4" w:space="0" w:color="auto"/>
                    <w:left w:val="single" w:sz="4" w:space="0" w:color="auto"/>
                    <w:bottom w:val="nil"/>
                    <w:right w:val="single" w:sz="4" w:space="0" w:color="auto"/>
                  </w:tcBorders>
                </w:tcPr>
                <w:p w:rsidR="00F33C32" w:rsidRPr="00D9608A" w:rsidRDefault="00F33C32" w:rsidP="00F33C32">
                  <w:pPr>
                    <w:jc w:val="center"/>
                    <w:rPr>
                      <w:bCs/>
                      <w:sz w:val="24"/>
                      <w:szCs w:val="24"/>
                    </w:rPr>
                  </w:pPr>
                  <w:r w:rsidRPr="00D9608A">
                    <w:rPr>
                      <w:bCs/>
                      <w:sz w:val="24"/>
                      <w:szCs w:val="24"/>
                    </w:rPr>
                    <w:t>2</w:t>
                  </w:r>
                </w:p>
              </w:tc>
              <w:tc>
                <w:tcPr>
                  <w:tcW w:w="1984" w:type="dxa"/>
                  <w:tcBorders>
                    <w:top w:val="single" w:sz="4" w:space="0" w:color="auto"/>
                    <w:left w:val="single" w:sz="4" w:space="0" w:color="auto"/>
                    <w:bottom w:val="nil"/>
                    <w:right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 xml:space="preserve">Доля среднесписочной численности работников (без внешних совместителей) малых и средних </w:t>
                  </w:r>
                  <w:r w:rsidRPr="00D9608A">
                    <w:rPr>
                      <w:bCs/>
                      <w:sz w:val="24"/>
                      <w:szCs w:val="24"/>
                      <w:lang w:eastAsia="ar-SA"/>
                    </w:rPr>
                    <w:lastRenderedPageBreak/>
                    <w:t>предприятий в среднесписочной численности работников (без внешних совместителей) всех предприятий и организаций</w:t>
                  </w:r>
                </w:p>
              </w:tc>
              <w:tc>
                <w:tcPr>
                  <w:tcW w:w="851" w:type="dxa"/>
                  <w:tcBorders>
                    <w:top w:val="single" w:sz="4" w:space="0" w:color="auto"/>
                    <w:left w:val="single" w:sz="4" w:space="0" w:color="auto"/>
                    <w:bottom w:val="nil"/>
                    <w:right w:val="single" w:sz="4" w:space="0" w:color="auto"/>
                  </w:tcBorders>
                </w:tcPr>
                <w:p w:rsidR="00F33C32" w:rsidRPr="00D9608A" w:rsidRDefault="00F33C32" w:rsidP="00F33C32">
                  <w:pPr>
                    <w:jc w:val="center"/>
                    <w:rPr>
                      <w:bCs/>
                      <w:sz w:val="24"/>
                      <w:szCs w:val="24"/>
                      <w:lang w:eastAsia="ar-SA"/>
                    </w:rPr>
                  </w:pPr>
                  <w:r>
                    <w:rPr>
                      <w:bCs/>
                      <w:sz w:val="24"/>
                      <w:szCs w:val="24"/>
                      <w:lang w:eastAsia="ar-SA"/>
                    </w:rPr>
                    <w:lastRenderedPageBreak/>
                    <w:t>%</w:t>
                  </w:r>
                </w:p>
              </w:tc>
              <w:tc>
                <w:tcPr>
                  <w:tcW w:w="1134" w:type="dxa"/>
                  <w:tcBorders>
                    <w:top w:val="single" w:sz="4" w:space="0" w:color="auto"/>
                    <w:left w:val="single" w:sz="4" w:space="0" w:color="auto"/>
                    <w:bottom w:val="nil"/>
                    <w:right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20,83</w:t>
                  </w:r>
                </w:p>
              </w:tc>
              <w:tc>
                <w:tcPr>
                  <w:tcW w:w="1275" w:type="dxa"/>
                  <w:tcBorders>
                    <w:top w:val="single" w:sz="4" w:space="0" w:color="auto"/>
                    <w:left w:val="single" w:sz="4" w:space="0" w:color="auto"/>
                    <w:bottom w:val="nil"/>
                    <w:right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37,081</w:t>
                  </w:r>
                </w:p>
              </w:tc>
              <w:tc>
                <w:tcPr>
                  <w:tcW w:w="1276" w:type="dxa"/>
                  <w:tcBorders>
                    <w:top w:val="single" w:sz="4" w:space="0" w:color="auto"/>
                    <w:left w:val="single" w:sz="4" w:space="0" w:color="auto"/>
                    <w:bottom w:val="nil"/>
                    <w:right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37,284</w:t>
                  </w:r>
                </w:p>
              </w:tc>
              <w:tc>
                <w:tcPr>
                  <w:tcW w:w="1276" w:type="dxa"/>
                  <w:tcBorders>
                    <w:top w:val="single" w:sz="4" w:space="0" w:color="auto"/>
                    <w:left w:val="single" w:sz="4" w:space="0" w:color="auto"/>
                    <w:bottom w:val="nil"/>
                    <w:right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37,376</w:t>
                  </w:r>
                </w:p>
              </w:tc>
              <w:tc>
                <w:tcPr>
                  <w:tcW w:w="1276" w:type="dxa"/>
                  <w:tcBorders>
                    <w:top w:val="single" w:sz="4" w:space="0" w:color="auto"/>
                    <w:left w:val="single" w:sz="4" w:space="0" w:color="auto"/>
                    <w:bottom w:val="nil"/>
                    <w:right w:val="single" w:sz="4" w:space="0" w:color="auto"/>
                  </w:tcBorders>
                </w:tcPr>
                <w:p w:rsidR="00F33C32" w:rsidRPr="00D9608A" w:rsidRDefault="00F33C32" w:rsidP="00F33C32">
                  <w:pPr>
                    <w:jc w:val="center"/>
                    <w:rPr>
                      <w:bCs/>
                      <w:sz w:val="24"/>
                      <w:szCs w:val="24"/>
                      <w:lang w:eastAsia="ar-SA"/>
                    </w:rPr>
                  </w:pPr>
                  <w:r w:rsidRPr="00D9608A">
                    <w:rPr>
                      <w:bCs/>
                      <w:sz w:val="24"/>
                      <w:szCs w:val="24"/>
                      <w:lang w:eastAsia="ar-SA"/>
                    </w:rPr>
                    <w:t>37,309</w:t>
                  </w:r>
                </w:p>
              </w:tc>
              <w:tc>
                <w:tcPr>
                  <w:tcW w:w="1275" w:type="dxa"/>
                  <w:tcBorders>
                    <w:top w:val="single" w:sz="4" w:space="0" w:color="auto"/>
                    <w:left w:val="single" w:sz="4" w:space="0" w:color="auto"/>
                    <w:bottom w:val="nil"/>
                    <w:right w:val="single" w:sz="4" w:space="0" w:color="auto"/>
                  </w:tcBorders>
                </w:tcPr>
                <w:p w:rsidR="00F33C32" w:rsidRPr="00D9608A" w:rsidRDefault="00F33C32" w:rsidP="00F33C32">
                  <w:pPr>
                    <w:jc w:val="center"/>
                    <w:rPr>
                      <w:bCs/>
                      <w:sz w:val="24"/>
                      <w:szCs w:val="24"/>
                    </w:rPr>
                  </w:pPr>
                  <w:r w:rsidRPr="00D9608A">
                    <w:rPr>
                      <w:bCs/>
                      <w:sz w:val="24"/>
                      <w:szCs w:val="24"/>
                    </w:rPr>
                    <w:t>37,309</w:t>
                  </w:r>
                </w:p>
              </w:tc>
              <w:tc>
                <w:tcPr>
                  <w:tcW w:w="1418" w:type="dxa"/>
                  <w:tcBorders>
                    <w:top w:val="single" w:sz="4" w:space="0" w:color="auto"/>
                    <w:left w:val="single" w:sz="4" w:space="0" w:color="auto"/>
                    <w:bottom w:val="nil"/>
                    <w:right w:val="single" w:sz="4" w:space="0" w:color="auto"/>
                  </w:tcBorders>
                </w:tcPr>
                <w:p w:rsidR="00F33C32" w:rsidRPr="00D9608A" w:rsidRDefault="00F33C32" w:rsidP="00F33C32">
                  <w:pPr>
                    <w:jc w:val="center"/>
                    <w:rPr>
                      <w:bCs/>
                      <w:sz w:val="24"/>
                      <w:szCs w:val="24"/>
                    </w:rPr>
                  </w:pPr>
                  <w:r w:rsidRPr="00D9608A">
                    <w:rPr>
                      <w:bCs/>
                      <w:sz w:val="24"/>
                      <w:szCs w:val="24"/>
                    </w:rPr>
                    <w:t>37,309</w:t>
                  </w:r>
                </w:p>
              </w:tc>
            </w:tr>
            <w:tr w:rsidR="00F33C32" w:rsidRPr="001457EB" w:rsidTr="00F33C32">
              <w:tc>
                <w:tcPr>
                  <w:tcW w:w="879" w:type="dxa"/>
                  <w:tcBorders>
                    <w:top w:val="nil"/>
                  </w:tcBorders>
                </w:tcPr>
                <w:p w:rsidR="00F33C32" w:rsidRPr="00D9608A" w:rsidRDefault="00F33C32" w:rsidP="00F33C32">
                  <w:pPr>
                    <w:jc w:val="center"/>
                    <w:rPr>
                      <w:b/>
                      <w:bCs/>
                      <w:sz w:val="24"/>
                      <w:szCs w:val="24"/>
                    </w:rPr>
                  </w:pPr>
                  <w:r w:rsidRPr="00D9608A">
                    <w:rPr>
                      <w:b/>
                      <w:bCs/>
                      <w:sz w:val="24"/>
                      <w:szCs w:val="24"/>
                    </w:rPr>
                    <w:lastRenderedPageBreak/>
                    <w:t>05</w:t>
                  </w:r>
                </w:p>
              </w:tc>
              <w:tc>
                <w:tcPr>
                  <w:tcW w:w="851" w:type="dxa"/>
                  <w:tcBorders>
                    <w:top w:val="nil"/>
                  </w:tcBorders>
                </w:tcPr>
                <w:p w:rsidR="00F33C32" w:rsidRPr="00D9608A" w:rsidRDefault="00F33C32" w:rsidP="00F33C32">
                  <w:pPr>
                    <w:jc w:val="center"/>
                    <w:rPr>
                      <w:bCs/>
                      <w:sz w:val="24"/>
                      <w:szCs w:val="24"/>
                    </w:rPr>
                  </w:pPr>
                  <w:r w:rsidRPr="00D9608A">
                    <w:rPr>
                      <w:bCs/>
                      <w:sz w:val="24"/>
                      <w:szCs w:val="24"/>
                    </w:rPr>
                    <w:t>2</w:t>
                  </w:r>
                </w:p>
              </w:tc>
              <w:tc>
                <w:tcPr>
                  <w:tcW w:w="567" w:type="dxa"/>
                  <w:tcBorders>
                    <w:top w:val="nil"/>
                  </w:tcBorders>
                </w:tcPr>
                <w:p w:rsidR="00F33C32" w:rsidRPr="00D9608A" w:rsidRDefault="00F33C32" w:rsidP="00F33C32">
                  <w:pPr>
                    <w:jc w:val="center"/>
                    <w:rPr>
                      <w:bCs/>
                      <w:sz w:val="24"/>
                      <w:szCs w:val="24"/>
                    </w:rPr>
                  </w:pPr>
                  <w:r w:rsidRPr="00D9608A">
                    <w:rPr>
                      <w:bCs/>
                      <w:sz w:val="24"/>
                      <w:szCs w:val="24"/>
                    </w:rPr>
                    <w:t>3</w:t>
                  </w:r>
                </w:p>
              </w:tc>
              <w:tc>
                <w:tcPr>
                  <w:tcW w:w="1984" w:type="dxa"/>
                  <w:tcBorders>
                    <w:top w:val="nil"/>
                  </w:tcBorders>
                </w:tcPr>
                <w:p w:rsidR="00F33C32" w:rsidRPr="00D9608A" w:rsidRDefault="00F33C32" w:rsidP="00F33C32">
                  <w:pPr>
                    <w:jc w:val="center"/>
                    <w:rPr>
                      <w:bCs/>
                      <w:sz w:val="24"/>
                      <w:szCs w:val="24"/>
                      <w:lang w:eastAsia="ar-SA"/>
                    </w:rPr>
                  </w:pPr>
                  <w:r w:rsidRPr="00D9608A">
                    <w:rPr>
                      <w:bCs/>
                      <w:sz w:val="24"/>
                      <w:szCs w:val="24"/>
                      <w:lang w:eastAsia="ar-SA"/>
                    </w:rPr>
                    <w:t>Число малых предприятий</w:t>
                  </w:r>
                </w:p>
              </w:tc>
              <w:tc>
                <w:tcPr>
                  <w:tcW w:w="851" w:type="dxa"/>
                  <w:tcBorders>
                    <w:top w:val="nil"/>
                  </w:tcBorders>
                </w:tcPr>
                <w:p w:rsidR="00F33C32" w:rsidRPr="00D9608A" w:rsidRDefault="00F33C32" w:rsidP="00F33C32">
                  <w:pPr>
                    <w:jc w:val="center"/>
                    <w:rPr>
                      <w:bCs/>
                      <w:sz w:val="24"/>
                      <w:szCs w:val="24"/>
                      <w:lang w:eastAsia="ar-SA"/>
                    </w:rPr>
                  </w:pPr>
                  <w:r>
                    <w:rPr>
                      <w:bCs/>
                      <w:sz w:val="24"/>
                      <w:szCs w:val="24"/>
                      <w:lang w:eastAsia="ar-SA"/>
                    </w:rPr>
                    <w:t>е</w:t>
                  </w:r>
                  <w:r w:rsidRPr="00D9608A">
                    <w:rPr>
                      <w:bCs/>
                      <w:sz w:val="24"/>
                      <w:szCs w:val="24"/>
                      <w:lang w:eastAsia="ar-SA"/>
                    </w:rPr>
                    <w:t>д</w:t>
                  </w:r>
                  <w:r>
                    <w:rPr>
                      <w:bCs/>
                      <w:sz w:val="24"/>
                      <w:szCs w:val="24"/>
                      <w:lang w:eastAsia="ar-SA"/>
                    </w:rPr>
                    <w:t>.</w:t>
                  </w:r>
                </w:p>
              </w:tc>
              <w:tc>
                <w:tcPr>
                  <w:tcW w:w="1134" w:type="dxa"/>
                  <w:tcBorders>
                    <w:top w:val="nil"/>
                  </w:tcBorders>
                </w:tcPr>
                <w:p w:rsidR="00F33C32" w:rsidRPr="00D9608A" w:rsidRDefault="00F33C32" w:rsidP="00F33C32">
                  <w:pPr>
                    <w:jc w:val="center"/>
                    <w:rPr>
                      <w:bCs/>
                      <w:sz w:val="24"/>
                      <w:szCs w:val="24"/>
                      <w:lang w:eastAsia="ar-SA"/>
                    </w:rPr>
                  </w:pPr>
                  <w:r w:rsidRPr="00D9608A">
                    <w:rPr>
                      <w:bCs/>
                      <w:sz w:val="24"/>
                      <w:szCs w:val="24"/>
                      <w:lang w:eastAsia="ar-SA"/>
                    </w:rPr>
                    <w:t>44</w:t>
                  </w:r>
                </w:p>
              </w:tc>
              <w:tc>
                <w:tcPr>
                  <w:tcW w:w="1275" w:type="dxa"/>
                  <w:tcBorders>
                    <w:top w:val="nil"/>
                  </w:tcBorders>
                </w:tcPr>
                <w:p w:rsidR="00F33C32" w:rsidRPr="00D9608A" w:rsidRDefault="00F33C32" w:rsidP="00F33C32">
                  <w:pPr>
                    <w:jc w:val="center"/>
                    <w:rPr>
                      <w:bCs/>
                      <w:sz w:val="24"/>
                      <w:szCs w:val="24"/>
                      <w:lang w:eastAsia="ar-SA"/>
                    </w:rPr>
                  </w:pPr>
                  <w:r w:rsidRPr="00D9608A">
                    <w:rPr>
                      <w:bCs/>
                      <w:sz w:val="24"/>
                      <w:szCs w:val="24"/>
                      <w:lang w:eastAsia="ar-SA"/>
                    </w:rPr>
                    <w:t>43</w:t>
                  </w:r>
                </w:p>
              </w:tc>
              <w:tc>
                <w:tcPr>
                  <w:tcW w:w="1276" w:type="dxa"/>
                  <w:tcBorders>
                    <w:top w:val="nil"/>
                  </w:tcBorders>
                </w:tcPr>
                <w:p w:rsidR="00F33C32" w:rsidRPr="00D9608A" w:rsidRDefault="00F33C32" w:rsidP="00F33C32">
                  <w:pPr>
                    <w:jc w:val="center"/>
                    <w:rPr>
                      <w:bCs/>
                      <w:sz w:val="24"/>
                      <w:szCs w:val="24"/>
                      <w:lang w:eastAsia="ar-SA"/>
                    </w:rPr>
                  </w:pPr>
                  <w:r>
                    <w:rPr>
                      <w:bCs/>
                      <w:sz w:val="24"/>
                      <w:szCs w:val="24"/>
                      <w:lang w:eastAsia="ar-SA"/>
                    </w:rPr>
                    <w:t>39</w:t>
                  </w:r>
                </w:p>
              </w:tc>
              <w:tc>
                <w:tcPr>
                  <w:tcW w:w="1276" w:type="dxa"/>
                  <w:tcBorders>
                    <w:top w:val="nil"/>
                  </w:tcBorders>
                </w:tcPr>
                <w:p w:rsidR="00F33C32" w:rsidRPr="00D9608A" w:rsidRDefault="00F33C32" w:rsidP="00F33C32">
                  <w:pPr>
                    <w:jc w:val="center"/>
                    <w:rPr>
                      <w:bCs/>
                      <w:sz w:val="24"/>
                      <w:szCs w:val="24"/>
                      <w:lang w:eastAsia="ar-SA"/>
                    </w:rPr>
                  </w:pPr>
                  <w:r>
                    <w:rPr>
                      <w:bCs/>
                      <w:sz w:val="24"/>
                      <w:szCs w:val="24"/>
                      <w:lang w:eastAsia="ar-SA"/>
                    </w:rPr>
                    <w:t>39</w:t>
                  </w:r>
                </w:p>
              </w:tc>
              <w:tc>
                <w:tcPr>
                  <w:tcW w:w="1276" w:type="dxa"/>
                  <w:tcBorders>
                    <w:top w:val="nil"/>
                  </w:tcBorders>
                </w:tcPr>
                <w:p w:rsidR="00F33C32" w:rsidRPr="00D9608A" w:rsidRDefault="00F33C32" w:rsidP="00F33C32">
                  <w:pPr>
                    <w:jc w:val="center"/>
                    <w:rPr>
                      <w:bCs/>
                      <w:sz w:val="24"/>
                      <w:szCs w:val="24"/>
                      <w:lang w:eastAsia="ar-SA"/>
                    </w:rPr>
                  </w:pPr>
                  <w:r>
                    <w:rPr>
                      <w:bCs/>
                      <w:sz w:val="24"/>
                      <w:szCs w:val="24"/>
                      <w:lang w:eastAsia="ar-SA"/>
                    </w:rPr>
                    <w:t>40</w:t>
                  </w:r>
                </w:p>
              </w:tc>
              <w:tc>
                <w:tcPr>
                  <w:tcW w:w="1275" w:type="dxa"/>
                  <w:tcBorders>
                    <w:top w:val="nil"/>
                  </w:tcBorders>
                </w:tcPr>
                <w:p w:rsidR="00F33C32" w:rsidRPr="00D9608A" w:rsidRDefault="00F33C32" w:rsidP="00F33C32">
                  <w:pPr>
                    <w:jc w:val="center"/>
                    <w:rPr>
                      <w:bCs/>
                      <w:sz w:val="24"/>
                      <w:szCs w:val="24"/>
                      <w:lang w:eastAsia="ar-SA"/>
                    </w:rPr>
                  </w:pPr>
                  <w:r w:rsidRPr="00D9608A">
                    <w:rPr>
                      <w:bCs/>
                      <w:sz w:val="24"/>
                      <w:szCs w:val="24"/>
                      <w:lang w:eastAsia="ar-SA"/>
                    </w:rPr>
                    <w:t>4</w:t>
                  </w:r>
                  <w:r>
                    <w:rPr>
                      <w:bCs/>
                      <w:sz w:val="24"/>
                      <w:szCs w:val="24"/>
                      <w:lang w:eastAsia="ar-SA"/>
                    </w:rPr>
                    <w:t>0</w:t>
                  </w:r>
                </w:p>
              </w:tc>
              <w:tc>
                <w:tcPr>
                  <w:tcW w:w="1418" w:type="dxa"/>
                  <w:tcBorders>
                    <w:top w:val="nil"/>
                  </w:tcBorders>
                </w:tcPr>
                <w:p w:rsidR="00F33C32" w:rsidRPr="00D9608A" w:rsidRDefault="00F33C32" w:rsidP="00F33C32">
                  <w:pPr>
                    <w:rPr>
                      <w:bCs/>
                      <w:sz w:val="24"/>
                      <w:szCs w:val="24"/>
                      <w:lang w:eastAsia="ar-SA"/>
                    </w:rPr>
                  </w:pPr>
                  <w:r w:rsidRPr="00D9608A">
                    <w:rPr>
                      <w:bCs/>
                      <w:sz w:val="24"/>
                      <w:szCs w:val="24"/>
                      <w:lang w:eastAsia="ar-SA"/>
                    </w:rPr>
                    <w:t>4</w:t>
                  </w:r>
                  <w:r>
                    <w:rPr>
                      <w:bCs/>
                      <w:sz w:val="24"/>
                      <w:szCs w:val="24"/>
                      <w:lang w:eastAsia="ar-SA"/>
                    </w:rPr>
                    <w:t>0</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Cs/>
                      <w:sz w:val="24"/>
                      <w:szCs w:val="24"/>
                    </w:rPr>
                  </w:pPr>
                  <w:r w:rsidRPr="00D9608A">
                    <w:rPr>
                      <w:bCs/>
                      <w:sz w:val="24"/>
                      <w:szCs w:val="24"/>
                    </w:rPr>
                    <w:t>2</w:t>
                  </w:r>
                </w:p>
              </w:tc>
              <w:tc>
                <w:tcPr>
                  <w:tcW w:w="567" w:type="dxa"/>
                </w:tcPr>
                <w:p w:rsidR="00F33C32" w:rsidRPr="00D9608A" w:rsidRDefault="00F33C32" w:rsidP="00F33C32">
                  <w:pPr>
                    <w:jc w:val="center"/>
                    <w:rPr>
                      <w:bCs/>
                      <w:sz w:val="24"/>
                      <w:szCs w:val="24"/>
                    </w:rPr>
                  </w:pPr>
                  <w:r w:rsidRPr="00D9608A">
                    <w:rPr>
                      <w:bCs/>
                      <w:sz w:val="24"/>
                      <w:szCs w:val="24"/>
                    </w:rPr>
                    <w:t>4</w:t>
                  </w:r>
                </w:p>
              </w:tc>
              <w:tc>
                <w:tcPr>
                  <w:tcW w:w="1984" w:type="dxa"/>
                </w:tcPr>
                <w:p w:rsidR="00F33C32" w:rsidRPr="00D9608A" w:rsidRDefault="00F33C32" w:rsidP="00F33C32">
                  <w:pPr>
                    <w:jc w:val="center"/>
                    <w:rPr>
                      <w:bCs/>
                      <w:sz w:val="24"/>
                      <w:szCs w:val="24"/>
                      <w:lang w:eastAsia="ar-SA"/>
                    </w:rPr>
                  </w:pPr>
                  <w:r w:rsidRPr="00D9608A">
                    <w:rPr>
                      <w:bCs/>
                      <w:sz w:val="24"/>
                      <w:szCs w:val="24"/>
                      <w:lang w:eastAsia="ar-SA"/>
                    </w:rPr>
                    <w:t>Число индивидуальных предпринимателей</w:t>
                  </w:r>
                </w:p>
              </w:tc>
              <w:tc>
                <w:tcPr>
                  <w:tcW w:w="851" w:type="dxa"/>
                </w:tcPr>
                <w:p w:rsidR="00F33C32" w:rsidRPr="00D9608A" w:rsidRDefault="00F33C32" w:rsidP="00F33C32">
                  <w:pPr>
                    <w:jc w:val="center"/>
                    <w:rPr>
                      <w:bCs/>
                      <w:sz w:val="24"/>
                      <w:szCs w:val="24"/>
                      <w:lang w:eastAsia="ar-SA"/>
                    </w:rPr>
                  </w:pPr>
                  <w:r>
                    <w:rPr>
                      <w:bCs/>
                      <w:sz w:val="24"/>
                      <w:szCs w:val="24"/>
                      <w:lang w:eastAsia="ar-SA"/>
                    </w:rPr>
                    <w:t>ед..</w:t>
                  </w:r>
                </w:p>
              </w:tc>
              <w:tc>
                <w:tcPr>
                  <w:tcW w:w="1134" w:type="dxa"/>
                </w:tcPr>
                <w:p w:rsidR="00F33C32" w:rsidRPr="00D9608A" w:rsidRDefault="00F33C32" w:rsidP="00F33C32">
                  <w:pPr>
                    <w:jc w:val="center"/>
                    <w:rPr>
                      <w:bCs/>
                      <w:sz w:val="24"/>
                      <w:szCs w:val="24"/>
                      <w:lang w:eastAsia="ar-SA"/>
                    </w:rPr>
                  </w:pPr>
                  <w:r w:rsidRPr="00D9608A">
                    <w:rPr>
                      <w:bCs/>
                      <w:sz w:val="24"/>
                      <w:szCs w:val="24"/>
                      <w:lang w:eastAsia="ar-SA"/>
                    </w:rPr>
                    <w:t>299</w:t>
                  </w:r>
                </w:p>
              </w:tc>
              <w:tc>
                <w:tcPr>
                  <w:tcW w:w="1275" w:type="dxa"/>
                </w:tcPr>
                <w:p w:rsidR="00F33C32" w:rsidRPr="00D9608A" w:rsidRDefault="0086335D" w:rsidP="00F33C32">
                  <w:pPr>
                    <w:jc w:val="center"/>
                    <w:rPr>
                      <w:bCs/>
                      <w:sz w:val="24"/>
                      <w:szCs w:val="24"/>
                      <w:lang w:eastAsia="ar-SA"/>
                    </w:rPr>
                  </w:pPr>
                  <w:r>
                    <w:rPr>
                      <w:bCs/>
                      <w:noProof/>
                      <w:sz w:val="24"/>
                      <w:szCs w:val="24"/>
                    </w:rPr>
                    <w:pict>
                      <v:rect id="_x0000_s1431" style="position:absolute;left:0;text-align:left;margin-left:3.5pt;margin-top:-43.25pt;width:35.25pt;height:30.75pt;z-index:251666432;mso-position-horizontal-relative:text;mso-position-vertical-relative:text" stroked="f">
                        <v:textbox style="mso-next-textbox:#_x0000_s1431">
                          <w:txbxContent>
                            <w:p w:rsidR="0012352A" w:rsidRPr="008A5D8E" w:rsidRDefault="0012352A" w:rsidP="00F33C32">
                              <w:r w:rsidRPr="008A5D8E">
                                <w:rPr>
                                  <w:rFonts w:ascii="Times New Roman" w:hAnsi="Times New Roman"/>
                                </w:rPr>
                                <w:t>5</w:t>
                              </w:r>
                            </w:p>
                          </w:txbxContent>
                        </v:textbox>
                      </v:rect>
                    </w:pict>
                  </w:r>
                  <w:r w:rsidR="00F33C32" w:rsidRPr="00D9608A">
                    <w:rPr>
                      <w:bCs/>
                      <w:sz w:val="24"/>
                      <w:szCs w:val="24"/>
                      <w:lang w:eastAsia="ar-SA"/>
                    </w:rPr>
                    <w:t>421</w:t>
                  </w:r>
                </w:p>
              </w:tc>
              <w:tc>
                <w:tcPr>
                  <w:tcW w:w="1276" w:type="dxa"/>
                </w:tcPr>
                <w:p w:rsidR="00F33C32" w:rsidRPr="00D9608A" w:rsidRDefault="00F33C32" w:rsidP="00F33C32">
                  <w:pPr>
                    <w:jc w:val="center"/>
                    <w:rPr>
                      <w:bCs/>
                      <w:sz w:val="24"/>
                      <w:szCs w:val="24"/>
                      <w:lang w:eastAsia="ar-SA"/>
                    </w:rPr>
                  </w:pPr>
                  <w:r>
                    <w:rPr>
                      <w:bCs/>
                      <w:sz w:val="24"/>
                      <w:szCs w:val="24"/>
                      <w:lang w:eastAsia="ar-SA"/>
                    </w:rPr>
                    <w:t>639</w:t>
                  </w:r>
                </w:p>
              </w:tc>
              <w:tc>
                <w:tcPr>
                  <w:tcW w:w="1276" w:type="dxa"/>
                </w:tcPr>
                <w:p w:rsidR="00F33C32" w:rsidRPr="00D9608A" w:rsidRDefault="00F33C32" w:rsidP="00F33C32">
                  <w:pPr>
                    <w:jc w:val="center"/>
                    <w:rPr>
                      <w:bCs/>
                      <w:sz w:val="24"/>
                      <w:szCs w:val="24"/>
                      <w:lang w:eastAsia="ar-SA"/>
                    </w:rPr>
                  </w:pPr>
                  <w:r>
                    <w:rPr>
                      <w:bCs/>
                      <w:sz w:val="24"/>
                      <w:szCs w:val="24"/>
                      <w:lang w:eastAsia="ar-SA"/>
                    </w:rPr>
                    <w:t>642</w:t>
                  </w:r>
                </w:p>
              </w:tc>
              <w:tc>
                <w:tcPr>
                  <w:tcW w:w="1276" w:type="dxa"/>
                </w:tcPr>
                <w:p w:rsidR="00F33C32" w:rsidRPr="00D9608A" w:rsidRDefault="00F33C32" w:rsidP="00F33C32">
                  <w:pPr>
                    <w:jc w:val="center"/>
                    <w:rPr>
                      <w:bCs/>
                      <w:sz w:val="24"/>
                      <w:szCs w:val="24"/>
                      <w:lang w:eastAsia="ar-SA"/>
                    </w:rPr>
                  </w:pPr>
                  <w:r>
                    <w:rPr>
                      <w:bCs/>
                      <w:sz w:val="24"/>
                      <w:szCs w:val="24"/>
                      <w:lang w:eastAsia="ar-SA"/>
                    </w:rPr>
                    <w:t>638</w:t>
                  </w:r>
                </w:p>
              </w:tc>
              <w:tc>
                <w:tcPr>
                  <w:tcW w:w="1275" w:type="dxa"/>
                </w:tcPr>
                <w:p w:rsidR="00F33C32" w:rsidRPr="00D9608A" w:rsidRDefault="00F33C32" w:rsidP="00F33C32">
                  <w:pPr>
                    <w:jc w:val="center"/>
                    <w:rPr>
                      <w:bCs/>
                      <w:sz w:val="24"/>
                      <w:szCs w:val="24"/>
                      <w:lang w:eastAsia="ar-SA"/>
                    </w:rPr>
                  </w:pPr>
                  <w:r>
                    <w:rPr>
                      <w:bCs/>
                      <w:sz w:val="24"/>
                      <w:szCs w:val="24"/>
                      <w:lang w:eastAsia="ar-SA"/>
                    </w:rPr>
                    <w:t>636</w:t>
                  </w:r>
                </w:p>
              </w:tc>
              <w:tc>
                <w:tcPr>
                  <w:tcW w:w="1418" w:type="dxa"/>
                </w:tcPr>
                <w:p w:rsidR="00F33C32" w:rsidRPr="00D9608A" w:rsidRDefault="00F33C32" w:rsidP="00F33C32">
                  <w:pPr>
                    <w:jc w:val="center"/>
                    <w:rPr>
                      <w:bCs/>
                      <w:sz w:val="24"/>
                      <w:szCs w:val="24"/>
                      <w:lang w:eastAsia="ar-SA"/>
                    </w:rPr>
                  </w:pPr>
                  <w:r>
                    <w:rPr>
                      <w:bCs/>
                      <w:sz w:val="24"/>
                      <w:szCs w:val="24"/>
                      <w:lang w:eastAsia="ar-SA"/>
                    </w:rPr>
                    <w:t>632</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Cs/>
                      <w:sz w:val="24"/>
                      <w:szCs w:val="24"/>
                    </w:rPr>
                  </w:pPr>
                  <w:r w:rsidRPr="00D9608A">
                    <w:rPr>
                      <w:bCs/>
                      <w:sz w:val="24"/>
                      <w:szCs w:val="24"/>
                    </w:rPr>
                    <w:t>2</w:t>
                  </w:r>
                </w:p>
              </w:tc>
              <w:tc>
                <w:tcPr>
                  <w:tcW w:w="567" w:type="dxa"/>
                </w:tcPr>
                <w:p w:rsidR="00F33C32" w:rsidRPr="00D9608A" w:rsidRDefault="00F33C32" w:rsidP="00F33C32">
                  <w:pPr>
                    <w:jc w:val="center"/>
                    <w:rPr>
                      <w:bCs/>
                      <w:sz w:val="24"/>
                      <w:szCs w:val="24"/>
                    </w:rPr>
                  </w:pPr>
                  <w:r w:rsidRPr="00D9608A">
                    <w:rPr>
                      <w:bCs/>
                      <w:sz w:val="24"/>
                      <w:szCs w:val="24"/>
                    </w:rPr>
                    <w:t>5</w:t>
                  </w:r>
                </w:p>
              </w:tc>
              <w:tc>
                <w:tcPr>
                  <w:tcW w:w="1984" w:type="dxa"/>
                </w:tcPr>
                <w:p w:rsidR="00F33C32" w:rsidRDefault="00F33C32" w:rsidP="00F33C32">
                  <w:pPr>
                    <w:jc w:val="center"/>
                    <w:rPr>
                      <w:bCs/>
                      <w:sz w:val="24"/>
                      <w:szCs w:val="24"/>
                      <w:lang w:eastAsia="ar-SA"/>
                    </w:rPr>
                  </w:pPr>
                  <w:r w:rsidRPr="00D9608A">
                    <w:rPr>
                      <w:bCs/>
                      <w:sz w:val="24"/>
                      <w:szCs w:val="24"/>
                      <w:lang w:eastAsia="ar-SA"/>
                    </w:rPr>
                    <w:t xml:space="preserve">Количество самозанятых граждан, зафиксировавших свой статус и применяющих специальный налоговый режим «Налог на профессиональный доход» (НПД), накопленным </w:t>
                  </w:r>
                  <w:r w:rsidRPr="00D9608A">
                    <w:rPr>
                      <w:bCs/>
                      <w:sz w:val="24"/>
                      <w:szCs w:val="24"/>
                      <w:lang w:eastAsia="ar-SA"/>
                    </w:rPr>
                    <w:lastRenderedPageBreak/>
                    <w:t>итогом</w:t>
                  </w:r>
                </w:p>
                <w:p w:rsidR="00F33C32" w:rsidRPr="00D9608A" w:rsidRDefault="00F33C32" w:rsidP="00F33C32">
                  <w:pPr>
                    <w:jc w:val="center"/>
                    <w:rPr>
                      <w:bCs/>
                      <w:sz w:val="24"/>
                      <w:szCs w:val="24"/>
                      <w:lang w:eastAsia="ar-SA"/>
                    </w:rPr>
                  </w:pPr>
                </w:p>
              </w:tc>
              <w:tc>
                <w:tcPr>
                  <w:tcW w:w="851" w:type="dxa"/>
                </w:tcPr>
                <w:p w:rsidR="00F33C32" w:rsidRPr="00D9608A" w:rsidRDefault="00F33C32" w:rsidP="00F33C32">
                  <w:pPr>
                    <w:jc w:val="center"/>
                    <w:rPr>
                      <w:bCs/>
                      <w:sz w:val="24"/>
                      <w:szCs w:val="24"/>
                      <w:lang w:eastAsia="ar-SA"/>
                    </w:rPr>
                  </w:pPr>
                  <w:r>
                    <w:rPr>
                      <w:bCs/>
                      <w:sz w:val="24"/>
                      <w:szCs w:val="24"/>
                      <w:lang w:eastAsia="ar-SA"/>
                    </w:rPr>
                    <w:lastRenderedPageBreak/>
                    <w:t>ч</w:t>
                  </w:r>
                  <w:r w:rsidRPr="00D9608A">
                    <w:rPr>
                      <w:bCs/>
                      <w:sz w:val="24"/>
                      <w:szCs w:val="24"/>
                      <w:lang w:eastAsia="ar-SA"/>
                    </w:rPr>
                    <w:t>ел.</w:t>
                  </w:r>
                </w:p>
              </w:tc>
              <w:tc>
                <w:tcPr>
                  <w:tcW w:w="1134" w:type="dxa"/>
                </w:tcPr>
                <w:p w:rsidR="00F33C32" w:rsidRPr="00D9608A" w:rsidRDefault="00F33C32" w:rsidP="00F33C32">
                  <w:pPr>
                    <w:jc w:val="center"/>
                    <w:rPr>
                      <w:bCs/>
                      <w:sz w:val="24"/>
                      <w:szCs w:val="24"/>
                      <w:lang w:eastAsia="ar-SA"/>
                    </w:rPr>
                  </w:pPr>
                  <w:r w:rsidRPr="00D9608A">
                    <w:rPr>
                      <w:bCs/>
                      <w:sz w:val="24"/>
                      <w:szCs w:val="24"/>
                      <w:lang w:eastAsia="ar-SA"/>
                    </w:rPr>
                    <w:t>345</w:t>
                  </w:r>
                </w:p>
              </w:tc>
              <w:tc>
                <w:tcPr>
                  <w:tcW w:w="1275" w:type="dxa"/>
                </w:tcPr>
                <w:p w:rsidR="00F33C32" w:rsidRPr="00D9608A" w:rsidRDefault="00F33C32" w:rsidP="00F33C32">
                  <w:pPr>
                    <w:jc w:val="center"/>
                    <w:rPr>
                      <w:bCs/>
                      <w:sz w:val="24"/>
                      <w:szCs w:val="24"/>
                      <w:lang w:eastAsia="ar-SA"/>
                    </w:rPr>
                  </w:pPr>
                  <w:r w:rsidRPr="00D9608A">
                    <w:rPr>
                      <w:bCs/>
                      <w:sz w:val="24"/>
                      <w:szCs w:val="24"/>
                      <w:lang w:eastAsia="ar-SA"/>
                    </w:rPr>
                    <w:t>540</w:t>
                  </w:r>
                </w:p>
              </w:tc>
              <w:tc>
                <w:tcPr>
                  <w:tcW w:w="1276" w:type="dxa"/>
                </w:tcPr>
                <w:p w:rsidR="00F33C32" w:rsidRPr="00D9608A" w:rsidRDefault="00F33C32" w:rsidP="00F33C32">
                  <w:pPr>
                    <w:jc w:val="center"/>
                    <w:rPr>
                      <w:bCs/>
                      <w:sz w:val="24"/>
                      <w:szCs w:val="24"/>
                      <w:lang w:eastAsia="ar-SA"/>
                    </w:rPr>
                  </w:pPr>
                  <w:r>
                    <w:rPr>
                      <w:bCs/>
                      <w:sz w:val="24"/>
                      <w:szCs w:val="24"/>
                      <w:lang w:eastAsia="ar-SA"/>
                    </w:rPr>
                    <w:t>670</w:t>
                  </w:r>
                </w:p>
              </w:tc>
              <w:tc>
                <w:tcPr>
                  <w:tcW w:w="1276" w:type="dxa"/>
                </w:tcPr>
                <w:p w:rsidR="00F33C32" w:rsidRPr="00D9608A" w:rsidRDefault="00F33C32" w:rsidP="00F33C32">
                  <w:pPr>
                    <w:jc w:val="center"/>
                    <w:rPr>
                      <w:bCs/>
                      <w:sz w:val="24"/>
                      <w:szCs w:val="24"/>
                      <w:lang w:eastAsia="ar-SA"/>
                    </w:rPr>
                  </w:pPr>
                  <w:r>
                    <w:rPr>
                      <w:bCs/>
                      <w:sz w:val="24"/>
                      <w:szCs w:val="24"/>
                      <w:lang w:eastAsia="ar-SA"/>
                    </w:rPr>
                    <w:t>679</w:t>
                  </w:r>
                </w:p>
              </w:tc>
              <w:tc>
                <w:tcPr>
                  <w:tcW w:w="1276" w:type="dxa"/>
                </w:tcPr>
                <w:p w:rsidR="00F33C32" w:rsidRPr="00D9608A" w:rsidRDefault="00F33C32" w:rsidP="00F33C32">
                  <w:pPr>
                    <w:jc w:val="center"/>
                    <w:rPr>
                      <w:bCs/>
                      <w:sz w:val="24"/>
                      <w:szCs w:val="24"/>
                      <w:lang w:eastAsia="ar-SA"/>
                    </w:rPr>
                  </w:pPr>
                  <w:r>
                    <w:rPr>
                      <w:bCs/>
                      <w:sz w:val="24"/>
                      <w:szCs w:val="24"/>
                      <w:lang w:eastAsia="ar-SA"/>
                    </w:rPr>
                    <w:t>682</w:t>
                  </w:r>
                </w:p>
              </w:tc>
              <w:tc>
                <w:tcPr>
                  <w:tcW w:w="1275" w:type="dxa"/>
                </w:tcPr>
                <w:p w:rsidR="00F33C32" w:rsidRPr="00D9608A" w:rsidRDefault="00F33C32" w:rsidP="00F33C32">
                  <w:pPr>
                    <w:jc w:val="center"/>
                    <w:rPr>
                      <w:bCs/>
                      <w:sz w:val="24"/>
                      <w:szCs w:val="24"/>
                      <w:lang w:eastAsia="ar-SA"/>
                    </w:rPr>
                  </w:pPr>
                  <w:r>
                    <w:rPr>
                      <w:bCs/>
                      <w:sz w:val="24"/>
                      <w:szCs w:val="24"/>
                      <w:lang w:eastAsia="ar-SA"/>
                    </w:rPr>
                    <w:t>685</w:t>
                  </w:r>
                </w:p>
              </w:tc>
              <w:tc>
                <w:tcPr>
                  <w:tcW w:w="1418" w:type="dxa"/>
                </w:tcPr>
                <w:p w:rsidR="00F33C32" w:rsidRPr="00D9608A" w:rsidRDefault="00F33C32" w:rsidP="00F33C32">
                  <w:pPr>
                    <w:jc w:val="center"/>
                    <w:rPr>
                      <w:bCs/>
                      <w:sz w:val="24"/>
                      <w:szCs w:val="24"/>
                      <w:lang w:eastAsia="ar-SA"/>
                    </w:rPr>
                  </w:pPr>
                  <w:r>
                    <w:rPr>
                      <w:bCs/>
                      <w:sz w:val="24"/>
                      <w:szCs w:val="24"/>
                      <w:lang w:eastAsia="ar-SA"/>
                    </w:rPr>
                    <w:t>685</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lastRenderedPageBreak/>
                    <w:t>05</w:t>
                  </w:r>
                </w:p>
              </w:tc>
              <w:tc>
                <w:tcPr>
                  <w:tcW w:w="851" w:type="dxa"/>
                </w:tcPr>
                <w:p w:rsidR="00F33C32" w:rsidRPr="000609A7" w:rsidRDefault="00F33C32" w:rsidP="00F33C32">
                  <w:pPr>
                    <w:jc w:val="center"/>
                    <w:rPr>
                      <w:bCs/>
                      <w:sz w:val="24"/>
                      <w:szCs w:val="24"/>
                    </w:rPr>
                  </w:pPr>
                  <w:r w:rsidRPr="000609A7">
                    <w:rPr>
                      <w:bCs/>
                      <w:sz w:val="24"/>
                      <w:szCs w:val="24"/>
                    </w:rPr>
                    <w:t>2</w:t>
                  </w:r>
                </w:p>
              </w:tc>
              <w:tc>
                <w:tcPr>
                  <w:tcW w:w="567" w:type="dxa"/>
                </w:tcPr>
                <w:p w:rsidR="00F33C32" w:rsidRPr="000609A7" w:rsidRDefault="00F33C32" w:rsidP="00F33C32">
                  <w:pPr>
                    <w:jc w:val="center"/>
                    <w:rPr>
                      <w:bCs/>
                      <w:sz w:val="24"/>
                      <w:szCs w:val="24"/>
                    </w:rPr>
                  </w:pPr>
                  <w:r w:rsidRPr="000609A7">
                    <w:rPr>
                      <w:bCs/>
                      <w:sz w:val="24"/>
                      <w:szCs w:val="24"/>
                    </w:rPr>
                    <w:t>6</w:t>
                  </w:r>
                </w:p>
              </w:tc>
              <w:tc>
                <w:tcPr>
                  <w:tcW w:w="1984" w:type="dxa"/>
                </w:tcPr>
                <w:p w:rsidR="00F33C32" w:rsidRDefault="00F33C32" w:rsidP="00F33C32">
                  <w:pPr>
                    <w:jc w:val="center"/>
                    <w:rPr>
                      <w:bCs/>
                      <w:sz w:val="24"/>
                      <w:szCs w:val="24"/>
                      <w:lang w:eastAsia="ar-SA"/>
                    </w:rPr>
                  </w:pPr>
                  <w:r w:rsidRPr="00D9608A">
                    <w:rPr>
                      <w:bCs/>
                      <w:sz w:val="24"/>
                      <w:szCs w:val="24"/>
                      <w:lang w:eastAsia="ar-SA"/>
                    </w:rPr>
                    <w:t>Численность занятых в сфере предпринимательства, включая ИП и самозанятых</w:t>
                  </w:r>
                </w:p>
                <w:p w:rsidR="00F33C32" w:rsidRDefault="00F33C32" w:rsidP="00F33C32">
                  <w:pPr>
                    <w:jc w:val="center"/>
                    <w:rPr>
                      <w:bCs/>
                      <w:sz w:val="24"/>
                      <w:szCs w:val="24"/>
                      <w:lang w:eastAsia="ar-SA"/>
                    </w:rPr>
                  </w:pPr>
                </w:p>
                <w:p w:rsidR="00F33C32" w:rsidRPr="00D9608A" w:rsidRDefault="00F33C32" w:rsidP="00F33C32">
                  <w:pPr>
                    <w:jc w:val="center"/>
                    <w:rPr>
                      <w:bCs/>
                      <w:sz w:val="24"/>
                      <w:szCs w:val="24"/>
                      <w:lang w:eastAsia="ar-SA"/>
                    </w:rPr>
                  </w:pPr>
                </w:p>
              </w:tc>
              <w:tc>
                <w:tcPr>
                  <w:tcW w:w="851" w:type="dxa"/>
                </w:tcPr>
                <w:p w:rsidR="00F33C32" w:rsidRPr="00D9608A" w:rsidRDefault="00F33C32" w:rsidP="00F33C32">
                  <w:pPr>
                    <w:jc w:val="center"/>
                    <w:rPr>
                      <w:bCs/>
                      <w:sz w:val="24"/>
                      <w:szCs w:val="24"/>
                      <w:lang w:eastAsia="ar-SA"/>
                    </w:rPr>
                  </w:pPr>
                  <w:r>
                    <w:rPr>
                      <w:bCs/>
                      <w:sz w:val="24"/>
                      <w:szCs w:val="24"/>
                      <w:lang w:eastAsia="ar-SA"/>
                    </w:rPr>
                    <w:t>ч</w:t>
                  </w:r>
                  <w:r w:rsidRPr="00D9608A">
                    <w:rPr>
                      <w:bCs/>
                      <w:sz w:val="24"/>
                      <w:szCs w:val="24"/>
                      <w:lang w:eastAsia="ar-SA"/>
                    </w:rPr>
                    <w:t>ел.</w:t>
                  </w:r>
                </w:p>
              </w:tc>
              <w:tc>
                <w:tcPr>
                  <w:tcW w:w="1134" w:type="dxa"/>
                </w:tcPr>
                <w:p w:rsidR="00F33C32" w:rsidRPr="00D9608A" w:rsidRDefault="00F33C32" w:rsidP="00F33C32">
                  <w:pPr>
                    <w:jc w:val="center"/>
                    <w:rPr>
                      <w:bCs/>
                      <w:sz w:val="24"/>
                      <w:szCs w:val="24"/>
                      <w:lang w:eastAsia="ar-SA"/>
                    </w:rPr>
                  </w:pPr>
                  <w:r w:rsidRPr="00D9608A">
                    <w:rPr>
                      <w:bCs/>
                      <w:sz w:val="24"/>
                      <w:szCs w:val="24"/>
                      <w:lang w:eastAsia="ar-SA"/>
                    </w:rPr>
                    <w:t>1693</w:t>
                  </w:r>
                </w:p>
              </w:tc>
              <w:tc>
                <w:tcPr>
                  <w:tcW w:w="1275" w:type="dxa"/>
                </w:tcPr>
                <w:p w:rsidR="00F33C32" w:rsidRPr="00D9608A" w:rsidRDefault="00F33C32" w:rsidP="00F33C32">
                  <w:pPr>
                    <w:jc w:val="center"/>
                    <w:rPr>
                      <w:bCs/>
                      <w:sz w:val="24"/>
                      <w:szCs w:val="24"/>
                      <w:lang w:eastAsia="ar-SA"/>
                    </w:rPr>
                  </w:pPr>
                  <w:r w:rsidRPr="00D9608A">
                    <w:rPr>
                      <w:bCs/>
                      <w:sz w:val="24"/>
                      <w:szCs w:val="24"/>
                      <w:lang w:eastAsia="ar-SA"/>
                    </w:rPr>
                    <w:t>1714</w:t>
                  </w:r>
                </w:p>
              </w:tc>
              <w:tc>
                <w:tcPr>
                  <w:tcW w:w="1276" w:type="dxa"/>
                </w:tcPr>
                <w:p w:rsidR="00F33C32" w:rsidRPr="00D9608A" w:rsidRDefault="00F33C32" w:rsidP="00F33C32">
                  <w:pPr>
                    <w:jc w:val="center"/>
                    <w:rPr>
                      <w:bCs/>
                      <w:sz w:val="24"/>
                      <w:szCs w:val="24"/>
                      <w:lang w:eastAsia="ar-SA"/>
                    </w:rPr>
                  </w:pPr>
                  <w:r>
                    <w:rPr>
                      <w:bCs/>
                      <w:sz w:val="24"/>
                      <w:szCs w:val="24"/>
                      <w:lang w:eastAsia="ar-SA"/>
                    </w:rPr>
                    <w:t>2028</w:t>
                  </w:r>
                </w:p>
              </w:tc>
              <w:tc>
                <w:tcPr>
                  <w:tcW w:w="1276" w:type="dxa"/>
                </w:tcPr>
                <w:p w:rsidR="00F33C32" w:rsidRPr="00D9608A" w:rsidRDefault="00F33C32" w:rsidP="00F33C32">
                  <w:pPr>
                    <w:jc w:val="center"/>
                    <w:rPr>
                      <w:bCs/>
                      <w:sz w:val="24"/>
                      <w:szCs w:val="24"/>
                      <w:lang w:eastAsia="ar-SA"/>
                    </w:rPr>
                  </w:pPr>
                  <w:r>
                    <w:rPr>
                      <w:bCs/>
                      <w:sz w:val="24"/>
                      <w:szCs w:val="24"/>
                      <w:lang w:eastAsia="ar-SA"/>
                    </w:rPr>
                    <w:t>2030</w:t>
                  </w:r>
                </w:p>
              </w:tc>
              <w:tc>
                <w:tcPr>
                  <w:tcW w:w="1276" w:type="dxa"/>
                </w:tcPr>
                <w:p w:rsidR="00F33C32" w:rsidRPr="00D9608A" w:rsidRDefault="00F33C32" w:rsidP="00F33C32">
                  <w:pPr>
                    <w:jc w:val="center"/>
                    <w:rPr>
                      <w:bCs/>
                      <w:sz w:val="24"/>
                      <w:szCs w:val="24"/>
                      <w:lang w:eastAsia="ar-SA"/>
                    </w:rPr>
                  </w:pPr>
                  <w:r>
                    <w:rPr>
                      <w:bCs/>
                      <w:sz w:val="24"/>
                      <w:szCs w:val="24"/>
                      <w:lang w:eastAsia="ar-SA"/>
                    </w:rPr>
                    <w:t>2030</w:t>
                  </w:r>
                </w:p>
              </w:tc>
              <w:tc>
                <w:tcPr>
                  <w:tcW w:w="1275" w:type="dxa"/>
                </w:tcPr>
                <w:p w:rsidR="00F33C32" w:rsidRPr="00D9608A" w:rsidRDefault="00F33C32" w:rsidP="00F33C32">
                  <w:pPr>
                    <w:jc w:val="center"/>
                    <w:rPr>
                      <w:bCs/>
                      <w:sz w:val="24"/>
                      <w:szCs w:val="24"/>
                      <w:lang w:eastAsia="ar-SA"/>
                    </w:rPr>
                  </w:pPr>
                  <w:r>
                    <w:rPr>
                      <w:bCs/>
                      <w:sz w:val="24"/>
                      <w:szCs w:val="24"/>
                      <w:lang w:eastAsia="ar-SA"/>
                    </w:rPr>
                    <w:t>2030</w:t>
                  </w:r>
                </w:p>
              </w:tc>
              <w:tc>
                <w:tcPr>
                  <w:tcW w:w="1418" w:type="dxa"/>
                </w:tcPr>
                <w:p w:rsidR="00F33C32" w:rsidRPr="00D9608A" w:rsidRDefault="00F33C32" w:rsidP="00F33C32">
                  <w:pPr>
                    <w:jc w:val="center"/>
                    <w:rPr>
                      <w:bCs/>
                      <w:sz w:val="24"/>
                      <w:szCs w:val="24"/>
                      <w:lang w:eastAsia="ar-SA"/>
                    </w:rPr>
                  </w:pPr>
                  <w:r>
                    <w:rPr>
                      <w:bCs/>
                      <w:sz w:val="24"/>
                      <w:szCs w:val="24"/>
                      <w:lang w:eastAsia="ar-SA"/>
                    </w:rPr>
                    <w:t>2030</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Cs/>
                      <w:sz w:val="24"/>
                      <w:szCs w:val="24"/>
                    </w:rPr>
                  </w:pPr>
                  <w:r w:rsidRPr="00D9608A">
                    <w:rPr>
                      <w:bCs/>
                      <w:sz w:val="24"/>
                      <w:szCs w:val="24"/>
                    </w:rPr>
                    <w:t>2</w:t>
                  </w:r>
                </w:p>
              </w:tc>
              <w:tc>
                <w:tcPr>
                  <w:tcW w:w="567" w:type="dxa"/>
                </w:tcPr>
                <w:p w:rsidR="00F33C32" w:rsidRPr="00D9608A" w:rsidRDefault="00F33C32" w:rsidP="00F33C32">
                  <w:pPr>
                    <w:jc w:val="center"/>
                    <w:rPr>
                      <w:bCs/>
                      <w:sz w:val="24"/>
                      <w:szCs w:val="24"/>
                    </w:rPr>
                  </w:pPr>
                  <w:r w:rsidRPr="00D9608A">
                    <w:rPr>
                      <w:bCs/>
                      <w:sz w:val="24"/>
                      <w:szCs w:val="24"/>
                    </w:rPr>
                    <w:t>7</w:t>
                  </w:r>
                </w:p>
              </w:tc>
              <w:tc>
                <w:tcPr>
                  <w:tcW w:w="1984" w:type="dxa"/>
                </w:tcPr>
                <w:p w:rsidR="00F33C32" w:rsidRDefault="00F33C32" w:rsidP="00F33C32">
                  <w:pPr>
                    <w:jc w:val="center"/>
                    <w:rPr>
                      <w:bCs/>
                      <w:sz w:val="24"/>
                      <w:szCs w:val="24"/>
                      <w:lang w:eastAsia="ar-SA"/>
                    </w:rPr>
                  </w:pPr>
                  <w:r w:rsidRPr="00D9608A">
                    <w:rPr>
                      <w:bCs/>
                      <w:sz w:val="24"/>
                      <w:szCs w:val="24"/>
                      <w:lang w:eastAsia="ar-SA"/>
                    </w:rPr>
                    <w:t>Налоги на совокупный доход</w:t>
                  </w:r>
                </w:p>
                <w:p w:rsidR="00F33C32" w:rsidRDefault="00F33C32" w:rsidP="00F33C32">
                  <w:pPr>
                    <w:jc w:val="center"/>
                    <w:rPr>
                      <w:bCs/>
                      <w:sz w:val="24"/>
                      <w:szCs w:val="24"/>
                      <w:lang w:eastAsia="ar-SA"/>
                    </w:rPr>
                  </w:pPr>
                </w:p>
                <w:p w:rsidR="00F33C32" w:rsidRPr="00D9608A" w:rsidRDefault="00F33C32" w:rsidP="00F33C32">
                  <w:pPr>
                    <w:jc w:val="center"/>
                    <w:rPr>
                      <w:bCs/>
                      <w:sz w:val="24"/>
                      <w:szCs w:val="24"/>
                      <w:lang w:eastAsia="ar-SA"/>
                    </w:rPr>
                  </w:pPr>
                </w:p>
              </w:tc>
              <w:tc>
                <w:tcPr>
                  <w:tcW w:w="851" w:type="dxa"/>
                </w:tcPr>
                <w:p w:rsidR="00F33C32" w:rsidRPr="00D9608A" w:rsidRDefault="00F33C32" w:rsidP="00F33C32">
                  <w:pPr>
                    <w:jc w:val="center"/>
                    <w:rPr>
                      <w:bCs/>
                      <w:sz w:val="24"/>
                      <w:szCs w:val="24"/>
                      <w:lang w:eastAsia="ar-SA"/>
                    </w:rPr>
                  </w:pPr>
                  <w:r>
                    <w:rPr>
                      <w:bCs/>
                      <w:sz w:val="24"/>
                      <w:szCs w:val="24"/>
                      <w:lang w:eastAsia="ar-SA"/>
                    </w:rPr>
                    <w:t>тыс.</w:t>
                  </w:r>
                  <w:r w:rsidRPr="00D9608A">
                    <w:rPr>
                      <w:bCs/>
                      <w:sz w:val="24"/>
                      <w:szCs w:val="24"/>
                      <w:lang w:eastAsia="ar-SA"/>
                    </w:rPr>
                    <w:t xml:space="preserve"> руб.</w:t>
                  </w:r>
                </w:p>
              </w:tc>
              <w:tc>
                <w:tcPr>
                  <w:tcW w:w="1134" w:type="dxa"/>
                </w:tcPr>
                <w:p w:rsidR="00F33C32" w:rsidRPr="00D9608A" w:rsidRDefault="00F33C32" w:rsidP="00F33C32">
                  <w:pPr>
                    <w:jc w:val="center"/>
                    <w:rPr>
                      <w:bCs/>
                      <w:sz w:val="24"/>
                      <w:szCs w:val="24"/>
                      <w:lang w:eastAsia="ar-SA"/>
                    </w:rPr>
                  </w:pPr>
                  <w:r w:rsidRPr="00D9608A">
                    <w:rPr>
                      <w:bCs/>
                      <w:sz w:val="24"/>
                      <w:szCs w:val="24"/>
                      <w:lang w:eastAsia="ar-SA"/>
                    </w:rPr>
                    <w:t>5647</w:t>
                  </w:r>
                </w:p>
              </w:tc>
              <w:tc>
                <w:tcPr>
                  <w:tcW w:w="1275" w:type="dxa"/>
                </w:tcPr>
                <w:p w:rsidR="00F33C32" w:rsidRPr="00D9608A" w:rsidRDefault="00F33C32" w:rsidP="00F33C32">
                  <w:pPr>
                    <w:jc w:val="center"/>
                    <w:rPr>
                      <w:bCs/>
                      <w:sz w:val="24"/>
                      <w:szCs w:val="24"/>
                      <w:lang w:eastAsia="ar-SA"/>
                    </w:rPr>
                  </w:pPr>
                  <w:r w:rsidRPr="00D9608A">
                    <w:rPr>
                      <w:bCs/>
                      <w:sz w:val="24"/>
                      <w:szCs w:val="24"/>
                      <w:lang w:eastAsia="ar-SA"/>
                    </w:rPr>
                    <w:t>1539</w:t>
                  </w:r>
                </w:p>
              </w:tc>
              <w:tc>
                <w:tcPr>
                  <w:tcW w:w="1276" w:type="dxa"/>
                </w:tcPr>
                <w:p w:rsidR="00F33C32" w:rsidRPr="00D9608A" w:rsidRDefault="00F33C32" w:rsidP="00F33C32">
                  <w:pPr>
                    <w:jc w:val="center"/>
                    <w:rPr>
                      <w:bCs/>
                      <w:sz w:val="24"/>
                      <w:szCs w:val="24"/>
                      <w:lang w:eastAsia="ar-SA"/>
                    </w:rPr>
                  </w:pPr>
                  <w:r>
                    <w:rPr>
                      <w:bCs/>
                      <w:sz w:val="24"/>
                      <w:szCs w:val="24"/>
                      <w:lang w:eastAsia="ar-SA"/>
                    </w:rPr>
                    <w:t>31 300</w:t>
                  </w:r>
                </w:p>
              </w:tc>
              <w:tc>
                <w:tcPr>
                  <w:tcW w:w="1276" w:type="dxa"/>
                </w:tcPr>
                <w:p w:rsidR="00F33C32" w:rsidRPr="005E321E" w:rsidRDefault="00F33C32" w:rsidP="00F33C32">
                  <w:pPr>
                    <w:jc w:val="center"/>
                    <w:rPr>
                      <w:bCs/>
                      <w:sz w:val="24"/>
                      <w:szCs w:val="24"/>
                      <w:lang w:eastAsia="ar-SA"/>
                    </w:rPr>
                  </w:pPr>
                  <w:r w:rsidRPr="005E321E">
                    <w:rPr>
                      <w:bCs/>
                      <w:sz w:val="24"/>
                      <w:szCs w:val="24"/>
                      <w:lang w:eastAsia="ar-SA"/>
                    </w:rPr>
                    <w:t>33 981</w:t>
                  </w:r>
                </w:p>
              </w:tc>
              <w:tc>
                <w:tcPr>
                  <w:tcW w:w="1276" w:type="dxa"/>
                </w:tcPr>
                <w:p w:rsidR="00F33C32" w:rsidRPr="005E321E" w:rsidRDefault="00F33C32" w:rsidP="00F33C32">
                  <w:pPr>
                    <w:jc w:val="center"/>
                    <w:rPr>
                      <w:bCs/>
                      <w:sz w:val="24"/>
                      <w:szCs w:val="24"/>
                      <w:lang w:eastAsia="ar-SA"/>
                    </w:rPr>
                  </w:pPr>
                  <w:r w:rsidRPr="005E321E">
                    <w:rPr>
                      <w:bCs/>
                      <w:sz w:val="24"/>
                      <w:szCs w:val="24"/>
                      <w:lang w:eastAsia="ar-SA"/>
                    </w:rPr>
                    <w:t>34 890</w:t>
                  </w:r>
                </w:p>
              </w:tc>
              <w:tc>
                <w:tcPr>
                  <w:tcW w:w="1275" w:type="dxa"/>
                </w:tcPr>
                <w:p w:rsidR="00F33C32" w:rsidRPr="005E321E" w:rsidRDefault="00F33C32" w:rsidP="00F33C32">
                  <w:pPr>
                    <w:jc w:val="center"/>
                    <w:rPr>
                      <w:bCs/>
                      <w:sz w:val="24"/>
                      <w:szCs w:val="24"/>
                      <w:lang w:eastAsia="ar-SA"/>
                    </w:rPr>
                  </w:pPr>
                  <w:r w:rsidRPr="005E321E">
                    <w:rPr>
                      <w:bCs/>
                      <w:sz w:val="24"/>
                      <w:szCs w:val="24"/>
                      <w:lang w:eastAsia="ar-SA"/>
                    </w:rPr>
                    <w:t>35 870</w:t>
                  </w:r>
                </w:p>
              </w:tc>
              <w:tc>
                <w:tcPr>
                  <w:tcW w:w="1418" w:type="dxa"/>
                </w:tcPr>
                <w:p w:rsidR="00F33C32" w:rsidRPr="005E321E" w:rsidRDefault="00F33C32" w:rsidP="00F33C32">
                  <w:pPr>
                    <w:jc w:val="center"/>
                    <w:rPr>
                      <w:bCs/>
                      <w:sz w:val="24"/>
                      <w:szCs w:val="24"/>
                      <w:lang w:eastAsia="ar-SA"/>
                    </w:rPr>
                  </w:pPr>
                  <w:r w:rsidRPr="005E321E">
                    <w:rPr>
                      <w:bCs/>
                      <w:sz w:val="24"/>
                      <w:szCs w:val="24"/>
                      <w:lang w:eastAsia="ar-SA"/>
                    </w:rPr>
                    <w:t>35 870</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Cs/>
                      <w:sz w:val="24"/>
                      <w:szCs w:val="24"/>
                    </w:rPr>
                  </w:pPr>
                  <w:r w:rsidRPr="00D9608A">
                    <w:rPr>
                      <w:bCs/>
                      <w:sz w:val="24"/>
                      <w:szCs w:val="24"/>
                    </w:rPr>
                    <w:t>2</w:t>
                  </w:r>
                </w:p>
              </w:tc>
              <w:tc>
                <w:tcPr>
                  <w:tcW w:w="567" w:type="dxa"/>
                </w:tcPr>
                <w:p w:rsidR="00F33C32" w:rsidRPr="00D9608A" w:rsidRDefault="00F33C32" w:rsidP="00F33C32">
                  <w:pPr>
                    <w:jc w:val="center"/>
                    <w:rPr>
                      <w:bCs/>
                      <w:sz w:val="24"/>
                      <w:szCs w:val="24"/>
                    </w:rPr>
                  </w:pPr>
                  <w:r w:rsidRPr="00D9608A">
                    <w:rPr>
                      <w:bCs/>
                      <w:sz w:val="24"/>
                      <w:szCs w:val="24"/>
                    </w:rPr>
                    <w:t>8</w:t>
                  </w:r>
                </w:p>
              </w:tc>
              <w:tc>
                <w:tcPr>
                  <w:tcW w:w="1984" w:type="dxa"/>
                </w:tcPr>
                <w:p w:rsidR="00F33C32" w:rsidRPr="00D9608A" w:rsidRDefault="00F33C32" w:rsidP="00F33C32">
                  <w:pPr>
                    <w:jc w:val="center"/>
                    <w:rPr>
                      <w:bCs/>
                      <w:sz w:val="24"/>
                      <w:szCs w:val="24"/>
                      <w:lang w:eastAsia="ar-SA"/>
                    </w:rPr>
                  </w:pPr>
                  <w:r w:rsidRPr="00D9608A">
                    <w:rPr>
                      <w:bCs/>
                      <w:sz w:val="24"/>
                      <w:szCs w:val="24"/>
                      <w:lang w:eastAsia="ar-SA"/>
                    </w:rPr>
                    <w:t>Обеспеченность площадью торговых объектов на 1000 чел. населения</w:t>
                  </w:r>
                </w:p>
              </w:tc>
              <w:tc>
                <w:tcPr>
                  <w:tcW w:w="851" w:type="dxa"/>
                </w:tcPr>
                <w:p w:rsidR="00F33C32" w:rsidRPr="00D9608A" w:rsidRDefault="00F33C32" w:rsidP="00F33C32">
                  <w:pPr>
                    <w:jc w:val="center"/>
                    <w:rPr>
                      <w:bCs/>
                      <w:sz w:val="24"/>
                      <w:szCs w:val="24"/>
                      <w:lang w:eastAsia="ar-SA"/>
                    </w:rPr>
                  </w:pPr>
                  <w:r>
                    <w:rPr>
                      <w:bCs/>
                      <w:sz w:val="24"/>
                      <w:szCs w:val="24"/>
                      <w:lang w:eastAsia="ar-SA"/>
                    </w:rPr>
                    <w:t>к</w:t>
                  </w:r>
                  <w:r w:rsidRPr="00D9608A">
                    <w:rPr>
                      <w:bCs/>
                      <w:sz w:val="24"/>
                      <w:szCs w:val="24"/>
                      <w:lang w:eastAsia="ar-SA"/>
                    </w:rPr>
                    <w:t>в.м</w:t>
                  </w:r>
                </w:p>
              </w:tc>
              <w:tc>
                <w:tcPr>
                  <w:tcW w:w="1134" w:type="dxa"/>
                </w:tcPr>
                <w:p w:rsidR="00F33C32" w:rsidRPr="00D9608A" w:rsidRDefault="00F33C32" w:rsidP="00F33C32">
                  <w:pPr>
                    <w:jc w:val="center"/>
                    <w:rPr>
                      <w:bCs/>
                      <w:sz w:val="24"/>
                      <w:szCs w:val="24"/>
                      <w:lang w:eastAsia="ar-SA"/>
                    </w:rPr>
                  </w:pPr>
                  <w:r w:rsidRPr="00D9608A">
                    <w:rPr>
                      <w:bCs/>
                      <w:sz w:val="24"/>
                      <w:szCs w:val="24"/>
                      <w:lang w:eastAsia="ar-SA"/>
                    </w:rPr>
                    <w:t>1493,2</w:t>
                  </w:r>
                </w:p>
              </w:tc>
              <w:tc>
                <w:tcPr>
                  <w:tcW w:w="1275" w:type="dxa"/>
                </w:tcPr>
                <w:p w:rsidR="00F33C32" w:rsidRPr="00D9608A" w:rsidRDefault="0086335D" w:rsidP="00F33C32">
                  <w:pPr>
                    <w:jc w:val="center"/>
                    <w:rPr>
                      <w:bCs/>
                      <w:sz w:val="24"/>
                      <w:szCs w:val="24"/>
                      <w:lang w:eastAsia="ar-SA"/>
                    </w:rPr>
                  </w:pPr>
                  <w:r>
                    <w:rPr>
                      <w:bCs/>
                      <w:noProof/>
                      <w:sz w:val="24"/>
                      <w:szCs w:val="24"/>
                    </w:rPr>
                    <w:pict>
                      <v:rect id="_x0000_s1432" style="position:absolute;left:0;text-align:left;margin-left:8.35pt;margin-top:-45.25pt;width:33pt;height:24pt;z-index:251667456;mso-position-horizontal-relative:text;mso-position-vertical-relative:text" stroked="f">
                        <v:textbox style="mso-next-textbox:#_x0000_s1432">
                          <w:txbxContent>
                            <w:p w:rsidR="0012352A" w:rsidRPr="008A5D8E" w:rsidRDefault="0012352A" w:rsidP="00F33C32">
                              <w:r w:rsidRPr="008A5D8E">
                                <w:rPr>
                                  <w:rFonts w:ascii="Times New Roman" w:hAnsi="Times New Roman"/>
                                </w:rPr>
                                <w:t>6</w:t>
                              </w:r>
                            </w:p>
                          </w:txbxContent>
                        </v:textbox>
                      </v:rect>
                    </w:pict>
                  </w:r>
                  <w:r w:rsidR="00F33C32" w:rsidRPr="00D9608A">
                    <w:rPr>
                      <w:bCs/>
                      <w:sz w:val="24"/>
                      <w:szCs w:val="24"/>
                      <w:lang w:eastAsia="ar-SA"/>
                    </w:rPr>
                    <w:t>1505,1</w:t>
                  </w:r>
                </w:p>
              </w:tc>
              <w:tc>
                <w:tcPr>
                  <w:tcW w:w="1276" w:type="dxa"/>
                </w:tcPr>
                <w:p w:rsidR="00F33C32" w:rsidRPr="00D9608A" w:rsidRDefault="00F33C32" w:rsidP="00F33C32">
                  <w:pPr>
                    <w:jc w:val="center"/>
                    <w:rPr>
                      <w:bCs/>
                      <w:sz w:val="24"/>
                      <w:szCs w:val="24"/>
                      <w:lang w:eastAsia="ar-SA"/>
                    </w:rPr>
                  </w:pPr>
                  <w:r>
                    <w:rPr>
                      <w:bCs/>
                      <w:sz w:val="24"/>
                      <w:szCs w:val="24"/>
                      <w:lang w:eastAsia="ar-SA"/>
                    </w:rPr>
                    <w:t>793,4</w:t>
                  </w:r>
                </w:p>
              </w:tc>
              <w:tc>
                <w:tcPr>
                  <w:tcW w:w="1276" w:type="dxa"/>
                </w:tcPr>
                <w:p w:rsidR="00F33C32" w:rsidRPr="00D9608A" w:rsidRDefault="00F33C32" w:rsidP="00F33C32">
                  <w:pPr>
                    <w:jc w:val="center"/>
                    <w:rPr>
                      <w:bCs/>
                      <w:sz w:val="24"/>
                      <w:szCs w:val="24"/>
                      <w:lang w:eastAsia="ar-SA"/>
                    </w:rPr>
                  </w:pPr>
                  <w:r>
                    <w:rPr>
                      <w:bCs/>
                      <w:sz w:val="24"/>
                      <w:szCs w:val="24"/>
                      <w:lang w:eastAsia="ar-SA"/>
                    </w:rPr>
                    <w:t>793,4</w:t>
                  </w:r>
                </w:p>
              </w:tc>
              <w:tc>
                <w:tcPr>
                  <w:tcW w:w="1276" w:type="dxa"/>
                </w:tcPr>
                <w:p w:rsidR="00F33C32" w:rsidRPr="00D9608A" w:rsidRDefault="00F33C32" w:rsidP="00F33C32">
                  <w:pPr>
                    <w:jc w:val="center"/>
                    <w:rPr>
                      <w:bCs/>
                      <w:sz w:val="24"/>
                      <w:szCs w:val="24"/>
                      <w:lang w:eastAsia="ar-SA"/>
                    </w:rPr>
                  </w:pPr>
                  <w:r>
                    <w:rPr>
                      <w:bCs/>
                      <w:sz w:val="24"/>
                      <w:szCs w:val="24"/>
                      <w:lang w:eastAsia="ar-SA"/>
                    </w:rPr>
                    <w:t>793,4</w:t>
                  </w:r>
                </w:p>
              </w:tc>
              <w:tc>
                <w:tcPr>
                  <w:tcW w:w="1275" w:type="dxa"/>
                </w:tcPr>
                <w:p w:rsidR="00F33C32" w:rsidRPr="00D9608A" w:rsidRDefault="00F33C32" w:rsidP="00F33C32">
                  <w:pPr>
                    <w:jc w:val="center"/>
                    <w:rPr>
                      <w:bCs/>
                      <w:sz w:val="24"/>
                      <w:szCs w:val="24"/>
                      <w:lang w:eastAsia="ar-SA"/>
                    </w:rPr>
                  </w:pPr>
                  <w:r>
                    <w:rPr>
                      <w:bCs/>
                      <w:sz w:val="24"/>
                      <w:szCs w:val="24"/>
                      <w:lang w:eastAsia="ar-SA"/>
                    </w:rPr>
                    <w:t>793,4</w:t>
                  </w:r>
                </w:p>
              </w:tc>
              <w:tc>
                <w:tcPr>
                  <w:tcW w:w="1418" w:type="dxa"/>
                </w:tcPr>
                <w:p w:rsidR="00F33C32" w:rsidRPr="00D9608A" w:rsidRDefault="00F33C32" w:rsidP="00F33C32">
                  <w:pPr>
                    <w:jc w:val="center"/>
                    <w:rPr>
                      <w:bCs/>
                      <w:sz w:val="24"/>
                      <w:szCs w:val="24"/>
                      <w:lang w:eastAsia="ar-SA"/>
                    </w:rPr>
                  </w:pPr>
                  <w:r>
                    <w:rPr>
                      <w:bCs/>
                      <w:sz w:val="24"/>
                      <w:szCs w:val="24"/>
                      <w:lang w:eastAsia="ar-SA"/>
                    </w:rPr>
                    <w:t>793,4</w:t>
                  </w:r>
                </w:p>
              </w:tc>
            </w:tr>
            <w:tr w:rsidR="00F33C32" w:rsidRPr="001457EB" w:rsidTr="00F33C32">
              <w:trPr>
                <w:trHeight w:val="708"/>
              </w:trPr>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Cs/>
                      <w:sz w:val="24"/>
                      <w:szCs w:val="24"/>
                    </w:rPr>
                  </w:pPr>
                  <w:r w:rsidRPr="00D9608A">
                    <w:rPr>
                      <w:bCs/>
                      <w:sz w:val="24"/>
                      <w:szCs w:val="24"/>
                    </w:rPr>
                    <w:t>2</w:t>
                  </w:r>
                </w:p>
              </w:tc>
              <w:tc>
                <w:tcPr>
                  <w:tcW w:w="567" w:type="dxa"/>
                </w:tcPr>
                <w:p w:rsidR="00F33C32" w:rsidRPr="00D9608A" w:rsidRDefault="00F33C32" w:rsidP="00F33C32">
                  <w:pPr>
                    <w:jc w:val="center"/>
                    <w:rPr>
                      <w:bCs/>
                      <w:sz w:val="24"/>
                      <w:szCs w:val="24"/>
                    </w:rPr>
                  </w:pPr>
                  <w:r w:rsidRPr="00D9608A">
                    <w:rPr>
                      <w:bCs/>
                      <w:sz w:val="24"/>
                      <w:szCs w:val="24"/>
                    </w:rPr>
                    <w:t>9</w:t>
                  </w:r>
                </w:p>
              </w:tc>
              <w:tc>
                <w:tcPr>
                  <w:tcW w:w="1984" w:type="dxa"/>
                </w:tcPr>
                <w:p w:rsidR="00F33C32" w:rsidRPr="00D9608A" w:rsidRDefault="00F33C32" w:rsidP="00F33C32">
                  <w:pPr>
                    <w:jc w:val="center"/>
                    <w:rPr>
                      <w:bCs/>
                      <w:sz w:val="24"/>
                      <w:szCs w:val="24"/>
                      <w:lang w:eastAsia="ar-SA"/>
                    </w:rPr>
                  </w:pPr>
                  <w:r w:rsidRPr="00D9608A">
                    <w:rPr>
                      <w:bCs/>
                      <w:sz w:val="24"/>
                      <w:szCs w:val="24"/>
                      <w:lang w:eastAsia="ar-SA"/>
                    </w:rPr>
                    <w:t>Количество социальных предприятий</w:t>
                  </w:r>
                </w:p>
              </w:tc>
              <w:tc>
                <w:tcPr>
                  <w:tcW w:w="851" w:type="dxa"/>
                </w:tcPr>
                <w:p w:rsidR="00F33C32" w:rsidRPr="00D9608A" w:rsidRDefault="00F33C32" w:rsidP="00F33C32">
                  <w:pPr>
                    <w:jc w:val="center"/>
                    <w:rPr>
                      <w:bCs/>
                      <w:sz w:val="24"/>
                      <w:szCs w:val="24"/>
                      <w:lang w:eastAsia="ar-SA"/>
                    </w:rPr>
                  </w:pPr>
                  <w:r>
                    <w:rPr>
                      <w:bCs/>
                      <w:sz w:val="24"/>
                      <w:szCs w:val="24"/>
                      <w:lang w:eastAsia="ar-SA"/>
                    </w:rPr>
                    <w:t>е</w:t>
                  </w:r>
                  <w:r w:rsidRPr="00D9608A">
                    <w:rPr>
                      <w:bCs/>
                      <w:sz w:val="24"/>
                      <w:szCs w:val="24"/>
                      <w:lang w:eastAsia="ar-SA"/>
                    </w:rPr>
                    <w:t>д.</w:t>
                  </w:r>
                </w:p>
              </w:tc>
              <w:tc>
                <w:tcPr>
                  <w:tcW w:w="1134" w:type="dxa"/>
                </w:tcPr>
                <w:p w:rsidR="00F33C32" w:rsidRPr="00D9608A" w:rsidRDefault="00F33C32" w:rsidP="00F33C32">
                  <w:pPr>
                    <w:jc w:val="center"/>
                    <w:rPr>
                      <w:bCs/>
                      <w:sz w:val="24"/>
                      <w:szCs w:val="24"/>
                      <w:lang w:eastAsia="ar-SA"/>
                    </w:rPr>
                  </w:pPr>
                  <w:r w:rsidRPr="00D9608A">
                    <w:rPr>
                      <w:bCs/>
                      <w:sz w:val="24"/>
                      <w:szCs w:val="24"/>
                      <w:lang w:eastAsia="ar-SA"/>
                    </w:rPr>
                    <w:t>1</w:t>
                  </w:r>
                </w:p>
              </w:tc>
              <w:tc>
                <w:tcPr>
                  <w:tcW w:w="1275" w:type="dxa"/>
                </w:tcPr>
                <w:p w:rsidR="00F33C32" w:rsidRPr="00D9608A" w:rsidRDefault="00F33C32" w:rsidP="00F33C32">
                  <w:pPr>
                    <w:jc w:val="center"/>
                    <w:rPr>
                      <w:bCs/>
                      <w:sz w:val="24"/>
                      <w:szCs w:val="24"/>
                      <w:lang w:eastAsia="ar-SA"/>
                    </w:rPr>
                  </w:pPr>
                  <w:r w:rsidRPr="00D9608A">
                    <w:rPr>
                      <w:bCs/>
                      <w:sz w:val="24"/>
                      <w:szCs w:val="24"/>
                      <w:lang w:eastAsia="ar-SA"/>
                    </w:rPr>
                    <w:t>1</w:t>
                  </w:r>
                </w:p>
              </w:tc>
              <w:tc>
                <w:tcPr>
                  <w:tcW w:w="1276" w:type="dxa"/>
                </w:tcPr>
                <w:p w:rsidR="00F33C32" w:rsidRPr="00D9608A" w:rsidRDefault="00F33C32" w:rsidP="00F33C32">
                  <w:pPr>
                    <w:jc w:val="center"/>
                    <w:rPr>
                      <w:bCs/>
                      <w:sz w:val="24"/>
                      <w:szCs w:val="24"/>
                      <w:lang w:eastAsia="ar-SA"/>
                    </w:rPr>
                  </w:pPr>
                  <w:r w:rsidRPr="00D9608A">
                    <w:rPr>
                      <w:bCs/>
                      <w:sz w:val="24"/>
                      <w:szCs w:val="24"/>
                      <w:lang w:eastAsia="ar-SA"/>
                    </w:rPr>
                    <w:t>1</w:t>
                  </w:r>
                </w:p>
              </w:tc>
              <w:tc>
                <w:tcPr>
                  <w:tcW w:w="1276" w:type="dxa"/>
                </w:tcPr>
                <w:p w:rsidR="00F33C32" w:rsidRPr="00D9608A" w:rsidRDefault="00F33C32" w:rsidP="00F33C32">
                  <w:pPr>
                    <w:jc w:val="center"/>
                    <w:rPr>
                      <w:bCs/>
                      <w:sz w:val="24"/>
                      <w:szCs w:val="24"/>
                      <w:lang w:eastAsia="ar-SA"/>
                    </w:rPr>
                  </w:pPr>
                  <w:r w:rsidRPr="00D9608A">
                    <w:rPr>
                      <w:bCs/>
                      <w:sz w:val="24"/>
                      <w:szCs w:val="24"/>
                      <w:lang w:eastAsia="ar-SA"/>
                    </w:rPr>
                    <w:t>1</w:t>
                  </w:r>
                </w:p>
              </w:tc>
              <w:tc>
                <w:tcPr>
                  <w:tcW w:w="1276" w:type="dxa"/>
                </w:tcPr>
                <w:p w:rsidR="00F33C32" w:rsidRPr="00D9608A" w:rsidRDefault="00F33C32" w:rsidP="00F33C32">
                  <w:pPr>
                    <w:jc w:val="center"/>
                    <w:rPr>
                      <w:bCs/>
                      <w:sz w:val="24"/>
                      <w:szCs w:val="24"/>
                      <w:lang w:eastAsia="ar-SA"/>
                    </w:rPr>
                  </w:pPr>
                  <w:r w:rsidRPr="00D9608A">
                    <w:rPr>
                      <w:bCs/>
                      <w:sz w:val="24"/>
                      <w:szCs w:val="24"/>
                      <w:lang w:eastAsia="ar-SA"/>
                    </w:rPr>
                    <w:t>1</w:t>
                  </w:r>
                </w:p>
              </w:tc>
              <w:tc>
                <w:tcPr>
                  <w:tcW w:w="1275" w:type="dxa"/>
                </w:tcPr>
                <w:p w:rsidR="00F33C32" w:rsidRPr="00D9608A" w:rsidRDefault="00F33C32" w:rsidP="00F33C32">
                  <w:pPr>
                    <w:jc w:val="center"/>
                    <w:rPr>
                      <w:bCs/>
                      <w:sz w:val="24"/>
                      <w:szCs w:val="24"/>
                      <w:lang w:eastAsia="ar-SA"/>
                    </w:rPr>
                  </w:pPr>
                  <w:r w:rsidRPr="00D9608A">
                    <w:rPr>
                      <w:bCs/>
                      <w:sz w:val="24"/>
                      <w:szCs w:val="24"/>
                      <w:lang w:eastAsia="ar-SA"/>
                    </w:rPr>
                    <w:t>1</w:t>
                  </w:r>
                </w:p>
              </w:tc>
              <w:tc>
                <w:tcPr>
                  <w:tcW w:w="1418" w:type="dxa"/>
                </w:tcPr>
                <w:p w:rsidR="00F33C32" w:rsidRPr="00D9608A" w:rsidRDefault="00F33C32" w:rsidP="00F33C32">
                  <w:pPr>
                    <w:jc w:val="center"/>
                    <w:rPr>
                      <w:bCs/>
                      <w:sz w:val="24"/>
                      <w:szCs w:val="24"/>
                      <w:lang w:eastAsia="ar-SA"/>
                    </w:rPr>
                  </w:pPr>
                  <w:r w:rsidRPr="00D9608A">
                    <w:rPr>
                      <w:bCs/>
                      <w:sz w:val="24"/>
                      <w:szCs w:val="24"/>
                      <w:lang w:eastAsia="ar-SA"/>
                    </w:rPr>
                    <w:t>1</w:t>
                  </w:r>
                </w:p>
              </w:tc>
            </w:tr>
            <w:tr w:rsidR="00F33C32" w:rsidRPr="001457EB" w:rsidTr="00F33C32">
              <w:tc>
                <w:tcPr>
                  <w:tcW w:w="879" w:type="dxa"/>
                </w:tcPr>
                <w:p w:rsidR="00F33C32" w:rsidRPr="00D9608A" w:rsidRDefault="00F33C32" w:rsidP="00F33C32">
                  <w:pPr>
                    <w:jc w:val="center"/>
                    <w:rPr>
                      <w:b/>
                      <w:bCs/>
                      <w:sz w:val="24"/>
                      <w:szCs w:val="24"/>
                    </w:rPr>
                  </w:pPr>
                  <w:r w:rsidRPr="00D9608A">
                    <w:rPr>
                      <w:b/>
                      <w:bCs/>
                      <w:sz w:val="24"/>
                      <w:szCs w:val="24"/>
                    </w:rPr>
                    <w:t>05</w:t>
                  </w:r>
                </w:p>
              </w:tc>
              <w:tc>
                <w:tcPr>
                  <w:tcW w:w="851" w:type="dxa"/>
                </w:tcPr>
                <w:p w:rsidR="00F33C32" w:rsidRPr="00D9608A" w:rsidRDefault="00F33C32" w:rsidP="00F33C32">
                  <w:pPr>
                    <w:jc w:val="center"/>
                    <w:rPr>
                      <w:bCs/>
                      <w:sz w:val="24"/>
                      <w:szCs w:val="24"/>
                    </w:rPr>
                  </w:pPr>
                  <w:r w:rsidRPr="00D9608A">
                    <w:rPr>
                      <w:bCs/>
                      <w:sz w:val="24"/>
                      <w:szCs w:val="24"/>
                    </w:rPr>
                    <w:t>2</w:t>
                  </w:r>
                </w:p>
              </w:tc>
              <w:tc>
                <w:tcPr>
                  <w:tcW w:w="567" w:type="dxa"/>
                </w:tcPr>
                <w:p w:rsidR="00F33C32" w:rsidRPr="00D9608A" w:rsidRDefault="00F33C32" w:rsidP="00F33C32">
                  <w:pPr>
                    <w:jc w:val="center"/>
                    <w:rPr>
                      <w:bCs/>
                      <w:sz w:val="24"/>
                      <w:szCs w:val="24"/>
                    </w:rPr>
                  </w:pPr>
                  <w:r>
                    <w:rPr>
                      <w:bCs/>
                      <w:sz w:val="24"/>
                      <w:szCs w:val="24"/>
                    </w:rPr>
                    <w:t>10</w:t>
                  </w:r>
                </w:p>
              </w:tc>
              <w:tc>
                <w:tcPr>
                  <w:tcW w:w="1984" w:type="dxa"/>
                </w:tcPr>
                <w:p w:rsidR="00F33C32" w:rsidRPr="00D9608A" w:rsidRDefault="00F33C32" w:rsidP="00F33C32">
                  <w:pPr>
                    <w:jc w:val="center"/>
                    <w:rPr>
                      <w:bCs/>
                      <w:sz w:val="24"/>
                      <w:szCs w:val="24"/>
                      <w:lang w:eastAsia="ar-SA"/>
                    </w:rPr>
                  </w:pPr>
                  <w:r w:rsidRPr="00D9608A">
                    <w:rPr>
                      <w:color w:val="1A1A1A"/>
                      <w:sz w:val="24"/>
                      <w:szCs w:val="24"/>
                      <w:shd w:val="clear" w:color="auto" w:fill="FFFFFF"/>
                    </w:rPr>
                    <w:t xml:space="preserve">Количество населения, проинформированных по профилактике </w:t>
                  </w:r>
                  <w:r w:rsidRPr="00D9608A">
                    <w:rPr>
                      <w:color w:val="1A1A1A"/>
                      <w:sz w:val="24"/>
                      <w:szCs w:val="24"/>
                      <w:shd w:val="clear" w:color="auto" w:fill="FFFFFF"/>
                    </w:rPr>
                    <w:lastRenderedPageBreak/>
                    <w:t>мошенничества, финансовой грамотности</w:t>
                  </w:r>
                </w:p>
              </w:tc>
              <w:tc>
                <w:tcPr>
                  <w:tcW w:w="851" w:type="dxa"/>
                </w:tcPr>
                <w:p w:rsidR="00F33C32" w:rsidRPr="00D9608A" w:rsidRDefault="00F33C32" w:rsidP="00F33C32">
                  <w:pPr>
                    <w:jc w:val="center"/>
                    <w:rPr>
                      <w:bCs/>
                      <w:sz w:val="24"/>
                      <w:szCs w:val="24"/>
                      <w:lang w:eastAsia="ar-SA"/>
                    </w:rPr>
                  </w:pPr>
                  <w:r>
                    <w:rPr>
                      <w:bCs/>
                      <w:sz w:val="24"/>
                      <w:szCs w:val="24"/>
                      <w:lang w:eastAsia="ar-SA"/>
                    </w:rPr>
                    <w:lastRenderedPageBreak/>
                    <w:t>ч</w:t>
                  </w:r>
                  <w:r w:rsidRPr="00D9608A">
                    <w:rPr>
                      <w:bCs/>
                      <w:sz w:val="24"/>
                      <w:szCs w:val="24"/>
                      <w:lang w:eastAsia="ar-SA"/>
                    </w:rPr>
                    <w:t>ел.</w:t>
                  </w:r>
                </w:p>
              </w:tc>
              <w:tc>
                <w:tcPr>
                  <w:tcW w:w="1134" w:type="dxa"/>
                </w:tcPr>
                <w:p w:rsidR="00F33C32" w:rsidRPr="00D9608A" w:rsidRDefault="00F33C32" w:rsidP="00F33C32">
                  <w:pPr>
                    <w:jc w:val="center"/>
                    <w:rPr>
                      <w:bCs/>
                      <w:sz w:val="24"/>
                      <w:szCs w:val="24"/>
                      <w:lang w:eastAsia="ar-SA"/>
                    </w:rPr>
                  </w:pPr>
                  <w:r>
                    <w:rPr>
                      <w:bCs/>
                      <w:sz w:val="24"/>
                      <w:szCs w:val="24"/>
                      <w:lang w:eastAsia="ar-SA"/>
                    </w:rPr>
                    <w:t>не анализировался</w:t>
                  </w:r>
                </w:p>
              </w:tc>
              <w:tc>
                <w:tcPr>
                  <w:tcW w:w="1275" w:type="dxa"/>
                </w:tcPr>
                <w:p w:rsidR="00F33C32" w:rsidRPr="00D9608A" w:rsidRDefault="00F33C32" w:rsidP="00F33C32">
                  <w:pPr>
                    <w:jc w:val="center"/>
                    <w:rPr>
                      <w:bCs/>
                      <w:sz w:val="24"/>
                      <w:szCs w:val="24"/>
                      <w:lang w:eastAsia="ar-SA"/>
                    </w:rPr>
                  </w:pPr>
                  <w:r>
                    <w:rPr>
                      <w:bCs/>
                      <w:sz w:val="24"/>
                      <w:szCs w:val="24"/>
                      <w:lang w:eastAsia="ar-SA"/>
                    </w:rPr>
                    <w:t>не анализировался</w:t>
                  </w:r>
                </w:p>
              </w:tc>
              <w:tc>
                <w:tcPr>
                  <w:tcW w:w="1276" w:type="dxa"/>
                </w:tcPr>
                <w:p w:rsidR="00F33C32" w:rsidRPr="00D9608A" w:rsidRDefault="00F33C32" w:rsidP="00F33C32">
                  <w:pPr>
                    <w:jc w:val="center"/>
                    <w:rPr>
                      <w:bCs/>
                      <w:sz w:val="24"/>
                      <w:szCs w:val="24"/>
                      <w:lang w:eastAsia="ar-SA"/>
                    </w:rPr>
                  </w:pPr>
                  <w:r w:rsidRPr="00D9608A">
                    <w:rPr>
                      <w:bCs/>
                      <w:sz w:val="24"/>
                      <w:szCs w:val="24"/>
                      <w:lang w:eastAsia="ar-SA"/>
                    </w:rPr>
                    <w:t>80</w:t>
                  </w:r>
                </w:p>
              </w:tc>
              <w:tc>
                <w:tcPr>
                  <w:tcW w:w="1276" w:type="dxa"/>
                </w:tcPr>
                <w:p w:rsidR="00F33C32" w:rsidRPr="00D9608A" w:rsidRDefault="00F33C32" w:rsidP="00F33C32">
                  <w:pPr>
                    <w:jc w:val="center"/>
                    <w:rPr>
                      <w:bCs/>
                      <w:sz w:val="24"/>
                      <w:szCs w:val="24"/>
                      <w:lang w:eastAsia="ar-SA"/>
                    </w:rPr>
                  </w:pPr>
                  <w:r w:rsidRPr="00D9608A">
                    <w:rPr>
                      <w:bCs/>
                      <w:sz w:val="24"/>
                      <w:szCs w:val="24"/>
                      <w:lang w:eastAsia="ar-SA"/>
                    </w:rPr>
                    <w:t>90</w:t>
                  </w:r>
                </w:p>
              </w:tc>
              <w:tc>
                <w:tcPr>
                  <w:tcW w:w="1276" w:type="dxa"/>
                </w:tcPr>
                <w:p w:rsidR="00F33C32" w:rsidRPr="00D9608A" w:rsidRDefault="00F33C32" w:rsidP="00F33C32">
                  <w:pPr>
                    <w:jc w:val="center"/>
                    <w:rPr>
                      <w:bCs/>
                      <w:sz w:val="24"/>
                      <w:szCs w:val="24"/>
                      <w:lang w:eastAsia="ar-SA"/>
                    </w:rPr>
                  </w:pPr>
                  <w:r w:rsidRPr="00D9608A">
                    <w:rPr>
                      <w:bCs/>
                      <w:sz w:val="24"/>
                      <w:szCs w:val="24"/>
                      <w:lang w:eastAsia="ar-SA"/>
                    </w:rPr>
                    <w:t>100</w:t>
                  </w:r>
                </w:p>
              </w:tc>
              <w:tc>
                <w:tcPr>
                  <w:tcW w:w="1275" w:type="dxa"/>
                </w:tcPr>
                <w:p w:rsidR="00F33C32" w:rsidRPr="00D9608A" w:rsidRDefault="00F33C32" w:rsidP="00F33C32">
                  <w:pPr>
                    <w:jc w:val="center"/>
                    <w:rPr>
                      <w:bCs/>
                      <w:sz w:val="24"/>
                      <w:szCs w:val="24"/>
                      <w:lang w:eastAsia="ar-SA"/>
                    </w:rPr>
                  </w:pPr>
                  <w:r w:rsidRPr="00D9608A">
                    <w:rPr>
                      <w:bCs/>
                      <w:sz w:val="24"/>
                      <w:szCs w:val="24"/>
                      <w:lang w:eastAsia="ar-SA"/>
                    </w:rPr>
                    <w:t>110</w:t>
                  </w:r>
                </w:p>
              </w:tc>
              <w:tc>
                <w:tcPr>
                  <w:tcW w:w="1418" w:type="dxa"/>
                </w:tcPr>
                <w:p w:rsidR="00F33C32" w:rsidRPr="00D9608A" w:rsidRDefault="00F33C32" w:rsidP="00F33C32">
                  <w:pPr>
                    <w:jc w:val="center"/>
                    <w:rPr>
                      <w:bCs/>
                      <w:sz w:val="24"/>
                      <w:szCs w:val="24"/>
                      <w:lang w:eastAsia="ar-SA"/>
                    </w:rPr>
                  </w:pPr>
                  <w:r w:rsidRPr="00D9608A">
                    <w:rPr>
                      <w:bCs/>
                      <w:sz w:val="24"/>
                      <w:szCs w:val="24"/>
                      <w:lang w:eastAsia="ar-SA"/>
                    </w:rPr>
                    <w:t>150</w:t>
                  </w:r>
                </w:p>
              </w:tc>
            </w:tr>
          </w:tbl>
          <w:p w:rsidR="00F33C32" w:rsidRPr="001457EB" w:rsidRDefault="00F33C32" w:rsidP="00F33C32">
            <w:pPr>
              <w:jc w:val="center"/>
              <w:rPr>
                <w:b/>
                <w:bCs/>
                <w:sz w:val="28"/>
                <w:szCs w:val="28"/>
              </w:rPr>
            </w:pPr>
          </w:p>
        </w:tc>
      </w:tr>
    </w:tbl>
    <w:p w:rsidR="00F33C32" w:rsidRPr="008A5D8E" w:rsidRDefault="00F33C32" w:rsidP="00F33C32">
      <w:pPr>
        <w:jc w:val="center"/>
        <w:rPr>
          <w:rFonts w:ascii="Times New Roman" w:hAnsi="Times New Roman"/>
          <w:color w:val="000000"/>
          <w:sz w:val="28"/>
          <w:szCs w:val="28"/>
        </w:rPr>
      </w:pPr>
      <w:r>
        <w:rPr>
          <w:color w:val="000000"/>
          <w:sz w:val="28"/>
          <w:szCs w:val="28"/>
        </w:rPr>
        <w:lastRenderedPageBreak/>
        <w:t xml:space="preserve"> </w:t>
      </w:r>
      <w:r w:rsidRPr="008A5D8E">
        <w:rPr>
          <w:rFonts w:ascii="Times New Roman" w:hAnsi="Times New Roman"/>
          <w:color w:val="000000"/>
          <w:sz w:val="28"/>
          <w:szCs w:val="28"/>
        </w:rPr>
        <w:t>____________________</w:t>
      </w:r>
    </w:p>
    <w:p w:rsidR="00F33C32" w:rsidRDefault="00F33C32" w:rsidP="00F33C32">
      <w:pPr>
        <w:jc w:val="center"/>
        <w:rPr>
          <w:b/>
          <w:sz w:val="28"/>
          <w:szCs w:val="28"/>
        </w:rPr>
      </w:pPr>
    </w:p>
    <w:p w:rsidR="00F33C32" w:rsidRDefault="00F33C32" w:rsidP="00F33C32">
      <w:pPr>
        <w:jc w:val="center"/>
        <w:rPr>
          <w:b/>
          <w:sz w:val="28"/>
          <w:szCs w:val="2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sectPr w:rsidR="007A78EF" w:rsidSect="00EA008E">
          <w:headerReference w:type="even" r:id="rId22"/>
          <w:headerReference w:type="first" r:id="rId23"/>
          <w:pgSz w:w="16838" w:h="11906" w:orient="landscape"/>
          <w:pgMar w:top="992" w:right="1021" w:bottom="1701" w:left="1134" w:header="709" w:footer="709" w:gutter="0"/>
          <w:cols w:space="708"/>
          <w:titlePg/>
          <w:docGrid w:linePitch="360"/>
        </w:sect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7A78EF" w:rsidRPr="007A78EF" w:rsidTr="006E5BF5">
        <w:trPr>
          <w:trHeight w:val="1257"/>
        </w:trPr>
        <w:tc>
          <w:tcPr>
            <w:tcW w:w="4678" w:type="dxa"/>
            <w:tcBorders>
              <w:top w:val="nil"/>
              <w:left w:val="nil"/>
              <w:bottom w:val="nil"/>
              <w:right w:val="nil"/>
            </w:tcBorders>
          </w:tcPr>
          <w:p w:rsidR="007A78EF" w:rsidRPr="00137495" w:rsidRDefault="007A78EF" w:rsidP="006E5BF5">
            <w:pPr>
              <w:jc w:val="center"/>
              <w:rPr>
                <w:rFonts w:ascii="Times New Roman" w:eastAsia="Calibri" w:hAnsi="Times New Roman"/>
                <w:spacing w:val="50"/>
                <w:sz w:val="24"/>
                <w:szCs w:val="24"/>
              </w:rPr>
            </w:pPr>
            <w:r w:rsidRPr="00137495">
              <w:rPr>
                <w:rFonts w:ascii="Times New Roman" w:eastAsia="Calibri" w:hAnsi="Times New Roman"/>
                <w:spacing w:val="50"/>
                <w:sz w:val="24"/>
                <w:szCs w:val="24"/>
              </w:rPr>
              <w:lastRenderedPageBreak/>
              <w:t xml:space="preserve">Администрация </w:t>
            </w:r>
            <w:r w:rsidRPr="00137495">
              <w:rPr>
                <w:rFonts w:ascii="Times New Roman" w:eastAsia="Calibri" w:hAnsi="Times New Roman"/>
                <w:spacing w:val="50"/>
                <w:sz w:val="24"/>
                <w:szCs w:val="24"/>
              </w:rPr>
              <w:br/>
              <w:t>муниципального образования «Муниципальный округ</w:t>
            </w:r>
          </w:p>
          <w:p w:rsidR="007A78EF" w:rsidRPr="00137495" w:rsidRDefault="007A78EF" w:rsidP="006E5BF5">
            <w:pPr>
              <w:jc w:val="center"/>
              <w:rPr>
                <w:rFonts w:ascii="Times New Roman" w:eastAsia="Calibri" w:hAnsi="Times New Roman"/>
                <w:spacing w:val="50"/>
                <w:sz w:val="24"/>
                <w:szCs w:val="24"/>
              </w:rPr>
            </w:pPr>
            <w:r w:rsidRPr="00137495">
              <w:rPr>
                <w:rFonts w:ascii="Times New Roman" w:eastAsia="Calibri" w:hAnsi="Times New Roman"/>
                <w:spacing w:val="50"/>
                <w:sz w:val="24"/>
                <w:szCs w:val="24"/>
              </w:rPr>
              <w:t>Сюмсинский район</w:t>
            </w:r>
          </w:p>
          <w:p w:rsidR="007A78EF" w:rsidRPr="00137495" w:rsidRDefault="007A78EF" w:rsidP="006E5BF5">
            <w:pPr>
              <w:spacing w:after="120"/>
              <w:jc w:val="center"/>
              <w:rPr>
                <w:rFonts w:ascii="Times New Roman" w:eastAsia="Calibri" w:hAnsi="Times New Roman"/>
                <w:spacing w:val="20"/>
                <w:sz w:val="24"/>
                <w:szCs w:val="24"/>
              </w:rPr>
            </w:pPr>
            <w:r w:rsidRPr="00137495">
              <w:rPr>
                <w:rFonts w:ascii="Times New Roman" w:eastAsia="Calibri" w:hAnsi="Times New Roman"/>
                <w:spacing w:val="50"/>
                <w:sz w:val="24"/>
                <w:szCs w:val="24"/>
              </w:rPr>
              <w:t>Удмуртской Республики»</w:t>
            </w:r>
          </w:p>
          <w:p w:rsidR="007A78EF" w:rsidRPr="00137495" w:rsidRDefault="007A78EF" w:rsidP="006E5BF5">
            <w:pPr>
              <w:spacing w:after="120"/>
              <w:jc w:val="center"/>
              <w:rPr>
                <w:rFonts w:ascii="Times New Roman" w:eastAsia="Calibri" w:hAnsi="Times New Roman"/>
                <w:spacing w:val="20"/>
                <w:sz w:val="24"/>
                <w:szCs w:val="24"/>
              </w:rPr>
            </w:pPr>
          </w:p>
        </w:tc>
        <w:tc>
          <w:tcPr>
            <w:tcW w:w="1701" w:type="dxa"/>
            <w:tcBorders>
              <w:top w:val="nil"/>
              <w:left w:val="nil"/>
              <w:bottom w:val="nil"/>
              <w:right w:val="nil"/>
            </w:tcBorders>
          </w:tcPr>
          <w:p w:rsidR="007A78EF" w:rsidRPr="00137495" w:rsidRDefault="007A78EF" w:rsidP="006E5BF5">
            <w:pPr>
              <w:jc w:val="center"/>
              <w:rPr>
                <w:rFonts w:ascii="Times New Roman" w:eastAsia="Calibri" w:hAnsi="Times New Roman"/>
                <w:spacing w:val="20"/>
                <w:sz w:val="24"/>
                <w:szCs w:val="24"/>
              </w:rPr>
            </w:pPr>
            <w:r>
              <w:rPr>
                <w:rFonts w:ascii="Times New Roman" w:eastAsia="Calibri" w:hAnsi="Times New Roman"/>
                <w:noProof/>
                <w:spacing w:val="20"/>
                <w:sz w:val="24"/>
                <w:szCs w:val="24"/>
              </w:rPr>
              <w:drawing>
                <wp:inline distT="0" distB="0" distL="0" distR="0">
                  <wp:extent cx="714375" cy="685800"/>
                  <wp:effectExtent l="19050" t="0" r="9525"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7A78EF" w:rsidRPr="00137495" w:rsidRDefault="007A78EF" w:rsidP="006E5BF5">
            <w:pPr>
              <w:jc w:val="center"/>
              <w:rPr>
                <w:rFonts w:ascii="Times New Roman" w:eastAsia="Calibri" w:hAnsi="Times New Roman" w:cs="Calibri"/>
                <w:spacing w:val="50"/>
                <w:sz w:val="24"/>
                <w:szCs w:val="24"/>
              </w:rPr>
            </w:pPr>
            <w:r w:rsidRPr="00137495">
              <w:rPr>
                <w:rFonts w:ascii="Times New Roman" w:eastAsia="Calibri" w:hAnsi="Times New Roman" w:cs="Calibri"/>
                <w:spacing w:val="50"/>
                <w:sz w:val="24"/>
                <w:szCs w:val="24"/>
              </w:rPr>
              <w:t>«Удмурт Элькунысь</w:t>
            </w:r>
          </w:p>
          <w:p w:rsidR="007A78EF" w:rsidRPr="00137495" w:rsidRDefault="007A78EF" w:rsidP="006E5BF5">
            <w:pPr>
              <w:jc w:val="center"/>
              <w:rPr>
                <w:rFonts w:ascii="Times New Roman" w:eastAsia="Calibri" w:hAnsi="Times New Roman" w:cs="Calibri"/>
                <w:spacing w:val="50"/>
                <w:sz w:val="24"/>
                <w:szCs w:val="24"/>
              </w:rPr>
            </w:pPr>
            <w:r w:rsidRPr="00137495">
              <w:rPr>
                <w:rFonts w:ascii="Times New Roman" w:eastAsia="Calibri" w:hAnsi="Times New Roman" w:cs="Calibri"/>
                <w:spacing w:val="50"/>
                <w:sz w:val="24"/>
                <w:szCs w:val="24"/>
              </w:rPr>
              <w:t xml:space="preserve">Сюмси ёрос </w:t>
            </w:r>
          </w:p>
          <w:p w:rsidR="007A78EF" w:rsidRPr="00137495" w:rsidRDefault="007A78EF" w:rsidP="006E5BF5">
            <w:pPr>
              <w:jc w:val="center"/>
              <w:rPr>
                <w:rFonts w:ascii="Times New Roman" w:eastAsia="Calibri" w:hAnsi="Times New Roman" w:cs="Calibri"/>
                <w:spacing w:val="50"/>
                <w:sz w:val="24"/>
                <w:szCs w:val="24"/>
              </w:rPr>
            </w:pPr>
            <w:r w:rsidRPr="00137495">
              <w:rPr>
                <w:rFonts w:ascii="Times New Roman" w:eastAsia="Calibri" w:hAnsi="Times New Roman" w:cs="Calibri"/>
                <w:spacing w:val="50"/>
                <w:sz w:val="24"/>
                <w:szCs w:val="24"/>
              </w:rPr>
              <w:t>муниципал округ»</w:t>
            </w:r>
          </w:p>
          <w:p w:rsidR="007A78EF" w:rsidRPr="00D316D9" w:rsidRDefault="007A78EF" w:rsidP="006E5BF5">
            <w:pPr>
              <w:jc w:val="center"/>
              <w:rPr>
                <w:rFonts w:ascii="Times New Roman" w:eastAsia="Calibri" w:hAnsi="Times New Roman"/>
                <w:spacing w:val="20"/>
                <w:sz w:val="24"/>
                <w:szCs w:val="24"/>
              </w:rPr>
            </w:pPr>
            <w:r w:rsidRPr="00D316D9">
              <w:rPr>
                <w:rFonts w:ascii="Times New Roman" w:eastAsia="Calibri" w:hAnsi="Times New Roman"/>
                <w:spacing w:val="50"/>
                <w:sz w:val="24"/>
                <w:szCs w:val="24"/>
              </w:rPr>
              <w:t>муниципал кылдытэтлэн Администрациез</w:t>
            </w:r>
            <w:r w:rsidRPr="00D316D9">
              <w:rPr>
                <w:rFonts w:ascii="Times New Roman" w:eastAsia="Calibri" w:hAnsi="Times New Roman"/>
                <w:spacing w:val="20"/>
                <w:sz w:val="24"/>
                <w:szCs w:val="24"/>
              </w:rPr>
              <w:t xml:space="preserve"> </w:t>
            </w:r>
          </w:p>
        </w:tc>
      </w:tr>
    </w:tbl>
    <w:p w:rsidR="007A78EF" w:rsidRPr="007A78EF" w:rsidRDefault="007A78EF" w:rsidP="007A78EF">
      <w:pPr>
        <w:pStyle w:val="1"/>
        <w:rPr>
          <w:b w:val="0"/>
          <w:bCs w:val="0"/>
          <w:spacing w:val="20"/>
          <w:sz w:val="40"/>
          <w:szCs w:val="40"/>
        </w:rPr>
      </w:pPr>
      <w:r w:rsidRPr="007A78EF">
        <w:rPr>
          <w:b w:val="0"/>
          <w:spacing w:val="20"/>
          <w:sz w:val="40"/>
          <w:szCs w:val="40"/>
        </w:rPr>
        <w:t>ПОСТАНОВЛЕНИЕ</w:t>
      </w:r>
    </w:p>
    <w:p w:rsidR="007A78EF" w:rsidRPr="007A78EF" w:rsidRDefault="007A78EF" w:rsidP="007A78EF">
      <w:pPr>
        <w:pStyle w:val="1"/>
        <w:jc w:val="left"/>
        <w:rPr>
          <w:b w:val="0"/>
          <w:sz w:val="28"/>
        </w:rPr>
      </w:pPr>
    </w:p>
    <w:p w:rsidR="007A78EF" w:rsidRPr="007A78EF" w:rsidRDefault="007A78EF" w:rsidP="007A78EF">
      <w:pPr>
        <w:pStyle w:val="1"/>
        <w:jc w:val="left"/>
        <w:rPr>
          <w:b w:val="0"/>
          <w:sz w:val="28"/>
          <w:szCs w:val="28"/>
        </w:rPr>
      </w:pPr>
      <w:r w:rsidRPr="007A78EF">
        <w:rPr>
          <w:b w:val="0"/>
          <w:sz w:val="28"/>
          <w:szCs w:val="28"/>
        </w:rPr>
        <w:t>от 3 декабря</w:t>
      </w:r>
      <w:r>
        <w:rPr>
          <w:b w:val="0"/>
          <w:sz w:val="28"/>
          <w:szCs w:val="28"/>
        </w:rPr>
        <w:t xml:space="preserve"> </w:t>
      </w:r>
      <w:r w:rsidRPr="007A78EF">
        <w:rPr>
          <w:b w:val="0"/>
          <w:sz w:val="28"/>
          <w:szCs w:val="28"/>
        </w:rPr>
        <w:t>2024 года                                                                                    № 701</w:t>
      </w:r>
    </w:p>
    <w:p w:rsidR="007A78EF" w:rsidRPr="007A78EF" w:rsidRDefault="007A78EF" w:rsidP="007A78EF">
      <w:pPr>
        <w:jc w:val="center"/>
        <w:rPr>
          <w:rFonts w:ascii="Times New Roman" w:hAnsi="Times New Roman" w:cs="Times New Roman"/>
          <w:sz w:val="28"/>
          <w:szCs w:val="28"/>
        </w:rPr>
      </w:pPr>
      <w:r w:rsidRPr="007A78EF">
        <w:rPr>
          <w:rFonts w:ascii="Times New Roman" w:hAnsi="Times New Roman" w:cs="Times New Roman"/>
          <w:sz w:val="28"/>
          <w:szCs w:val="28"/>
        </w:rPr>
        <w:t>с. Сюмси</w:t>
      </w:r>
    </w:p>
    <w:p w:rsidR="007A78EF" w:rsidRPr="007A78EF" w:rsidRDefault="007A78EF" w:rsidP="007A78EF">
      <w:pPr>
        <w:spacing w:line="276" w:lineRule="auto"/>
        <w:rPr>
          <w:rFonts w:ascii="Times New Roman" w:hAnsi="Times New Roman" w:cs="Times New Roman"/>
          <w:b/>
          <w:sz w:val="28"/>
          <w:szCs w:val="28"/>
        </w:rPr>
      </w:pPr>
    </w:p>
    <w:p w:rsidR="007A78EF" w:rsidRPr="007A78EF" w:rsidRDefault="007A78EF" w:rsidP="007A78EF">
      <w:pPr>
        <w:jc w:val="center"/>
        <w:rPr>
          <w:rFonts w:ascii="Times New Roman" w:hAnsi="Times New Roman" w:cs="Times New Roman"/>
          <w:sz w:val="28"/>
          <w:szCs w:val="28"/>
        </w:rPr>
      </w:pPr>
      <w:r w:rsidRPr="007A78EF">
        <w:rPr>
          <w:rFonts w:ascii="Times New Roman" w:hAnsi="Times New Roman" w:cs="Times New Roman"/>
          <w:sz w:val="28"/>
          <w:szCs w:val="28"/>
        </w:rPr>
        <w:t>Об утверждении Плана по осуществлению ведомственного контроля</w:t>
      </w:r>
    </w:p>
    <w:p w:rsidR="007A78EF" w:rsidRPr="007A78EF" w:rsidRDefault="007A78EF" w:rsidP="007A78EF">
      <w:pPr>
        <w:jc w:val="center"/>
        <w:rPr>
          <w:rFonts w:ascii="Times New Roman" w:hAnsi="Times New Roman" w:cs="Times New Roman"/>
          <w:sz w:val="28"/>
          <w:szCs w:val="28"/>
        </w:rPr>
      </w:pPr>
      <w:r w:rsidRPr="007A78EF">
        <w:rPr>
          <w:rFonts w:ascii="Times New Roman" w:hAnsi="Times New Roman" w:cs="Times New Roman"/>
          <w:sz w:val="28"/>
          <w:szCs w:val="28"/>
        </w:rPr>
        <w:t>за соблюдением трудового законодательстваи иных нормативных правовых актов, содержащих нормы трудового права, в подведомственных Администрации муниципального образования «Муниципальный округ Сюмсинский район Удмуртской Республики»</w:t>
      </w:r>
      <w:r>
        <w:rPr>
          <w:rFonts w:ascii="Times New Roman" w:hAnsi="Times New Roman" w:cs="Times New Roman"/>
          <w:sz w:val="28"/>
          <w:szCs w:val="28"/>
        </w:rPr>
        <w:t xml:space="preserve"> </w:t>
      </w:r>
      <w:r w:rsidRPr="007A78EF">
        <w:rPr>
          <w:rFonts w:ascii="Times New Roman" w:hAnsi="Times New Roman" w:cs="Times New Roman"/>
          <w:sz w:val="28"/>
          <w:szCs w:val="28"/>
        </w:rPr>
        <w:t>учреждениях</w:t>
      </w:r>
    </w:p>
    <w:p w:rsidR="007A78EF" w:rsidRPr="007A78EF" w:rsidRDefault="007A78EF" w:rsidP="007A78EF">
      <w:pPr>
        <w:jc w:val="center"/>
        <w:rPr>
          <w:rFonts w:ascii="Times New Roman" w:hAnsi="Times New Roman" w:cs="Times New Roman"/>
          <w:sz w:val="28"/>
          <w:szCs w:val="28"/>
        </w:rPr>
      </w:pPr>
    </w:p>
    <w:p w:rsidR="007A78EF" w:rsidRPr="007A78EF" w:rsidRDefault="007A78EF" w:rsidP="007A78EF">
      <w:pPr>
        <w:ind w:firstLine="480"/>
        <w:jc w:val="both"/>
        <w:rPr>
          <w:rFonts w:ascii="Times New Roman" w:hAnsi="Times New Roman" w:cs="Times New Roman"/>
          <w:sz w:val="28"/>
          <w:szCs w:val="28"/>
        </w:rPr>
      </w:pPr>
    </w:p>
    <w:p w:rsidR="007A78EF" w:rsidRPr="007A78EF" w:rsidRDefault="007A78EF" w:rsidP="007A78EF">
      <w:pPr>
        <w:autoSpaceDE w:val="0"/>
        <w:autoSpaceDN w:val="0"/>
        <w:adjustRightInd w:val="0"/>
        <w:ind w:firstLine="539"/>
        <w:jc w:val="both"/>
        <w:rPr>
          <w:rFonts w:ascii="Times New Roman" w:hAnsi="Times New Roman" w:cs="Times New Roman"/>
          <w:sz w:val="28"/>
          <w:szCs w:val="28"/>
          <w:lang w:eastAsia="en-US"/>
        </w:rPr>
      </w:pPr>
      <w:r w:rsidRPr="007A78EF">
        <w:rPr>
          <w:rFonts w:ascii="Times New Roman" w:hAnsi="Times New Roman" w:cs="Times New Roman"/>
          <w:sz w:val="28"/>
          <w:szCs w:val="28"/>
        </w:rPr>
        <w:t>В соответствии со статьей 353.1 Трудового кодекса Российской Федерации, Законом Удмуртской Республики от 03 декабря 2014 года № 73-РЗ «О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w:t>
      </w:r>
      <w:r w:rsidRPr="007A78EF">
        <w:rPr>
          <w:rFonts w:ascii="Times New Roman" w:hAnsi="Times New Roman" w:cs="Times New Roman"/>
          <w:sz w:val="28"/>
          <w:szCs w:val="28"/>
          <w:lang w:eastAsia="en-US"/>
        </w:rPr>
        <w:t xml:space="preserve"> Уставом муниципального образования «Муниципальный округ Сюмсинский район Удмуртской Республики», </w:t>
      </w:r>
      <w:r w:rsidRPr="007A78EF">
        <w:rPr>
          <w:rFonts w:ascii="Times New Roman" w:hAnsi="Times New Roman" w:cs="Times New Roman"/>
          <w:b/>
          <w:sz w:val="28"/>
          <w:szCs w:val="28"/>
          <w:lang w:eastAsia="en-US"/>
        </w:rPr>
        <w:t xml:space="preserve">Администрация муниципального образования «Муниципальный округ Сюмсинский район Удмуртской Республики» </w:t>
      </w:r>
      <w:r w:rsidRPr="007A78EF">
        <w:rPr>
          <w:rFonts w:ascii="Times New Roman" w:hAnsi="Times New Roman" w:cs="Times New Roman"/>
          <w:b/>
          <w:spacing w:val="40"/>
          <w:sz w:val="28"/>
          <w:szCs w:val="28"/>
          <w:lang w:eastAsia="en-US"/>
        </w:rPr>
        <w:t>постановляет:</w:t>
      </w:r>
    </w:p>
    <w:p w:rsidR="007A78EF" w:rsidRPr="007A78EF" w:rsidRDefault="007A78EF" w:rsidP="007A78EF">
      <w:pPr>
        <w:autoSpaceDE w:val="0"/>
        <w:autoSpaceDN w:val="0"/>
        <w:adjustRightInd w:val="0"/>
        <w:ind w:firstLine="709"/>
        <w:jc w:val="both"/>
        <w:rPr>
          <w:rFonts w:ascii="Times New Roman" w:hAnsi="Times New Roman" w:cs="Times New Roman"/>
          <w:sz w:val="28"/>
          <w:szCs w:val="28"/>
        </w:rPr>
      </w:pPr>
      <w:r w:rsidRPr="007A78EF">
        <w:rPr>
          <w:rFonts w:ascii="Times New Roman" w:hAnsi="Times New Roman" w:cs="Times New Roman"/>
          <w:sz w:val="28"/>
          <w:szCs w:val="28"/>
        </w:rPr>
        <w:t>1. Утвердить прилагаемый План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Администрации муниципального образования «Муниципальный округ Сюмсинский район Удмуртской Республики» учреждениях на 2025 год.</w:t>
      </w:r>
    </w:p>
    <w:p w:rsidR="007A78EF" w:rsidRPr="007A78EF" w:rsidRDefault="007A78EF" w:rsidP="007A78EF">
      <w:pPr>
        <w:autoSpaceDE w:val="0"/>
        <w:autoSpaceDN w:val="0"/>
        <w:adjustRightInd w:val="0"/>
        <w:ind w:firstLine="540"/>
        <w:jc w:val="both"/>
        <w:rPr>
          <w:rFonts w:ascii="Times New Roman" w:hAnsi="Times New Roman" w:cs="Times New Roman"/>
          <w:sz w:val="28"/>
          <w:szCs w:val="28"/>
          <w:lang w:eastAsia="en-US"/>
        </w:rPr>
      </w:pPr>
      <w:r w:rsidRPr="007A78EF">
        <w:rPr>
          <w:rFonts w:ascii="Times New Roman" w:hAnsi="Times New Roman" w:cs="Times New Roman"/>
          <w:sz w:val="28"/>
          <w:szCs w:val="28"/>
          <w:lang w:eastAsia="en-US"/>
        </w:rPr>
        <w:t>2. Настоящее постановление разместить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7A78EF" w:rsidRPr="007A78EF" w:rsidRDefault="007A78EF" w:rsidP="007A78EF">
      <w:pPr>
        <w:autoSpaceDE w:val="0"/>
        <w:autoSpaceDN w:val="0"/>
        <w:adjustRightInd w:val="0"/>
        <w:jc w:val="both"/>
        <w:rPr>
          <w:rFonts w:ascii="Times New Roman" w:hAnsi="Times New Roman" w:cs="Times New Roman"/>
          <w:sz w:val="28"/>
          <w:szCs w:val="28"/>
          <w:lang w:eastAsia="en-US"/>
        </w:rPr>
      </w:pPr>
    </w:p>
    <w:p w:rsidR="007A78EF" w:rsidRPr="007A78EF" w:rsidRDefault="007A78EF" w:rsidP="007A78EF">
      <w:pPr>
        <w:autoSpaceDE w:val="0"/>
        <w:autoSpaceDN w:val="0"/>
        <w:adjustRightInd w:val="0"/>
        <w:jc w:val="both"/>
        <w:rPr>
          <w:rFonts w:ascii="Times New Roman" w:hAnsi="Times New Roman" w:cs="Times New Roman"/>
          <w:sz w:val="28"/>
          <w:szCs w:val="28"/>
        </w:rPr>
      </w:pPr>
    </w:p>
    <w:p w:rsidR="007A78EF" w:rsidRPr="007A78EF" w:rsidRDefault="007A78EF" w:rsidP="007A78EF">
      <w:pPr>
        <w:jc w:val="both"/>
        <w:rPr>
          <w:rFonts w:ascii="Times New Roman" w:hAnsi="Times New Roman" w:cs="Times New Roman"/>
          <w:sz w:val="28"/>
          <w:szCs w:val="28"/>
        </w:rPr>
      </w:pPr>
      <w:r w:rsidRPr="007A78EF">
        <w:rPr>
          <w:rFonts w:ascii="Times New Roman" w:hAnsi="Times New Roman" w:cs="Times New Roman"/>
          <w:sz w:val="28"/>
          <w:szCs w:val="28"/>
        </w:rPr>
        <w:t>Глава Сюмсинского района                                                         П.П. Кудрявцев</w:t>
      </w:r>
    </w:p>
    <w:p w:rsidR="007A78EF" w:rsidRPr="007A78EF" w:rsidRDefault="007A78EF" w:rsidP="007A78EF">
      <w:pPr>
        <w:jc w:val="right"/>
        <w:rPr>
          <w:rFonts w:ascii="Times New Roman" w:hAnsi="Times New Roman" w:cs="Times New Roman"/>
          <w:sz w:val="28"/>
          <w:szCs w:val="28"/>
        </w:rPr>
      </w:pPr>
    </w:p>
    <w:p w:rsidR="007A78EF" w:rsidRPr="007A78EF" w:rsidRDefault="007A78EF" w:rsidP="007A78EF">
      <w:pPr>
        <w:autoSpaceDE w:val="0"/>
        <w:autoSpaceDN w:val="0"/>
        <w:adjustRightInd w:val="0"/>
        <w:jc w:val="both"/>
        <w:rPr>
          <w:rFonts w:ascii="Times New Roman" w:hAnsi="Times New Roman" w:cs="Times New Roman"/>
          <w:sz w:val="28"/>
          <w:szCs w:val="28"/>
        </w:rPr>
      </w:pPr>
    </w:p>
    <w:p w:rsidR="007A78EF" w:rsidRDefault="007A78EF" w:rsidP="007A78EF">
      <w:pPr>
        <w:autoSpaceDE w:val="0"/>
        <w:autoSpaceDN w:val="0"/>
        <w:adjustRightInd w:val="0"/>
        <w:jc w:val="both"/>
        <w:rPr>
          <w:rFonts w:ascii="Times New Roman" w:hAnsi="Times New Roman" w:cs="Times New Roman"/>
          <w:sz w:val="26"/>
          <w:szCs w:val="26"/>
        </w:rPr>
        <w:sectPr w:rsidR="007A78EF" w:rsidSect="00EA008E">
          <w:footerReference w:type="even" r:id="rId24"/>
          <w:footerReference w:type="default" r:id="rId25"/>
          <w:pgSz w:w="11906" w:h="16838"/>
          <w:pgMar w:top="1134" w:right="851" w:bottom="1134" w:left="1701" w:header="709" w:footer="709" w:gutter="0"/>
          <w:pgNumType w:start="3"/>
          <w:cols w:space="720"/>
        </w:sectPr>
      </w:pPr>
    </w:p>
    <w:p w:rsidR="007A78EF" w:rsidRPr="007A78EF" w:rsidRDefault="007A78EF" w:rsidP="007A78EF">
      <w:pPr>
        <w:ind w:right="170"/>
        <w:jc w:val="right"/>
        <w:rPr>
          <w:rFonts w:ascii="Times New Roman" w:hAnsi="Times New Roman" w:cs="Times New Roman"/>
          <w:sz w:val="28"/>
          <w:szCs w:val="28"/>
        </w:rPr>
      </w:pPr>
      <w:r w:rsidRPr="007A78EF">
        <w:rPr>
          <w:rFonts w:ascii="Times New Roman" w:hAnsi="Times New Roman" w:cs="Times New Roman"/>
          <w:sz w:val="28"/>
          <w:szCs w:val="28"/>
        </w:rPr>
        <w:lastRenderedPageBreak/>
        <w:t>УТВЕРЖДЁН</w:t>
      </w:r>
    </w:p>
    <w:p w:rsidR="007A78EF" w:rsidRPr="007A78EF" w:rsidRDefault="007A78EF" w:rsidP="007A78EF">
      <w:pPr>
        <w:ind w:right="170"/>
        <w:jc w:val="right"/>
        <w:rPr>
          <w:rFonts w:ascii="Times New Roman" w:hAnsi="Times New Roman" w:cs="Times New Roman"/>
          <w:sz w:val="28"/>
          <w:szCs w:val="28"/>
        </w:rPr>
      </w:pPr>
      <w:r w:rsidRPr="007A78EF">
        <w:rPr>
          <w:rFonts w:ascii="Times New Roman" w:hAnsi="Times New Roman" w:cs="Times New Roman"/>
          <w:sz w:val="28"/>
          <w:szCs w:val="28"/>
        </w:rPr>
        <w:t xml:space="preserve">постановлениемАдминистрации </w:t>
      </w:r>
    </w:p>
    <w:p w:rsidR="007A78EF" w:rsidRPr="007A78EF" w:rsidRDefault="007A78EF" w:rsidP="007A78EF">
      <w:pPr>
        <w:ind w:right="170"/>
        <w:jc w:val="right"/>
        <w:rPr>
          <w:rFonts w:ascii="Times New Roman" w:hAnsi="Times New Roman" w:cs="Times New Roman"/>
          <w:sz w:val="28"/>
          <w:szCs w:val="28"/>
        </w:rPr>
      </w:pPr>
      <w:r w:rsidRPr="007A78EF">
        <w:rPr>
          <w:rFonts w:ascii="Times New Roman" w:hAnsi="Times New Roman" w:cs="Times New Roman"/>
          <w:sz w:val="28"/>
          <w:szCs w:val="28"/>
        </w:rPr>
        <w:t>муниципального образования</w:t>
      </w:r>
    </w:p>
    <w:p w:rsidR="007A78EF" w:rsidRPr="007A78EF" w:rsidRDefault="007A78EF" w:rsidP="007A78EF">
      <w:pPr>
        <w:ind w:right="170"/>
        <w:jc w:val="right"/>
        <w:rPr>
          <w:rFonts w:ascii="Times New Roman" w:hAnsi="Times New Roman" w:cs="Times New Roman"/>
          <w:sz w:val="28"/>
          <w:szCs w:val="28"/>
        </w:rPr>
      </w:pPr>
      <w:r w:rsidRPr="007A78EF">
        <w:rPr>
          <w:rFonts w:ascii="Times New Roman" w:hAnsi="Times New Roman" w:cs="Times New Roman"/>
          <w:sz w:val="28"/>
          <w:szCs w:val="28"/>
        </w:rPr>
        <w:t>«Муниципальный округ Сюмсинский</w:t>
      </w:r>
    </w:p>
    <w:p w:rsidR="007A78EF" w:rsidRPr="007A78EF" w:rsidRDefault="007A78EF" w:rsidP="007A78EF">
      <w:pPr>
        <w:ind w:right="170"/>
        <w:jc w:val="right"/>
        <w:rPr>
          <w:rFonts w:ascii="Times New Roman" w:hAnsi="Times New Roman" w:cs="Times New Roman"/>
          <w:sz w:val="28"/>
          <w:szCs w:val="28"/>
        </w:rPr>
      </w:pPr>
      <w:r w:rsidRPr="007A78EF">
        <w:rPr>
          <w:rFonts w:ascii="Times New Roman" w:hAnsi="Times New Roman" w:cs="Times New Roman"/>
          <w:sz w:val="28"/>
          <w:szCs w:val="28"/>
        </w:rPr>
        <w:t>район Удмуртской Республики»</w:t>
      </w:r>
    </w:p>
    <w:p w:rsidR="007A78EF" w:rsidRPr="007A78EF" w:rsidRDefault="007A78EF" w:rsidP="007A78EF">
      <w:pPr>
        <w:ind w:right="170"/>
        <w:jc w:val="right"/>
        <w:rPr>
          <w:rFonts w:ascii="Times New Roman" w:hAnsi="Times New Roman" w:cs="Times New Roman"/>
          <w:sz w:val="28"/>
          <w:szCs w:val="28"/>
        </w:rPr>
      </w:pPr>
      <w:r w:rsidRPr="007A78EF">
        <w:rPr>
          <w:rFonts w:ascii="Times New Roman" w:hAnsi="Times New Roman" w:cs="Times New Roman"/>
          <w:sz w:val="28"/>
          <w:szCs w:val="28"/>
        </w:rPr>
        <w:t>от 3 декабря 2024 года № 701</w:t>
      </w:r>
    </w:p>
    <w:p w:rsidR="007A78EF" w:rsidRPr="007A78EF" w:rsidRDefault="007A78EF" w:rsidP="007A78EF">
      <w:pPr>
        <w:tabs>
          <w:tab w:val="left" w:pos="9540"/>
        </w:tabs>
        <w:ind w:right="170"/>
        <w:jc w:val="right"/>
        <w:rPr>
          <w:rFonts w:ascii="Times New Roman" w:hAnsi="Times New Roman" w:cs="Times New Roman"/>
          <w:sz w:val="28"/>
          <w:szCs w:val="28"/>
        </w:rPr>
      </w:pPr>
    </w:p>
    <w:p w:rsidR="007A78EF" w:rsidRPr="007A78EF" w:rsidRDefault="007A78EF" w:rsidP="007A78EF">
      <w:pPr>
        <w:ind w:right="530"/>
        <w:jc w:val="center"/>
        <w:rPr>
          <w:rFonts w:ascii="Times New Roman" w:hAnsi="Times New Roman" w:cs="Times New Roman"/>
          <w:sz w:val="28"/>
          <w:szCs w:val="28"/>
        </w:rPr>
      </w:pPr>
      <w:r w:rsidRPr="007A78EF">
        <w:rPr>
          <w:rFonts w:ascii="Times New Roman" w:hAnsi="Times New Roman" w:cs="Times New Roman"/>
          <w:sz w:val="28"/>
          <w:szCs w:val="28"/>
        </w:rPr>
        <w:t xml:space="preserve">План </w:t>
      </w:r>
    </w:p>
    <w:p w:rsidR="007A78EF" w:rsidRPr="007A78EF" w:rsidRDefault="007A78EF" w:rsidP="007A78EF">
      <w:pPr>
        <w:ind w:right="530"/>
        <w:jc w:val="center"/>
        <w:rPr>
          <w:rFonts w:ascii="Times New Roman" w:hAnsi="Times New Roman" w:cs="Times New Roman"/>
          <w:sz w:val="28"/>
          <w:szCs w:val="28"/>
        </w:rPr>
      </w:pPr>
      <w:r w:rsidRPr="007A78EF">
        <w:rPr>
          <w:rFonts w:ascii="Times New Roman" w:hAnsi="Times New Roman" w:cs="Times New Roman"/>
          <w:sz w:val="28"/>
          <w:szCs w:val="28"/>
        </w:rPr>
        <w:t>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Администрации муниципального образования «Муниципальный округ Сюмсинский район Удмуртской Республики» учреждениях на 2025 год</w:t>
      </w:r>
    </w:p>
    <w:p w:rsidR="007A78EF" w:rsidRPr="007A78EF" w:rsidRDefault="007A78EF" w:rsidP="007A78EF">
      <w:pPr>
        <w:ind w:right="530"/>
        <w:jc w:val="center"/>
        <w:rPr>
          <w:rFonts w:ascii="Times New Roman" w:hAnsi="Times New Roman" w:cs="Times New Roman"/>
          <w:sz w:val="28"/>
          <w:szCs w:val="28"/>
        </w:rPr>
      </w:pPr>
    </w:p>
    <w:tbl>
      <w:tblPr>
        <w:tblW w:w="15168" w:type="dxa"/>
        <w:tblInd w:w="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tblPr>
      <w:tblGrid>
        <w:gridCol w:w="360"/>
        <w:gridCol w:w="1620"/>
        <w:gridCol w:w="1599"/>
        <w:gridCol w:w="1821"/>
        <w:gridCol w:w="900"/>
        <w:gridCol w:w="900"/>
        <w:gridCol w:w="880"/>
        <w:gridCol w:w="950"/>
        <w:gridCol w:w="1035"/>
        <w:gridCol w:w="850"/>
        <w:gridCol w:w="1098"/>
        <w:gridCol w:w="1260"/>
        <w:gridCol w:w="1895"/>
      </w:tblGrid>
      <w:tr w:rsidR="007A78EF" w:rsidRPr="007A78EF" w:rsidTr="007A78EF">
        <w:trPr>
          <w:cantSplit/>
          <w:trHeight w:val="94"/>
          <w:tblHeader/>
        </w:trPr>
        <w:tc>
          <w:tcPr>
            <w:tcW w:w="360" w:type="dxa"/>
            <w:vMerge w:val="restart"/>
            <w:shd w:val="clear" w:color="auto" w:fill="FFFFFF"/>
            <w:textDirection w:val="btLr"/>
          </w:tcPr>
          <w:p w:rsidR="007A78EF" w:rsidRPr="007A78EF" w:rsidRDefault="007A78EF" w:rsidP="006E5BF5">
            <w:pPr>
              <w:shd w:val="clear" w:color="auto" w:fill="FFFFFF"/>
              <w:autoSpaceDE w:val="0"/>
              <w:autoSpaceDN w:val="0"/>
              <w:spacing w:line="240" w:lineRule="atLeast"/>
              <w:ind w:left="113" w:right="113"/>
              <w:rPr>
                <w:rFonts w:ascii="Times New Roman" w:hAnsi="Times New Roman" w:cs="Times New Roman"/>
              </w:rPr>
            </w:pPr>
            <w:r w:rsidRPr="007A78EF">
              <w:rPr>
                <w:rFonts w:ascii="Times New Roman" w:hAnsi="Times New Roman" w:cs="Times New Roman"/>
              </w:rPr>
              <w:t>№ п/п</w:t>
            </w:r>
          </w:p>
        </w:tc>
        <w:tc>
          <w:tcPr>
            <w:tcW w:w="1620" w:type="dxa"/>
            <w:vMerge w:val="restart"/>
            <w:shd w:val="clear" w:color="auto" w:fill="FFFFFF"/>
            <w:textDirection w:val="btLr"/>
          </w:tcPr>
          <w:p w:rsidR="007A78EF" w:rsidRPr="007A78EF" w:rsidRDefault="007A78EF" w:rsidP="006E5BF5">
            <w:pPr>
              <w:shd w:val="clear" w:color="auto" w:fill="FFFFFF"/>
              <w:autoSpaceDE w:val="0"/>
              <w:autoSpaceDN w:val="0"/>
              <w:spacing w:line="240" w:lineRule="atLeast"/>
              <w:ind w:left="113" w:right="113"/>
              <w:jc w:val="center"/>
              <w:rPr>
                <w:rFonts w:ascii="Times New Roman" w:hAnsi="Times New Roman" w:cs="Times New Roman"/>
                <w:spacing w:val="-4"/>
                <w:vertAlign w:val="superscript"/>
              </w:rPr>
            </w:pPr>
            <w:r w:rsidRPr="007A78EF">
              <w:rPr>
                <w:rFonts w:ascii="Times New Roman" w:hAnsi="Times New Roman" w:cs="Times New Roman"/>
                <w:color w:val="000000"/>
                <w:spacing w:val="-4"/>
              </w:rPr>
              <w:t>Наименование подведомственного учреждения, деятельность которого подлежит проверке </w:t>
            </w:r>
          </w:p>
        </w:tc>
        <w:tc>
          <w:tcPr>
            <w:tcW w:w="3420" w:type="dxa"/>
            <w:gridSpan w:val="2"/>
            <w:shd w:val="clear" w:color="auto" w:fill="FFFFFF"/>
          </w:tcPr>
          <w:p w:rsidR="007A78EF" w:rsidRPr="007A78EF" w:rsidRDefault="007A78EF" w:rsidP="006E5BF5">
            <w:pPr>
              <w:shd w:val="clear" w:color="auto" w:fill="FFFFFF"/>
              <w:autoSpaceDE w:val="0"/>
              <w:autoSpaceDN w:val="0"/>
              <w:spacing w:line="240" w:lineRule="atLeast"/>
              <w:jc w:val="center"/>
              <w:rPr>
                <w:rFonts w:ascii="Times New Roman" w:hAnsi="Times New Roman" w:cs="Times New Roman"/>
                <w:color w:val="000000"/>
              </w:rPr>
            </w:pPr>
            <w:r w:rsidRPr="007A78EF">
              <w:rPr>
                <w:rFonts w:ascii="Times New Roman" w:hAnsi="Times New Roman" w:cs="Times New Roman"/>
                <w:color w:val="000000"/>
              </w:rPr>
              <w:t xml:space="preserve">Адреса </w:t>
            </w:r>
          </w:p>
        </w:tc>
        <w:tc>
          <w:tcPr>
            <w:tcW w:w="900" w:type="dxa"/>
            <w:vMerge w:val="restart"/>
            <w:shd w:val="clear" w:color="auto" w:fill="FFFFFF"/>
            <w:textDirection w:val="btLr"/>
          </w:tcPr>
          <w:p w:rsidR="007A78EF" w:rsidRPr="007A78EF" w:rsidRDefault="007A78EF" w:rsidP="006E5BF5">
            <w:pPr>
              <w:shd w:val="clear" w:color="auto" w:fill="FFFFFF"/>
              <w:autoSpaceDE w:val="0"/>
              <w:autoSpaceDN w:val="0"/>
              <w:spacing w:line="240" w:lineRule="atLeast"/>
              <w:ind w:left="113" w:right="113"/>
              <w:jc w:val="center"/>
              <w:rPr>
                <w:rFonts w:ascii="Times New Roman" w:hAnsi="Times New Roman" w:cs="Times New Roman"/>
                <w:color w:val="000000"/>
              </w:rPr>
            </w:pPr>
            <w:r w:rsidRPr="007A78EF">
              <w:rPr>
                <w:rFonts w:ascii="Times New Roman" w:hAnsi="Times New Roman" w:cs="Times New Roman"/>
              </w:rPr>
              <w:t>Основной государственный регистрационный номер (ОГРН)</w:t>
            </w:r>
          </w:p>
        </w:tc>
        <w:tc>
          <w:tcPr>
            <w:tcW w:w="900" w:type="dxa"/>
            <w:vMerge w:val="restart"/>
            <w:shd w:val="clear" w:color="auto" w:fill="FFFFFF"/>
            <w:textDirection w:val="btLr"/>
          </w:tcPr>
          <w:p w:rsidR="007A78EF" w:rsidRPr="007A78EF" w:rsidRDefault="007A78EF" w:rsidP="006E5BF5">
            <w:pPr>
              <w:pStyle w:val="ConsPlusNonformat"/>
              <w:spacing w:line="240" w:lineRule="atLeast"/>
              <w:ind w:left="113" w:right="113"/>
              <w:jc w:val="center"/>
              <w:rPr>
                <w:rFonts w:ascii="Times New Roman" w:hAnsi="Times New Roman" w:cs="Times New Roman"/>
                <w:sz w:val="22"/>
                <w:szCs w:val="22"/>
              </w:rPr>
            </w:pPr>
            <w:r w:rsidRPr="007A78EF">
              <w:rPr>
                <w:rFonts w:ascii="Times New Roman" w:hAnsi="Times New Roman" w:cs="Times New Roman"/>
                <w:color w:val="000000"/>
                <w:sz w:val="22"/>
                <w:szCs w:val="22"/>
              </w:rPr>
              <w:t>Идентифика</w:t>
            </w:r>
            <w:r w:rsidRPr="007A78EF">
              <w:rPr>
                <w:rFonts w:ascii="Times New Roman" w:hAnsi="Times New Roman" w:cs="Times New Roman"/>
                <w:color w:val="000000"/>
                <w:sz w:val="22"/>
                <w:szCs w:val="22"/>
              </w:rPr>
              <w:softHyphen/>
              <w:t>ционный номер налогоплательщика (ИНН)</w:t>
            </w:r>
          </w:p>
        </w:tc>
        <w:tc>
          <w:tcPr>
            <w:tcW w:w="880" w:type="dxa"/>
            <w:vMerge w:val="restart"/>
            <w:shd w:val="clear" w:color="auto" w:fill="FFFFFF"/>
            <w:textDirection w:val="btLr"/>
          </w:tcPr>
          <w:p w:rsidR="007A78EF" w:rsidRPr="007A78EF" w:rsidRDefault="007A78EF" w:rsidP="006E5BF5">
            <w:pPr>
              <w:shd w:val="clear" w:color="auto" w:fill="FFFFFF"/>
              <w:autoSpaceDE w:val="0"/>
              <w:autoSpaceDN w:val="0"/>
              <w:spacing w:line="240" w:lineRule="atLeast"/>
              <w:ind w:left="113" w:right="113"/>
              <w:jc w:val="center"/>
              <w:rPr>
                <w:rFonts w:ascii="Times New Roman" w:hAnsi="Times New Roman" w:cs="Times New Roman"/>
              </w:rPr>
            </w:pPr>
            <w:r w:rsidRPr="007A78EF">
              <w:rPr>
                <w:rFonts w:ascii="Times New Roman" w:hAnsi="Times New Roman" w:cs="Times New Roman"/>
                <w:color w:val="000000"/>
              </w:rPr>
              <w:t>Цель проведения  проверки</w:t>
            </w:r>
          </w:p>
        </w:tc>
        <w:tc>
          <w:tcPr>
            <w:tcW w:w="1985" w:type="dxa"/>
            <w:gridSpan w:val="2"/>
            <w:shd w:val="clear" w:color="auto" w:fill="FFFFFF"/>
          </w:tcPr>
          <w:p w:rsidR="007A78EF" w:rsidRPr="007A78EF" w:rsidRDefault="007A78EF" w:rsidP="006E5BF5">
            <w:pPr>
              <w:shd w:val="clear" w:color="auto" w:fill="FFFFFF"/>
              <w:autoSpaceDE w:val="0"/>
              <w:autoSpaceDN w:val="0"/>
              <w:spacing w:line="240" w:lineRule="atLeast"/>
              <w:jc w:val="center"/>
              <w:rPr>
                <w:rFonts w:ascii="Times New Roman" w:hAnsi="Times New Roman" w:cs="Times New Roman"/>
                <w:color w:val="000000"/>
              </w:rPr>
            </w:pPr>
            <w:r w:rsidRPr="007A78EF">
              <w:rPr>
                <w:rFonts w:ascii="Times New Roman" w:hAnsi="Times New Roman" w:cs="Times New Roman"/>
                <w:color w:val="000000"/>
              </w:rPr>
              <w:t>Основание проведения проверки</w:t>
            </w:r>
          </w:p>
        </w:tc>
        <w:tc>
          <w:tcPr>
            <w:tcW w:w="850" w:type="dxa"/>
            <w:vMerge w:val="restart"/>
            <w:shd w:val="clear" w:color="auto" w:fill="FFFFFF"/>
            <w:textDirection w:val="btLr"/>
          </w:tcPr>
          <w:p w:rsidR="007A78EF" w:rsidRPr="007A78EF" w:rsidRDefault="007A78EF" w:rsidP="006E5BF5">
            <w:pPr>
              <w:shd w:val="clear" w:color="auto" w:fill="FFFFFF"/>
              <w:autoSpaceDE w:val="0"/>
              <w:autoSpaceDN w:val="0"/>
              <w:spacing w:line="240" w:lineRule="atLeast"/>
              <w:ind w:left="-40" w:right="-127"/>
              <w:jc w:val="center"/>
              <w:rPr>
                <w:rFonts w:ascii="Times New Roman" w:hAnsi="Times New Roman" w:cs="Times New Roman"/>
              </w:rPr>
            </w:pPr>
            <w:r w:rsidRPr="007A78EF">
              <w:rPr>
                <w:rFonts w:ascii="Times New Roman" w:hAnsi="Times New Roman" w:cs="Times New Roman"/>
                <w:color w:val="000000"/>
              </w:rPr>
              <w:t>Дата начала проведения проверки </w:t>
            </w:r>
          </w:p>
        </w:tc>
        <w:tc>
          <w:tcPr>
            <w:tcW w:w="1098" w:type="dxa"/>
            <w:shd w:val="clear" w:color="auto" w:fill="FFFFFF"/>
            <w:textDirection w:val="btLr"/>
          </w:tcPr>
          <w:p w:rsidR="007A78EF" w:rsidRPr="007A78EF" w:rsidRDefault="007A78EF" w:rsidP="006E5BF5">
            <w:pPr>
              <w:shd w:val="clear" w:color="auto" w:fill="FFFFFF"/>
              <w:autoSpaceDE w:val="0"/>
              <w:autoSpaceDN w:val="0"/>
              <w:spacing w:line="240" w:lineRule="atLeast"/>
              <w:ind w:left="113" w:right="113"/>
              <w:jc w:val="center"/>
              <w:rPr>
                <w:rFonts w:ascii="Times New Roman" w:hAnsi="Times New Roman" w:cs="Times New Roman"/>
                <w:color w:val="000000"/>
              </w:rPr>
            </w:pPr>
          </w:p>
        </w:tc>
        <w:tc>
          <w:tcPr>
            <w:tcW w:w="1260" w:type="dxa"/>
            <w:vMerge w:val="restart"/>
            <w:shd w:val="clear" w:color="auto" w:fill="FFFFFF"/>
            <w:textDirection w:val="btLr"/>
          </w:tcPr>
          <w:p w:rsidR="007A78EF" w:rsidRPr="007A78EF" w:rsidRDefault="007A78EF" w:rsidP="006E5BF5">
            <w:pPr>
              <w:shd w:val="clear" w:color="auto" w:fill="FFFFFF"/>
              <w:autoSpaceDE w:val="0"/>
              <w:autoSpaceDN w:val="0"/>
              <w:spacing w:line="240" w:lineRule="atLeast"/>
              <w:ind w:left="113" w:right="113"/>
              <w:jc w:val="center"/>
              <w:rPr>
                <w:rFonts w:ascii="Times New Roman" w:hAnsi="Times New Roman" w:cs="Times New Roman"/>
              </w:rPr>
            </w:pPr>
            <w:r w:rsidRPr="007A78EF">
              <w:rPr>
                <w:rFonts w:ascii="Times New Roman" w:hAnsi="Times New Roman" w:cs="Times New Roman"/>
                <w:color w:val="000000"/>
              </w:rPr>
              <w:t>Форма</w:t>
            </w:r>
            <w:r w:rsidRPr="007A78EF">
              <w:rPr>
                <w:rFonts w:ascii="Times New Roman" w:hAnsi="Times New Roman" w:cs="Times New Roman"/>
              </w:rPr>
              <w:t xml:space="preserve"> проведения </w:t>
            </w:r>
            <w:r w:rsidRPr="007A78EF">
              <w:rPr>
                <w:rFonts w:ascii="Times New Roman" w:hAnsi="Times New Roman" w:cs="Times New Roman"/>
                <w:color w:val="000000"/>
              </w:rPr>
              <w:t>проверки (документар</w:t>
            </w:r>
            <w:r w:rsidRPr="007A78EF">
              <w:rPr>
                <w:rFonts w:ascii="Times New Roman" w:hAnsi="Times New Roman" w:cs="Times New Roman"/>
                <w:color w:val="000000"/>
              </w:rPr>
              <w:softHyphen/>
              <w:t>ная, выездная, документарная и выездная)</w:t>
            </w:r>
          </w:p>
        </w:tc>
        <w:tc>
          <w:tcPr>
            <w:tcW w:w="1895" w:type="dxa"/>
            <w:vMerge w:val="restart"/>
            <w:shd w:val="clear" w:color="auto" w:fill="FFFFFF"/>
            <w:textDirection w:val="btLr"/>
          </w:tcPr>
          <w:p w:rsidR="007A78EF" w:rsidRPr="007A78EF" w:rsidRDefault="007A78EF" w:rsidP="006E5BF5">
            <w:pPr>
              <w:shd w:val="clear" w:color="auto" w:fill="FFFFFF"/>
              <w:autoSpaceDE w:val="0"/>
              <w:autoSpaceDN w:val="0"/>
              <w:spacing w:line="240" w:lineRule="atLeast"/>
              <w:ind w:left="113" w:right="113"/>
              <w:jc w:val="center"/>
              <w:rPr>
                <w:rFonts w:ascii="Times New Roman" w:hAnsi="Times New Roman" w:cs="Times New Roman"/>
                <w:color w:val="000000"/>
              </w:rPr>
            </w:pPr>
            <w:r w:rsidRPr="007A78EF">
              <w:rPr>
                <w:rFonts w:ascii="Times New Roman" w:hAnsi="Times New Roman" w:cs="Times New Roman"/>
                <w:color w:val="000000"/>
              </w:rPr>
              <w:t>Наименование органа государственного органа контроля (надзора), муниципального контроля, с которым проверка проводится совместно</w:t>
            </w:r>
          </w:p>
        </w:tc>
      </w:tr>
      <w:tr w:rsidR="007A78EF" w:rsidRPr="007A78EF" w:rsidTr="007A78EF">
        <w:trPr>
          <w:cantSplit/>
          <w:trHeight w:val="1867"/>
          <w:tblHeader/>
        </w:trPr>
        <w:tc>
          <w:tcPr>
            <w:tcW w:w="360" w:type="dxa"/>
            <w:vMerge/>
            <w:vAlign w:val="center"/>
          </w:tcPr>
          <w:p w:rsidR="007A78EF" w:rsidRPr="007A78EF" w:rsidRDefault="007A78EF" w:rsidP="006E5BF5">
            <w:pPr>
              <w:rPr>
                <w:rFonts w:ascii="Times New Roman" w:hAnsi="Times New Roman" w:cs="Times New Roman"/>
              </w:rPr>
            </w:pPr>
          </w:p>
        </w:tc>
        <w:tc>
          <w:tcPr>
            <w:tcW w:w="1620" w:type="dxa"/>
            <w:vMerge/>
            <w:vAlign w:val="center"/>
          </w:tcPr>
          <w:p w:rsidR="007A78EF" w:rsidRPr="007A78EF" w:rsidRDefault="007A78EF" w:rsidP="006E5BF5">
            <w:pPr>
              <w:rPr>
                <w:rFonts w:ascii="Times New Roman" w:hAnsi="Times New Roman" w:cs="Times New Roman"/>
                <w:spacing w:val="-4"/>
                <w:sz w:val="28"/>
                <w:szCs w:val="28"/>
                <w:vertAlign w:val="superscript"/>
              </w:rPr>
            </w:pPr>
          </w:p>
        </w:tc>
        <w:tc>
          <w:tcPr>
            <w:tcW w:w="1599" w:type="dxa"/>
            <w:shd w:val="clear" w:color="auto" w:fill="FFFFFF"/>
            <w:textDirection w:val="btLr"/>
          </w:tcPr>
          <w:p w:rsidR="007A78EF" w:rsidRPr="007A78EF" w:rsidRDefault="007A78EF" w:rsidP="006E5BF5">
            <w:pPr>
              <w:shd w:val="clear" w:color="auto" w:fill="FFFFFF"/>
              <w:autoSpaceDE w:val="0"/>
              <w:autoSpaceDN w:val="0"/>
              <w:spacing w:line="240" w:lineRule="atLeast"/>
              <w:ind w:left="113" w:right="113"/>
              <w:jc w:val="center"/>
              <w:rPr>
                <w:rFonts w:ascii="Times New Roman" w:hAnsi="Times New Roman" w:cs="Times New Roman"/>
                <w:color w:val="000000"/>
              </w:rPr>
            </w:pPr>
            <w:r w:rsidRPr="007A78EF">
              <w:rPr>
                <w:rFonts w:ascii="Times New Roman" w:hAnsi="Times New Roman" w:cs="Times New Roman"/>
                <w:color w:val="000000"/>
              </w:rPr>
              <w:t>место нахождения подведомственного учреждения</w:t>
            </w:r>
          </w:p>
        </w:tc>
        <w:tc>
          <w:tcPr>
            <w:tcW w:w="1821" w:type="dxa"/>
            <w:shd w:val="clear" w:color="auto" w:fill="FFFFFF"/>
            <w:textDirection w:val="btLr"/>
          </w:tcPr>
          <w:p w:rsidR="007A78EF" w:rsidRPr="007A78EF" w:rsidRDefault="007A78EF" w:rsidP="006E5BF5">
            <w:pPr>
              <w:shd w:val="clear" w:color="auto" w:fill="FFFFFF"/>
              <w:autoSpaceDE w:val="0"/>
              <w:autoSpaceDN w:val="0"/>
              <w:spacing w:line="240" w:lineRule="atLeast"/>
              <w:ind w:left="113" w:right="113"/>
              <w:jc w:val="center"/>
              <w:rPr>
                <w:rFonts w:ascii="Times New Roman" w:hAnsi="Times New Roman" w:cs="Times New Roman"/>
                <w:color w:val="000000"/>
              </w:rPr>
            </w:pPr>
            <w:r w:rsidRPr="007A78EF">
              <w:rPr>
                <w:rFonts w:ascii="Times New Roman" w:hAnsi="Times New Roman" w:cs="Times New Roman"/>
                <w:color w:val="000000"/>
              </w:rPr>
              <w:t>место фактического осуществления деятельности подведомственного учреждения</w:t>
            </w:r>
          </w:p>
        </w:tc>
        <w:tc>
          <w:tcPr>
            <w:tcW w:w="900" w:type="dxa"/>
            <w:vMerge/>
            <w:vAlign w:val="center"/>
          </w:tcPr>
          <w:p w:rsidR="007A78EF" w:rsidRPr="007A78EF" w:rsidRDefault="007A78EF" w:rsidP="006E5BF5">
            <w:pPr>
              <w:rPr>
                <w:rFonts w:ascii="Times New Roman" w:hAnsi="Times New Roman" w:cs="Times New Roman"/>
                <w:color w:val="000000"/>
                <w:sz w:val="28"/>
                <w:szCs w:val="28"/>
              </w:rPr>
            </w:pPr>
          </w:p>
        </w:tc>
        <w:tc>
          <w:tcPr>
            <w:tcW w:w="900" w:type="dxa"/>
            <w:vMerge/>
            <w:vAlign w:val="center"/>
          </w:tcPr>
          <w:p w:rsidR="007A78EF" w:rsidRPr="007A78EF" w:rsidRDefault="007A78EF" w:rsidP="006E5BF5">
            <w:pPr>
              <w:rPr>
                <w:rFonts w:ascii="Times New Roman" w:hAnsi="Times New Roman" w:cs="Times New Roman"/>
                <w:sz w:val="28"/>
                <w:szCs w:val="28"/>
              </w:rPr>
            </w:pPr>
          </w:p>
        </w:tc>
        <w:tc>
          <w:tcPr>
            <w:tcW w:w="880" w:type="dxa"/>
            <w:vMerge/>
            <w:vAlign w:val="center"/>
          </w:tcPr>
          <w:p w:rsidR="007A78EF" w:rsidRPr="007A78EF" w:rsidRDefault="007A78EF" w:rsidP="006E5BF5">
            <w:pPr>
              <w:rPr>
                <w:rFonts w:ascii="Times New Roman" w:hAnsi="Times New Roman" w:cs="Times New Roman"/>
                <w:sz w:val="28"/>
                <w:szCs w:val="28"/>
              </w:rPr>
            </w:pPr>
          </w:p>
        </w:tc>
        <w:tc>
          <w:tcPr>
            <w:tcW w:w="950" w:type="dxa"/>
            <w:shd w:val="clear" w:color="auto" w:fill="FFFFFF"/>
            <w:textDirection w:val="btLr"/>
          </w:tcPr>
          <w:p w:rsidR="007A78EF" w:rsidRPr="007A78EF" w:rsidRDefault="007A78EF" w:rsidP="006E5BF5">
            <w:pPr>
              <w:shd w:val="clear" w:color="auto" w:fill="FFFFFF"/>
              <w:autoSpaceDE w:val="0"/>
              <w:autoSpaceDN w:val="0"/>
              <w:spacing w:line="240" w:lineRule="atLeast"/>
              <w:ind w:left="113" w:right="113"/>
              <w:jc w:val="center"/>
              <w:rPr>
                <w:rFonts w:ascii="Times New Roman" w:hAnsi="Times New Roman" w:cs="Times New Roman"/>
                <w:color w:val="000000"/>
              </w:rPr>
            </w:pPr>
            <w:r w:rsidRPr="007A78EF">
              <w:rPr>
                <w:rFonts w:ascii="Times New Roman" w:hAnsi="Times New Roman" w:cs="Times New Roman"/>
              </w:rPr>
              <w:t>дата государственной регистрации</w:t>
            </w:r>
          </w:p>
        </w:tc>
        <w:tc>
          <w:tcPr>
            <w:tcW w:w="1035" w:type="dxa"/>
            <w:shd w:val="clear" w:color="auto" w:fill="FFFFFF"/>
            <w:textDirection w:val="btLr"/>
          </w:tcPr>
          <w:p w:rsidR="007A78EF" w:rsidRPr="007A78EF" w:rsidRDefault="007A78EF" w:rsidP="006E5BF5">
            <w:pPr>
              <w:shd w:val="clear" w:color="auto" w:fill="FFFFFF"/>
              <w:autoSpaceDE w:val="0"/>
              <w:autoSpaceDN w:val="0"/>
              <w:spacing w:line="240" w:lineRule="atLeast"/>
              <w:ind w:left="113" w:right="113"/>
              <w:rPr>
                <w:rFonts w:ascii="Times New Roman" w:hAnsi="Times New Roman" w:cs="Times New Roman"/>
                <w:color w:val="000000"/>
                <w:vertAlign w:val="superscript"/>
              </w:rPr>
            </w:pPr>
            <w:r w:rsidRPr="007A78EF">
              <w:rPr>
                <w:rFonts w:ascii="Times New Roman" w:hAnsi="Times New Roman" w:cs="Times New Roman"/>
                <w:color w:val="000000"/>
              </w:rPr>
              <w:t>дата окончания последней проверки</w:t>
            </w:r>
          </w:p>
        </w:tc>
        <w:tc>
          <w:tcPr>
            <w:tcW w:w="850" w:type="dxa"/>
            <w:vMerge/>
            <w:vAlign w:val="center"/>
          </w:tcPr>
          <w:p w:rsidR="007A78EF" w:rsidRPr="007A78EF" w:rsidRDefault="007A78EF" w:rsidP="006E5BF5">
            <w:pPr>
              <w:rPr>
                <w:rFonts w:ascii="Times New Roman" w:hAnsi="Times New Roman" w:cs="Times New Roman"/>
                <w:sz w:val="28"/>
                <w:szCs w:val="28"/>
              </w:rPr>
            </w:pPr>
          </w:p>
        </w:tc>
        <w:tc>
          <w:tcPr>
            <w:tcW w:w="1098" w:type="dxa"/>
            <w:shd w:val="clear" w:color="auto" w:fill="FFFFFF"/>
            <w:textDirection w:val="btLr"/>
          </w:tcPr>
          <w:p w:rsidR="007A78EF" w:rsidRPr="007A78EF" w:rsidRDefault="007A78EF" w:rsidP="006E5BF5">
            <w:pPr>
              <w:shd w:val="clear" w:color="auto" w:fill="FFFFFF"/>
              <w:autoSpaceDE w:val="0"/>
              <w:autoSpaceDN w:val="0"/>
              <w:spacing w:line="240" w:lineRule="atLeast"/>
              <w:ind w:left="113" w:right="113"/>
              <w:jc w:val="center"/>
              <w:rPr>
                <w:rFonts w:ascii="Times New Roman" w:hAnsi="Times New Roman" w:cs="Times New Roman"/>
                <w:color w:val="000000"/>
              </w:rPr>
            </w:pPr>
            <w:r w:rsidRPr="007A78EF">
              <w:rPr>
                <w:rFonts w:ascii="Times New Roman" w:hAnsi="Times New Roman" w:cs="Times New Roman"/>
                <w:color w:val="000000"/>
              </w:rPr>
              <w:t>Срокпроведенияплановой проверки</w:t>
            </w:r>
          </w:p>
        </w:tc>
        <w:tc>
          <w:tcPr>
            <w:tcW w:w="1260" w:type="dxa"/>
            <w:vMerge/>
            <w:vAlign w:val="center"/>
          </w:tcPr>
          <w:p w:rsidR="007A78EF" w:rsidRPr="007A78EF" w:rsidRDefault="007A78EF" w:rsidP="006E5BF5">
            <w:pPr>
              <w:rPr>
                <w:rFonts w:ascii="Times New Roman" w:hAnsi="Times New Roman" w:cs="Times New Roman"/>
                <w:sz w:val="28"/>
                <w:szCs w:val="28"/>
              </w:rPr>
            </w:pPr>
          </w:p>
        </w:tc>
        <w:tc>
          <w:tcPr>
            <w:tcW w:w="1895" w:type="dxa"/>
            <w:vMerge/>
            <w:vAlign w:val="center"/>
          </w:tcPr>
          <w:p w:rsidR="007A78EF" w:rsidRPr="007A78EF" w:rsidRDefault="007A78EF" w:rsidP="006E5BF5">
            <w:pPr>
              <w:rPr>
                <w:rFonts w:ascii="Times New Roman" w:hAnsi="Times New Roman" w:cs="Times New Roman"/>
                <w:color w:val="000000"/>
                <w:sz w:val="28"/>
                <w:szCs w:val="28"/>
              </w:rPr>
            </w:pPr>
          </w:p>
        </w:tc>
      </w:tr>
      <w:tr w:rsidR="007A78EF" w:rsidRPr="007A78EF" w:rsidTr="007A78EF">
        <w:trPr>
          <w:cantSplit/>
          <w:trHeight w:val="685"/>
        </w:trPr>
        <w:tc>
          <w:tcPr>
            <w:tcW w:w="36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lastRenderedPageBreak/>
              <w:t>1.</w:t>
            </w:r>
          </w:p>
        </w:tc>
        <w:tc>
          <w:tcPr>
            <w:tcW w:w="162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Муниципальное казённое общеобразовательное учреждение «Васькинская основная общеобразовательная школа»</w:t>
            </w:r>
          </w:p>
        </w:tc>
        <w:tc>
          <w:tcPr>
            <w:tcW w:w="1599"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Удмуртская Республика, Сюмсинский район, д. Васькино, ул. Школьная, д.7</w:t>
            </w:r>
          </w:p>
        </w:tc>
        <w:tc>
          <w:tcPr>
            <w:tcW w:w="1821"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Удмуртская Республика, Сюмсинский район, д. Васькино, ул. Школьная, д.7</w:t>
            </w:r>
          </w:p>
        </w:tc>
        <w:tc>
          <w:tcPr>
            <w:tcW w:w="900" w:type="dxa"/>
            <w:shd w:val="clear" w:color="auto" w:fill="auto"/>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1021800915828</w:t>
            </w:r>
          </w:p>
        </w:tc>
        <w:tc>
          <w:tcPr>
            <w:tcW w:w="900" w:type="dxa"/>
            <w:shd w:val="clear" w:color="auto" w:fill="FFFFFF"/>
            <w:vAlign w:val="center"/>
          </w:tcPr>
          <w:p w:rsidR="007A78EF" w:rsidRPr="007A78EF" w:rsidRDefault="007A78EF" w:rsidP="006E5BF5">
            <w:pPr>
              <w:pStyle w:val="ConsPlusNonformat"/>
              <w:jc w:val="center"/>
              <w:rPr>
                <w:rFonts w:ascii="Times New Roman" w:hAnsi="Times New Roman" w:cs="Times New Roman"/>
                <w:sz w:val="22"/>
                <w:szCs w:val="22"/>
              </w:rPr>
            </w:pPr>
            <w:r w:rsidRPr="007A78EF">
              <w:rPr>
                <w:rFonts w:ascii="Times New Roman" w:hAnsi="Times New Roman" w:cs="Times New Roman"/>
                <w:sz w:val="22"/>
                <w:szCs w:val="22"/>
              </w:rPr>
              <w:t>1820002335</w:t>
            </w:r>
          </w:p>
        </w:tc>
        <w:tc>
          <w:tcPr>
            <w:tcW w:w="88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Соблю-дение норм трудо-вого законо-датель-ства</w:t>
            </w:r>
          </w:p>
        </w:tc>
        <w:tc>
          <w:tcPr>
            <w:tcW w:w="95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rPr>
            </w:pPr>
            <w:r w:rsidRPr="007A78EF">
              <w:rPr>
                <w:rFonts w:ascii="Times New Roman" w:hAnsi="Times New Roman" w:cs="Times New Roman"/>
              </w:rPr>
              <w:t>8 февраля 2000г.</w:t>
            </w:r>
          </w:p>
        </w:tc>
        <w:tc>
          <w:tcPr>
            <w:tcW w:w="1035"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март</w:t>
            </w: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2019г.</w:t>
            </w:r>
          </w:p>
        </w:tc>
        <w:tc>
          <w:tcPr>
            <w:tcW w:w="85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февраль</w:t>
            </w:r>
          </w:p>
        </w:tc>
        <w:tc>
          <w:tcPr>
            <w:tcW w:w="1098"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15 рабочих дней</w:t>
            </w:r>
          </w:p>
        </w:tc>
        <w:tc>
          <w:tcPr>
            <w:tcW w:w="126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 xml:space="preserve">Документа-рная и </w:t>
            </w: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выездная</w:t>
            </w:r>
          </w:p>
          <w:p w:rsidR="007A78EF" w:rsidRPr="007A78EF" w:rsidRDefault="007A78EF" w:rsidP="006E5BF5">
            <w:pPr>
              <w:shd w:val="clear" w:color="auto" w:fill="FFFFFF"/>
              <w:autoSpaceDE w:val="0"/>
              <w:autoSpaceDN w:val="0"/>
              <w:jc w:val="center"/>
              <w:rPr>
                <w:rFonts w:ascii="Times New Roman" w:hAnsi="Times New Roman" w:cs="Times New Roman"/>
                <w:color w:val="000000"/>
              </w:rPr>
            </w:pPr>
          </w:p>
        </w:tc>
        <w:tc>
          <w:tcPr>
            <w:tcW w:w="1895"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Администрация муниципального образования «Муниципаль-ный округ Сюмсинский район Удмуртской Республики» (далее – Администрация Сюмсинского района)</w:t>
            </w:r>
          </w:p>
        </w:tc>
      </w:tr>
      <w:tr w:rsidR="007A78EF" w:rsidRPr="007A78EF" w:rsidTr="007A78EF">
        <w:trPr>
          <w:cantSplit/>
          <w:trHeight w:val="685"/>
        </w:trPr>
        <w:tc>
          <w:tcPr>
            <w:tcW w:w="36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2.</w:t>
            </w:r>
          </w:p>
        </w:tc>
        <w:tc>
          <w:tcPr>
            <w:tcW w:w="162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Муниципальное казённое общеобразовательное учреждение «Маркеловская основная общеобразова-тельная школа»</w:t>
            </w:r>
          </w:p>
        </w:tc>
        <w:tc>
          <w:tcPr>
            <w:tcW w:w="1599"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Удмуртская Республика, Сюмсинский район, д. Маркелово ул. Маркеловская,  д.1</w:t>
            </w:r>
          </w:p>
        </w:tc>
        <w:tc>
          <w:tcPr>
            <w:tcW w:w="1821"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Удмуртская Республика, Сюмсинский район, д. Маркелово, ул. Маркеловская, д.1</w:t>
            </w:r>
          </w:p>
        </w:tc>
        <w:tc>
          <w:tcPr>
            <w:tcW w:w="90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1021800915531</w:t>
            </w:r>
          </w:p>
        </w:tc>
        <w:tc>
          <w:tcPr>
            <w:tcW w:w="900" w:type="dxa"/>
            <w:shd w:val="clear" w:color="auto" w:fill="FFFFFF"/>
            <w:vAlign w:val="center"/>
          </w:tcPr>
          <w:p w:rsidR="007A78EF" w:rsidRPr="007A78EF" w:rsidRDefault="007A78EF" w:rsidP="006E5BF5">
            <w:pPr>
              <w:pStyle w:val="ConsPlusNonformat"/>
              <w:jc w:val="center"/>
              <w:rPr>
                <w:rFonts w:ascii="Times New Roman" w:hAnsi="Times New Roman" w:cs="Times New Roman"/>
                <w:sz w:val="22"/>
                <w:szCs w:val="22"/>
              </w:rPr>
            </w:pPr>
            <w:r w:rsidRPr="007A78EF">
              <w:rPr>
                <w:rFonts w:ascii="Times New Roman" w:hAnsi="Times New Roman" w:cs="Times New Roman"/>
                <w:sz w:val="22"/>
                <w:szCs w:val="22"/>
              </w:rPr>
              <w:t>1820002254</w:t>
            </w:r>
          </w:p>
        </w:tc>
        <w:tc>
          <w:tcPr>
            <w:tcW w:w="88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Соблю-дение норм трудо-вого законо-датель-ства</w:t>
            </w:r>
          </w:p>
        </w:tc>
        <w:tc>
          <w:tcPr>
            <w:tcW w:w="95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rPr>
            </w:pPr>
            <w:r w:rsidRPr="007A78EF">
              <w:rPr>
                <w:rFonts w:ascii="Times New Roman" w:hAnsi="Times New Roman" w:cs="Times New Roman"/>
              </w:rPr>
              <w:t>19 мая 1998г.</w:t>
            </w:r>
          </w:p>
        </w:tc>
        <w:tc>
          <w:tcPr>
            <w:tcW w:w="1035"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август 2019г.</w:t>
            </w:r>
          </w:p>
        </w:tc>
        <w:tc>
          <w:tcPr>
            <w:tcW w:w="85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март</w:t>
            </w:r>
          </w:p>
        </w:tc>
        <w:tc>
          <w:tcPr>
            <w:tcW w:w="1098" w:type="dxa"/>
            <w:shd w:val="clear" w:color="auto" w:fill="FFFFFF"/>
          </w:tcPr>
          <w:p w:rsidR="007A78EF" w:rsidRPr="007A78EF" w:rsidRDefault="007A78EF" w:rsidP="006E5BF5">
            <w:pPr>
              <w:shd w:val="clear" w:color="auto" w:fill="FFFFFF"/>
              <w:jc w:val="center"/>
              <w:rPr>
                <w:rFonts w:ascii="Times New Roman" w:hAnsi="Times New Roman" w:cs="Times New Roman"/>
                <w:color w:val="000000"/>
              </w:rPr>
            </w:pPr>
          </w:p>
          <w:p w:rsidR="007A78EF" w:rsidRPr="007A78EF" w:rsidRDefault="007A78EF" w:rsidP="006E5BF5">
            <w:pPr>
              <w:shd w:val="clear" w:color="auto" w:fill="FFFFFF"/>
              <w:autoSpaceDE w:val="0"/>
              <w:autoSpaceDN w:val="0"/>
              <w:rPr>
                <w:rFonts w:ascii="Times New Roman" w:hAnsi="Times New Roman" w:cs="Times New Roman"/>
                <w:color w:val="000000"/>
              </w:rPr>
            </w:pPr>
          </w:p>
          <w:p w:rsidR="007A78EF" w:rsidRPr="007A78EF" w:rsidRDefault="007A78EF" w:rsidP="006E5BF5">
            <w:pPr>
              <w:shd w:val="clear" w:color="auto" w:fill="FFFFFF"/>
              <w:autoSpaceDE w:val="0"/>
              <w:autoSpaceDN w:val="0"/>
              <w:jc w:val="center"/>
              <w:rPr>
                <w:rFonts w:ascii="Times New Roman" w:hAnsi="Times New Roman" w:cs="Times New Roman"/>
                <w:color w:val="000000"/>
              </w:rPr>
            </w:pP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15</w:t>
            </w: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рабочих дней</w:t>
            </w:r>
          </w:p>
        </w:tc>
        <w:tc>
          <w:tcPr>
            <w:tcW w:w="126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 xml:space="preserve">Документа-рная и </w:t>
            </w: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выездная</w:t>
            </w:r>
          </w:p>
          <w:p w:rsidR="007A78EF" w:rsidRPr="007A78EF" w:rsidRDefault="007A78EF" w:rsidP="006E5BF5">
            <w:pPr>
              <w:shd w:val="clear" w:color="auto" w:fill="FFFFFF"/>
              <w:autoSpaceDE w:val="0"/>
              <w:autoSpaceDN w:val="0"/>
              <w:jc w:val="center"/>
              <w:rPr>
                <w:rFonts w:ascii="Times New Roman" w:hAnsi="Times New Roman" w:cs="Times New Roman"/>
                <w:color w:val="000000"/>
              </w:rPr>
            </w:pPr>
          </w:p>
        </w:tc>
        <w:tc>
          <w:tcPr>
            <w:tcW w:w="1895"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Администрация Сюмсинского района</w:t>
            </w:r>
          </w:p>
        </w:tc>
      </w:tr>
      <w:tr w:rsidR="007A78EF" w:rsidRPr="007A78EF" w:rsidTr="007A78EF">
        <w:trPr>
          <w:cantSplit/>
          <w:trHeight w:val="685"/>
        </w:trPr>
        <w:tc>
          <w:tcPr>
            <w:tcW w:w="36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lastRenderedPageBreak/>
              <w:t>3.</w:t>
            </w:r>
          </w:p>
        </w:tc>
        <w:tc>
          <w:tcPr>
            <w:tcW w:w="162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Муниципальное казённое общеобразовательное учреждение «Гуринская основная общеобразова-тельная школа»</w:t>
            </w:r>
          </w:p>
        </w:tc>
        <w:tc>
          <w:tcPr>
            <w:tcW w:w="1599"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Удмуртская Республика, Сюмсинский район, с. Гура ул. Школьная, д.10</w:t>
            </w:r>
          </w:p>
        </w:tc>
        <w:tc>
          <w:tcPr>
            <w:tcW w:w="1821"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Удмуртская Республика, Сюмсинский район, с. Гура ул. Школьная, д.10</w:t>
            </w:r>
          </w:p>
        </w:tc>
        <w:tc>
          <w:tcPr>
            <w:tcW w:w="90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1021800915740</w:t>
            </w:r>
          </w:p>
        </w:tc>
        <w:tc>
          <w:tcPr>
            <w:tcW w:w="900" w:type="dxa"/>
            <w:shd w:val="clear" w:color="auto" w:fill="FFFFFF"/>
            <w:vAlign w:val="center"/>
          </w:tcPr>
          <w:p w:rsidR="007A78EF" w:rsidRPr="007A78EF" w:rsidRDefault="007A78EF" w:rsidP="006E5BF5">
            <w:pPr>
              <w:pStyle w:val="ConsPlusNonformat"/>
              <w:jc w:val="center"/>
              <w:rPr>
                <w:rFonts w:ascii="Times New Roman" w:hAnsi="Times New Roman" w:cs="Times New Roman"/>
                <w:sz w:val="22"/>
                <w:szCs w:val="22"/>
              </w:rPr>
            </w:pPr>
            <w:r w:rsidRPr="007A78EF">
              <w:rPr>
                <w:rFonts w:ascii="Times New Roman" w:hAnsi="Times New Roman" w:cs="Times New Roman"/>
                <w:sz w:val="22"/>
                <w:szCs w:val="22"/>
              </w:rPr>
              <w:t>1820002014</w:t>
            </w:r>
          </w:p>
        </w:tc>
        <w:tc>
          <w:tcPr>
            <w:tcW w:w="88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Соблю-дение норм трудо-вого законо-датель-ства</w:t>
            </w:r>
          </w:p>
        </w:tc>
        <w:tc>
          <w:tcPr>
            <w:tcW w:w="95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rPr>
            </w:pPr>
            <w:r w:rsidRPr="007A78EF">
              <w:rPr>
                <w:rFonts w:ascii="Times New Roman" w:hAnsi="Times New Roman" w:cs="Times New Roman"/>
              </w:rPr>
              <w:t>15 января 2002г.</w:t>
            </w:r>
          </w:p>
        </w:tc>
        <w:tc>
          <w:tcPr>
            <w:tcW w:w="1035"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сентябрь 2019г.</w:t>
            </w:r>
          </w:p>
        </w:tc>
        <w:tc>
          <w:tcPr>
            <w:tcW w:w="85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май</w:t>
            </w:r>
          </w:p>
        </w:tc>
        <w:tc>
          <w:tcPr>
            <w:tcW w:w="1098" w:type="dxa"/>
            <w:shd w:val="clear" w:color="auto" w:fill="FFFFFF"/>
          </w:tcPr>
          <w:p w:rsidR="007A78EF" w:rsidRPr="007A78EF" w:rsidRDefault="007A78EF" w:rsidP="006E5BF5">
            <w:pPr>
              <w:shd w:val="clear" w:color="auto" w:fill="FFFFFF"/>
              <w:jc w:val="center"/>
              <w:rPr>
                <w:rFonts w:ascii="Times New Roman" w:hAnsi="Times New Roman" w:cs="Times New Roman"/>
                <w:color w:val="000000"/>
              </w:rPr>
            </w:pPr>
          </w:p>
          <w:p w:rsidR="007A78EF" w:rsidRPr="007A78EF" w:rsidRDefault="007A78EF" w:rsidP="006E5BF5">
            <w:pPr>
              <w:shd w:val="clear" w:color="auto" w:fill="FFFFFF"/>
              <w:jc w:val="center"/>
              <w:rPr>
                <w:rFonts w:ascii="Times New Roman" w:hAnsi="Times New Roman" w:cs="Times New Roman"/>
                <w:color w:val="000000"/>
              </w:rPr>
            </w:pPr>
          </w:p>
          <w:p w:rsidR="007A78EF" w:rsidRPr="007A78EF" w:rsidRDefault="007A78EF" w:rsidP="006E5BF5">
            <w:pPr>
              <w:shd w:val="clear" w:color="auto" w:fill="FFFFFF"/>
              <w:autoSpaceDE w:val="0"/>
              <w:autoSpaceDN w:val="0"/>
              <w:rPr>
                <w:rFonts w:ascii="Times New Roman" w:hAnsi="Times New Roman" w:cs="Times New Roman"/>
                <w:color w:val="000000"/>
              </w:rPr>
            </w:pP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15 рабочих дней</w:t>
            </w:r>
          </w:p>
        </w:tc>
        <w:tc>
          <w:tcPr>
            <w:tcW w:w="1260" w:type="dxa"/>
            <w:shd w:val="clear" w:color="auto" w:fill="FFFFFF"/>
          </w:tcPr>
          <w:p w:rsidR="007A78EF" w:rsidRPr="007A78EF" w:rsidRDefault="007A78EF" w:rsidP="006E5BF5">
            <w:pPr>
              <w:shd w:val="clear" w:color="auto" w:fill="FFFFFF"/>
              <w:jc w:val="center"/>
              <w:rPr>
                <w:rFonts w:ascii="Times New Roman" w:hAnsi="Times New Roman" w:cs="Times New Roman"/>
                <w:color w:val="000000"/>
              </w:rPr>
            </w:pPr>
          </w:p>
          <w:p w:rsidR="007A78EF" w:rsidRPr="007A78EF" w:rsidRDefault="007A78EF" w:rsidP="006E5BF5">
            <w:pPr>
              <w:shd w:val="clear" w:color="auto" w:fill="FFFFFF"/>
              <w:autoSpaceDE w:val="0"/>
              <w:autoSpaceDN w:val="0"/>
              <w:rPr>
                <w:rFonts w:ascii="Times New Roman" w:hAnsi="Times New Roman" w:cs="Times New Roman"/>
                <w:color w:val="000000"/>
              </w:rPr>
            </w:pPr>
          </w:p>
          <w:p w:rsidR="007A78EF" w:rsidRPr="007A78EF" w:rsidRDefault="007A78EF" w:rsidP="006E5BF5">
            <w:pPr>
              <w:shd w:val="clear" w:color="auto" w:fill="FFFFFF"/>
              <w:autoSpaceDE w:val="0"/>
              <w:autoSpaceDN w:val="0"/>
              <w:jc w:val="center"/>
              <w:rPr>
                <w:rFonts w:ascii="Times New Roman" w:hAnsi="Times New Roman" w:cs="Times New Roman"/>
                <w:color w:val="000000"/>
              </w:rPr>
            </w:pP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 xml:space="preserve">Документа-рная и </w:t>
            </w: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выездная</w:t>
            </w:r>
          </w:p>
          <w:p w:rsidR="007A78EF" w:rsidRPr="007A78EF" w:rsidRDefault="007A78EF" w:rsidP="006E5BF5">
            <w:pPr>
              <w:shd w:val="clear" w:color="auto" w:fill="FFFFFF"/>
              <w:autoSpaceDE w:val="0"/>
              <w:autoSpaceDN w:val="0"/>
              <w:rPr>
                <w:rFonts w:ascii="Times New Roman" w:hAnsi="Times New Roman" w:cs="Times New Roman"/>
                <w:color w:val="000000"/>
              </w:rPr>
            </w:pPr>
          </w:p>
        </w:tc>
        <w:tc>
          <w:tcPr>
            <w:tcW w:w="1895"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Администрация Сюмсинского района</w:t>
            </w:r>
          </w:p>
        </w:tc>
      </w:tr>
      <w:tr w:rsidR="007A78EF" w:rsidRPr="007A78EF" w:rsidTr="007A78EF">
        <w:trPr>
          <w:cantSplit/>
          <w:trHeight w:val="685"/>
        </w:trPr>
        <w:tc>
          <w:tcPr>
            <w:tcW w:w="36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4.</w:t>
            </w:r>
          </w:p>
        </w:tc>
        <w:tc>
          <w:tcPr>
            <w:tcW w:w="162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Муниципальное казённое общеобразовательное учреждение «Орловская основная общеобразова-тельная школа»</w:t>
            </w:r>
          </w:p>
        </w:tc>
        <w:tc>
          <w:tcPr>
            <w:tcW w:w="1599"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Удмуртская Республика, Сюмсинский район, с. Орловское, ул. Ленина, д.18</w:t>
            </w:r>
          </w:p>
        </w:tc>
        <w:tc>
          <w:tcPr>
            <w:tcW w:w="1821"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Удмуртская Республика, Сюмсинский район, с. Орловское, ул. Ленина, д.18</w:t>
            </w:r>
          </w:p>
        </w:tc>
        <w:tc>
          <w:tcPr>
            <w:tcW w:w="90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1021800915510</w:t>
            </w:r>
          </w:p>
        </w:tc>
        <w:tc>
          <w:tcPr>
            <w:tcW w:w="900" w:type="dxa"/>
            <w:shd w:val="clear" w:color="auto" w:fill="FFFFFF"/>
            <w:vAlign w:val="center"/>
          </w:tcPr>
          <w:p w:rsidR="007A78EF" w:rsidRPr="007A78EF" w:rsidRDefault="007A78EF" w:rsidP="006E5BF5">
            <w:pPr>
              <w:pStyle w:val="ConsPlusNonformat"/>
              <w:jc w:val="center"/>
              <w:rPr>
                <w:rFonts w:ascii="Times New Roman" w:hAnsi="Times New Roman" w:cs="Times New Roman"/>
                <w:sz w:val="22"/>
                <w:szCs w:val="22"/>
              </w:rPr>
            </w:pPr>
            <w:r w:rsidRPr="007A78EF">
              <w:rPr>
                <w:rFonts w:ascii="Times New Roman" w:hAnsi="Times New Roman" w:cs="Times New Roman"/>
                <w:sz w:val="22"/>
                <w:szCs w:val="22"/>
              </w:rPr>
              <w:t>1820002416</w:t>
            </w:r>
          </w:p>
        </w:tc>
        <w:tc>
          <w:tcPr>
            <w:tcW w:w="88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Соблю-дение норм трудо-вого законо-датель-ства</w:t>
            </w:r>
          </w:p>
        </w:tc>
        <w:tc>
          <w:tcPr>
            <w:tcW w:w="95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rPr>
            </w:pPr>
            <w:r w:rsidRPr="007A78EF">
              <w:rPr>
                <w:rFonts w:ascii="Times New Roman" w:hAnsi="Times New Roman" w:cs="Times New Roman"/>
              </w:rPr>
              <w:t>9 июня 1998г.</w:t>
            </w:r>
          </w:p>
        </w:tc>
        <w:tc>
          <w:tcPr>
            <w:tcW w:w="1035"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октябрь 2018г.</w:t>
            </w:r>
          </w:p>
        </w:tc>
        <w:tc>
          <w:tcPr>
            <w:tcW w:w="85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сентябрь</w:t>
            </w:r>
          </w:p>
        </w:tc>
        <w:tc>
          <w:tcPr>
            <w:tcW w:w="1098" w:type="dxa"/>
            <w:shd w:val="clear" w:color="auto" w:fill="FFFFFF"/>
          </w:tcPr>
          <w:p w:rsidR="007A78EF" w:rsidRPr="007A78EF" w:rsidRDefault="007A78EF" w:rsidP="006E5BF5">
            <w:pPr>
              <w:shd w:val="clear" w:color="auto" w:fill="FFFFFF"/>
              <w:jc w:val="center"/>
              <w:rPr>
                <w:rFonts w:ascii="Times New Roman" w:hAnsi="Times New Roman" w:cs="Times New Roman"/>
                <w:color w:val="000000"/>
              </w:rPr>
            </w:pPr>
          </w:p>
          <w:p w:rsidR="007A78EF" w:rsidRPr="007A78EF" w:rsidRDefault="007A78EF" w:rsidP="006E5BF5">
            <w:pPr>
              <w:shd w:val="clear" w:color="auto" w:fill="FFFFFF"/>
              <w:autoSpaceDE w:val="0"/>
              <w:autoSpaceDN w:val="0"/>
              <w:jc w:val="center"/>
              <w:rPr>
                <w:rFonts w:ascii="Times New Roman" w:hAnsi="Times New Roman" w:cs="Times New Roman"/>
                <w:color w:val="000000"/>
              </w:rPr>
            </w:pP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15 рабочих дней</w:t>
            </w:r>
          </w:p>
        </w:tc>
        <w:tc>
          <w:tcPr>
            <w:tcW w:w="1260" w:type="dxa"/>
            <w:shd w:val="clear" w:color="auto" w:fill="FFFFFF"/>
          </w:tcPr>
          <w:p w:rsidR="007A78EF" w:rsidRPr="007A78EF" w:rsidRDefault="007A78EF" w:rsidP="006E5BF5">
            <w:pPr>
              <w:shd w:val="clear" w:color="auto" w:fill="FFFFFF"/>
              <w:jc w:val="center"/>
              <w:rPr>
                <w:rFonts w:ascii="Times New Roman" w:hAnsi="Times New Roman" w:cs="Times New Roman"/>
                <w:color w:val="000000"/>
              </w:rPr>
            </w:pPr>
          </w:p>
          <w:p w:rsidR="007A78EF" w:rsidRPr="007A78EF" w:rsidRDefault="007A78EF" w:rsidP="006E5BF5">
            <w:pPr>
              <w:shd w:val="clear" w:color="auto" w:fill="FFFFFF"/>
              <w:autoSpaceDE w:val="0"/>
              <w:autoSpaceDN w:val="0"/>
              <w:jc w:val="center"/>
              <w:rPr>
                <w:rFonts w:ascii="Times New Roman" w:hAnsi="Times New Roman" w:cs="Times New Roman"/>
                <w:color w:val="000000"/>
              </w:rPr>
            </w:pP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 xml:space="preserve">Документа-рная и </w:t>
            </w: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выездная</w:t>
            </w:r>
          </w:p>
          <w:p w:rsidR="007A78EF" w:rsidRPr="007A78EF" w:rsidRDefault="007A78EF" w:rsidP="006E5BF5">
            <w:pPr>
              <w:shd w:val="clear" w:color="auto" w:fill="FFFFFF"/>
              <w:autoSpaceDE w:val="0"/>
              <w:autoSpaceDN w:val="0"/>
              <w:jc w:val="center"/>
              <w:rPr>
                <w:rFonts w:ascii="Times New Roman" w:hAnsi="Times New Roman" w:cs="Times New Roman"/>
                <w:color w:val="000000"/>
              </w:rPr>
            </w:pPr>
          </w:p>
        </w:tc>
        <w:tc>
          <w:tcPr>
            <w:tcW w:w="1895"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Администрация Сюмсинского района</w:t>
            </w:r>
          </w:p>
        </w:tc>
      </w:tr>
      <w:tr w:rsidR="007A78EF" w:rsidRPr="007A78EF" w:rsidTr="007A78EF">
        <w:trPr>
          <w:cantSplit/>
          <w:trHeight w:val="685"/>
        </w:trPr>
        <w:tc>
          <w:tcPr>
            <w:tcW w:w="36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lastRenderedPageBreak/>
              <w:t>5.</w:t>
            </w:r>
          </w:p>
        </w:tc>
        <w:tc>
          <w:tcPr>
            <w:tcW w:w="162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Муниципальное казённое дошкольное образовательное учреждение Орловский детский сад</w:t>
            </w:r>
          </w:p>
        </w:tc>
        <w:tc>
          <w:tcPr>
            <w:tcW w:w="1599"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Удмуртская Республика, Сюмсинский район, с. Орловское ул. Ленина, д.8а</w:t>
            </w:r>
          </w:p>
        </w:tc>
        <w:tc>
          <w:tcPr>
            <w:tcW w:w="1821"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Удмуртская Республика, Сюмсинский район, с. Орловское ул. Ленина, д.8а</w:t>
            </w:r>
          </w:p>
        </w:tc>
        <w:tc>
          <w:tcPr>
            <w:tcW w:w="90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1021800915564</w:t>
            </w:r>
          </w:p>
        </w:tc>
        <w:tc>
          <w:tcPr>
            <w:tcW w:w="900" w:type="dxa"/>
            <w:shd w:val="clear" w:color="auto" w:fill="FFFFFF"/>
            <w:vAlign w:val="center"/>
          </w:tcPr>
          <w:p w:rsidR="007A78EF" w:rsidRPr="007A78EF" w:rsidRDefault="007A78EF" w:rsidP="006E5BF5">
            <w:pPr>
              <w:pStyle w:val="ConsPlusNonformat"/>
              <w:jc w:val="center"/>
              <w:rPr>
                <w:rFonts w:ascii="Times New Roman" w:hAnsi="Times New Roman" w:cs="Times New Roman"/>
                <w:sz w:val="22"/>
                <w:szCs w:val="22"/>
              </w:rPr>
            </w:pPr>
            <w:r w:rsidRPr="007A78EF">
              <w:rPr>
                <w:rFonts w:ascii="Times New Roman" w:hAnsi="Times New Roman" w:cs="Times New Roman"/>
                <w:sz w:val="22"/>
                <w:szCs w:val="22"/>
              </w:rPr>
              <w:t>1820002222</w:t>
            </w:r>
          </w:p>
        </w:tc>
        <w:tc>
          <w:tcPr>
            <w:tcW w:w="88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Соблю-дение норм трудо-вого законо-датель-ства</w:t>
            </w:r>
          </w:p>
        </w:tc>
        <w:tc>
          <w:tcPr>
            <w:tcW w:w="95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rPr>
            </w:pPr>
            <w:r w:rsidRPr="007A78EF">
              <w:rPr>
                <w:rFonts w:ascii="Times New Roman" w:hAnsi="Times New Roman" w:cs="Times New Roman"/>
              </w:rPr>
              <w:t>30 июня 1999г.</w:t>
            </w:r>
          </w:p>
        </w:tc>
        <w:tc>
          <w:tcPr>
            <w:tcW w:w="1035"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ноябрь</w:t>
            </w: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2019г.</w:t>
            </w:r>
          </w:p>
        </w:tc>
        <w:tc>
          <w:tcPr>
            <w:tcW w:w="85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октябрь</w:t>
            </w:r>
          </w:p>
        </w:tc>
        <w:tc>
          <w:tcPr>
            <w:tcW w:w="1098" w:type="dxa"/>
            <w:shd w:val="clear" w:color="auto" w:fill="FFFFFF"/>
          </w:tcPr>
          <w:p w:rsidR="007A78EF" w:rsidRPr="007A78EF" w:rsidRDefault="007A78EF" w:rsidP="006E5BF5">
            <w:pPr>
              <w:shd w:val="clear" w:color="auto" w:fill="FFFFFF"/>
              <w:jc w:val="center"/>
              <w:rPr>
                <w:rFonts w:ascii="Times New Roman" w:hAnsi="Times New Roman" w:cs="Times New Roman"/>
                <w:color w:val="000000"/>
              </w:rPr>
            </w:pPr>
          </w:p>
          <w:p w:rsidR="007A78EF" w:rsidRPr="007A78EF" w:rsidRDefault="007A78EF" w:rsidP="006E5BF5">
            <w:pPr>
              <w:shd w:val="clear" w:color="auto" w:fill="FFFFFF"/>
              <w:jc w:val="center"/>
              <w:rPr>
                <w:rFonts w:ascii="Times New Roman" w:hAnsi="Times New Roman" w:cs="Times New Roman"/>
                <w:color w:val="000000"/>
              </w:rPr>
            </w:pP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15 рабочих дней</w:t>
            </w:r>
          </w:p>
        </w:tc>
        <w:tc>
          <w:tcPr>
            <w:tcW w:w="1260" w:type="dxa"/>
            <w:shd w:val="clear" w:color="auto" w:fill="FFFFFF"/>
          </w:tcPr>
          <w:p w:rsidR="007A78EF" w:rsidRPr="007A78EF" w:rsidRDefault="007A78EF" w:rsidP="006E5BF5">
            <w:pPr>
              <w:shd w:val="clear" w:color="auto" w:fill="FFFFFF"/>
              <w:jc w:val="center"/>
              <w:rPr>
                <w:rFonts w:ascii="Times New Roman" w:hAnsi="Times New Roman" w:cs="Times New Roman"/>
                <w:color w:val="000000"/>
              </w:rPr>
            </w:pPr>
          </w:p>
          <w:p w:rsidR="007A78EF" w:rsidRPr="007A78EF" w:rsidRDefault="007A78EF" w:rsidP="006E5BF5">
            <w:pPr>
              <w:shd w:val="clear" w:color="auto" w:fill="FFFFFF"/>
              <w:jc w:val="center"/>
              <w:rPr>
                <w:rFonts w:ascii="Times New Roman" w:hAnsi="Times New Roman" w:cs="Times New Roman"/>
                <w:color w:val="000000"/>
              </w:rPr>
            </w:pP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 xml:space="preserve">Документа-рная и </w:t>
            </w: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выездная</w:t>
            </w:r>
          </w:p>
          <w:p w:rsidR="007A78EF" w:rsidRPr="007A78EF" w:rsidRDefault="007A78EF" w:rsidP="006E5BF5">
            <w:pPr>
              <w:shd w:val="clear" w:color="auto" w:fill="FFFFFF"/>
              <w:autoSpaceDE w:val="0"/>
              <w:autoSpaceDN w:val="0"/>
              <w:jc w:val="center"/>
              <w:rPr>
                <w:rFonts w:ascii="Times New Roman" w:hAnsi="Times New Roman" w:cs="Times New Roman"/>
                <w:color w:val="000000"/>
              </w:rPr>
            </w:pPr>
          </w:p>
        </w:tc>
        <w:tc>
          <w:tcPr>
            <w:tcW w:w="1895"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Администрация Сюмсинского района</w:t>
            </w:r>
          </w:p>
        </w:tc>
      </w:tr>
      <w:tr w:rsidR="007A78EF" w:rsidRPr="007A78EF" w:rsidTr="007A78EF">
        <w:trPr>
          <w:cantSplit/>
          <w:trHeight w:val="685"/>
        </w:trPr>
        <w:tc>
          <w:tcPr>
            <w:tcW w:w="360" w:type="dxa"/>
            <w:shd w:val="clear" w:color="auto" w:fill="FFFFFF"/>
            <w:vAlign w:val="center"/>
          </w:tcPr>
          <w:p w:rsidR="007A78EF" w:rsidRPr="007A78EF" w:rsidRDefault="007A78EF" w:rsidP="006E5BF5">
            <w:pPr>
              <w:shd w:val="clear" w:color="auto" w:fill="FFFFFF"/>
              <w:autoSpaceDE w:val="0"/>
              <w:autoSpaceDN w:val="0"/>
              <w:rPr>
                <w:rFonts w:ascii="Times New Roman" w:hAnsi="Times New Roman" w:cs="Times New Roman"/>
                <w:color w:val="000000"/>
              </w:rPr>
            </w:pPr>
            <w:r w:rsidRPr="007A78EF">
              <w:rPr>
                <w:rFonts w:ascii="Times New Roman" w:hAnsi="Times New Roman" w:cs="Times New Roman"/>
                <w:color w:val="000000"/>
              </w:rPr>
              <w:t>6.</w:t>
            </w:r>
          </w:p>
        </w:tc>
        <w:tc>
          <w:tcPr>
            <w:tcW w:w="162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Муниципальное бюджетное общеобразовательное учреждение «Кильмезская средняя общеобразовательная школа»</w:t>
            </w:r>
          </w:p>
        </w:tc>
        <w:tc>
          <w:tcPr>
            <w:tcW w:w="1599"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Удмуртская Республика, Сюмсинский район, с. Кильмезь, ул. Ломоносова, д.35</w:t>
            </w:r>
          </w:p>
        </w:tc>
        <w:tc>
          <w:tcPr>
            <w:tcW w:w="1821"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Удмуртская Республика, Сюмсинский район, с. Кильмезь, ул. Ломоносова, д.35</w:t>
            </w:r>
          </w:p>
        </w:tc>
        <w:tc>
          <w:tcPr>
            <w:tcW w:w="90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1021800915730</w:t>
            </w:r>
          </w:p>
        </w:tc>
        <w:tc>
          <w:tcPr>
            <w:tcW w:w="900" w:type="dxa"/>
            <w:shd w:val="clear" w:color="auto" w:fill="FFFFFF"/>
            <w:vAlign w:val="center"/>
          </w:tcPr>
          <w:p w:rsidR="007A78EF" w:rsidRPr="007A78EF" w:rsidRDefault="007A78EF" w:rsidP="006E5BF5">
            <w:pPr>
              <w:pStyle w:val="ConsPlusNonformat"/>
              <w:jc w:val="center"/>
              <w:rPr>
                <w:rFonts w:ascii="Times New Roman" w:hAnsi="Times New Roman" w:cs="Times New Roman"/>
                <w:sz w:val="22"/>
                <w:szCs w:val="22"/>
              </w:rPr>
            </w:pPr>
            <w:r w:rsidRPr="007A78EF">
              <w:rPr>
                <w:rFonts w:ascii="Times New Roman" w:hAnsi="Times New Roman" w:cs="Times New Roman"/>
                <w:sz w:val="22"/>
                <w:szCs w:val="22"/>
              </w:rPr>
              <w:t>1820002208</w:t>
            </w:r>
          </w:p>
        </w:tc>
        <w:tc>
          <w:tcPr>
            <w:tcW w:w="88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Соблю-дение норм трудо-вого законо-датель-ства</w:t>
            </w:r>
          </w:p>
        </w:tc>
        <w:tc>
          <w:tcPr>
            <w:tcW w:w="95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rPr>
            </w:pPr>
            <w:r w:rsidRPr="007A78EF">
              <w:rPr>
                <w:rFonts w:ascii="Times New Roman" w:hAnsi="Times New Roman" w:cs="Times New Roman"/>
              </w:rPr>
              <w:t>5 июня 1998г.</w:t>
            </w:r>
          </w:p>
        </w:tc>
        <w:tc>
          <w:tcPr>
            <w:tcW w:w="1035"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декабрь</w:t>
            </w: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2019г.</w:t>
            </w:r>
          </w:p>
          <w:p w:rsidR="007A78EF" w:rsidRPr="007A78EF" w:rsidRDefault="007A78EF" w:rsidP="006E5BF5">
            <w:pPr>
              <w:shd w:val="clear" w:color="auto" w:fill="FFFFFF"/>
              <w:autoSpaceDE w:val="0"/>
              <w:autoSpaceDN w:val="0"/>
              <w:jc w:val="center"/>
              <w:rPr>
                <w:rFonts w:ascii="Times New Roman" w:hAnsi="Times New Roman" w:cs="Times New Roman"/>
                <w:color w:val="000000"/>
              </w:rPr>
            </w:pPr>
          </w:p>
        </w:tc>
        <w:tc>
          <w:tcPr>
            <w:tcW w:w="850"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ноябрь</w:t>
            </w:r>
          </w:p>
        </w:tc>
        <w:tc>
          <w:tcPr>
            <w:tcW w:w="1098" w:type="dxa"/>
            <w:shd w:val="clear" w:color="auto" w:fill="FFFFFF"/>
          </w:tcPr>
          <w:p w:rsidR="007A78EF" w:rsidRPr="007A78EF" w:rsidRDefault="007A78EF" w:rsidP="006E5BF5">
            <w:pPr>
              <w:shd w:val="clear" w:color="auto" w:fill="FFFFFF"/>
              <w:jc w:val="center"/>
              <w:rPr>
                <w:rFonts w:ascii="Times New Roman" w:hAnsi="Times New Roman" w:cs="Times New Roman"/>
                <w:color w:val="000000"/>
              </w:rPr>
            </w:pPr>
          </w:p>
          <w:p w:rsidR="007A78EF" w:rsidRPr="007A78EF" w:rsidRDefault="007A78EF" w:rsidP="006E5BF5">
            <w:pPr>
              <w:shd w:val="clear" w:color="auto" w:fill="FFFFFF"/>
              <w:jc w:val="center"/>
              <w:rPr>
                <w:rFonts w:ascii="Times New Roman" w:hAnsi="Times New Roman" w:cs="Times New Roman"/>
                <w:color w:val="000000"/>
              </w:rPr>
            </w:pP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15 рабочих дней</w:t>
            </w:r>
          </w:p>
        </w:tc>
        <w:tc>
          <w:tcPr>
            <w:tcW w:w="1260" w:type="dxa"/>
            <w:shd w:val="clear" w:color="auto" w:fill="FFFFFF"/>
          </w:tcPr>
          <w:p w:rsidR="007A78EF" w:rsidRPr="007A78EF" w:rsidRDefault="007A78EF" w:rsidP="006E5BF5">
            <w:pPr>
              <w:shd w:val="clear" w:color="auto" w:fill="FFFFFF"/>
              <w:jc w:val="center"/>
              <w:rPr>
                <w:rFonts w:ascii="Times New Roman" w:hAnsi="Times New Roman" w:cs="Times New Roman"/>
                <w:color w:val="000000"/>
              </w:rPr>
            </w:pPr>
          </w:p>
          <w:p w:rsidR="007A78EF" w:rsidRPr="007A78EF" w:rsidRDefault="007A78EF" w:rsidP="006E5BF5">
            <w:pPr>
              <w:shd w:val="clear" w:color="auto" w:fill="FFFFFF"/>
              <w:jc w:val="center"/>
              <w:rPr>
                <w:rFonts w:ascii="Times New Roman" w:hAnsi="Times New Roman" w:cs="Times New Roman"/>
                <w:color w:val="000000"/>
              </w:rPr>
            </w:pP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 xml:space="preserve">Документа-рная и </w:t>
            </w:r>
          </w:p>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выездная</w:t>
            </w:r>
          </w:p>
          <w:p w:rsidR="007A78EF" w:rsidRPr="007A78EF" w:rsidRDefault="007A78EF" w:rsidP="006E5BF5">
            <w:pPr>
              <w:shd w:val="clear" w:color="auto" w:fill="FFFFFF"/>
              <w:autoSpaceDE w:val="0"/>
              <w:autoSpaceDN w:val="0"/>
              <w:jc w:val="center"/>
              <w:rPr>
                <w:rFonts w:ascii="Times New Roman" w:hAnsi="Times New Roman" w:cs="Times New Roman"/>
                <w:color w:val="000000"/>
              </w:rPr>
            </w:pPr>
          </w:p>
        </w:tc>
        <w:tc>
          <w:tcPr>
            <w:tcW w:w="1895" w:type="dxa"/>
            <w:shd w:val="clear" w:color="auto" w:fill="FFFFFF"/>
            <w:vAlign w:val="center"/>
          </w:tcPr>
          <w:p w:rsidR="007A78EF" w:rsidRPr="007A78EF" w:rsidRDefault="007A78EF" w:rsidP="006E5BF5">
            <w:pPr>
              <w:shd w:val="clear" w:color="auto" w:fill="FFFFFF"/>
              <w:autoSpaceDE w:val="0"/>
              <w:autoSpaceDN w:val="0"/>
              <w:jc w:val="center"/>
              <w:rPr>
                <w:rFonts w:ascii="Times New Roman" w:hAnsi="Times New Roman" w:cs="Times New Roman"/>
                <w:color w:val="000000"/>
              </w:rPr>
            </w:pPr>
            <w:r w:rsidRPr="007A78EF">
              <w:rPr>
                <w:rFonts w:ascii="Times New Roman" w:hAnsi="Times New Roman" w:cs="Times New Roman"/>
                <w:color w:val="000000"/>
              </w:rPr>
              <w:t>Администрация Сюмсинского района</w:t>
            </w:r>
          </w:p>
        </w:tc>
      </w:tr>
    </w:tbl>
    <w:p w:rsidR="007A78EF" w:rsidRPr="007A78EF" w:rsidRDefault="007A78EF" w:rsidP="007A78EF">
      <w:pPr>
        <w:rPr>
          <w:rFonts w:ascii="Times New Roman" w:hAnsi="Times New Roman" w:cs="Times New Roman"/>
        </w:rPr>
      </w:pPr>
    </w:p>
    <w:p w:rsidR="007A78EF" w:rsidRPr="007A78EF" w:rsidRDefault="007A78EF" w:rsidP="007A78EF">
      <w:pPr>
        <w:jc w:val="center"/>
        <w:rPr>
          <w:rFonts w:ascii="Times New Roman" w:hAnsi="Times New Roman" w:cs="Times New Roman"/>
        </w:rPr>
      </w:pPr>
      <w:r w:rsidRPr="007A78EF">
        <w:rPr>
          <w:rFonts w:ascii="Times New Roman" w:hAnsi="Times New Roman" w:cs="Times New Roman"/>
        </w:rPr>
        <w:t>__________________</w:t>
      </w:r>
    </w:p>
    <w:p w:rsidR="00F33C32" w:rsidRPr="007A78EF" w:rsidRDefault="00F33C32" w:rsidP="00525E36">
      <w:pPr>
        <w:contextualSpacing/>
        <w:jc w:val="both"/>
        <w:rPr>
          <w:rFonts w:ascii="Times New Roman" w:hAnsi="Times New Roman" w:cs="Times New Roman"/>
          <w:sz w:val="18"/>
          <w:szCs w:val="18"/>
        </w:rPr>
      </w:pPr>
    </w:p>
    <w:p w:rsidR="00F33C32" w:rsidRPr="007A78EF" w:rsidRDefault="00F33C32" w:rsidP="00525E36">
      <w:pPr>
        <w:contextualSpacing/>
        <w:jc w:val="both"/>
        <w:rPr>
          <w:rFonts w:ascii="Times New Roman" w:hAnsi="Times New Roman" w:cs="Times New Roman"/>
          <w:sz w:val="18"/>
          <w:szCs w:val="18"/>
        </w:rPr>
      </w:pPr>
    </w:p>
    <w:p w:rsidR="00F33C32" w:rsidRPr="007A78EF" w:rsidRDefault="00F33C32"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sectPr w:rsidR="007A78EF" w:rsidSect="00EA008E">
          <w:pgSz w:w="16838" w:h="11906" w:orient="landscape"/>
          <w:pgMar w:top="851" w:right="1134" w:bottom="1701" w:left="1134" w:header="709" w:footer="709" w:gutter="0"/>
          <w:cols w:space="708"/>
          <w:titlePg/>
          <w:docGrid w:linePitch="360"/>
        </w:sect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7A78EF" w:rsidRPr="003F21F5" w:rsidTr="006E5BF5">
        <w:trPr>
          <w:trHeight w:val="1257"/>
        </w:trPr>
        <w:tc>
          <w:tcPr>
            <w:tcW w:w="4678" w:type="dxa"/>
            <w:tcBorders>
              <w:top w:val="nil"/>
              <w:left w:val="nil"/>
              <w:bottom w:val="nil"/>
              <w:right w:val="nil"/>
            </w:tcBorders>
          </w:tcPr>
          <w:p w:rsidR="007A78EF" w:rsidRDefault="007A78EF" w:rsidP="006E5BF5">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7A78EF" w:rsidRDefault="007A78EF" w:rsidP="006E5BF5">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7A78EF" w:rsidRPr="003F21F5" w:rsidRDefault="007A78EF" w:rsidP="006E5BF5">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7A78EF" w:rsidRPr="003F21F5" w:rsidRDefault="007A78EF" w:rsidP="006E5BF5">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7A78EF" w:rsidRPr="003F21F5" w:rsidRDefault="007A78EF" w:rsidP="006E5BF5">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3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7A78EF" w:rsidRPr="005E5DDB" w:rsidRDefault="007A78EF" w:rsidP="006E5BF5">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7A78EF" w:rsidRPr="005E5DDB" w:rsidRDefault="007A78EF" w:rsidP="006E5BF5">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7A78EF" w:rsidRPr="005E5DDB" w:rsidRDefault="007A78EF" w:rsidP="006E5BF5">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7A78EF" w:rsidRPr="003F21F5" w:rsidRDefault="007A78EF" w:rsidP="006E5BF5">
            <w:pPr>
              <w:pStyle w:val="a4"/>
              <w:spacing w:after="0"/>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r w:rsidRPr="003F21F5">
              <w:rPr>
                <w:rFonts w:ascii="Times New Roman" w:hAnsi="Times New Roman" w:cs="Times New Roman"/>
                <w:spacing w:val="20"/>
                <w:sz w:val="24"/>
                <w:szCs w:val="24"/>
              </w:rPr>
              <w:t xml:space="preserve"> </w:t>
            </w:r>
          </w:p>
        </w:tc>
      </w:tr>
    </w:tbl>
    <w:p w:rsidR="007A78EF" w:rsidRPr="0085646A" w:rsidRDefault="007A78EF" w:rsidP="007A78EF">
      <w:pPr>
        <w:pStyle w:val="1"/>
        <w:rPr>
          <w:spacing w:val="20"/>
          <w:sz w:val="40"/>
          <w:szCs w:val="40"/>
        </w:rPr>
      </w:pPr>
      <w:r w:rsidRPr="0085646A">
        <w:rPr>
          <w:spacing w:val="20"/>
          <w:sz w:val="40"/>
          <w:szCs w:val="40"/>
        </w:rPr>
        <w:t>ПОСТАНОВЛЕНИЕ</w:t>
      </w:r>
    </w:p>
    <w:p w:rsidR="007A78EF" w:rsidRPr="003F21F5" w:rsidRDefault="007A78EF" w:rsidP="007A78EF">
      <w:pPr>
        <w:pStyle w:val="1"/>
        <w:jc w:val="left"/>
        <w:rPr>
          <w:sz w:val="28"/>
          <w:szCs w:val="28"/>
        </w:rPr>
      </w:pPr>
      <w:r w:rsidRPr="003F21F5">
        <w:rPr>
          <w:sz w:val="28"/>
          <w:szCs w:val="28"/>
        </w:rPr>
        <w:t xml:space="preserve">                                                                        </w:t>
      </w:r>
    </w:p>
    <w:p w:rsidR="007A78EF" w:rsidRPr="00295C15" w:rsidRDefault="007A78EF" w:rsidP="007A78EF">
      <w:pPr>
        <w:pStyle w:val="1"/>
        <w:jc w:val="left"/>
        <w:rPr>
          <w:b w:val="0"/>
          <w:sz w:val="28"/>
          <w:szCs w:val="28"/>
        </w:rPr>
      </w:pPr>
      <w:r>
        <w:rPr>
          <w:b w:val="0"/>
          <w:sz w:val="28"/>
          <w:szCs w:val="28"/>
        </w:rPr>
        <w:t xml:space="preserve">от 3 декабря  </w:t>
      </w:r>
      <w:r w:rsidRPr="00295C15">
        <w:rPr>
          <w:b w:val="0"/>
          <w:sz w:val="28"/>
          <w:szCs w:val="28"/>
        </w:rPr>
        <w:t>20</w:t>
      </w:r>
      <w:r>
        <w:rPr>
          <w:b w:val="0"/>
          <w:sz w:val="28"/>
          <w:szCs w:val="28"/>
        </w:rPr>
        <w:t xml:space="preserve">24 </w:t>
      </w:r>
      <w:r w:rsidRPr="00295C15">
        <w:rPr>
          <w:b w:val="0"/>
          <w:sz w:val="28"/>
          <w:szCs w:val="28"/>
        </w:rPr>
        <w:t xml:space="preserve">года                                                                           </w:t>
      </w:r>
      <w:r>
        <w:rPr>
          <w:b w:val="0"/>
          <w:sz w:val="28"/>
          <w:szCs w:val="28"/>
        </w:rPr>
        <w:t xml:space="preserve">        </w:t>
      </w:r>
      <w:r w:rsidRPr="00295C15">
        <w:rPr>
          <w:b w:val="0"/>
          <w:sz w:val="28"/>
          <w:szCs w:val="28"/>
        </w:rPr>
        <w:t>№</w:t>
      </w:r>
      <w:r>
        <w:rPr>
          <w:b w:val="0"/>
          <w:sz w:val="28"/>
          <w:szCs w:val="28"/>
        </w:rPr>
        <w:t xml:space="preserve"> 703</w:t>
      </w:r>
    </w:p>
    <w:p w:rsidR="007A78EF" w:rsidRDefault="007A78EF" w:rsidP="007A78EF">
      <w:pPr>
        <w:jc w:val="center"/>
        <w:rPr>
          <w:rFonts w:ascii="Times New Roman" w:hAnsi="Times New Roman" w:cs="Times New Roman"/>
          <w:sz w:val="28"/>
          <w:szCs w:val="28"/>
        </w:rPr>
      </w:pPr>
      <w:r w:rsidRPr="00A15BC8">
        <w:rPr>
          <w:rFonts w:ascii="Times New Roman" w:hAnsi="Times New Roman" w:cs="Times New Roman"/>
          <w:sz w:val="28"/>
          <w:szCs w:val="28"/>
        </w:rPr>
        <w:t>с. Сюмси</w:t>
      </w:r>
    </w:p>
    <w:p w:rsidR="007A78EF" w:rsidRPr="00CC3925" w:rsidRDefault="007A78EF" w:rsidP="007A78EF">
      <w:pPr>
        <w:jc w:val="center"/>
        <w:rPr>
          <w:rFonts w:ascii="Times New Roman" w:hAnsi="Times New Roman"/>
          <w:sz w:val="28"/>
          <w:szCs w:val="28"/>
        </w:rPr>
      </w:pPr>
      <w:r>
        <w:rPr>
          <w:rFonts w:ascii="Times New Roman" w:hAnsi="Times New Roman"/>
          <w:sz w:val="28"/>
          <w:szCs w:val="28"/>
        </w:rPr>
        <w:t>О внесении изменений в Положение</w:t>
      </w:r>
      <w:r w:rsidRPr="00CC3925">
        <w:rPr>
          <w:rFonts w:ascii="Times New Roman" w:hAnsi="Times New Roman"/>
          <w:sz w:val="28"/>
          <w:szCs w:val="28"/>
        </w:rPr>
        <w:t xml:space="preserve"> о кадровом резерве на муниципальной службе муниципального образования «</w:t>
      </w:r>
      <w:r>
        <w:rPr>
          <w:rFonts w:ascii="Times New Roman" w:hAnsi="Times New Roman"/>
          <w:sz w:val="28"/>
          <w:szCs w:val="28"/>
        </w:rPr>
        <w:t xml:space="preserve">Муниципальный округ Сюмсинский </w:t>
      </w:r>
      <w:r w:rsidRPr="00CC3925">
        <w:rPr>
          <w:rFonts w:ascii="Times New Roman" w:hAnsi="Times New Roman"/>
          <w:sz w:val="28"/>
          <w:szCs w:val="28"/>
        </w:rPr>
        <w:t>район</w:t>
      </w:r>
      <w:r>
        <w:rPr>
          <w:rFonts w:ascii="Times New Roman" w:hAnsi="Times New Roman"/>
          <w:sz w:val="28"/>
          <w:szCs w:val="28"/>
        </w:rPr>
        <w:t xml:space="preserve"> Удмуртской Республики</w:t>
      </w:r>
      <w:r w:rsidRPr="00CC3925">
        <w:rPr>
          <w:rFonts w:ascii="Times New Roman" w:hAnsi="Times New Roman"/>
          <w:sz w:val="28"/>
          <w:szCs w:val="28"/>
        </w:rPr>
        <w:t>»</w:t>
      </w:r>
    </w:p>
    <w:p w:rsidR="007A78EF" w:rsidRDefault="007A78EF" w:rsidP="007A78EF">
      <w:pPr>
        <w:autoSpaceDE w:val="0"/>
        <w:autoSpaceDN w:val="0"/>
        <w:adjustRightInd w:val="0"/>
        <w:jc w:val="both"/>
        <w:rPr>
          <w:rFonts w:ascii="Times New Roman" w:hAnsi="Times New Roman" w:cs="Times New Roman"/>
          <w:sz w:val="28"/>
          <w:szCs w:val="28"/>
        </w:rPr>
      </w:pPr>
    </w:p>
    <w:p w:rsidR="007A78EF" w:rsidRPr="0043465F" w:rsidRDefault="007A78EF" w:rsidP="007A78EF">
      <w:pPr>
        <w:autoSpaceDE w:val="0"/>
        <w:autoSpaceDN w:val="0"/>
        <w:adjustRightInd w:val="0"/>
        <w:ind w:firstLine="709"/>
        <w:jc w:val="both"/>
        <w:rPr>
          <w:rFonts w:ascii="Times New Roman" w:eastAsiaTheme="minorHAnsi" w:hAnsi="Times New Roman" w:cs="Times New Roman"/>
          <w:sz w:val="28"/>
          <w:szCs w:val="28"/>
        </w:rPr>
      </w:pPr>
      <w:r>
        <w:rPr>
          <w:rFonts w:ascii="Times New Roman" w:eastAsiaTheme="minorHAnsi" w:hAnsi="Times New Roman" w:cs="Times New Roman"/>
          <w:bCs/>
          <w:sz w:val="28"/>
          <w:szCs w:val="28"/>
        </w:rPr>
        <w:t>В соответствии с Указом Президента Российской Федерации от 10 октября 2024 года № 870 «</w:t>
      </w:r>
      <w:r>
        <w:rPr>
          <w:rFonts w:ascii="Times New Roman" w:eastAsiaTheme="minorHAnsi" w:hAnsi="Times New Roman" w:cs="Times New Roman"/>
          <w:sz w:val="28"/>
          <w:szCs w:val="28"/>
        </w:rPr>
        <w:t xml:space="preserve">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руководствуясь Уставом муниципального образования «Муниципальный округ Сюмсинский район Удмуртской Республики», </w:t>
      </w:r>
      <w:r w:rsidRPr="00C14928">
        <w:rPr>
          <w:rFonts w:ascii="Times New Roman" w:hAnsi="Times New Roman" w:cs="Times New Roman"/>
          <w:b/>
          <w:sz w:val="28"/>
          <w:szCs w:val="28"/>
        </w:rPr>
        <w:t>Администрация муниципального образования «Муниципальный округ Сюмсинский район Удмуртской Республики»</w:t>
      </w:r>
      <w:r>
        <w:rPr>
          <w:rFonts w:ascii="Times New Roman" w:hAnsi="Times New Roman" w:cs="Times New Roman"/>
          <w:b/>
          <w:sz w:val="28"/>
          <w:szCs w:val="28"/>
        </w:rPr>
        <w:t xml:space="preserve"> </w:t>
      </w:r>
      <w:r w:rsidRPr="00C14928">
        <w:rPr>
          <w:rFonts w:ascii="Times New Roman" w:hAnsi="Times New Roman" w:cs="Times New Roman"/>
          <w:b/>
          <w:spacing w:val="40"/>
          <w:sz w:val="28"/>
          <w:szCs w:val="28"/>
        </w:rPr>
        <w:t>постановляет</w:t>
      </w:r>
      <w:r>
        <w:rPr>
          <w:rFonts w:ascii="Times New Roman" w:hAnsi="Times New Roman" w:cs="Times New Roman"/>
          <w:b/>
          <w:spacing w:val="40"/>
          <w:sz w:val="28"/>
          <w:szCs w:val="28"/>
        </w:rPr>
        <w:t>:</w:t>
      </w:r>
    </w:p>
    <w:p w:rsidR="007A78EF" w:rsidRDefault="007A78EF" w:rsidP="007A78EF">
      <w:pPr>
        <w:ind w:firstLine="709"/>
        <w:jc w:val="both"/>
        <w:rPr>
          <w:rFonts w:ascii="Times New Roman" w:hAnsi="Times New Roman"/>
          <w:sz w:val="28"/>
          <w:szCs w:val="28"/>
        </w:rPr>
      </w:pPr>
      <w:r w:rsidRPr="00C00B2E">
        <w:rPr>
          <w:rFonts w:ascii="Times New Roman" w:eastAsiaTheme="minorHAnsi" w:hAnsi="Times New Roman" w:cs="Times New Roman"/>
          <w:sz w:val="28"/>
          <w:szCs w:val="28"/>
        </w:rPr>
        <w:t>1</w:t>
      </w:r>
      <w:r>
        <w:rPr>
          <w:rFonts w:ascii="Times New Roman" w:eastAsiaTheme="minorHAnsi" w:hAnsi="Times New Roman" w:cs="Times New Roman"/>
          <w:sz w:val="28"/>
          <w:szCs w:val="28"/>
        </w:rPr>
        <w:t xml:space="preserve">. Внести в </w:t>
      </w:r>
      <w:r>
        <w:rPr>
          <w:rFonts w:ascii="Times New Roman" w:hAnsi="Times New Roman"/>
          <w:sz w:val="28"/>
          <w:szCs w:val="28"/>
        </w:rPr>
        <w:t>Положение</w:t>
      </w:r>
      <w:r w:rsidRPr="00CC3925">
        <w:rPr>
          <w:rFonts w:ascii="Times New Roman" w:hAnsi="Times New Roman"/>
          <w:sz w:val="28"/>
          <w:szCs w:val="28"/>
        </w:rPr>
        <w:t xml:space="preserve"> о кадровом резерве на муниципальной службе муниципального образования «</w:t>
      </w:r>
      <w:r>
        <w:rPr>
          <w:rFonts w:ascii="Times New Roman" w:hAnsi="Times New Roman"/>
          <w:sz w:val="28"/>
          <w:szCs w:val="28"/>
        </w:rPr>
        <w:t xml:space="preserve">Муниципальный округ Сюмсинский </w:t>
      </w:r>
      <w:r w:rsidRPr="00CC3925">
        <w:rPr>
          <w:rFonts w:ascii="Times New Roman" w:hAnsi="Times New Roman"/>
          <w:sz w:val="28"/>
          <w:szCs w:val="28"/>
        </w:rPr>
        <w:t>район</w:t>
      </w:r>
      <w:r>
        <w:rPr>
          <w:rFonts w:ascii="Times New Roman" w:hAnsi="Times New Roman"/>
          <w:sz w:val="28"/>
          <w:szCs w:val="28"/>
        </w:rPr>
        <w:t xml:space="preserve"> Удмуртской Республики</w:t>
      </w:r>
      <w:r w:rsidRPr="00CC3925">
        <w:rPr>
          <w:rFonts w:ascii="Times New Roman" w:hAnsi="Times New Roman"/>
          <w:sz w:val="28"/>
          <w:szCs w:val="28"/>
        </w:rPr>
        <w:t>»</w:t>
      </w:r>
      <w:r>
        <w:rPr>
          <w:rFonts w:ascii="Times New Roman" w:hAnsi="Times New Roman"/>
          <w:sz w:val="28"/>
          <w:szCs w:val="28"/>
        </w:rPr>
        <w:t xml:space="preserve">, утвержденное постановлением Администрации муниципального образования «Муниципальный округ Сюмсинский район Удмуртской Республики» от 14 октября 2024 года № 596 «Об утверждении Положения </w:t>
      </w:r>
      <w:r w:rsidRPr="00CC3925">
        <w:rPr>
          <w:rFonts w:ascii="Times New Roman" w:hAnsi="Times New Roman"/>
          <w:sz w:val="28"/>
          <w:szCs w:val="28"/>
        </w:rPr>
        <w:t>о кадровом резерве на муниципальной службе муниципального образования «</w:t>
      </w:r>
      <w:r>
        <w:rPr>
          <w:rFonts w:ascii="Times New Roman" w:hAnsi="Times New Roman"/>
          <w:sz w:val="28"/>
          <w:szCs w:val="28"/>
        </w:rPr>
        <w:t xml:space="preserve">Муниципальный округ Сюмсинский </w:t>
      </w:r>
      <w:r w:rsidRPr="00CC3925">
        <w:rPr>
          <w:rFonts w:ascii="Times New Roman" w:hAnsi="Times New Roman"/>
          <w:sz w:val="28"/>
          <w:szCs w:val="28"/>
        </w:rPr>
        <w:t>район</w:t>
      </w:r>
      <w:r>
        <w:rPr>
          <w:rFonts w:ascii="Times New Roman" w:hAnsi="Times New Roman"/>
          <w:sz w:val="28"/>
          <w:szCs w:val="28"/>
        </w:rPr>
        <w:t xml:space="preserve"> Удмуртской Республики</w:t>
      </w:r>
      <w:r w:rsidRPr="00CC3925">
        <w:rPr>
          <w:rFonts w:ascii="Times New Roman" w:hAnsi="Times New Roman"/>
          <w:sz w:val="28"/>
          <w:szCs w:val="28"/>
        </w:rPr>
        <w:t>»</w:t>
      </w:r>
      <w:r>
        <w:rPr>
          <w:rFonts w:ascii="Times New Roman" w:hAnsi="Times New Roman"/>
          <w:sz w:val="28"/>
          <w:szCs w:val="28"/>
        </w:rPr>
        <w:t>, следующие изменения:</w:t>
      </w:r>
    </w:p>
    <w:p w:rsidR="007A78EF" w:rsidRDefault="007A78EF" w:rsidP="007A78EF">
      <w:pPr>
        <w:ind w:firstLine="709"/>
        <w:jc w:val="both"/>
        <w:rPr>
          <w:rFonts w:ascii="Times New Roman" w:hAnsi="Times New Roman"/>
          <w:sz w:val="28"/>
          <w:szCs w:val="28"/>
        </w:rPr>
      </w:pPr>
      <w:r>
        <w:rPr>
          <w:rFonts w:ascii="Times New Roman" w:hAnsi="Times New Roman"/>
          <w:sz w:val="28"/>
          <w:szCs w:val="28"/>
        </w:rPr>
        <w:t>1) подпункт 2 пункта 17 изложить в следующей редакции:</w:t>
      </w:r>
    </w:p>
    <w:p w:rsidR="007A78EF" w:rsidRDefault="007A78EF" w:rsidP="007A78EF">
      <w:pPr>
        <w:ind w:firstLine="709"/>
        <w:jc w:val="both"/>
        <w:rPr>
          <w:rFonts w:ascii="Times New Roman" w:hAnsi="Times New Roman"/>
          <w:sz w:val="28"/>
          <w:szCs w:val="28"/>
        </w:rPr>
      </w:pPr>
      <w:r>
        <w:rPr>
          <w:rFonts w:ascii="Times New Roman" w:eastAsiaTheme="minorHAnsi" w:hAnsi="Times New Roman" w:cs="Times New Roman"/>
          <w:sz w:val="28"/>
          <w:szCs w:val="28"/>
        </w:rPr>
        <w:t>«2) заполненную и подписанную анкету по форме утвержденную Указом Президента</w:t>
      </w:r>
      <w:r>
        <w:rPr>
          <w:rFonts w:ascii="Times New Roman" w:eastAsiaTheme="minorHAnsi" w:hAnsi="Times New Roman" w:cs="Times New Roman"/>
          <w:bCs/>
          <w:sz w:val="28"/>
          <w:szCs w:val="28"/>
        </w:rPr>
        <w:t xml:space="preserve"> Российской Федерации от 10 октября 2024 года № 870 «</w:t>
      </w:r>
      <w:r>
        <w:rPr>
          <w:rFonts w:ascii="Times New Roman" w:eastAsiaTheme="minorHAnsi" w:hAnsi="Times New Roman" w:cs="Times New Roman"/>
          <w:sz w:val="28"/>
          <w:szCs w:val="28"/>
        </w:rPr>
        <w:t>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 с фотографией;»;</w:t>
      </w:r>
    </w:p>
    <w:p w:rsidR="007A78EF" w:rsidRDefault="007A78EF" w:rsidP="007A78EF">
      <w:pPr>
        <w:ind w:firstLine="709"/>
        <w:jc w:val="both"/>
        <w:rPr>
          <w:rFonts w:ascii="Times New Roman" w:hAnsi="Times New Roman"/>
          <w:sz w:val="28"/>
          <w:szCs w:val="28"/>
        </w:rPr>
      </w:pPr>
      <w:r>
        <w:rPr>
          <w:rFonts w:ascii="Times New Roman" w:hAnsi="Times New Roman"/>
          <w:sz w:val="28"/>
          <w:szCs w:val="28"/>
        </w:rPr>
        <w:t>«2) пункт 19 изложить в следующей редакции:</w:t>
      </w:r>
    </w:p>
    <w:p w:rsidR="007A78EF" w:rsidRDefault="007A78EF" w:rsidP="007A78EF">
      <w:pPr>
        <w:autoSpaceDE w:val="0"/>
        <w:autoSpaceDN w:val="0"/>
        <w:adjustRightInd w:val="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«19. Муниципальный служащий, работающий в ином органе местного самоуправления и изъявивший желание участвовать в конкурсе, представляет в кадровую службу Администрации заявление на имя представителя нанимателя, согласие на обработку персональных данных, указанное в подпункте 5 пункта 17 настоящего Положения, и заполненную, подписанную анкету по утвержденной Указом Президента</w:t>
      </w:r>
      <w:r>
        <w:rPr>
          <w:rFonts w:ascii="Times New Roman" w:eastAsiaTheme="minorHAnsi" w:hAnsi="Times New Roman" w:cs="Times New Roman"/>
          <w:bCs/>
          <w:sz w:val="28"/>
          <w:szCs w:val="28"/>
        </w:rPr>
        <w:t xml:space="preserve">  Российской Федерации от 10 октября 2024 года № 870 «</w:t>
      </w:r>
      <w:r>
        <w:rPr>
          <w:rFonts w:ascii="Times New Roman" w:eastAsiaTheme="minorHAnsi" w:hAnsi="Times New Roman" w:cs="Times New Roman"/>
          <w:sz w:val="28"/>
          <w:szCs w:val="28"/>
        </w:rPr>
        <w:t xml:space="preserve">О некоторых вопросах представления сведений </w:t>
      </w:r>
      <w:r>
        <w:rPr>
          <w:rFonts w:ascii="Times New Roman" w:eastAsiaTheme="minorHAnsi" w:hAnsi="Times New Roman" w:cs="Times New Roman"/>
          <w:sz w:val="28"/>
          <w:szCs w:val="28"/>
        </w:rPr>
        <w:lastRenderedPageBreak/>
        <w:t>при поступлении на государственную службу Российской Федерации и муниципальную службу в Российской Федерации и их актуализации»</w:t>
      </w:r>
      <w:r>
        <w:rPr>
          <w:rFonts w:ascii="Times New Roman" w:eastAsiaTheme="minorHAnsi" w:hAnsi="Times New Roman" w:cs="Times New Roman"/>
          <w:bCs/>
          <w:sz w:val="28"/>
          <w:szCs w:val="28"/>
        </w:rPr>
        <w:t>, с фотографией.».</w:t>
      </w:r>
    </w:p>
    <w:p w:rsidR="007A78EF" w:rsidRPr="00CA0AB8" w:rsidRDefault="007A78EF" w:rsidP="007A78EF">
      <w:pPr>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 Настоящее постановление вступает в силу со дня его подписания и подлежит размещению на официальном сайте муниципального образования «Муниципальный округ Сюмсинский район Удмуртской Республики» </w:t>
      </w:r>
      <w:r w:rsidRPr="00CA0AB8">
        <w:rPr>
          <w:rFonts w:ascii="Times New Roman" w:hAnsi="Times New Roman" w:cs="Times New Roman"/>
          <w:color w:val="000000"/>
          <w:sz w:val="28"/>
          <w:szCs w:val="28"/>
        </w:rPr>
        <w:t>в информационно-телекоммуникационной сети «Интернет».</w:t>
      </w:r>
    </w:p>
    <w:p w:rsidR="007A78EF" w:rsidRDefault="007A78EF" w:rsidP="007A78EF">
      <w:pPr>
        <w:ind w:firstLine="709"/>
        <w:jc w:val="both"/>
        <w:rPr>
          <w:rFonts w:ascii="Times New Roman" w:hAnsi="Times New Roman" w:cs="Times New Roman"/>
          <w:sz w:val="28"/>
          <w:szCs w:val="28"/>
        </w:rPr>
      </w:pPr>
    </w:p>
    <w:p w:rsidR="007A78EF" w:rsidRDefault="007A78EF" w:rsidP="007A78EF">
      <w:pPr>
        <w:jc w:val="both"/>
        <w:rPr>
          <w:rFonts w:ascii="Times New Roman" w:hAnsi="Times New Roman" w:cs="Times New Roman"/>
          <w:sz w:val="28"/>
          <w:szCs w:val="28"/>
        </w:rPr>
      </w:pPr>
      <w:r>
        <w:rPr>
          <w:rFonts w:ascii="Times New Roman" w:hAnsi="Times New Roman" w:cs="Times New Roman"/>
          <w:sz w:val="28"/>
          <w:szCs w:val="28"/>
        </w:rPr>
        <w:t xml:space="preserve">   </w:t>
      </w:r>
    </w:p>
    <w:p w:rsidR="007A78EF" w:rsidRDefault="007A78EF" w:rsidP="007A78EF">
      <w:pPr>
        <w:jc w:val="both"/>
        <w:rPr>
          <w:rFonts w:ascii="Times New Roman" w:eastAsiaTheme="minorHAnsi" w:hAnsi="Times New Roman" w:cs="Times New Roman"/>
          <w:sz w:val="28"/>
          <w:szCs w:val="28"/>
        </w:rPr>
      </w:pPr>
    </w:p>
    <w:p w:rsidR="007A78EF" w:rsidRPr="00C00B2E" w:rsidRDefault="007A78EF" w:rsidP="007A78EF">
      <w:pPr>
        <w:jc w:val="both"/>
        <w:rPr>
          <w:rFonts w:ascii="Times New Roman" w:hAnsi="Times New Roman" w:cs="Times New Roman"/>
          <w:sz w:val="28"/>
          <w:szCs w:val="28"/>
        </w:rPr>
      </w:pPr>
      <w:r>
        <w:rPr>
          <w:rFonts w:ascii="Times New Roman" w:eastAsiaTheme="minorHAnsi" w:hAnsi="Times New Roman" w:cs="Times New Roman"/>
          <w:sz w:val="28"/>
          <w:szCs w:val="28"/>
        </w:rPr>
        <w:t>Глава Сюмсинского района                                                      П.П. Кудрявцев</w:t>
      </w:r>
    </w:p>
    <w:p w:rsidR="007A78EF" w:rsidRDefault="007A78EF" w:rsidP="007A78EF">
      <w:pPr>
        <w:autoSpaceDE w:val="0"/>
        <w:autoSpaceDN w:val="0"/>
        <w:adjustRightInd w:val="0"/>
        <w:jc w:val="both"/>
        <w:rPr>
          <w:rFonts w:ascii="Arial" w:eastAsiaTheme="minorHAnsi" w:hAnsi="Arial" w:cs="Arial"/>
          <w:sz w:val="20"/>
          <w:szCs w:val="20"/>
        </w:rPr>
      </w:pPr>
    </w:p>
    <w:p w:rsidR="007A78EF" w:rsidRDefault="007A78EF" w:rsidP="007A78EF">
      <w:pPr>
        <w:autoSpaceDE w:val="0"/>
        <w:autoSpaceDN w:val="0"/>
        <w:adjustRightInd w:val="0"/>
        <w:jc w:val="both"/>
        <w:rPr>
          <w:rFonts w:ascii="Arial" w:eastAsiaTheme="minorHAnsi" w:hAnsi="Arial" w:cs="Arial"/>
          <w:sz w:val="20"/>
          <w:szCs w:val="20"/>
        </w:rPr>
      </w:pPr>
    </w:p>
    <w:p w:rsidR="007A78EF" w:rsidRDefault="007A78EF" w:rsidP="007A78EF">
      <w:pPr>
        <w:autoSpaceDE w:val="0"/>
        <w:autoSpaceDN w:val="0"/>
        <w:adjustRightInd w:val="0"/>
        <w:jc w:val="both"/>
        <w:rPr>
          <w:rFonts w:ascii="Arial" w:eastAsiaTheme="minorHAnsi" w:hAnsi="Arial" w:cs="Arial"/>
          <w:sz w:val="20"/>
          <w:szCs w:val="20"/>
        </w:rPr>
      </w:pPr>
    </w:p>
    <w:p w:rsidR="007A78EF" w:rsidRDefault="007A78EF" w:rsidP="007A78EF">
      <w:pPr>
        <w:autoSpaceDE w:val="0"/>
        <w:autoSpaceDN w:val="0"/>
        <w:adjustRightInd w:val="0"/>
        <w:jc w:val="both"/>
        <w:rPr>
          <w:rFonts w:ascii="Arial" w:eastAsiaTheme="minorHAnsi" w:hAnsi="Arial" w:cs="Arial"/>
          <w:sz w:val="20"/>
          <w:szCs w:val="20"/>
        </w:rPr>
      </w:pPr>
    </w:p>
    <w:p w:rsidR="007A78EF" w:rsidRDefault="007A78EF" w:rsidP="007A78EF">
      <w:pPr>
        <w:autoSpaceDE w:val="0"/>
        <w:autoSpaceDN w:val="0"/>
        <w:adjustRightInd w:val="0"/>
        <w:jc w:val="both"/>
        <w:rPr>
          <w:rFonts w:ascii="Arial" w:eastAsiaTheme="minorHAnsi" w:hAnsi="Arial" w:cs="Arial"/>
          <w:sz w:val="20"/>
          <w:szCs w:val="20"/>
        </w:rPr>
      </w:pPr>
    </w:p>
    <w:p w:rsidR="007A78EF" w:rsidRDefault="007A78EF" w:rsidP="007A78EF">
      <w:pPr>
        <w:autoSpaceDE w:val="0"/>
        <w:autoSpaceDN w:val="0"/>
        <w:adjustRightInd w:val="0"/>
        <w:jc w:val="both"/>
        <w:rPr>
          <w:rFonts w:ascii="Arial" w:eastAsiaTheme="minorHAnsi" w:hAnsi="Arial" w:cs="Arial"/>
          <w:sz w:val="20"/>
          <w:szCs w:val="20"/>
        </w:rPr>
      </w:pPr>
    </w:p>
    <w:p w:rsidR="007A78EF" w:rsidRDefault="007A78EF" w:rsidP="007A78EF">
      <w:pPr>
        <w:autoSpaceDE w:val="0"/>
        <w:autoSpaceDN w:val="0"/>
        <w:adjustRightInd w:val="0"/>
        <w:jc w:val="both"/>
        <w:rPr>
          <w:rFonts w:ascii="Arial" w:eastAsiaTheme="minorHAnsi" w:hAnsi="Arial" w:cs="Arial"/>
          <w:sz w:val="20"/>
          <w:szCs w:val="20"/>
        </w:rPr>
      </w:pPr>
    </w:p>
    <w:p w:rsidR="007A78EF" w:rsidRDefault="007A78EF" w:rsidP="007A78EF">
      <w:pPr>
        <w:autoSpaceDE w:val="0"/>
        <w:autoSpaceDN w:val="0"/>
        <w:adjustRightInd w:val="0"/>
        <w:jc w:val="both"/>
        <w:rPr>
          <w:rFonts w:ascii="Arial" w:eastAsiaTheme="minorHAnsi" w:hAnsi="Arial" w:cs="Arial"/>
          <w:sz w:val="20"/>
          <w:szCs w:val="20"/>
        </w:rPr>
      </w:pPr>
    </w:p>
    <w:p w:rsidR="007A78EF" w:rsidRDefault="007A78EF" w:rsidP="007A78EF">
      <w:pPr>
        <w:autoSpaceDE w:val="0"/>
        <w:autoSpaceDN w:val="0"/>
        <w:adjustRightInd w:val="0"/>
        <w:outlineLvl w:val="0"/>
        <w:rPr>
          <w:rFonts w:ascii="Arial" w:eastAsiaTheme="minorHAnsi" w:hAnsi="Arial" w:cs="Arial"/>
          <w:sz w:val="20"/>
          <w:szCs w:val="20"/>
        </w:rPr>
      </w:pPr>
    </w:p>
    <w:p w:rsidR="007A78EF" w:rsidRDefault="007A78EF" w:rsidP="007A78EF">
      <w:pPr>
        <w:pStyle w:val="afffe"/>
        <w:jc w:val="right"/>
        <w:rPr>
          <w:rFonts w:ascii="Times New Roman" w:eastAsiaTheme="minorHAnsi" w:hAnsi="Times New Roman" w:cs="Times New Roman"/>
          <w:sz w:val="28"/>
          <w:szCs w:val="28"/>
        </w:rPr>
      </w:pPr>
      <w:r>
        <w:rPr>
          <w:rFonts w:ascii="Times New Roman" w:hAnsi="Times New Roman" w:cs="Times New Roman"/>
          <w:bCs/>
          <w:color w:val="000000"/>
          <w:sz w:val="24"/>
          <w:szCs w:val="24"/>
        </w:rPr>
        <w:t xml:space="preserve">                                                                                                                           </w:t>
      </w:r>
    </w:p>
    <w:p w:rsidR="007A78EF" w:rsidRDefault="007A78EF" w:rsidP="007A78EF">
      <w:pPr>
        <w:autoSpaceDE w:val="0"/>
        <w:autoSpaceDN w:val="0"/>
        <w:adjustRightInd w:val="0"/>
        <w:ind w:firstLine="540"/>
        <w:jc w:val="both"/>
        <w:rPr>
          <w:rFonts w:ascii="Times New Roman" w:eastAsiaTheme="minorHAnsi" w:hAnsi="Times New Roman" w:cs="Times New Roman"/>
          <w:sz w:val="28"/>
          <w:szCs w:val="28"/>
        </w:rPr>
      </w:pPr>
    </w:p>
    <w:p w:rsidR="007A78EF" w:rsidRPr="00C00B2E" w:rsidRDefault="007A78EF" w:rsidP="007A78EF">
      <w:pPr>
        <w:pStyle w:val="ConsPlusNormal"/>
        <w:widowControl/>
        <w:jc w:val="both"/>
        <w:rPr>
          <w:sz w:val="28"/>
          <w:szCs w:val="28"/>
        </w:rPr>
      </w:pPr>
    </w:p>
    <w:p w:rsidR="007A78EF" w:rsidRPr="00B31448" w:rsidRDefault="007A78EF" w:rsidP="007A78EF">
      <w:bookmarkStart w:id="2" w:name="Par9"/>
      <w:bookmarkStart w:id="3" w:name="Par22"/>
      <w:bookmarkEnd w:id="2"/>
      <w:bookmarkEnd w:id="3"/>
    </w:p>
    <w:p w:rsidR="007A78EF" w:rsidRDefault="007A78EF" w:rsidP="007A78EF">
      <w:pPr>
        <w:pStyle w:val="1"/>
        <w:keepNext w:val="0"/>
        <w:autoSpaceDE w:val="0"/>
        <w:autoSpaceDN w:val="0"/>
        <w:adjustRightInd w:val="0"/>
        <w:jc w:val="both"/>
        <w:rPr>
          <w:rFonts w:ascii="Courier New" w:eastAsiaTheme="minorHAnsi" w:hAnsi="Courier New" w:cs="Courier New"/>
          <w:b w:val="0"/>
          <w:bCs w:val="0"/>
          <w:sz w:val="20"/>
          <w:szCs w:val="20"/>
        </w:rPr>
      </w:pPr>
    </w:p>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p w:rsidR="007A78EF" w:rsidRDefault="007A78EF" w:rsidP="007A78EF"/>
    <w:tbl>
      <w:tblPr>
        <w:tblW w:w="0" w:type="auto"/>
        <w:tblInd w:w="-459" w:type="dxa"/>
        <w:tblLayout w:type="fixed"/>
        <w:tblLook w:val="0000"/>
      </w:tblPr>
      <w:tblGrid>
        <w:gridCol w:w="4678"/>
        <w:gridCol w:w="1701"/>
        <w:gridCol w:w="4004"/>
      </w:tblGrid>
      <w:tr w:rsidR="007A78EF" w:rsidTr="006E5BF5">
        <w:trPr>
          <w:trHeight w:val="1257"/>
        </w:trPr>
        <w:tc>
          <w:tcPr>
            <w:tcW w:w="4678" w:type="dxa"/>
            <w:shd w:val="clear" w:color="auto" w:fill="auto"/>
          </w:tcPr>
          <w:p w:rsidR="007A78EF" w:rsidRDefault="007A78EF" w:rsidP="006E5BF5">
            <w:pPr>
              <w:jc w:val="center"/>
              <w:rPr>
                <w:rFonts w:ascii="Times New Roman" w:eastAsia="Calibri" w:hAnsi="Times New Roman" w:cs="Times New Roman"/>
                <w:spacing w:val="50"/>
                <w:sz w:val="24"/>
                <w:szCs w:val="24"/>
              </w:rPr>
            </w:pPr>
            <w:r>
              <w:rPr>
                <w:rFonts w:ascii="Times New Roman" w:eastAsia="Calibri" w:hAnsi="Times New Roman" w:cs="Times New Roman"/>
                <w:spacing w:val="50"/>
                <w:sz w:val="24"/>
                <w:szCs w:val="24"/>
              </w:rPr>
              <w:lastRenderedPageBreak/>
              <w:t xml:space="preserve">Администрация </w:t>
            </w:r>
            <w:r>
              <w:rPr>
                <w:rFonts w:ascii="Times New Roman" w:eastAsia="Calibri" w:hAnsi="Times New Roman" w:cs="Times New Roman"/>
                <w:spacing w:val="50"/>
                <w:sz w:val="24"/>
                <w:szCs w:val="24"/>
              </w:rPr>
              <w:br/>
              <w:t>муниципального образования «Муниципальный округ</w:t>
            </w:r>
          </w:p>
          <w:p w:rsidR="007A78EF" w:rsidRDefault="007A78EF" w:rsidP="006E5BF5">
            <w:pPr>
              <w:jc w:val="center"/>
              <w:rPr>
                <w:rFonts w:ascii="Times New Roman" w:eastAsia="Calibri" w:hAnsi="Times New Roman" w:cs="Times New Roman"/>
                <w:spacing w:val="50"/>
                <w:sz w:val="24"/>
                <w:szCs w:val="24"/>
              </w:rPr>
            </w:pPr>
            <w:r>
              <w:rPr>
                <w:rFonts w:ascii="Times New Roman" w:eastAsia="Calibri" w:hAnsi="Times New Roman" w:cs="Times New Roman"/>
                <w:spacing w:val="50"/>
                <w:sz w:val="24"/>
                <w:szCs w:val="24"/>
              </w:rPr>
              <w:t>Сюмсинский район</w:t>
            </w:r>
          </w:p>
          <w:p w:rsidR="007A78EF" w:rsidRDefault="007A78EF" w:rsidP="006E5BF5">
            <w:pPr>
              <w:spacing w:after="120"/>
              <w:jc w:val="center"/>
              <w:rPr>
                <w:rFonts w:ascii="Times New Roman" w:eastAsia="Calibri" w:hAnsi="Times New Roman" w:cs="Times New Roman"/>
                <w:spacing w:val="20"/>
                <w:sz w:val="24"/>
                <w:szCs w:val="24"/>
              </w:rPr>
            </w:pPr>
            <w:r>
              <w:rPr>
                <w:rFonts w:ascii="Times New Roman" w:eastAsia="Calibri" w:hAnsi="Times New Roman" w:cs="Times New Roman"/>
                <w:spacing w:val="50"/>
                <w:sz w:val="24"/>
                <w:szCs w:val="24"/>
              </w:rPr>
              <w:t>Удмуртской Республики»</w:t>
            </w:r>
          </w:p>
          <w:p w:rsidR="007A78EF" w:rsidRDefault="007A78EF" w:rsidP="006E5BF5">
            <w:pPr>
              <w:spacing w:after="120"/>
              <w:jc w:val="center"/>
              <w:rPr>
                <w:rFonts w:ascii="Times New Roman" w:eastAsia="Calibri" w:hAnsi="Times New Roman" w:cs="Times New Roman"/>
                <w:spacing w:val="20"/>
                <w:sz w:val="24"/>
                <w:szCs w:val="24"/>
              </w:rPr>
            </w:pPr>
          </w:p>
        </w:tc>
        <w:tc>
          <w:tcPr>
            <w:tcW w:w="1701" w:type="dxa"/>
            <w:shd w:val="clear" w:color="auto" w:fill="auto"/>
          </w:tcPr>
          <w:p w:rsidR="007A78EF" w:rsidRDefault="007A78EF" w:rsidP="006E5BF5">
            <w:pPr>
              <w:jc w:val="center"/>
              <w:rPr>
                <w:rFonts w:ascii="Times New Roman" w:eastAsia="Calibri" w:hAnsi="Times New Roman" w:cs="Times New Roman"/>
                <w:spacing w:val="50"/>
                <w:sz w:val="24"/>
                <w:szCs w:val="24"/>
              </w:rPr>
            </w:pPr>
            <w:r>
              <w:rPr>
                <w:rFonts w:ascii="Times New Roman" w:eastAsia="Calibri" w:hAnsi="Times New Roman" w:cs="Times New Roman"/>
                <w:noProof/>
                <w:spacing w:val="20"/>
                <w:sz w:val="24"/>
                <w:szCs w:val="24"/>
              </w:rPr>
              <w:drawing>
                <wp:inline distT="0" distB="0" distL="0" distR="0">
                  <wp:extent cx="715645" cy="691515"/>
                  <wp:effectExtent l="19050" t="0" r="8255"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49" t="-24" r="-49" b="-24"/>
                          <a:stretch>
                            <a:fillRect/>
                          </a:stretch>
                        </pic:blipFill>
                        <pic:spPr bwMode="auto">
                          <a:xfrm>
                            <a:off x="0" y="0"/>
                            <a:ext cx="715645" cy="691515"/>
                          </a:xfrm>
                          <a:prstGeom prst="rect">
                            <a:avLst/>
                          </a:prstGeom>
                          <a:solidFill>
                            <a:srgbClr val="FFFFFF"/>
                          </a:solidFill>
                          <a:ln w="9525">
                            <a:noFill/>
                            <a:miter lim="800000"/>
                            <a:headEnd/>
                            <a:tailEnd/>
                          </a:ln>
                        </pic:spPr>
                      </pic:pic>
                    </a:graphicData>
                  </a:graphic>
                </wp:inline>
              </w:drawing>
            </w:r>
          </w:p>
        </w:tc>
        <w:tc>
          <w:tcPr>
            <w:tcW w:w="4004" w:type="dxa"/>
            <w:shd w:val="clear" w:color="auto" w:fill="auto"/>
          </w:tcPr>
          <w:p w:rsidR="007A78EF" w:rsidRDefault="007A78EF" w:rsidP="006E5BF5">
            <w:pPr>
              <w:jc w:val="center"/>
              <w:rPr>
                <w:rFonts w:ascii="Times New Roman" w:eastAsia="Calibri" w:hAnsi="Times New Roman" w:cs="Times New Roman"/>
                <w:spacing w:val="50"/>
                <w:sz w:val="24"/>
                <w:szCs w:val="24"/>
              </w:rPr>
            </w:pPr>
            <w:r>
              <w:rPr>
                <w:rFonts w:ascii="Times New Roman" w:eastAsia="Calibri" w:hAnsi="Times New Roman" w:cs="Times New Roman"/>
                <w:spacing w:val="50"/>
                <w:sz w:val="24"/>
                <w:szCs w:val="24"/>
              </w:rPr>
              <w:t>«Удмурт Элькунысь</w:t>
            </w:r>
          </w:p>
          <w:p w:rsidR="007A78EF" w:rsidRDefault="007A78EF" w:rsidP="006E5BF5">
            <w:pPr>
              <w:jc w:val="center"/>
              <w:rPr>
                <w:rFonts w:ascii="Times New Roman" w:eastAsia="Calibri" w:hAnsi="Times New Roman" w:cs="Times New Roman"/>
                <w:spacing w:val="50"/>
                <w:sz w:val="24"/>
                <w:szCs w:val="24"/>
              </w:rPr>
            </w:pPr>
            <w:r>
              <w:rPr>
                <w:rFonts w:ascii="Times New Roman" w:eastAsia="Calibri" w:hAnsi="Times New Roman" w:cs="Times New Roman"/>
                <w:spacing w:val="50"/>
                <w:sz w:val="24"/>
                <w:szCs w:val="24"/>
              </w:rPr>
              <w:t xml:space="preserve">Сюмси ёрос </w:t>
            </w:r>
          </w:p>
          <w:p w:rsidR="007A78EF" w:rsidRDefault="007A78EF" w:rsidP="006E5BF5">
            <w:pPr>
              <w:jc w:val="center"/>
              <w:rPr>
                <w:rFonts w:ascii="Udmurt Academy" w:eastAsia="Calibri" w:hAnsi="Udmurt Academy" w:cs="Udmurt Academy"/>
                <w:spacing w:val="50"/>
                <w:sz w:val="24"/>
                <w:szCs w:val="24"/>
              </w:rPr>
            </w:pPr>
            <w:r>
              <w:rPr>
                <w:rFonts w:ascii="Times New Roman" w:eastAsia="Calibri" w:hAnsi="Times New Roman" w:cs="Times New Roman"/>
                <w:spacing w:val="50"/>
                <w:sz w:val="24"/>
                <w:szCs w:val="24"/>
              </w:rPr>
              <w:t>муниципал округ»</w:t>
            </w:r>
          </w:p>
          <w:p w:rsidR="007A78EF" w:rsidRDefault="007A78EF" w:rsidP="006E5BF5">
            <w:pPr>
              <w:jc w:val="center"/>
            </w:pPr>
            <w:r>
              <w:rPr>
                <w:rFonts w:ascii="Udmurt Academy" w:eastAsia="Calibri" w:hAnsi="Udmurt Academy" w:cs="Udmurt Academy"/>
                <w:spacing w:val="50"/>
                <w:sz w:val="24"/>
                <w:szCs w:val="24"/>
              </w:rPr>
              <w:t xml:space="preserve">муниципал кылдытэтлэн </w:t>
            </w:r>
            <w:r>
              <w:rPr>
                <w:rFonts w:ascii="Times New Roman" w:eastAsia="Calibri" w:hAnsi="Times New Roman" w:cs="Times New Roman"/>
                <w:spacing w:val="50"/>
                <w:sz w:val="24"/>
                <w:szCs w:val="24"/>
              </w:rPr>
              <w:t>А</w:t>
            </w:r>
            <w:r>
              <w:rPr>
                <w:rFonts w:ascii="Udmurt Academy" w:eastAsia="Calibri" w:hAnsi="Udmurt Academy" w:cs="Udmurt Academy"/>
                <w:spacing w:val="50"/>
                <w:sz w:val="24"/>
                <w:szCs w:val="24"/>
              </w:rPr>
              <w:t>дминистрацие</w:t>
            </w:r>
            <w:r>
              <w:rPr>
                <w:rFonts w:eastAsia="Calibri" w:cs="Udmurt Academy"/>
                <w:spacing w:val="50"/>
                <w:sz w:val="24"/>
                <w:szCs w:val="24"/>
              </w:rPr>
              <w:t>з</w:t>
            </w:r>
            <w:r>
              <w:rPr>
                <w:rFonts w:ascii="Times New Roman" w:eastAsia="Calibri" w:hAnsi="Times New Roman" w:cs="Times New Roman"/>
                <w:spacing w:val="20"/>
                <w:sz w:val="24"/>
                <w:szCs w:val="24"/>
              </w:rPr>
              <w:t xml:space="preserve"> </w:t>
            </w:r>
          </w:p>
        </w:tc>
      </w:tr>
    </w:tbl>
    <w:p w:rsidR="007A78EF" w:rsidRDefault="007A78EF" w:rsidP="007A78EF">
      <w:pPr>
        <w:keepNext/>
        <w:jc w:val="center"/>
        <w:outlineLvl w:val="0"/>
        <w:rPr>
          <w:rFonts w:ascii="Times New Roman" w:hAnsi="Times New Roman" w:cs="Times New Roman"/>
          <w:b/>
          <w:bCs/>
          <w:sz w:val="28"/>
          <w:szCs w:val="28"/>
        </w:rPr>
      </w:pPr>
      <w:r>
        <w:rPr>
          <w:rFonts w:ascii="Times New Roman" w:hAnsi="Times New Roman" w:cs="Times New Roman"/>
          <w:b/>
          <w:bCs/>
          <w:spacing w:val="20"/>
          <w:sz w:val="40"/>
          <w:szCs w:val="40"/>
        </w:rPr>
        <w:t>ПОСТАНОВЛЕНИЕ</w:t>
      </w:r>
    </w:p>
    <w:p w:rsidR="007A78EF" w:rsidRDefault="007A78EF" w:rsidP="007A78EF">
      <w:pPr>
        <w:keepNext/>
        <w:jc w:val="both"/>
        <w:outlineLvl w:val="0"/>
        <w:rPr>
          <w:rFonts w:ascii="Times New Roman" w:hAnsi="Times New Roman" w:cs="Times New Roman"/>
          <w:bCs/>
          <w:sz w:val="28"/>
          <w:szCs w:val="28"/>
        </w:rPr>
      </w:pPr>
      <w:r>
        <w:rPr>
          <w:rFonts w:ascii="Times New Roman" w:hAnsi="Times New Roman" w:cs="Times New Roman"/>
          <w:b/>
          <w:bCs/>
          <w:sz w:val="28"/>
          <w:szCs w:val="28"/>
        </w:rPr>
        <w:t xml:space="preserve">                                                                         </w:t>
      </w:r>
    </w:p>
    <w:p w:rsidR="007A78EF" w:rsidRDefault="007A78EF" w:rsidP="007A78EF">
      <w:pPr>
        <w:keepNext/>
        <w:jc w:val="both"/>
        <w:outlineLvl w:val="0"/>
        <w:rPr>
          <w:rFonts w:ascii="Times New Roman" w:hAnsi="Times New Roman" w:cs="Times New Roman"/>
          <w:bCs/>
          <w:color w:val="000000"/>
          <w:sz w:val="28"/>
          <w:szCs w:val="28"/>
        </w:rPr>
      </w:pPr>
      <w:r>
        <w:rPr>
          <w:rFonts w:ascii="Times New Roman" w:hAnsi="Times New Roman" w:cs="Times New Roman"/>
          <w:bCs/>
          <w:sz w:val="28"/>
          <w:szCs w:val="28"/>
        </w:rPr>
        <w:t xml:space="preserve">от 4 декабря 2024 года                                                                                    № </w:t>
      </w:r>
      <w:r>
        <w:rPr>
          <w:rFonts w:ascii="Times New Roman" w:hAnsi="Times New Roman" w:cs="Times New Roman"/>
          <w:bCs/>
          <w:color w:val="000000"/>
          <w:sz w:val="28"/>
          <w:szCs w:val="28"/>
        </w:rPr>
        <w:t>705</w:t>
      </w:r>
    </w:p>
    <w:p w:rsidR="007A78EF" w:rsidRDefault="007A78EF" w:rsidP="007A78EF">
      <w:pPr>
        <w:jc w:val="both"/>
        <w:rPr>
          <w:rFonts w:ascii="Times New Roman" w:hAnsi="Times New Roman" w:cs="Times New Roman"/>
          <w:bCs/>
          <w:color w:val="000000"/>
          <w:sz w:val="28"/>
          <w:szCs w:val="28"/>
        </w:rPr>
      </w:pPr>
    </w:p>
    <w:p w:rsidR="007A78EF" w:rsidRDefault="007A78EF" w:rsidP="007A78EF">
      <w:pPr>
        <w:jc w:val="center"/>
        <w:rPr>
          <w:rFonts w:ascii="Times New Roman" w:hAnsi="Times New Roman" w:cs="Times New Roman"/>
          <w:sz w:val="28"/>
          <w:szCs w:val="28"/>
          <w:lang w:eastAsia="ar-SA"/>
        </w:rPr>
      </w:pPr>
      <w:r>
        <w:rPr>
          <w:rFonts w:ascii="Times New Roman" w:hAnsi="Times New Roman" w:cs="Times New Roman"/>
          <w:color w:val="000000"/>
          <w:sz w:val="28"/>
          <w:szCs w:val="28"/>
        </w:rPr>
        <w:t xml:space="preserve">О внесении изменения в </w:t>
      </w:r>
      <w:r w:rsidRPr="008B53FA">
        <w:rPr>
          <w:rFonts w:ascii="Times New Roman" w:hAnsi="Times New Roman" w:cs="Times New Roman"/>
          <w:sz w:val="28"/>
          <w:szCs w:val="28"/>
          <w:lang w:eastAsia="ar-SA"/>
        </w:rPr>
        <w:t>Перечень муници</w:t>
      </w:r>
      <w:r>
        <w:rPr>
          <w:rFonts w:ascii="Times New Roman" w:hAnsi="Times New Roman" w:cs="Times New Roman"/>
          <w:sz w:val="28"/>
          <w:szCs w:val="28"/>
          <w:lang w:eastAsia="ar-SA"/>
        </w:rPr>
        <w:t xml:space="preserve">пальных программ муниципального образования </w:t>
      </w:r>
      <w:r w:rsidRPr="008B53FA">
        <w:rPr>
          <w:rFonts w:ascii="Times New Roman" w:hAnsi="Times New Roman" w:cs="Times New Roman"/>
          <w:sz w:val="28"/>
          <w:szCs w:val="28"/>
          <w:lang w:eastAsia="ar-SA"/>
        </w:rPr>
        <w:t>«Муниципальный округ Сюмсинский район Удмуртской Республики»</w:t>
      </w:r>
    </w:p>
    <w:p w:rsidR="007A78EF" w:rsidRDefault="007A78EF" w:rsidP="007A78EF">
      <w:pPr>
        <w:jc w:val="center"/>
        <w:rPr>
          <w:rFonts w:ascii="Times New Roman" w:hAnsi="Times New Roman" w:cs="Times New Roman"/>
          <w:color w:val="000000"/>
          <w:sz w:val="28"/>
          <w:szCs w:val="28"/>
        </w:rPr>
      </w:pPr>
    </w:p>
    <w:p w:rsidR="007A78EF" w:rsidRDefault="007A78EF" w:rsidP="007A78EF">
      <w:pPr>
        <w:tabs>
          <w:tab w:val="left" w:pos="360"/>
        </w:tabs>
        <w:ind w:firstLine="720"/>
        <w:jc w:val="both"/>
        <w:rPr>
          <w:rFonts w:ascii="Times New Roman" w:hAnsi="Times New Roman" w:cs="Times New Roman"/>
          <w:sz w:val="28"/>
          <w:szCs w:val="28"/>
          <w:lang w:eastAsia="ar-SA"/>
        </w:rPr>
      </w:pPr>
      <w:r>
        <w:rPr>
          <w:rFonts w:ascii="Times New Roman" w:hAnsi="Times New Roman" w:cs="Times New Roman"/>
          <w:sz w:val="28"/>
          <w:szCs w:val="28"/>
          <w:lang w:eastAsia="ar-SA"/>
        </w:rPr>
        <w:t>В соответствии</w:t>
      </w:r>
      <w:r>
        <w:t xml:space="preserve"> </w:t>
      </w:r>
      <w:r>
        <w:rPr>
          <w:rFonts w:ascii="Times New Roman" w:hAnsi="Times New Roman" w:cs="Times New Roman"/>
          <w:sz w:val="28"/>
          <w:szCs w:val="28"/>
          <w:lang w:eastAsia="ar-SA"/>
        </w:rPr>
        <w:t>с Уставом муниципального образования «Муниципальный округ Сюмсинский район Удмуртской Республики»,  постановлением муниципального образования «Муниципальный округ Сюмсинский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w:t>
      </w:r>
      <w:r>
        <w:rPr>
          <w:rFonts w:ascii="Times New Roman" w:hAnsi="Times New Roman" w:cs="Times New Roman"/>
          <w:sz w:val="28"/>
          <w:szCs w:val="28"/>
        </w:rPr>
        <w:t xml:space="preserve"> </w:t>
      </w:r>
      <w:r>
        <w:rPr>
          <w:rFonts w:ascii="Times New Roman" w:hAnsi="Times New Roman" w:cs="Times New Roman"/>
          <w:b/>
          <w:sz w:val="28"/>
          <w:szCs w:val="28"/>
          <w:lang w:eastAsia="ar-SA"/>
        </w:rPr>
        <w:t>Администрация муниципального образования «Муниципальный округ Сюмсинский район Удмуртской Республики»</w:t>
      </w:r>
      <w:r>
        <w:t xml:space="preserve"> </w:t>
      </w:r>
      <w:r>
        <w:rPr>
          <w:rFonts w:ascii="Times New Roman" w:hAnsi="Times New Roman" w:cs="Times New Roman"/>
          <w:b/>
          <w:sz w:val="28"/>
          <w:szCs w:val="28"/>
          <w:lang w:eastAsia="ar-SA"/>
        </w:rPr>
        <w:t>постановляет:</w:t>
      </w:r>
    </w:p>
    <w:p w:rsidR="007A78EF" w:rsidRDefault="007A78EF" w:rsidP="0003172F">
      <w:pPr>
        <w:numPr>
          <w:ilvl w:val="0"/>
          <w:numId w:val="13"/>
        </w:numPr>
        <w:tabs>
          <w:tab w:val="left" w:pos="-284"/>
        </w:tabs>
        <w:suppressAutoHyphens/>
        <w:autoSpaceDE w:val="0"/>
        <w:ind w:left="0" w:firstLine="709"/>
        <w:contextualSpacing/>
        <w:jc w:val="both"/>
        <w:rPr>
          <w:rFonts w:ascii="Times New Roman" w:hAnsi="Times New Roman" w:cs="Times New Roman"/>
          <w:sz w:val="28"/>
          <w:szCs w:val="28"/>
          <w:lang w:eastAsia="ar-SA"/>
        </w:rPr>
      </w:pPr>
      <w:r w:rsidRPr="008B53FA">
        <w:rPr>
          <w:rFonts w:ascii="Times New Roman" w:hAnsi="Times New Roman" w:cs="Times New Roman"/>
          <w:sz w:val="28"/>
          <w:szCs w:val="28"/>
          <w:lang w:eastAsia="ar-SA"/>
        </w:rPr>
        <w:t xml:space="preserve">Внести </w:t>
      </w:r>
      <w:r>
        <w:rPr>
          <w:rFonts w:ascii="Times New Roman" w:hAnsi="Times New Roman" w:cs="Times New Roman"/>
          <w:sz w:val="28"/>
          <w:szCs w:val="28"/>
          <w:lang w:eastAsia="ar-SA"/>
        </w:rPr>
        <w:t xml:space="preserve">в </w:t>
      </w:r>
      <w:r w:rsidRPr="008B53FA">
        <w:rPr>
          <w:rFonts w:ascii="Times New Roman" w:hAnsi="Times New Roman" w:cs="Times New Roman"/>
          <w:sz w:val="28"/>
          <w:szCs w:val="28"/>
          <w:lang w:eastAsia="ar-SA"/>
        </w:rPr>
        <w:t>Перечень муници</w:t>
      </w:r>
      <w:r>
        <w:rPr>
          <w:rFonts w:ascii="Times New Roman" w:hAnsi="Times New Roman" w:cs="Times New Roman"/>
          <w:sz w:val="28"/>
          <w:szCs w:val="28"/>
          <w:lang w:eastAsia="ar-SA"/>
        </w:rPr>
        <w:t xml:space="preserve">пальных программ муниципального образования </w:t>
      </w:r>
      <w:r w:rsidRPr="008B53FA">
        <w:rPr>
          <w:rFonts w:ascii="Times New Roman" w:hAnsi="Times New Roman" w:cs="Times New Roman"/>
          <w:sz w:val="28"/>
          <w:szCs w:val="28"/>
          <w:lang w:eastAsia="ar-SA"/>
        </w:rPr>
        <w:t>«Муниципальный округ Сюмсинский район Удмуртской Республики»</w:t>
      </w:r>
      <w:r>
        <w:rPr>
          <w:rFonts w:ascii="Times New Roman" w:hAnsi="Times New Roman" w:cs="Times New Roman"/>
          <w:sz w:val="28"/>
          <w:szCs w:val="28"/>
          <w:lang w:eastAsia="ar-SA"/>
        </w:rPr>
        <w:t xml:space="preserve"> (далее – Перечень), утверждённый </w:t>
      </w:r>
      <w:r w:rsidRPr="008B53FA">
        <w:rPr>
          <w:rFonts w:ascii="Times New Roman" w:hAnsi="Times New Roman" w:cs="Times New Roman"/>
          <w:sz w:val="28"/>
          <w:szCs w:val="28"/>
          <w:lang w:eastAsia="ar-SA"/>
        </w:rPr>
        <w:t>постановление</w:t>
      </w:r>
      <w:r>
        <w:rPr>
          <w:rFonts w:ascii="Times New Roman" w:hAnsi="Times New Roman" w:cs="Times New Roman"/>
          <w:sz w:val="28"/>
          <w:szCs w:val="28"/>
          <w:lang w:eastAsia="ar-SA"/>
        </w:rPr>
        <w:t>м</w:t>
      </w:r>
      <w:r w:rsidRPr="008B53FA">
        <w:rPr>
          <w:rFonts w:ascii="Times New Roman" w:hAnsi="Times New Roman" w:cs="Times New Roman"/>
          <w:sz w:val="28"/>
          <w:szCs w:val="28"/>
          <w:lang w:eastAsia="ar-SA"/>
        </w:rPr>
        <w:t xml:space="preserve"> Администрации муниципального образования «Муниципальный округ Сюмсинский район Удмуртской Республики» от 23 апреля 2024 года № 274 «Об организации разработки муниципальных программ муниципального образования «Муниципальный округ Сюмсинский</w:t>
      </w:r>
      <w:r>
        <w:rPr>
          <w:rFonts w:ascii="Times New Roman" w:hAnsi="Times New Roman" w:cs="Times New Roman"/>
          <w:sz w:val="28"/>
          <w:szCs w:val="28"/>
          <w:lang w:eastAsia="ar-SA"/>
        </w:rPr>
        <w:t xml:space="preserve"> </w:t>
      </w:r>
      <w:r w:rsidRPr="008B53FA">
        <w:rPr>
          <w:rFonts w:ascii="Times New Roman" w:hAnsi="Times New Roman" w:cs="Times New Roman"/>
          <w:sz w:val="28"/>
          <w:szCs w:val="28"/>
          <w:lang w:eastAsia="ar-SA"/>
        </w:rPr>
        <w:t>район Удмуртской Республики»</w:t>
      </w:r>
      <w:r>
        <w:rPr>
          <w:rFonts w:ascii="Times New Roman" w:hAnsi="Times New Roman" w:cs="Times New Roman"/>
          <w:sz w:val="28"/>
          <w:szCs w:val="28"/>
          <w:lang w:eastAsia="ar-SA"/>
        </w:rPr>
        <w:t>, следующее изменение, изложив Перечень в новой редакции согласно приложению к настоящему постановлению.</w:t>
      </w:r>
      <w:r w:rsidRPr="008B53FA">
        <w:rPr>
          <w:rFonts w:ascii="Times New Roman" w:hAnsi="Times New Roman" w:cs="Times New Roman"/>
          <w:sz w:val="28"/>
          <w:szCs w:val="28"/>
          <w:lang w:eastAsia="ar-SA"/>
        </w:rPr>
        <w:t xml:space="preserve"> </w:t>
      </w:r>
    </w:p>
    <w:p w:rsidR="007A78EF" w:rsidRDefault="007A78EF" w:rsidP="007A78EF">
      <w:pPr>
        <w:tabs>
          <w:tab w:val="left" w:pos="-284"/>
        </w:tabs>
        <w:autoSpaceDE w:val="0"/>
        <w:ind w:firstLine="709"/>
        <w:contextualSpacing/>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2. </w:t>
      </w:r>
      <w:r>
        <w:rPr>
          <w:rFonts w:ascii="Times New Roman" w:hAnsi="Times New Roman" w:cs="Times New Roman"/>
          <w:color w:val="000000"/>
          <w:sz w:val="28"/>
          <w:szCs w:val="28"/>
        </w:rPr>
        <w:t>Настоящее постановление вступает в силу с 1 января 2025 года.</w:t>
      </w:r>
    </w:p>
    <w:p w:rsidR="007A78EF" w:rsidRDefault="007A78EF" w:rsidP="007A78EF">
      <w:pPr>
        <w:tabs>
          <w:tab w:val="left" w:pos="-284"/>
          <w:tab w:val="left" w:pos="284"/>
        </w:tabs>
        <w:autoSpaceDE w:val="0"/>
        <w:ind w:firstLine="709"/>
        <w:contextualSpacing/>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7A78EF" w:rsidRDefault="007A78EF" w:rsidP="007A78EF">
      <w:pPr>
        <w:tabs>
          <w:tab w:val="left" w:pos="-284"/>
        </w:tabs>
        <w:autoSpaceDE w:val="0"/>
        <w:ind w:firstLine="567"/>
        <w:contextualSpacing/>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муниципального образования «Муниципальный округ Сюмсинский район Удмуртской Республики» Семилит Н.В.</w:t>
      </w:r>
    </w:p>
    <w:p w:rsidR="007A78EF" w:rsidRDefault="007A78EF" w:rsidP="007A78EF">
      <w:pPr>
        <w:tabs>
          <w:tab w:val="left" w:pos="1134"/>
        </w:tabs>
        <w:autoSpaceDE w:val="0"/>
        <w:ind w:left="709"/>
        <w:jc w:val="both"/>
        <w:rPr>
          <w:rFonts w:ascii="Times New Roman" w:hAnsi="Times New Roman" w:cs="Times New Roman"/>
          <w:sz w:val="28"/>
          <w:szCs w:val="28"/>
        </w:rPr>
      </w:pPr>
    </w:p>
    <w:p w:rsidR="007A78EF" w:rsidRDefault="007A78EF" w:rsidP="007A78EF">
      <w:pPr>
        <w:tabs>
          <w:tab w:val="left" w:pos="1134"/>
        </w:tabs>
        <w:autoSpaceDE w:val="0"/>
        <w:ind w:left="709"/>
        <w:jc w:val="both"/>
        <w:rPr>
          <w:rFonts w:ascii="Times New Roman" w:hAnsi="Times New Roman" w:cs="Times New Roman"/>
          <w:sz w:val="28"/>
          <w:szCs w:val="28"/>
        </w:rPr>
      </w:pPr>
    </w:p>
    <w:p w:rsidR="007A78EF" w:rsidRDefault="007A78EF" w:rsidP="007A78EF">
      <w:pPr>
        <w:tabs>
          <w:tab w:val="left" w:pos="1134"/>
        </w:tabs>
        <w:autoSpaceDE w:val="0"/>
        <w:jc w:val="both"/>
        <w:rPr>
          <w:rFonts w:ascii="Times New Roman" w:hAnsi="Times New Roman" w:cs="Times New Roman"/>
          <w:sz w:val="28"/>
          <w:szCs w:val="28"/>
        </w:rPr>
        <w:sectPr w:rsidR="007A78EF" w:rsidSect="00EA008E">
          <w:footerReference w:type="default" r:id="rId26"/>
          <w:pgSz w:w="11906" w:h="16838"/>
          <w:pgMar w:top="1134" w:right="851" w:bottom="1134" w:left="1701" w:header="709" w:footer="709" w:gutter="0"/>
          <w:cols w:space="720"/>
          <w:titlePg/>
          <w:docGrid w:linePitch="360"/>
        </w:sectPr>
      </w:pPr>
      <w:r>
        <w:rPr>
          <w:rFonts w:ascii="Times New Roman" w:hAnsi="Times New Roman" w:cs="Times New Roman"/>
          <w:sz w:val="28"/>
          <w:szCs w:val="28"/>
        </w:rPr>
        <w:t xml:space="preserve">Глава Сюмсинского района                                                           П.П. Кудрявцев    </w:t>
      </w:r>
    </w:p>
    <w:p w:rsidR="007A78EF" w:rsidRDefault="007A78EF" w:rsidP="007A78EF">
      <w:pPr>
        <w:tabs>
          <w:tab w:val="left" w:pos="1134"/>
        </w:tabs>
        <w:autoSpaceDE w:val="0"/>
        <w:jc w:val="right"/>
        <w:rPr>
          <w:rFonts w:ascii="Times New Roman" w:hAnsi="Times New Roman" w:cs="Times New Roman"/>
          <w:sz w:val="28"/>
          <w:szCs w:val="28"/>
        </w:rPr>
      </w:pPr>
      <w:r w:rsidRPr="00D33BDC">
        <w:rPr>
          <w:rFonts w:ascii="Times New Roman" w:hAnsi="Times New Roman" w:cs="Times New Roman"/>
          <w:sz w:val="28"/>
          <w:szCs w:val="28"/>
        </w:rPr>
        <w:lastRenderedPageBreak/>
        <w:t>Приложение</w:t>
      </w:r>
    </w:p>
    <w:p w:rsidR="007A78EF" w:rsidRPr="00D33BDC" w:rsidRDefault="007A78EF" w:rsidP="007A78EF">
      <w:pPr>
        <w:tabs>
          <w:tab w:val="left" w:pos="1134"/>
        </w:tabs>
        <w:autoSpaceDE w:val="0"/>
        <w:jc w:val="right"/>
        <w:rPr>
          <w:rFonts w:ascii="Times New Roman" w:hAnsi="Times New Roman" w:cs="Times New Roman"/>
          <w:sz w:val="28"/>
          <w:szCs w:val="28"/>
        </w:rPr>
      </w:pPr>
      <w:r w:rsidRPr="00D33BDC">
        <w:rPr>
          <w:rFonts w:ascii="Times New Roman" w:hAnsi="Times New Roman" w:cs="Times New Roman"/>
          <w:sz w:val="28"/>
          <w:szCs w:val="28"/>
        </w:rPr>
        <w:t xml:space="preserve"> к постановлению Администрации </w:t>
      </w:r>
    </w:p>
    <w:p w:rsidR="007A78EF" w:rsidRPr="00D33BDC" w:rsidRDefault="007A78EF" w:rsidP="007A78EF">
      <w:pPr>
        <w:tabs>
          <w:tab w:val="left" w:pos="1134"/>
        </w:tabs>
        <w:autoSpaceDE w:val="0"/>
        <w:jc w:val="right"/>
        <w:rPr>
          <w:rFonts w:ascii="Times New Roman" w:hAnsi="Times New Roman" w:cs="Times New Roman"/>
          <w:sz w:val="28"/>
          <w:szCs w:val="28"/>
        </w:rPr>
      </w:pPr>
      <w:r w:rsidRPr="00D33BDC">
        <w:rPr>
          <w:rFonts w:ascii="Times New Roman" w:hAnsi="Times New Roman" w:cs="Times New Roman"/>
          <w:sz w:val="28"/>
          <w:szCs w:val="28"/>
        </w:rPr>
        <w:t>муниципального образования</w:t>
      </w:r>
    </w:p>
    <w:p w:rsidR="007A78EF" w:rsidRDefault="007A78EF" w:rsidP="007A78EF">
      <w:pPr>
        <w:tabs>
          <w:tab w:val="left" w:pos="1134"/>
        </w:tabs>
        <w:autoSpaceDE w:val="0"/>
        <w:jc w:val="right"/>
        <w:rPr>
          <w:rFonts w:ascii="Times New Roman" w:hAnsi="Times New Roman" w:cs="Times New Roman"/>
          <w:sz w:val="28"/>
          <w:szCs w:val="28"/>
        </w:rPr>
      </w:pPr>
      <w:r w:rsidRPr="00D33BDC">
        <w:rPr>
          <w:rFonts w:ascii="Times New Roman" w:hAnsi="Times New Roman" w:cs="Times New Roman"/>
          <w:sz w:val="28"/>
          <w:szCs w:val="28"/>
        </w:rPr>
        <w:t>«Муниципальный округ Сюмсинский</w:t>
      </w:r>
    </w:p>
    <w:p w:rsidR="007A78EF" w:rsidRPr="00D33BDC" w:rsidRDefault="007A78EF" w:rsidP="007A78EF">
      <w:pPr>
        <w:tabs>
          <w:tab w:val="left" w:pos="1134"/>
        </w:tabs>
        <w:autoSpaceDE w:val="0"/>
        <w:jc w:val="right"/>
        <w:rPr>
          <w:rFonts w:ascii="Times New Roman" w:hAnsi="Times New Roman" w:cs="Times New Roman"/>
          <w:sz w:val="28"/>
          <w:szCs w:val="28"/>
        </w:rPr>
      </w:pPr>
      <w:r w:rsidRPr="00D33BDC">
        <w:rPr>
          <w:rFonts w:ascii="Times New Roman" w:hAnsi="Times New Roman" w:cs="Times New Roman"/>
          <w:sz w:val="28"/>
          <w:szCs w:val="28"/>
        </w:rPr>
        <w:t xml:space="preserve"> </w:t>
      </w:r>
      <w:r>
        <w:rPr>
          <w:rFonts w:ascii="Times New Roman" w:hAnsi="Times New Roman" w:cs="Times New Roman"/>
          <w:sz w:val="28"/>
          <w:szCs w:val="28"/>
        </w:rPr>
        <w:t>р</w:t>
      </w:r>
      <w:r w:rsidRPr="00D33BDC">
        <w:rPr>
          <w:rFonts w:ascii="Times New Roman" w:hAnsi="Times New Roman" w:cs="Times New Roman"/>
          <w:sz w:val="28"/>
          <w:szCs w:val="28"/>
        </w:rPr>
        <w:t>айон</w:t>
      </w:r>
      <w:r>
        <w:rPr>
          <w:rFonts w:ascii="Times New Roman" w:hAnsi="Times New Roman" w:cs="Times New Roman"/>
          <w:sz w:val="28"/>
          <w:szCs w:val="28"/>
        </w:rPr>
        <w:t xml:space="preserve"> </w:t>
      </w:r>
      <w:r w:rsidRPr="00D33BDC">
        <w:rPr>
          <w:rFonts w:ascii="Times New Roman" w:hAnsi="Times New Roman" w:cs="Times New Roman"/>
          <w:sz w:val="28"/>
          <w:szCs w:val="28"/>
        </w:rPr>
        <w:t>Удмуртской Республики»</w:t>
      </w:r>
    </w:p>
    <w:p w:rsidR="007A78EF" w:rsidRPr="00D33BDC" w:rsidRDefault="007A78EF" w:rsidP="007A78EF">
      <w:pPr>
        <w:tabs>
          <w:tab w:val="left" w:pos="1134"/>
        </w:tabs>
        <w:autoSpaceDE w:val="0"/>
        <w:jc w:val="right"/>
        <w:rPr>
          <w:rFonts w:ascii="Times New Roman" w:hAnsi="Times New Roman" w:cs="Times New Roman"/>
          <w:sz w:val="28"/>
          <w:szCs w:val="28"/>
        </w:rPr>
      </w:pPr>
      <w:r w:rsidRPr="00D33BDC">
        <w:rPr>
          <w:rFonts w:ascii="Times New Roman" w:hAnsi="Times New Roman" w:cs="Times New Roman"/>
          <w:sz w:val="28"/>
          <w:szCs w:val="28"/>
        </w:rPr>
        <w:t>от</w:t>
      </w:r>
      <w:r>
        <w:rPr>
          <w:rFonts w:ascii="Times New Roman" w:hAnsi="Times New Roman" w:cs="Times New Roman"/>
          <w:sz w:val="28"/>
          <w:szCs w:val="28"/>
        </w:rPr>
        <w:t xml:space="preserve"> 4</w:t>
      </w:r>
      <w:r w:rsidRPr="00D33BDC">
        <w:rPr>
          <w:rFonts w:ascii="Times New Roman" w:hAnsi="Times New Roman" w:cs="Times New Roman"/>
          <w:sz w:val="28"/>
          <w:szCs w:val="28"/>
        </w:rPr>
        <w:t xml:space="preserve"> декабря 2024 года</w:t>
      </w:r>
      <w:r>
        <w:rPr>
          <w:rFonts w:ascii="Times New Roman" w:hAnsi="Times New Roman" w:cs="Times New Roman"/>
          <w:sz w:val="28"/>
          <w:szCs w:val="28"/>
        </w:rPr>
        <w:t xml:space="preserve"> № 705</w:t>
      </w:r>
    </w:p>
    <w:p w:rsidR="007A78EF" w:rsidRDefault="007A78EF" w:rsidP="007A78EF">
      <w:pPr>
        <w:tabs>
          <w:tab w:val="left" w:pos="1134"/>
        </w:tabs>
        <w:autoSpaceDE w:val="0"/>
        <w:ind w:right="-993"/>
        <w:jc w:val="right"/>
        <w:rPr>
          <w:rFonts w:ascii="Times New Roman" w:hAnsi="Times New Roman" w:cs="Times New Roman"/>
          <w:sz w:val="28"/>
          <w:szCs w:val="28"/>
        </w:rPr>
      </w:pPr>
    </w:p>
    <w:p w:rsidR="007A78EF" w:rsidRDefault="007A78EF" w:rsidP="007A78EF">
      <w:pPr>
        <w:tabs>
          <w:tab w:val="left" w:pos="1134"/>
          <w:tab w:val="left" w:pos="8189"/>
        </w:tabs>
        <w:autoSpaceDE w:val="0"/>
        <w:ind w:right="-144"/>
        <w:jc w:val="right"/>
        <w:rPr>
          <w:rFonts w:ascii="Times New Roman" w:hAnsi="Times New Roman" w:cs="Times New Roman"/>
          <w:sz w:val="28"/>
          <w:szCs w:val="28"/>
        </w:rPr>
      </w:pPr>
      <w:r w:rsidRPr="0081603E">
        <w:rPr>
          <w:rFonts w:ascii="Times New Roman" w:hAnsi="Times New Roman" w:cs="Times New Roman"/>
          <w:sz w:val="28"/>
          <w:szCs w:val="28"/>
        </w:rPr>
        <w:t xml:space="preserve">                                                                                           </w:t>
      </w:r>
      <w:r>
        <w:rPr>
          <w:rFonts w:ascii="Times New Roman" w:hAnsi="Times New Roman" w:cs="Times New Roman"/>
          <w:sz w:val="28"/>
          <w:szCs w:val="28"/>
        </w:rPr>
        <w:t>«</w:t>
      </w:r>
      <w:r w:rsidRPr="0081603E">
        <w:rPr>
          <w:rFonts w:ascii="Times New Roman" w:hAnsi="Times New Roman" w:cs="Times New Roman"/>
          <w:sz w:val="28"/>
          <w:szCs w:val="28"/>
        </w:rPr>
        <w:t xml:space="preserve"> </w:t>
      </w:r>
      <w:r>
        <w:rPr>
          <w:rFonts w:ascii="Times New Roman" w:hAnsi="Times New Roman" w:cs="Times New Roman"/>
          <w:sz w:val="28"/>
          <w:szCs w:val="28"/>
        </w:rPr>
        <w:t>УТВЕРЖДЁН</w:t>
      </w:r>
    </w:p>
    <w:p w:rsidR="007A78EF" w:rsidRDefault="007A78EF" w:rsidP="007A78EF">
      <w:pPr>
        <w:ind w:right="-144"/>
        <w:jc w:val="right"/>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w:t>
      </w:r>
    </w:p>
    <w:p w:rsidR="007A78EF" w:rsidRDefault="007A78EF" w:rsidP="007A78EF">
      <w:pPr>
        <w:ind w:right="-144"/>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7A78EF" w:rsidRDefault="007A78EF" w:rsidP="007A78EF">
      <w:pPr>
        <w:ind w:right="-144"/>
        <w:jc w:val="right"/>
        <w:rPr>
          <w:rFonts w:ascii="Times New Roman" w:hAnsi="Times New Roman" w:cs="Times New Roman"/>
          <w:sz w:val="28"/>
          <w:szCs w:val="28"/>
        </w:rPr>
      </w:pPr>
      <w:r>
        <w:rPr>
          <w:rFonts w:ascii="Times New Roman" w:hAnsi="Times New Roman" w:cs="Times New Roman"/>
          <w:sz w:val="28"/>
          <w:szCs w:val="28"/>
        </w:rPr>
        <w:t xml:space="preserve"> «Муниципальный округ Сюмсинский</w:t>
      </w:r>
    </w:p>
    <w:p w:rsidR="007A78EF" w:rsidRDefault="007A78EF" w:rsidP="007A78EF">
      <w:pPr>
        <w:ind w:right="-144"/>
        <w:jc w:val="right"/>
        <w:rPr>
          <w:rFonts w:ascii="Times New Roman" w:hAnsi="Times New Roman" w:cs="Times New Roman"/>
          <w:sz w:val="28"/>
          <w:szCs w:val="28"/>
        </w:rPr>
      </w:pPr>
      <w:r>
        <w:rPr>
          <w:rFonts w:ascii="Times New Roman" w:hAnsi="Times New Roman" w:cs="Times New Roman"/>
          <w:sz w:val="28"/>
          <w:szCs w:val="28"/>
        </w:rPr>
        <w:t xml:space="preserve"> район Удмуртской Республики» </w:t>
      </w:r>
    </w:p>
    <w:p w:rsidR="007A78EF" w:rsidRDefault="007A78EF" w:rsidP="007A78EF">
      <w:pPr>
        <w:ind w:right="-144"/>
        <w:jc w:val="right"/>
        <w:rPr>
          <w:rFonts w:ascii="Times New Roman" w:hAnsi="Times New Roman" w:cs="Times New Roman"/>
          <w:sz w:val="28"/>
          <w:szCs w:val="28"/>
        </w:rPr>
      </w:pPr>
      <w:r>
        <w:rPr>
          <w:rFonts w:ascii="Times New Roman" w:hAnsi="Times New Roman" w:cs="Times New Roman"/>
          <w:sz w:val="28"/>
          <w:szCs w:val="28"/>
        </w:rPr>
        <w:t xml:space="preserve">от 23 апреля 2024 года № 274 </w:t>
      </w:r>
    </w:p>
    <w:p w:rsidR="007A78EF" w:rsidRDefault="007A78EF" w:rsidP="007A78EF">
      <w:pPr>
        <w:ind w:right="-993"/>
        <w:jc w:val="right"/>
        <w:rPr>
          <w:rFonts w:ascii="Times New Roman" w:hAnsi="Times New Roman" w:cs="Times New Roman"/>
          <w:sz w:val="28"/>
          <w:szCs w:val="28"/>
        </w:rPr>
      </w:pPr>
    </w:p>
    <w:p w:rsidR="007A78EF" w:rsidRDefault="007A78EF" w:rsidP="007A78EF">
      <w:pPr>
        <w:jc w:val="center"/>
        <w:rPr>
          <w:rFonts w:ascii="Times New Roman" w:hAnsi="Times New Roman" w:cs="Times New Roman"/>
          <w:b/>
          <w:sz w:val="28"/>
          <w:szCs w:val="28"/>
        </w:rPr>
      </w:pPr>
      <w:r>
        <w:rPr>
          <w:rFonts w:ascii="Times New Roman" w:hAnsi="Times New Roman" w:cs="Times New Roman"/>
          <w:b/>
          <w:sz w:val="28"/>
          <w:szCs w:val="28"/>
        </w:rPr>
        <w:t>ПЕРЕЧЕНЬ</w:t>
      </w:r>
    </w:p>
    <w:p w:rsidR="007A78EF" w:rsidRPr="00B45A5B" w:rsidRDefault="007A78EF" w:rsidP="007A78EF">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программ муниципального образования «Муниципальный округ Сюмсинский район Удмуртской Республики» </w:t>
      </w:r>
    </w:p>
    <w:p w:rsidR="007A78EF" w:rsidRPr="00B45A5B" w:rsidRDefault="007A78EF" w:rsidP="007A78EF">
      <w:pPr>
        <w:ind w:right="-993"/>
        <w:jc w:val="center"/>
        <w:rPr>
          <w:rFonts w:ascii="Times New Roman" w:hAnsi="Times New Roman" w:cs="Times New Roman"/>
          <w:b/>
          <w:sz w:val="24"/>
          <w:szCs w:val="24"/>
        </w:rPr>
      </w:pPr>
    </w:p>
    <w:p w:rsidR="007A78EF" w:rsidRDefault="007A78EF" w:rsidP="007A78EF">
      <w:pPr>
        <w:ind w:right="-993"/>
        <w:jc w:val="center"/>
        <w:rPr>
          <w:rFonts w:ascii="Times New Roman" w:hAnsi="Times New Roman" w:cs="Times New Roman"/>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3118"/>
        <w:gridCol w:w="5245"/>
      </w:tblGrid>
      <w:tr w:rsidR="007A78EF" w:rsidRPr="00EC57E9" w:rsidTr="006E5BF5">
        <w:trPr>
          <w:tblHeader/>
        </w:trPr>
        <w:tc>
          <w:tcPr>
            <w:tcW w:w="1101" w:type="dxa"/>
          </w:tcPr>
          <w:p w:rsidR="007A78EF" w:rsidRPr="0023521C" w:rsidRDefault="007A78EF" w:rsidP="006E5BF5">
            <w:pPr>
              <w:ind w:right="175"/>
              <w:jc w:val="center"/>
              <w:rPr>
                <w:rFonts w:ascii="Times New Roman" w:hAnsi="Times New Roman" w:cs="Times New Roman"/>
                <w:color w:val="000000"/>
              </w:rPr>
            </w:pPr>
            <w:r w:rsidRPr="0023521C">
              <w:rPr>
                <w:rFonts w:ascii="Times New Roman" w:hAnsi="Times New Roman" w:cs="Times New Roman"/>
                <w:color w:val="000000"/>
              </w:rPr>
              <w:t>Номер</w:t>
            </w:r>
          </w:p>
        </w:tc>
        <w:tc>
          <w:tcPr>
            <w:tcW w:w="3118" w:type="dxa"/>
          </w:tcPr>
          <w:p w:rsidR="007A78EF" w:rsidRPr="0023521C" w:rsidRDefault="007A78EF" w:rsidP="006E5BF5">
            <w:pPr>
              <w:jc w:val="center"/>
              <w:rPr>
                <w:rFonts w:ascii="Times New Roman" w:hAnsi="Times New Roman" w:cs="Times New Roman"/>
                <w:color w:val="000000"/>
              </w:rPr>
            </w:pPr>
            <w:r w:rsidRPr="0023521C">
              <w:rPr>
                <w:rFonts w:ascii="Times New Roman" w:hAnsi="Times New Roman" w:cs="Times New Roman"/>
                <w:color w:val="000000"/>
              </w:rPr>
              <w:t>Муниципальные программы и их подпрограммы</w:t>
            </w:r>
          </w:p>
        </w:tc>
        <w:tc>
          <w:tcPr>
            <w:tcW w:w="5245" w:type="dxa"/>
          </w:tcPr>
          <w:p w:rsidR="007A78EF" w:rsidRPr="0023521C" w:rsidRDefault="007A78EF" w:rsidP="006E5BF5">
            <w:pPr>
              <w:jc w:val="center"/>
              <w:rPr>
                <w:rFonts w:ascii="Times New Roman" w:hAnsi="Times New Roman" w:cs="Times New Roman"/>
                <w:color w:val="000000"/>
              </w:rPr>
            </w:pPr>
            <w:r w:rsidRPr="0023521C">
              <w:rPr>
                <w:rFonts w:ascii="Times New Roman" w:hAnsi="Times New Roman" w:cs="Times New Roman"/>
                <w:color w:val="000000"/>
              </w:rPr>
              <w:t>Куратор/Ответственный исполнитель</w:t>
            </w:r>
          </w:p>
        </w:tc>
      </w:tr>
      <w:tr w:rsidR="007A78EF" w:rsidRPr="00EC57E9" w:rsidTr="006E5BF5">
        <w:tc>
          <w:tcPr>
            <w:tcW w:w="1101" w:type="dxa"/>
          </w:tcPr>
          <w:p w:rsidR="007A78EF" w:rsidRDefault="007A78EF" w:rsidP="006E5BF5">
            <w:pPr>
              <w:tabs>
                <w:tab w:val="center" w:pos="284"/>
              </w:tabs>
              <w:spacing w:before="40" w:after="40"/>
              <w:ind w:right="-993"/>
            </w:pPr>
            <w:r w:rsidRPr="00EC57E9">
              <w:rPr>
                <w:rFonts w:ascii="Times New Roman" w:hAnsi="Times New Roman" w:cs="Times New Roman"/>
                <w:b/>
                <w:color w:val="000000"/>
              </w:rPr>
              <w:t>1</w:t>
            </w:r>
          </w:p>
        </w:tc>
        <w:tc>
          <w:tcPr>
            <w:tcW w:w="3118" w:type="dxa"/>
          </w:tcPr>
          <w:p w:rsidR="007A78EF" w:rsidRPr="00EC57E9" w:rsidRDefault="007A78EF" w:rsidP="006E5BF5">
            <w:pPr>
              <w:spacing w:before="40" w:after="40"/>
              <w:ind w:right="-993"/>
              <w:rPr>
                <w:rFonts w:ascii="Times New Roman" w:hAnsi="Times New Roman" w:cs="Times New Roman"/>
                <w:b/>
                <w:color w:val="000000"/>
              </w:rPr>
            </w:pPr>
            <w:r w:rsidRPr="00EC57E9">
              <w:rPr>
                <w:rFonts w:ascii="Times New Roman" w:hAnsi="Times New Roman" w:cs="Times New Roman"/>
                <w:b/>
                <w:color w:val="000000"/>
              </w:rPr>
              <w:t xml:space="preserve">Развитие образования </w:t>
            </w:r>
          </w:p>
          <w:p w:rsidR="007A78EF" w:rsidRDefault="007A78EF" w:rsidP="006E5BF5">
            <w:pPr>
              <w:spacing w:before="40" w:after="40"/>
              <w:ind w:right="-993"/>
            </w:pPr>
            <w:r w:rsidRPr="00EC57E9">
              <w:rPr>
                <w:rFonts w:ascii="Times New Roman" w:hAnsi="Times New Roman" w:cs="Times New Roman"/>
                <w:b/>
                <w:color w:val="000000"/>
              </w:rPr>
              <w:t>и воспитание</w:t>
            </w:r>
          </w:p>
        </w:tc>
        <w:tc>
          <w:tcPr>
            <w:tcW w:w="5245" w:type="dxa"/>
          </w:tcPr>
          <w:p w:rsidR="007A78EF" w:rsidRDefault="007A78EF" w:rsidP="006E5BF5">
            <w:pPr>
              <w:spacing w:before="40" w:after="40"/>
              <w:jc w:val="center"/>
            </w:pPr>
            <w:r w:rsidRPr="00907AE1">
              <w:rPr>
                <w:rFonts w:ascii="Times New Roman" w:hAnsi="Times New Roman" w:cs="Times New Roman"/>
              </w:rPr>
              <w:t>Первый заместитель главы Администрации муниципального образования «Муниципальный округ Сюмсинский район Удмуртской Республики» (далее – Первый заместитель главы Администрации района)</w:t>
            </w:r>
          </w:p>
          <w:p w:rsidR="007A78EF" w:rsidRPr="00907AE1" w:rsidRDefault="007A78EF" w:rsidP="006E5BF5">
            <w:pPr>
              <w:spacing w:before="40" w:after="40"/>
              <w:jc w:val="center"/>
            </w:pPr>
          </w:p>
        </w:tc>
      </w:tr>
      <w:tr w:rsidR="007A78EF" w:rsidRPr="00EC57E9" w:rsidTr="006E5BF5">
        <w:tc>
          <w:tcPr>
            <w:tcW w:w="1101" w:type="dxa"/>
          </w:tcPr>
          <w:p w:rsidR="007A78EF" w:rsidRDefault="007A78EF" w:rsidP="006E5BF5">
            <w:pPr>
              <w:tabs>
                <w:tab w:val="left" w:pos="188"/>
                <w:tab w:val="center" w:pos="655"/>
              </w:tabs>
              <w:spacing w:before="40" w:after="40"/>
              <w:ind w:right="-993"/>
            </w:pPr>
            <w:r w:rsidRPr="00EC57E9">
              <w:rPr>
                <w:rFonts w:ascii="Times New Roman" w:hAnsi="Times New Roman" w:cs="Times New Roman"/>
                <w:color w:val="000000"/>
              </w:rPr>
              <w:t>1.1</w:t>
            </w:r>
          </w:p>
        </w:tc>
        <w:tc>
          <w:tcPr>
            <w:tcW w:w="3118" w:type="dxa"/>
          </w:tcPr>
          <w:p w:rsidR="007A78EF" w:rsidRPr="00EC57E9" w:rsidRDefault="007A78EF" w:rsidP="006E5BF5">
            <w:pPr>
              <w:spacing w:before="40" w:after="40"/>
              <w:ind w:right="176"/>
              <w:rPr>
                <w:rFonts w:ascii="Times New Roman" w:hAnsi="Times New Roman" w:cs="Times New Roman"/>
                <w:color w:val="000000"/>
              </w:rPr>
            </w:pPr>
            <w:r w:rsidRPr="00EC57E9">
              <w:rPr>
                <w:rFonts w:ascii="Times New Roman" w:hAnsi="Times New Roman" w:cs="Times New Roman"/>
                <w:color w:val="000000"/>
              </w:rPr>
              <w:t>Развитие дошкольного образования</w:t>
            </w:r>
          </w:p>
          <w:p w:rsidR="007A78EF" w:rsidRDefault="007A78EF" w:rsidP="006E5BF5">
            <w:pPr>
              <w:spacing w:before="40" w:after="40"/>
              <w:ind w:right="176"/>
            </w:pPr>
          </w:p>
        </w:tc>
        <w:tc>
          <w:tcPr>
            <w:tcW w:w="5245" w:type="dxa"/>
          </w:tcPr>
          <w:p w:rsidR="007A78EF" w:rsidRPr="00907AE1" w:rsidRDefault="007A78EF" w:rsidP="006E5BF5">
            <w:pPr>
              <w:spacing w:before="40" w:after="40"/>
              <w:jc w:val="center"/>
            </w:pPr>
            <w:r w:rsidRPr="00907AE1">
              <w:rPr>
                <w:rFonts w:ascii="Times New Roman" w:hAnsi="Times New Roman" w:cs="Times New Roman"/>
              </w:rPr>
              <w:t>Начальник Управления образования</w:t>
            </w:r>
            <w: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r>
              <w:t xml:space="preserve"> </w:t>
            </w:r>
            <w:r w:rsidRPr="0023521C">
              <w:rPr>
                <w:rFonts w:ascii="Times New Roman" w:hAnsi="Times New Roman" w:cs="Times New Roman"/>
              </w:rPr>
              <w:t>(далее – начальник Управления образования)</w:t>
            </w:r>
          </w:p>
        </w:tc>
      </w:tr>
      <w:tr w:rsidR="007A78EF" w:rsidRPr="00EC57E9" w:rsidTr="006E5BF5">
        <w:tc>
          <w:tcPr>
            <w:tcW w:w="1101" w:type="dxa"/>
          </w:tcPr>
          <w:p w:rsidR="007A78EF" w:rsidRDefault="007A78EF" w:rsidP="006E5BF5">
            <w:pPr>
              <w:tabs>
                <w:tab w:val="center" w:pos="655"/>
              </w:tabs>
              <w:spacing w:before="40" w:after="40"/>
              <w:ind w:right="-993"/>
            </w:pPr>
            <w:r w:rsidRPr="00EC57E9">
              <w:rPr>
                <w:rFonts w:ascii="Times New Roman" w:hAnsi="Times New Roman" w:cs="Times New Roman"/>
                <w:color w:val="000000"/>
              </w:rPr>
              <w:t>1.2</w:t>
            </w:r>
          </w:p>
        </w:tc>
        <w:tc>
          <w:tcPr>
            <w:tcW w:w="3118" w:type="dxa"/>
          </w:tcPr>
          <w:p w:rsidR="007A78EF" w:rsidRDefault="007A78EF" w:rsidP="006E5BF5">
            <w:pPr>
              <w:spacing w:before="40" w:after="40"/>
              <w:ind w:right="176"/>
            </w:pPr>
            <w:r w:rsidRPr="00EC57E9">
              <w:rPr>
                <w:rFonts w:ascii="Times New Roman" w:hAnsi="Times New Roman" w:cs="Times New Roman"/>
                <w:color w:val="000000"/>
              </w:rPr>
              <w:t>Развитие общего образования</w:t>
            </w:r>
          </w:p>
        </w:tc>
        <w:tc>
          <w:tcPr>
            <w:tcW w:w="5245" w:type="dxa"/>
          </w:tcPr>
          <w:p w:rsidR="007A78EF" w:rsidRPr="00907AE1" w:rsidRDefault="007A78EF" w:rsidP="006E5BF5">
            <w:pPr>
              <w:spacing w:before="40" w:after="40"/>
              <w:jc w:val="center"/>
            </w:pPr>
            <w:r w:rsidRPr="00907AE1">
              <w:rPr>
                <w:rFonts w:ascii="Times New Roman" w:hAnsi="Times New Roman" w:cs="Times New Roman"/>
              </w:rPr>
              <w:t>Начальник Управления образования</w:t>
            </w:r>
          </w:p>
        </w:tc>
      </w:tr>
      <w:tr w:rsidR="007A78EF" w:rsidRPr="00EC57E9" w:rsidTr="006E5BF5">
        <w:tc>
          <w:tcPr>
            <w:tcW w:w="1101" w:type="dxa"/>
          </w:tcPr>
          <w:p w:rsidR="007A78EF" w:rsidRDefault="007A78EF" w:rsidP="006E5BF5">
            <w:pPr>
              <w:tabs>
                <w:tab w:val="center" w:pos="655"/>
              </w:tabs>
              <w:spacing w:before="40" w:after="40"/>
              <w:ind w:right="-993"/>
            </w:pPr>
            <w:r w:rsidRPr="00EC57E9">
              <w:rPr>
                <w:rFonts w:ascii="Times New Roman" w:hAnsi="Times New Roman" w:cs="Times New Roman"/>
                <w:color w:val="000000"/>
              </w:rPr>
              <w:t>1.3</w:t>
            </w:r>
          </w:p>
        </w:tc>
        <w:tc>
          <w:tcPr>
            <w:tcW w:w="3118" w:type="dxa"/>
          </w:tcPr>
          <w:p w:rsidR="007A78EF" w:rsidRDefault="007A78EF" w:rsidP="006E5BF5">
            <w:pPr>
              <w:spacing w:before="40" w:after="40"/>
              <w:ind w:right="176"/>
            </w:pPr>
            <w:r w:rsidRPr="00EC57E9">
              <w:rPr>
                <w:rFonts w:ascii="Times New Roman" w:hAnsi="Times New Roman" w:cs="Times New Roman"/>
                <w:color w:val="000000"/>
              </w:rPr>
              <w:t>Дополнительное образование и воспитание детей</w:t>
            </w:r>
          </w:p>
        </w:tc>
        <w:tc>
          <w:tcPr>
            <w:tcW w:w="5245" w:type="dxa"/>
          </w:tcPr>
          <w:p w:rsidR="007A78EF" w:rsidRPr="00907AE1" w:rsidRDefault="007A78EF" w:rsidP="006E5BF5">
            <w:pPr>
              <w:spacing w:before="40" w:after="40"/>
              <w:jc w:val="center"/>
            </w:pPr>
            <w:r w:rsidRPr="00907AE1">
              <w:rPr>
                <w:rFonts w:ascii="Times New Roman" w:hAnsi="Times New Roman" w:cs="Times New Roman"/>
              </w:rPr>
              <w:t>Начальник Управления образования</w:t>
            </w:r>
          </w:p>
        </w:tc>
      </w:tr>
      <w:tr w:rsidR="007A78EF" w:rsidRPr="00EC57E9" w:rsidTr="006E5BF5">
        <w:tc>
          <w:tcPr>
            <w:tcW w:w="1101" w:type="dxa"/>
          </w:tcPr>
          <w:p w:rsidR="007A78EF" w:rsidRDefault="007A78EF" w:rsidP="006E5BF5">
            <w:pPr>
              <w:tabs>
                <w:tab w:val="center" w:pos="655"/>
              </w:tabs>
              <w:spacing w:before="40" w:after="40"/>
              <w:ind w:right="-993"/>
            </w:pPr>
            <w:r w:rsidRPr="00EC57E9">
              <w:rPr>
                <w:rFonts w:ascii="Times New Roman" w:hAnsi="Times New Roman" w:cs="Times New Roman"/>
                <w:color w:val="000000"/>
              </w:rPr>
              <w:t>1.4</w:t>
            </w:r>
          </w:p>
        </w:tc>
        <w:tc>
          <w:tcPr>
            <w:tcW w:w="3118" w:type="dxa"/>
          </w:tcPr>
          <w:p w:rsidR="007A78EF" w:rsidRDefault="007A78EF" w:rsidP="006E5BF5">
            <w:pPr>
              <w:spacing w:before="40" w:after="40"/>
              <w:ind w:right="176"/>
            </w:pPr>
            <w:r w:rsidRPr="00EC57E9">
              <w:rPr>
                <w:rFonts w:ascii="Times New Roman" w:hAnsi="Times New Roman" w:cs="Times New Roman"/>
                <w:color w:val="000000"/>
              </w:rPr>
              <w:t>Реализация молодежной политики</w:t>
            </w:r>
          </w:p>
        </w:tc>
        <w:tc>
          <w:tcPr>
            <w:tcW w:w="5245" w:type="dxa"/>
          </w:tcPr>
          <w:p w:rsidR="007A78EF" w:rsidRPr="00907AE1" w:rsidRDefault="007A78EF" w:rsidP="006E5BF5">
            <w:pPr>
              <w:spacing w:before="40" w:after="40"/>
              <w:jc w:val="center"/>
            </w:pPr>
            <w:r w:rsidRPr="00907AE1">
              <w:rPr>
                <w:rFonts w:ascii="Times New Roman" w:hAnsi="Times New Roman" w:cs="Times New Roman"/>
              </w:rPr>
              <w:t>Директор Муниципального казенного учреждение «Молодежный центр «Светлана»</w:t>
            </w:r>
          </w:p>
        </w:tc>
      </w:tr>
      <w:tr w:rsidR="007A78EF" w:rsidRPr="00EC57E9" w:rsidTr="006E5BF5">
        <w:tc>
          <w:tcPr>
            <w:tcW w:w="1101" w:type="dxa"/>
          </w:tcPr>
          <w:p w:rsidR="007A78EF" w:rsidRDefault="007A78EF" w:rsidP="006E5BF5">
            <w:pPr>
              <w:tabs>
                <w:tab w:val="center" w:pos="655"/>
              </w:tabs>
              <w:spacing w:before="40" w:after="40"/>
              <w:ind w:right="-993"/>
            </w:pPr>
            <w:r w:rsidRPr="00EC57E9">
              <w:rPr>
                <w:rFonts w:ascii="Times New Roman" w:hAnsi="Times New Roman" w:cs="Times New Roman"/>
                <w:color w:val="000000"/>
              </w:rPr>
              <w:t>1.5</w:t>
            </w:r>
          </w:p>
        </w:tc>
        <w:tc>
          <w:tcPr>
            <w:tcW w:w="3118" w:type="dxa"/>
          </w:tcPr>
          <w:p w:rsidR="007A78EF" w:rsidRDefault="007A78EF" w:rsidP="006E5BF5">
            <w:pPr>
              <w:spacing w:before="40" w:after="40"/>
              <w:ind w:right="176"/>
            </w:pPr>
            <w:r w:rsidRPr="00EC57E9">
              <w:rPr>
                <w:rFonts w:ascii="Times New Roman" w:hAnsi="Times New Roman" w:cs="Times New Roman"/>
                <w:color w:val="000000"/>
              </w:rPr>
              <w:t>Создание условий для реализации муниципальной программы</w:t>
            </w:r>
          </w:p>
        </w:tc>
        <w:tc>
          <w:tcPr>
            <w:tcW w:w="5245" w:type="dxa"/>
          </w:tcPr>
          <w:p w:rsidR="007A78EF" w:rsidRPr="00907AE1" w:rsidRDefault="007A78EF" w:rsidP="006E5BF5">
            <w:pPr>
              <w:spacing w:before="40" w:after="40"/>
              <w:jc w:val="center"/>
            </w:pPr>
            <w:r w:rsidRPr="00907AE1">
              <w:rPr>
                <w:rFonts w:ascii="Times New Roman" w:hAnsi="Times New Roman" w:cs="Times New Roman"/>
              </w:rPr>
              <w:t>Начальник Управления образования</w:t>
            </w:r>
          </w:p>
        </w:tc>
      </w:tr>
      <w:tr w:rsidR="007A78EF" w:rsidRPr="00EC57E9" w:rsidTr="006E5BF5">
        <w:tc>
          <w:tcPr>
            <w:tcW w:w="1101" w:type="dxa"/>
          </w:tcPr>
          <w:p w:rsidR="007A78EF" w:rsidRDefault="007A78EF" w:rsidP="006E5BF5">
            <w:pPr>
              <w:tabs>
                <w:tab w:val="center" w:pos="655"/>
              </w:tabs>
              <w:spacing w:before="40" w:after="40"/>
              <w:ind w:right="-993"/>
            </w:pPr>
            <w:r w:rsidRPr="00EC57E9">
              <w:rPr>
                <w:rFonts w:ascii="Times New Roman" w:hAnsi="Times New Roman" w:cs="Times New Roman"/>
                <w:b/>
                <w:color w:val="000000"/>
              </w:rPr>
              <w:t>2</w:t>
            </w:r>
          </w:p>
        </w:tc>
        <w:tc>
          <w:tcPr>
            <w:tcW w:w="3118" w:type="dxa"/>
          </w:tcPr>
          <w:p w:rsidR="007A78EF" w:rsidRDefault="007A78EF" w:rsidP="006E5BF5">
            <w:pPr>
              <w:spacing w:before="40" w:after="40"/>
              <w:ind w:right="176"/>
            </w:pPr>
            <w:r w:rsidRPr="00EC57E9">
              <w:rPr>
                <w:rFonts w:ascii="Times New Roman" w:hAnsi="Times New Roman" w:cs="Times New Roman"/>
                <w:b/>
                <w:color w:val="000000"/>
              </w:rPr>
              <w:t>Создание условий для развития физической культуры и спорта</w:t>
            </w:r>
          </w:p>
        </w:tc>
        <w:tc>
          <w:tcPr>
            <w:tcW w:w="5245" w:type="dxa"/>
          </w:tcPr>
          <w:p w:rsidR="007A78EF" w:rsidRPr="00907AE1" w:rsidRDefault="007A78EF" w:rsidP="006E5BF5">
            <w:pPr>
              <w:spacing w:before="40" w:after="40"/>
              <w:jc w:val="center"/>
            </w:pPr>
            <w:r w:rsidRPr="00907AE1">
              <w:rPr>
                <w:rFonts w:ascii="Times New Roman" w:hAnsi="Times New Roman" w:cs="Times New Roman"/>
              </w:rPr>
              <w:t>Первый заместитель главы Администрации района /Заместитель директора Муниципального бюджетного образовательного учреждения дополнительного образования «Сюмсинская спортивная школа»</w:t>
            </w:r>
          </w:p>
        </w:tc>
      </w:tr>
      <w:tr w:rsidR="007A78EF" w:rsidRPr="00EC57E9" w:rsidTr="006E5BF5">
        <w:tc>
          <w:tcPr>
            <w:tcW w:w="1101" w:type="dxa"/>
          </w:tcPr>
          <w:p w:rsidR="007A78EF" w:rsidRDefault="007A78EF" w:rsidP="006E5BF5">
            <w:pPr>
              <w:tabs>
                <w:tab w:val="left" w:pos="200"/>
                <w:tab w:val="center" w:pos="655"/>
              </w:tabs>
              <w:spacing w:before="40" w:after="40"/>
              <w:ind w:right="-993"/>
            </w:pPr>
            <w:r w:rsidRPr="00EC57E9">
              <w:rPr>
                <w:rFonts w:ascii="Times New Roman" w:hAnsi="Times New Roman" w:cs="Times New Roman"/>
                <w:b/>
                <w:color w:val="000000"/>
              </w:rPr>
              <w:t>3</w:t>
            </w:r>
          </w:p>
        </w:tc>
        <w:tc>
          <w:tcPr>
            <w:tcW w:w="3118" w:type="dxa"/>
          </w:tcPr>
          <w:p w:rsidR="007A78EF" w:rsidRDefault="007A78EF" w:rsidP="006E5BF5">
            <w:pPr>
              <w:spacing w:before="40" w:after="40"/>
              <w:ind w:right="176"/>
            </w:pPr>
            <w:r w:rsidRPr="00EC57E9">
              <w:rPr>
                <w:rFonts w:ascii="Times New Roman" w:hAnsi="Times New Roman" w:cs="Times New Roman"/>
                <w:b/>
                <w:color w:val="000000"/>
              </w:rPr>
              <w:t>Развитие культуры</w:t>
            </w:r>
          </w:p>
        </w:tc>
        <w:tc>
          <w:tcPr>
            <w:tcW w:w="5245" w:type="dxa"/>
          </w:tcPr>
          <w:p w:rsidR="007A78EF" w:rsidRDefault="007A78EF" w:rsidP="006E5BF5">
            <w:pPr>
              <w:spacing w:before="40" w:after="40"/>
              <w:jc w:val="center"/>
              <w:rPr>
                <w:rFonts w:ascii="Times New Roman" w:hAnsi="Times New Roman" w:cs="Times New Roman"/>
              </w:rPr>
            </w:pPr>
            <w:r w:rsidRPr="00907AE1">
              <w:rPr>
                <w:rFonts w:ascii="Times New Roman" w:hAnsi="Times New Roman" w:cs="Times New Roman"/>
              </w:rPr>
              <w:t>Первый заместитель главы Администрации района</w:t>
            </w:r>
          </w:p>
          <w:p w:rsidR="007A78EF" w:rsidRPr="00907AE1" w:rsidRDefault="007A78EF" w:rsidP="006E5BF5">
            <w:pPr>
              <w:spacing w:before="40" w:after="40"/>
              <w:jc w:val="center"/>
            </w:pPr>
          </w:p>
        </w:tc>
      </w:tr>
      <w:tr w:rsidR="007A78EF" w:rsidRPr="00EC57E9" w:rsidTr="006E5BF5">
        <w:tc>
          <w:tcPr>
            <w:tcW w:w="1101" w:type="dxa"/>
          </w:tcPr>
          <w:p w:rsidR="007A78EF" w:rsidRDefault="007A78EF" w:rsidP="006E5BF5">
            <w:pPr>
              <w:tabs>
                <w:tab w:val="center" w:pos="284"/>
                <w:tab w:val="left" w:pos="1002"/>
              </w:tabs>
              <w:spacing w:before="40" w:after="40"/>
              <w:ind w:right="-993"/>
            </w:pPr>
            <w:r w:rsidRPr="00EC57E9">
              <w:rPr>
                <w:rFonts w:ascii="Times New Roman" w:hAnsi="Times New Roman" w:cs="Times New Roman"/>
                <w:color w:val="000000"/>
              </w:rPr>
              <w:lastRenderedPageBreak/>
              <w:t>3.1</w:t>
            </w:r>
          </w:p>
        </w:tc>
        <w:tc>
          <w:tcPr>
            <w:tcW w:w="3118" w:type="dxa"/>
          </w:tcPr>
          <w:p w:rsidR="007A78EF" w:rsidRDefault="007A78EF" w:rsidP="006E5BF5">
            <w:pPr>
              <w:spacing w:before="40" w:after="40"/>
              <w:ind w:right="176"/>
            </w:pPr>
            <w:r w:rsidRPr="00EC57E9">
              <w:rPr>
                <w:rFonts w:ascii="Times New Roman" w:hAnsi="Times New Roman" w:cs="Times New Roman"/>
                <w:color w:val="000000"/>
              </w:rPr>
              <w:t>Организация библиотечного обслуживания населения</w:t>
            </w:r>
          </w:p>
        </w:tc>
        <w:tc>
          <w:tcPr>
            <w:tcW w:w="5245" w:type="dxa"/>
          </w:tcPr>
          <w:p w:rsidR="007A78EF" w:rsidRDefault="0086335D" w:rsidP="006E5BF5">
            <w:pPr>
              <w:spacing w:before="40" w:after="40"/>
              <w:jc w:val="center"/>
              <w:rPr>
                <w:rFonts w:ascii="Times New Roman" w:hAnsi="Times New Roman" w:cs="Times New Roman"/>
              </w:rPr>
            </w:pPr>
            <w:r w:rsidRPr="0086335D">
              <w:rPr>
                <w:rFonts w:ascii="Times New Roman" w:hAnsi="Times New Roman" w:cs="Times New Roman"/>
                <w:noProof/>
                <w:color w:val="000000"/>
              </w:rPr>
              <w:pict>
                <v:rect id="_x0000_s1438" style="position:absolute;left:0;text-align:left;margin-left:-3.2pt;margin-top:-67pt;width:40.95pt;height:25.5pt;z-index:251674624;mso-position-horizontal-relative:text;mso-position-vertical-relative:text" stroked="f">
                  <v:textbox>
                    <w:txbxContent>
                      <w:p w:rsidR="0012352A" w:rsidRPr="001C6FAD" w:rsidRDefault="0012352A" w:rsidP="007A78EF">
                        <w:pPr>
                          <w:rPr>
                            <w:sz w:val="20"/>
                            <w:szCs w:val="20"/>
                          </w:rPr>
                        </w:pPr>
                        <w:r w:rsidRPr="001C6FAD">
                          <w:rPr>
                            <w:sz w:val="20"/>
                            <w:szCs w:val="20"/>
                          </w:rPr>
                          <w:t>2</w:t>
                        </w:r>
                      </w:p>
                    </w:txbxContent>
                  </v:textbox>
                </v:rect>
              </w:pict>
            </w:r>
            <w:r w:rsidR="007A78EF" w:rsidRPr="00907AE1">
              <w:rPr>
                <w:rFonts w:ascii="Times New Roman" w:hAnsi="Times New Roman" w:cs="Times New Roman"/>
              </w:rPr>
              <w:t>Директор Муниципального бюджетного учреждения культуры  Сюмсинского района «Централизованная библиотечная система»</w:t>
            </w:r>
          </w:p>
          <w:p w:rsidR="007A78EF" w:rsidRPr="00907AE1" w:rsidRDefault="007A78EF" w:rsidP="006E5BF5">
            <w:pPr>
              <w:spacing w:before="40" w:after="40"/>
              <w:jc w:val="center"/>
            </w:pPr>
          </w:p>
        </w:tc>
      </w:tr>
      <w:tr w:rsidR="007A78EF" w:rsidRPr="00EC57E9" w:rsidTr="006E5BF5">
        <w:tc>
          <w:tcPr>
            <w:tcW w:w="1101" w:type="dxa"/>
          </w:tcPr>
          <w:p w:rsidR="007A78EF" w:rsidRDefault="007A78EF" w:rsidP="006E5BF5">
            <w:pPr>
              <w:tabs>
                <w:tab w:val="center" w:pos="284"/>
              </w:tabs>
              <w:spacing w:before="40" w:after="40"/>
              <w:ind w:right="-993"/>
            </w:pPr>
            <w:r w:rsidRPr="00EC57E9">
              <w:rPr>
                <w:rFonts w:ascii="Times New Roman" w:hAnsi="Times New Roman" w:cs="Times New Roman"/>
                <w:color w:val="000000"/>
              </w:rPr>
              <w:t>3.2</w:t>
            </w:r>
          </w:p>
        </w:tc>
        <w:tc>
          <w:tcPr>
            <w:tcW w:w="3118" w:type="dxa"/>
          </w:tcPr>
          <w:p w:rsidR="007A78EF" w:rsidRDefault="007A78EF" w:rsidP="006E5BF5">
            <w:pPr>
              <w:spacing w:before="40" w:after="40"/>
              <w:ind w:right="176"/>
            </w:pPr>
            <w:r w:rsidRPr="00EC57E9">
              <w:rPr>
                <w:rFonts w:ascii="Times New Roman" w:hAnsi="Times New Roman" w:cs="Times New Roman"/>
                <w:color w:val="000000"/>
              </w:rPr>
              <w:t>Организация досуга и предоставление услуг организаций культуры</w:t>
            </w:r>
          </w:p>
        </w:tc>
        <w:tc>
          <w:tcPr>
            <w:tcW w:w="5245" w:type="dxa"/>
          </w:tcPr>
          <w:p w:rsidR="007A78EF" w:rsidRPr="00907AE1" w:rsidRDefault="007A78EF" w:rsidP="006E5BF5">
            <w:pPr>
              <w:spacing w:before="40" w:after="40"/>
              <w:jc w:val="center"/>
              <w:rPr>
                <w:rFonts w:ascii="Times New Roman" w:hAnsi="Times New Roman" w:cs="Times New Roman"/>
              </w:rPr>
            </w:pPr>
            <w:r w:rsidRPr="00907AE1">
              <w:rPr>
                <w:rFonts w:ascii="Times New Roman" w:hAnsi="Times New Roman" w:cs="Times New Roman"/>
              </w:rPr>
              <w:t xml:space="preserve">Директор Муниципального бюджетного учреждения культуры  Сюмсинского района </w:t>
            </w:r>
          </w:p>
          <w:p w:rsidR="007A78EF" w:rsidRPr="00907AE1" w:rsidRDefault="007A78EF" w:rsidP="006E5BF5">
            <w:pPr>
              <w:spacing w:before="40" w:after="40"/>
              <w:jc w:val="center"/>
            </w:pPr>
            <w:r w:rsidRPr="00907AE1">
              <w:rPr>
                <w:rFonts w:ascii="Times New Roman" w:hAnsi="Times New Roman" w:cs="Times New Roman"/>
              </w:rPr>
              <w:t>«Районный Дом культуры»</w:t>
            </w:r>
          </w:p>
        </w:tc>
      </w:tr>
      <w:tr w:rsidR="007A78EF" w:rsidRPr="00EC57E9" w:rsidTr="006E5BF5">
        <w:tc>
          <w:tcPr>
            <w:tcW w:w="1101" w:type="dxa"/>
          </w:tcPr>
          <w:p w:rsidR="007A78EF" w:rsidRDefault="007A78EF" w:rsidP="006E5BF5">
            <w:pPr>
              <w:tabs>
                <w:tab w:val="center" w:pos="284"/>
              </w:tabs>
              <w:spacing w:before="40" w:after="40"/>
              <w:ind w:right="-993"/>
            </w:pPr>
            <w:r w:rsidRPr="00EC57E9">
              <w:rPr>
                <w:rFonts w:ascii="Times New Roman" w:hAnsi="Times New Roman" w:cs="Times New Roman"/>
                <w:color w:val="000000"/>
              </w:rPr>
              <w:t>3.3</w:t>
            </w:r>
          </w:p>
        </w:tc>
        <w:tc>
          <w:tcPr>
            <w:tcW w:w="3118" w:type="dxa"/>
          </w:tcPr>
          <w:p w:rsidR="007A78EF" w:rsidRDefault="007A78EF" w:rsidP="006E5BF5">
            <w:pPr>
              <w:spacing w:before="40" w:after="40"/>
              <w:ind w:right="176"/>
            </w:pPr>
            <w:r w:rsidRPr="00EC57E9">
              <w:rPr>
                <w:rFonts w:ascii="Times New Roman" w:hAnsi="Times New Roman" w:cs="Times New Roman"/>
                <w:color w:val="000000"/>
              </w:rPr>
              <w:t>Создание условий для реализации муниципальной программы</w:t>
            </w:r>
          </w:p>
        </w:tc>
        <w:tc>
          <w:tcPr>
            <w:tcW w:w="5245" w:type="dxa"/>
          </w:tcPr>
          <w:p w:rsidR="007A78EF" w:rsidRPr="00907AE1" w:rsidRDefault="007A78EF" w:rsidP="006E5BF5">
            <w:pPr>
              <w:spacing w:before="40" w:after="40"/>
              <w:jc w:val="center"/>
            </w:pPr>
            <w:r w:rsidRPr="00907AE1">
              <w:rPr>
                <w:rFonts w:ascii="Times New Roman" w:hAnsi="Times New Roman" w:cs="Times New Roman"/>
              </w:rPr>
              <w:t>Начальник Отдела культуры</w:t>
            </w:r>
            <w: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p>
        </w:tc>
      </w:tr>
      <w:tr w:rsidR="007A78EF" w:rsidRPr="00EC57E9" w:rsidTr="006E5BF5">
        <w:tc>
          <w:tcPr>
            <w:tcW w:w="1101" w:type="dxa"/>
          </w:tcPr>
          <w:p w:rsidR="007A78EF" w:rsidRDefault="007A78EF" w:rsidP="006E5BF5">
            <w:pPr>
              <w:tabs>
                <w:tab w:val="center" w:pos="284"/>
              </w:tabs>
              <w:spacing w:before="40" w:after="40"/>
              <w:ind w:right="-993"/>
            </w:pPr>
            <w:r w:rsidRPr="00EC57E9">
              <w:rPr>
                <w:rFonts w:ascii="Times New Roman" w:hAnsi="Times New Roman" w:cs="Times New Roman"/>
                <w:b/>
                <w:color w:val="000000"/>
              </w:rPr>
              <w:t>4</w:t>
            </w:r>
          </w:p>
        </w:tc>
        <w:tc>
          <w:tcPr>
            <w:tcW w:w="3118" w:type="dxa"/>
          </w:tcPr>
          <w:p w:rsidR="007A78EF" w:rsidRDefault="007A78EF" w:rsidP="006E5BF5">
            <w:pPr>
              <w:spacing w:before="40" w:after="40"/>
              <w:ind w:right="176"/>
            </w:pPr>
            <w:r w:rsidRPr="00EC57E9">
              <w:rPr>
                <w:rFonts w:ascii="Times New Roman" w:hAnsi="Times New Roman" w:cs="Times New Roman"/>
                <w:b/>
                <w:color w:val="000000"/>
              </w:rPr>
              <w:t>Социальная поддержка населения</w:t>
            </w:r>
          </w:p>
        </w:tc>
        <w:tc>
          <w:tcPr>
            <w:tcW w:w="5245" w:type="dxa"/>
          </w:tcPr>
          <w:p w:rsidR="007A78EF" w:rsidRPr="00907AE1" w:rsidRDefault="007A78EF" w:rsidP="006E5BF5">
            <w:pPr>
              <w:spacing w:before="40" w:after="40"/>
              <w:jc w:val="center"/>
            </w:pPr>
            <w:r w:rsidRPr="00907AE1">
              <w:rPr>
                <w:rFonts w:ascii="Times New Roman" w:hAnsi="Times New Roman" w:cs="Times New Roman"/>
              </w:rPr>
              <w:t>Первый заместитель главы Администрации района</w:t>
            </w:r>
          </w:p>
        </w:tc>
      </w:tr>
      <w:tr w:rsidR="007A78EF" w:rsidRPr="00EC57E9" w:rsidTr="006E5BF5">
        <w:tc>
          <w:tcPr>
            <w:tcW w:w="1101" w:type="dxa"/>
          </w:tcPr>
          <w:p w:rsidR="007A78EF" w:rsidRDefault="007A78EF" w:rsidP="006E5BF5">
            <w:pPr>
              <w:tabs>
                <w:tab w:val="center" w:pos="284"/>
              </w:tabs>
              <w:spacing w:before="40" w:after="40"/>
              <w:ind w:right="-993"/>
            </w:pPr>
            <w:r w:rsidRPr="00EC57E9">
              <w:rPr>
                <w:rFonts w:ascii="Times New Roman" w:hAnsi="Times New Roman" w:cs="Times New Roman"/>
                <w:color w:val="000000"/>
              </w:rPr>
              <w:t>4.1</w:t>
            </w:r>
          </w:p>
        </w:tc>
        <w:tc>
          <w:tcPr>
            <w:tcW w:w="3118" w:type="dxa"/>
          </w:tcPr>
          <w:p w:rsidR="007A78EF" w:rsidRDefault="007A78EF" w:rsidP="006E5BF5">
            <w:pPr>
              <w:spacing w:before="40" w:after="40"/>
              <w:ind w:right="176"/>
            </w:pPr>
            <w:r w:rsidRPr="00EC57E9">
              <w:rPr>
                <w:rFonts w:ascii="Times New Roman" w:hAnsi="Times New Roman" w:cs="Times New Roman"/>
                <w:color w:val="000000"/>
              </w:rPr>
              <w:t xml:space="preserve">Социальная поддержка семьи, детей и старшего поколения </w:t>
            </w:r>
          </w:p>
        </w:tc>
        <w:tc>
          <w:tcPr>
            <w:tcW w:w="5245" w:type="dxa"/>
          </w:tcPr>
          <w:p w:rsidR="007A78EF" w:rsidRPr="00907AE1" w:rsidRDefault="007A78EF" w:rsidP="006E5BF5">
            <w:pPr>
              <w:spacing w:before="40" w:after="40"/>
              <w:jc w:val="center"/>
            </w:pPr>
            <w:r w:rsidRPr="00907AE1">
              <w:rPr>
                <w:rFonts w:ascii="Times New Roman" w:hAnsi="Times New Roman" w:cs="Times New Roman"/>
              </w:rPr>
              <w:t>Начальник Отдела по делам семьи и демографии Управление образования</w:t>
            </w:r>
            <w:r>
              <w:rPr>
                <w:rFonts w:ascii="Times New Roman" w:hAnsi="Times New Roman" w:cs="Times New Roman"/>
              </w:rP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p>
        </w:tc>
      </w:tr>
      <w:tr w:rsidR="007A78EF" w:rsidRPr="00EC57E9" w:rsidTr="006E5BF5">
        <w:tc>
          <w:tcPr>
            <w:tcW w:w="1101" w:type="dxa"/>
          </w:tcPr>
          <w:p w:rsidR="007A78EF" w:rsidRDefault="007A78EF" w:rsidP="006E5BF5">
            <w:pPr>
              <w:tabs>
                <w:tab w:val="center" w:pos="284"/>
              </w:tabs>
              <w:spacing w:before="40" w:after="40"/>
              <w:ind w:right="-993"/>
            </w:pPr>
            <w:r w:rsidRPr="00EC57E9">
              <w:rPr>
                <w:rFonts w:ascii="Times New Roman" w:hAnsi="Times New Roman" w:cs="Times New Roman"/>
              </w:rPr>
              <w:t>4.2</w:t>
            </w:r>
          </w:p>
        </w:tc>
        <w:tc>
          <w:tcPr>
            <w:tcW w:w="3118" w:type="dxa"/>
          </w:tcPr>
          <w:p w:rsidR="007A78EF" w:rsidRDefault="007A78EF" w:rsidP="006E5BF5">
            <w:pPr>
              <w:spacing w:before="40" w:after="40"/>
              <w:ind w:right="176"/>
            </w:pPr>
            <w:r w:rsidRPr="00EC57E9">
              <w:rPr>
                <w:rFonts w:ascii="Times New Roman" w:hAnsi="Times New Roman" w:cs="Times New Roman"/>
              </w:rPr>
              <w:t>Обеспечение жильем отдельных категорий граждан, стимулирование улучшения жилищных условий</w:t>
            </w:r>
          </w:p>
        </w:tc>
        <w:tc>
          <w:tcPr>
            <w:tcW w:w="5245" w:type="dxa"/>
          </w:tcPr>
          <w:p w:rsidR="007A78EF" w:rsidRPr="00907AE1" w:rsidRDefault="007A78EF" w:rsidP="006E5BF5">
            <w:pPr>
              <w:spacing w:before="40" w:after="40"/>
              <w:jc w:val="center"/>
            </w:pPr>
            <w:r w:rsidRPr="00907AE1">
              <w:rPr>
                <w:rFonts w:ascii="Times New Roman" w:hAnsi="Times New Roman" w:cs="Times New Roman"/>
              </w:rPr>
              <w:t>Начальник Управления архитектуры, строительства и жилищно-коммунального хозяйства</w:t>
            </w:r>
            <w: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p>
        </w:tc>
      </w:tr>
      <w:tr w:rsidR="007A78EF" w:rsidRPr="00EC57E9" w:rsidTr="006E5BF5">
        <w:tc>
          <w:tcPr>
            <w:tcW w:w="1101" w:type="dxa"/>
          </w:tcPr>
          <w:p w:rsidR="007A78EF" w:rsidRDefault="007A78EF" w:rsidP="006E5BF5">
            <w:pPr>
              <w:tabs>
                <w:tab w:val="center" w:pos="284"/>
              </w:tabs>
              <w:spacing w:before="40" w:after="40"/>
              <w:ind w:right="-993"/>
            </w:pPr>
            <w:r w:rsidRPr="00EC57E9">
              <w:rPr>
                <w:rFonts w:ascii="Times New Roman" w:hAnsi="Times New Roman" w:cs="Times New Roman"/>
                <w:b/>
                <w:color w:val="000000"/>
              </w:rPr>
              <w:t>5</w:t>
            </w:r>
          </w:p>
        </w:tc>
        <w:tc>
          <w:tcPr>
            <w:tcW w:w="3118" w:type="dxa"/>
          </w:tcPr>
          <w:p w:rsidR="007A78EF" w:rsidRDefault="007A78EF" w:rsidP="006E5BF5">
            <w:pPr>
              <w:spacing w:before="40" w:after="40"/>
              <w:ind w:right="176"/>
            </w:pPr>
            <w:r w:rsidRPr="00EC57E9">
              <w:rPr>
                <w:rFonts w:ascii="Times New Roman" w:hAnsi="Times New Roman" w:cs="Times New Roman"/>
                <w:b/>
                <w:color w:val="000000"/>
              </w:rPr>
              <w:t>Создание условий для устойчивого экономического развития</w:t>
            </w:r>
          </w:p>
        </w:tc>
        <w:tc>
          <w:tcPr>
            <w:tcW w:w="5245" w:type="dxa"/>
          </w:tcPr>
          <w:p w:rsidR="007A78EF" w:rsidRPr="00907AE1" w:rsidRDefault="007A78EF" w:rsidP="006E5BF5">
            <w:pPr>
              <w:spacing w:before="40" w:after="40"/>
              <w:jc w:val="center"/>
            </w:pPr>
            <w:r w:rsidRPr="00907AE1">
              <w:rPr>
                <w:rFonts w:ascii="Times New Roman" w:hAnsi="Times New Roman" w:cs="Times New Roman"/>
              </w:rPr>
              <w:t>Заместитель главы Администрации муниципального образования «Муниципальный округ Сюмсинский район Удмуртской Республики»</w:t>
            </w:r>
          </w:p>
        </w:tc>
      </w:tr>
      <w:tr w:rsidR="007A78EF" w:rsidRPr="00EC57E9" w:rsidTr="006E5BF5">
        <w:tc>
          <w:tcPr>
            <w:tcW w:w="1101" w:type="dxa"/>
          </w:tcPr>
          <w:p w:rsidR="007A78EF" w:rsidRDefault="007A78EF" w:rsidP="006E5BF5">
            <w:pPr>
              <w:spacing w:before="40" w:after="40"/>
            </w:pPr>
            <w:r w:rsidRPr="00EC57E9">
              <w:rPr>
                <w:rFonts w:ascii="Times New Roman" w:hAnsi="Times New Roman" w:cs="Times New Roman"/>
                <w:color w:val="000000"/>
              </w:rPr>
              <w:t>5.1</w:t>
            </w:r>
          </w:p>
        </w:tc>
        <w:tc>
          <w:tcPr>
            <w:tcW w:w="3118" w:type="dxa"/>
          </w:tcPr>
          <w:p w:rsidR="007A78EF" w:rsidRDefault="007A78EF" w:rsidP="006E5BF5">
            <w:pPr>
              <w:spacing w:before="40" w:after="40"/>
            </w:pPr>
            <w:r w:rsidRPr="00EC57E9">
              <w:rPr>
                <w:rFonts w:ascii="Times New Roman" w:hAnsi="Times New Roman" w:cs="Times New Roman"/>
                <w:color w:val="000000"/>
              </w:rPr>
              <w:t xml:space="preserve">Развитие сельского хозяйства и расширение рынка сельскохозяйственной продукции </w:t>
            </w:r>
          </w:p>
        </w:tc>
        <w:tc>
          <w:tcPr>
            <w:tcW w:w="5245" w:type="dxa"/>
          </w:tcPr>
          <w:p w:rsidR="007A78EF" w:rsidRPr="00907AE1" w:rsidRDefault="007A78EF" w:rsidP="006E5BF5">
            <w:pPr>
              <w:spacing w:before="40" w:after="40"/>
              <w:jc w:val="center"/>
            </w:pPr>
            <w:r w:rsidRPr="00907AE1">
              <w:rPr>
                <w:rFonts w:ascii="Times New Roman" w:hAnsi="Times New Roman" w:cs="Times New Roman"/>
              </w:rPr>
              <w:t>Заместитель начальника Управления экономики</w:t>
            </w:r>
            <w: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p>
        </w:tc>
      </w:tr>
      <w:tr w:rsidR="007A78EF" w:rsidRPr="00EC57E9" w:rsidTr="006E5BF5">
        <w:tc>
          <w:tcPr>
            <w:tcW w:w="1101" w:type="dxa"/>
          </w:tcPr>
          <w:p w:rsidR="007A78EF" w:rsidRDefault="007A78EF" w:rsidP="006E5BF5">
            <w:pPr>
              <w:spacing w:before="40" w:after="40"/>
            </w:pPr>
            <w:r w:rsidRPr="00EC57E9">
              <w:rPr>
                <w:rFonts w:ascii="Times New Roman" w:hAnsi="Times New Roman" w:cs="Times New Roman"/>
                <w:color w:val="000000"/>
              </w:rPr>
              <w:t>5.2</w:t>
            </w:r>
          </w:p>
        </w:tc>
        <w:tc>
          <w:tcPr>
            <w:tcW w:w="3118" w:type="dxa"/>
          </w:tcPr>
          <w:p w:rsidR="007A78EF" w:rsidRDefault="007A78EF" w:rsidP="006E5BF5">
            <w:pPr>
              <w:spacing w:before="40" w:after="40"/>
            </w:pPr>
            <w:r w:rsidRPr="00EC57E9">
              <w:rPr>
                <w:rFonts w:ascii="Times New Roman" w:hAnsi="Times New Roman" w:cs="Times New Roman"/>
                <w:color w:val="000000"/>
              </w:rPr>
              <w:t>Создание благоприятных условий для развития малого и среднего предпринимательства</w:t>
            </w:r>
          </w:p>
        </w:tc>
        <w:tc>
          <w:tcPr>
            <w:tcW w:w="5245" w:type="dxa"/>
          </w:tcPr>
          <w:p w:rsidR="007A78EF" w:rsidRPr="00907AE1" w:rsidRDefault="007A78EF" w:rsidP="006E5BF5">
            <w:pPr>
              <w:spacing w:before="40" w:after="40"/>
              <w:jc w:val="center"/>
            </w:pPr>
            <w:r w:rsidRPr="00907AE1">
              <w:rPr>
                <w:rFonts w:ascii="Times New Roman" w:hAnsi="Times New Roman" w:cs="Times New Roman"/>
              </w:rPr>
              <w:t>Начальник Управления экономики</w:t>
            </w:r>
            <w: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p>
        </w:tc>
      </w:tr>
      <w:tr w:rsidR="007A78EF" w:rsidRPr="00EC57E9" w:rsidTr="006E5BF5">
        <w:tc>
          <w:tcPr>
            <w:tcW w:w="1101" w:type="dxa"/>
          </w:tcPr>
          <w:p w:rsidR="007A78EF" w:rsidRPr="00EC57E9" w:rsidRDefault="007A78EF" w:rsidP="006E5BF5">
            <w:pPr>
              <w:spacing w:before="40" w:after="40"/>
              <w:rPr>
                <w:b/>
              </w:rPr>
            </w:pPr>
            <w:r w:rsidRPr="00EC57E9">
              <w:rPr>
                <w:rFonts w:ascii="Times New Roman" w:hAnsi="Times New Roman" w:cs="Times New Roman"/>
                <w:b/>
                <w:color w:val="000000"/>
              </w:rPr>
              <w:t>6</w:t>
            </w:r>
          </w:p>
        </w:tc>
        <w:tc>
          <w:tcPr>
            <w:tcW w:w="3118" w:type="dxa"/>
          </w:tcPr>
          <w:p w:rsidR="007A78EF" w:rsidRPr="00EC57E9" w:rsidRDefault="007A78EF" w:rsidP="006E5BF5">
            <w:pPr>
              <w:spacing w:before="40" w:after="40"/>
              <w:rPr>
                <w:b/>
              </w:rPr>
            </w:pPr>
            <w:r w:rsidRPr="00EC57E9">
              <w:rPr>
                <w:rFonts w:ascii="Times New Roman" w:hAnsi="Times New Roman" w:cs="Times New Roman"/>
                <w:b/>
                <w:color w:val="000000"/>
              </w:rPr>
              <w:t xml:space="preserve">Предупреждение и ликвидация последствий чрезвычайных ситуаций, реализация мер пожарной безопасности </w:t>
            </w:r>
          </w:p>
        </w:tc>
        <w:tc>
          <w:tcPr>
            <w:tcW w:w="5245" w:type="dxa"/>
          </w:tcPr>
          <w:p w:rsidR="007A78EF" w:rsidRPr="00907AE1" w:rsidRDefault="007A78EF" w:rsidP="006E5BF5">
            <w:pPr>
              <w:spacing w:before="40" w:after="40"/>
              <w:jc w:val="center"/>
            </w:pPr>
            <w:r w:rsidRPr="00907AE1">
              <w:rPr>
                <w:rFonts w:ascii="Times New Roman" w:hAnsi="Times New Roman" w:cs="Times New Roman"/>
              </w:rPr>
              <w:t>Помощник Главы муниципального образования «Муниципальный округ Сюмсинский район Удмуртской Республики» по гражданской обороне и чрезвычайным ситуациям</w:t>
            </w:r>
          </w:p>
        </w:tc>
      </w:tr>
      <w:tr w:rsidR="007A78EF" w:rsidRPr="00EC57E9" w:rsidTr="006E5BF5">
        <w:tc>
          <w:tcPr>
            <w:tcW w:w="1101" w:type="dxa"/>
          </w:tcPr>
          <w:p w:rsidR="007A78EF" w:rsidRPr="00BF3408" w:rsidRDefault="007A78EF" w:rsidP="006E5BF5">
            <w:pPr>
              <w:spacing w:before="40" w:after="40"/>
            </w:pPr>
            <w:r w:rsidRPr="00EC57E9">
              <w:rPr>
                <w:rFonts w:ascii="Times New Roman" w:hAnsi="Times New Roman" w:cs="Times New Roman"/>
                <w:color w:val="000000"/>
              </w:rPr>
              <w:t>7</w:t>
            </w:r>
          </w:p>
        </w:tc>
        <w:tc>
          <w:tcPr>
            <w:tcW w:w="3118" w:type="dxa"/>
          </w:tcPr>
          <w:p w:rsidR="007A78EF" w:rsidRDefault="007A78EF" w:rsidP="006E5BF5">
            <w:pPr>
              <w:spacing w:before="40" w:after="40"/>
            </w:pPr>
            <w:r w:rsidRPr="00EC57E9">
              <w:rPr>
                <w:rFonts w:ascii="Times New Roman" w:hAnsi="Times New Roman" w:cs="Times New Roman"/>
                <w:b/>
                <w:color w:val="000000"/>
              </w:rPr>
              <w:t>Содержание и развитие муниципального хозяйства</w:t>
            </w:r>
          </w:p>
        </w:tc>
        <w:tc>
          <w:tcPr>
            <w:tcW w:w="5245" w:type="dxa"/>
          </w:tcPr>
          <w:p w:rsidR="007A78EF" w:rsidRPr="00907AE1" w:rsidRDefault="007A78EF" w:rsidP="006E5BF5">
            <w:pPr>
              <w:spacing w:before="40" w:after="40"/>
              <w:jc w:val="center"/>
            </w:pPr>
            <w:r w:rsidRPr="00907AE1">
              <w:rPr>
                <w:rFonts w:ascii="Times New Roman" w:hAnsi="Times New Roman" w:cs="Times New Roman"/>
              </w:rPr>
              <w:t>Заместитель главы Администрации муниципального образования «Муниципальный округ Сюмсинский район Удмуртской Республики»</w:t>
            </w:r>
          </w:p>
        </w:tc>
      </w:tr>
      <w:tr w:rsidR="007A78EF" w:rsidRPr="00EC57E9" w:rsidTr="006E5BF5">
        <w:tc>
          <w:tcPr>
            <w:tcW w:w="1101" w:type="dxa"/>
          </w:tcPr>
          <w:p w:rsidR="007A78EF" w:rsidRDefault="007A78EF" w:rsidP="006E5BF5">
            <w:pPr>
              <w:spacing w:before="40" w:after="40"/>
            </w:pPr>
            <w:r w:rsidRPr="00EC57E9">
              <w:rPr>
                <w:rFonts w:ascii="Times New Roman" w:hAnsi="Times New Roman" w:cs="Times New Roman"/>
                <w:color w:val="000000"/>
              </w:rPr>
              <w:t>7.1</w:t>
            </w:r>
          </w:p>
        </w:tc>
        <w:tc>
          <w:tcPr>
            <w:tcW w:w="3118" w:type="dxa"/>
          </w:tcPr>
          <w:p w:rsidR="007A78EF" w:rsidRDefault="007A78EF" w:rsidP="006E5BF5">
            <w:pPr>
              <w:spacing w:before="40" w:after="40"/>
            </w:pPr>
            <w:r w:rsidRPr="00EC57E9">
              <w:rPr>
                <w:rFonts w:ascii="Times New Roman" w:hAnsi="Times New Roman" w:cs="Times New Roman"/>
                <w:color w:val="000000"/>
              </w:rPr>
              <w:t>Территориальное развитие (градостроительство и землеустройство)</w:t>
            </w:r>
          </w:p>
        </w:tc>
        <w:tc>
          <w:tcPr>
            <w:tcW w:w="5245" w:type="dxa"/>
          </w:tcPr>
          <w:p w:rsidR="007A78EF" w:rsidRPr="00907AE1" w:rsidRDefault="007A78EF" w:rsidP="006E5BF5">
            <w:pPr>
              <w:spacing w:before="40" w:after="40"/>
              <w:jc w:val="center"/>
            </w:pPr>
            <w:r w:rsidRPr="00907AE1">
              <w:rPr>
                <w:rFonts w:ascii="Times New Roman" w:hAnsi="Times New Roman" w:cs="Times New Roman"/>
              </w:rPr>
              <w:t>Начальник Управления архитектуры, строительства и жилищно-коммунального хозяйства</w:t>
            </w:r>
            <w: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p>
        </w:tc>
      </w:tr>
      <w:tr w:rsidR="007A78EF" w:rsidRPr="00EC57E9" w:rsidTr="006E5BF5">
        <w:tc>
          <w:tcPr>
            <w:tcW w:w="1101" w:type="dxa"/>
          </w:tcPr>
          <w:p w:rsidR="007A78EF" w:rsidRDefault="007A78EF" w:rsidP="006E5BF5">
            <w:pPr>
              <w:spacing w:before="40" w:after="40"/>
            </w:pPr>
            <w:r w:rsidRPr="00EC57E9">
              <w:rPr>
                <w:rFonts w:ascii="Times New Roman" w:hAnsi="Times New Roman" w:cs="Times New Roman"/>
                <w:color w:val="000000"/>
              </w:rPr>
              <w:t>7.2</w:t>
            </w:r>
          </w:p>
        </w:tc>
        <w:tc>
          <w:tcPr>
            <w:tcW w:w="3118" w:type="dxa"/>
          </w:tcPr>
          <w:p w:rsidR="007A78EF" w:rsidRDefault="007A78EF" w:rsidP="006E5BF5">
            <w:pPr>
              <w:spacing w:before="40" w:after="40"/>
            </w:pPr>
            <w:r w:rsidRPr="00EC57E9">
              <w:rPr>
                <w:rFonts w:ascii="Times New Roman" w:hAnsi="Times New Roman" w:cs="Times New Roman"/>
                <w:color w:val="000000"/>
              </w:rPr>
              <w:t>Содержание и развитие жилищного хозяйства</w:t>
            </w:r>
          </w:p>
        </w:tc>
        <w:tc>
          <w:tcPr>
            <w:tcW w:w="5245" w:type="dxa"/>
          </w:tcPr>
          <w:p w:rsidR="007A78EF" w:rsidRPr="00907AE1" w:rsidRDefault="007A78EF" w:rsidP="006E5BF5">
            <w:pPr>
              <w:spacing w:before="40" w:after="40"/>
              <w:jc w:val="center"/>
            </w:pPr>
            <w:r w:rsidRPr="00907AE1">
              <w:rPr>
                <w:rFonts w:ascii="Times New Roman" w:hAnsi="Times New Roman" w:cs="Times New Roman"/>
              </w:rPr>
              <w:t>Начальник Управления архитектуры, строительства и жилищно-коммунального хозяйства</w:t>
            </w:r>
            <w:r>
              <w:rPr>
                <w:rFonts w:ascii="Times New Roman" w:hAnsi="Times New Roman" w:cs="Times New Roman"/>
              </w:rPr>
              <w:t xml:space="preserve"> </w:t>
            </w:r>
            <w:r w:rsidRPr="00907AE1">
              <w:rPr>
                <w:rFonts w:ascii="Times New Roman" w:hAnsi="Times New Roman" w:cs="Times New Roman"/>
              </w:rPr>
              <w:t xml:space="preserve">Администрации муниципального образования </w:t>
            </w:r>
            <w:r w:rsidRPr="00907AE1">
              <w:rPr>
                <w:rFonts w:ascii="Times New Roman" w:hAnsi="Times New Roman" w:cs="Times New Roman"/>
              </w:rPr>
              <w:lastRenderedPageBreak/>
              <w:t>«Муниципальный округ Сюмсинский район Удмуртской Республики»</w:t>
            </w:r>
          </w:p>
        </w:tc>
      </w:tr>
      <w:tr w:rsidR="007A78EF" w:rsidRPr="00EC57E9" w:rsidTr="006E5BF5">
        <w:tc>
          <w:tcPr>
            <w:tcW w:w="1101" w:type="dxa"/>
          </w:tcPr>
          <w:p w:rsidR="007A78EF" w:rsidRDefault="007A78EF" w:rsidP="006E5BF5">
            <w:pPr>
              <w:spacing w:before="40" w:after="40"/>
            </w:pPr>
            <w:r w:rsidRPr="00EC57E9">
              <w:rPr>
                <w:rFonts w:ascii="Times New Roman" w:hAnsi="Times New Roman" w:cs="Times New Roman"/>
                <w:color w:val="000000"/>
              </w:rPr>
              <w:lastRenderedPageBreak/>
              <w:t>7.3</w:t>
            </w:r>
          </w:p>
        </w:tc>
        <w:tc>
          <w:tcPr>
            <w:tcW w:w="3118" w:type="dxa"/>
          </w:tcPr>
          <w:p w:rsidR="007A78EF" w:rsidRDefault="0086335D" w:rsidP="006E5BF5">
            <w:pPr>
              <w:spacing w:before="40" w:after="40"/>
            </w:pPr>
            <w:r w:rsidRPr="0086335D">
              <w:rPr>
                <w:rFonts w:ascii="Times New Roman" w:hAnsi="Times New Roman" w:cs="Times New Roman"/>
                <w:noProof/>
                <w:color w:val="000000"/>
              </w:rPr>
              <w:pict>
                <v:rect id="_x0000_s1439" style="position:absolute;margin-left:143.75pt;margin-top:-63.6pt;width:34.45pt;height:20.05pt;z-index:251675648;mso-position-horizontal-relative:text;mso-position-vertical-relative:text" stroked="f">
                  <v:textbox>
                    <w:txbxContent>
                      <w:p w:rsidR="0012352A" w:rsidRPr="001C6FAD" w:rsidRDefault="0012352A" w:rsidP="007A78EF">
                        <w:pPr>
                          <w:rPr>
                            <w:sz w:val="20"/>
                            <w:szCs w:val="20"/>
                          </w:rPr>
                        </w:pPr>
                        <w:r w:rsidRPr="001C6FAD">
                          <w:rPr>
                            <w:sz w:val="20"/>
                            <w:szCs w:val="20"/>
                          </w:rPr>
                          <w:t>3</w:t>
                        </w:r>
                      </w:p>
                    </w:txbxContent>
                  </v:textbox>
                </v:rect>
              </w:pict>
            </w:r>
            <w:r w:rsidR="007A78EF" w:rsidRPr="00EC57E9">
              <w:rPr>
                <w:rFonts w:ascii="Times New Roman" w:hAnsi="Times New Roman" w:cs="Times New Roman"/>
                <w:color w:val="000000"/>
              </w:rPr>
              <w:t>Содержание и развитие коммунальной инфраструктуры</w:t>
            </w:r>
          </w:p>
        </w:tc>
        <w:tc>
          <w:tcPr>
            <w:tcW w:w="5245" w:type="dxa"/>
          </w:tcPr>
          <w:p w:rsidR="007A78EF" w:rsidRPr="00907AE1" w:rsidRDefault="007A78EF" w:rsidP="006E5BF5">
            <w:pPr>
              <w:spacing w:before="40" w:after="40"/>
              <w:jc w:val="center"/>
            </w:pPr>
            <w:r w:rsidRPr="00907AE1">
              <w:rPr>
                <w:rFonts w:ascii="Times New Roman" w:hAnsi="Times New Roman" w:cs="Times New Roman"/>
              </w:rPr>
              <w:t>Начальник Управления архитектуры, строительства и жилищно-коммунального хозяйства</w:t>
            </w:r>
            <w:r>
              <w:rPr>
                <w:rFonts w:ascii="Times New Roman" w:hAnsi="Times New Roman" w:cs="Times New Roman"/>
              </w:rP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p>
        </w:tc>
      </w:tr>
      <w:tr w:rsidR="007A78EF" w:rsidRPr="00EC57E9" w:rsidTr="006E5BF5">
        <w:tc>
          <w:tcPr>
            <w:tcW w:w="1101" w:type="dxa"/>
          </w:tcPr>
          <w:p w:rsidR="007A78EF" w:rsidRDefault="007A78EF" w:rsidP="006E5BF5">
            <w:pPr>
              <w:spacing w:before="40" w:after="40"/>
            </w:pPr>
            <w:r w:rsidRPr="00EC57E9">
              <w:rPr>
                <w:rFonts w:ascii="Times New Roman" w:hAnsi="Times New Roman" w:cs="Times New Roman"/>
                <w:color w:val="000000"/>
              </w:rPr>
              <w:t>7.4</w:t>
            </w:r>
          </w:p>
        </w:tc>
        <w:tc>
          <w:tcPr>
            <w:tcW w:w="3118" w:type="dxa"/>
          </w:tcPr>
          <w:p w:rsidR="007A78EF" w:rsidRDefault="007A78EF" w:rsidP="006E5BF5">
            <w:pPr>
              <w:spacing w:before="40" w:after="40"/>
            </w:pPr>
            <w:r w:rsidRPr="00EC57E9">
              <w:rPr>
                <w:rFonts w:ascii="Times New Roman" w:hAnsi="Times New Roman" w:cs="Times New Roman"/>
                <w:color w:val="000000"/>
              </w:rPr>
              <w:t>Благоустройство и охрана окружающей среды</w:t>
            </w:r>
          </w:p>
        </w:tc>
        <w:tc>
          <w:tcPr>
            <w:tcW w:w="5245" w:type="dxa"/>
          </w:tcPr>
          <w:p w:rsidR="007A78EF" w:rsidRPr="00907AE1" w:rsidRDefault="007A78EF" w:rsidP="006E5BF5">
            <w:pPr>
              <w:spacing w:before="40" w:after="40"/>
              <w:jc w:val="center"/>
            </w:pPr>
            <w:r w:rsidRPr="00907AE1">
              <w:rPr>
                <w:rFonts w:ascii="Times New Roman" w:hAnsi="Times New Roman" w:cs="Times New Roman"/>
              </w:rPr>
              <w:t xml:space="preserve">Заместитель главы Администрации муниципального образования «Муниципальный округ Сюмсинский район Удмуртской Республики» - </w:t>
            </w:r>
            <w:r>
              <w:rPr>
                <w:rFonts w:ascii="Times New Roman" w:hAnsi="Times New Roman" w:cs="Times New Roman"/>
              </w:rPr>
              <w:t>н</w:t>
            </w:r>
            <w:r w:rsidRPr="00907AE1">
              <w:rPr>
                <w:rFonts w:ascii="Times New Roman" w:hAnsi="Times New Roman" w:cs="Times New Roman"/>
              </w:rPr>
              <w:t>ачальник Управления по работе с территориями</w:t>
            </w:r>
            <w: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r>
              <w:t xml:space="preserve"> (далее - </w:t>
            </w:r>
            <w:r w:rsidRPr="00907AE1">
              <w:rPr>
                <w:rFonts w:ascii="Times New Roman" w:hAnsi="Times New Roman" w:cs="Times New Roman"/>
              </w:rPr>
              <w:t>Заместитель главы Администрации района /Начальник Управления архитектуры, строительства и жилищно-коммунального хозяйства</w:t>
            </w:r>
            <w:r>
              <w:rPr>
                <w:rFonts w:ascii="Times New Roman" w:hAnsi="Times New Roman" w:cs="Times New Roman"/>
                <w:sz w:val="24"/>
                <w:szCs w:val="24"/>
              </w:rPr>
              <w:t>)</w:t>
            </w:r>
            <w:r>
              <w:t xml:space="preserve"> </w:t>
            </w:r>
          </w:p>
        </w:tc>
      </w:tr>
      <w:tr w:rsidR="007A78EF" w:rsidRPr="00EC57E9" w:rsidTr="006E5BF5">
        <w:tc>
          <w:tcPr>
            <w:tcW w:w="1101" w:type="dxa"/>
          </w:tcPr>
          <w:p w:rsidR="007A78EF" w:rsidRDefault="007A78EF" w:rsidP="006E5BF5">
            <w:pPr>
              <w:spacing w:before="40" w:after="40"/>
            </w:pPr>
            <w:r w:rsidRPr="00EC57E9">
              <w:rPr>
                <w:rFonts w:ascii="Times New Roman" w:hAnsi="Times New Roman" w:cs="Times New Roman"/>
                <w:color w:val="000000"/>
              </w:rPr>
              <w:t>7.5</w:t>
            </w:r>
          </w:p>
        </w:tc>
        <w:tc>
          <w:tcPr>
            <w:tcW w:w="3118" w:type="dxa"/>
          </w:tcPr>
          <w:p w:rsidR="007A78EF" w:rsidRDefault="007A78EF" w:rsidP="006E5BF5">
            <w:pPr>
              <w:spacing w:before="40" w:after="40"/>
            </w:pPr>
            <w:r w:rsidRPr="00EC57E9">
              <w:rPr>
                <w:rFonts w:ascii="Times New Roman" w:hAnsi="Times New Roman" w:cs="Times New Roman"/>
                <w:color w:val="000000"/>
              </w:rPr>
              <w:t>Развитие транспортной системы (организация транспортного обслуживания населения, развитие дорожного хозяйства)</w:t>
            </w:r>
          </w:p>
        </w:tc>
        <w:tc>
          <w:tcPr>
            <w:tcW w:w="5245" w:type="dxa"/>
          </w:tcPr>
          <w:p w:rsidR="007A78EF" w:rsidRPr="00907AE1" w:rsidRDefault="007A78EF" w:rsidP="006E5BF5">
            <w:pPr>
              <w:spacing w:before="40" w:after="40"/>
              <w:jc w:val="center"/>
              <w:rPr>
                <w:rFonts w:ascii="Times New Roman" w:hAnsi="Times New Roman" w:cs="Times New Roman"/>
                <w:sz w:val="24"/>
                <w:szCs w:val="24"/>
              </w:rPr>
            </w:pPr>
            <w:r w:rsidRPr="00907AE1">
              <w:rPr>
                <w:rFonts w:ascii="Times New Roman" w:hAnsi="Times New Roman" w:cs="Times New Roman"/>
              </w:rPr>
              <w:t>Заместитель главы Администрации района /Начальник Управления архитектуры, строительства и жилищно-коммунального хозяйства</w:t>
            </w:r>
          </w:p>
          <w:p w:rsidR="007A78EF" w:rsidRPr="00907AE1" w:rsidRDefault="007A78EF" w:rsidP="006E5BF5">
            <w:pPr>
              <w:spacing w:before="40" w:after="40"/>
              <w:jc w:val="center"/>
            </w:pPr>
          </w:p>
        </w:tc>
      </w:tr>
      <w:tr w:rsidR="007A78EF" w:rsidRPr="00EC57E9" w:rsidTr="006E5BF5">
        <w:tc>
          <w:tcPr>
            <w:tcW w:w="1101" w:type="dxa"/>
          </w:tcPr>
          <w:p w:rsidR="007A78EF" w:rsidRDefault="007A78EF" w:rsidP="006E5BF5">
            <w:pPr>
              <w:spacing w:before="40" w:after="40"/>
            </w:pPr>
            <w:r w:rsidRPr="00EC57E9">
              <w:rPr>
                <w:rFonts w:ascii="Times New Roman" w:hAnsi="Times New Roman" w:cs="Times New Roman"/>
                <w:b/>
                <w:color w:val="000000"/>
              </w:rPr>
              <w:t>8</w:t>
            </w:r>
          </w:p>
        </w:tc>
        <w:tc>
          <w:tcPr>
            <w:tcW w:w="3118" w:type="dxa"/>
          </w:tcPr>
          <w:p w:rsidR="007A78EF" w:rsidRDefault="007A78EF" w:rsidP="006E5BF5">
            <w:pPr>
              <w:spacing w:before="40" w:after="40"/>
            </w:pPr>
            <w:r w:rsidRPr="00EC57E9">
              <w:rPr>
                <w:rFonts w:ascii="Times New Roman" w:hAnsi="Times New Roman" w:cs="Times New Roman"/>
                <w:b/>
                <w:color w:val="000000"/>
              </w:rPr>
              <w:t xml:space="preserve">Энергосбережение и повышение энергетической эффективности муниципального образования «Муниципальный округ Сюмсинский район Удмуртской Республики» </w:t>
            </w:r>
          </w:p>
        </w:tc>
        <w:tc>
          <w:tcPr>
            <w:tcW w:w="5245" w:type="dxa"/>
          </w:tcPr>
          <w:p w:rsidR="007A78EF" w:rsidRPr="00907AE1" w:rsidRDefault="007A78EF" w:rsidP="006E5BF5">
            <w:pPr>
              <w:spacing w:before="40" w:after="40"/>
              <w:jc w:val="center"/>
              <w:rPr>
                <w:rFonts w:ascii="Times New Roman" w:hAnsi="Times New Roman" w:cs="Times New Roman"/>
                <w:sz w:val="24"/>
                <w:szCs w:val="24"/>
              </w:rPr>
            </w:pPr>
            <w:r w:rsidRPr="00907AE1">
              <w:rPr>
                <w:rFonts w:ascii="Times New Roman" w:hAnsi="Times New Roman" w:cs="Times New Roman"/>
              </w:rPr>
              <w:t>Заместитель главы Администрации района /Начальник Управления архитектуры, строительства и жилищно-коммунального хозяйства</w:t>
            </w:r>
          </w:p>
          <w:p w:rsidR="007A78EF" w:rsidRPr="00907AE1" w:rsidRDefault="007A78EF" w:rsidP="006E5BF5">
            <w:pPr>
              <w:spacing w:before="40" w:after="40"/>
              <w:jc w:val="center"/>
              <w:rPr>
                <w:rFonts w:ascii="Times New Roman" w:hAnsi="Times New Roman" w:cs="Times New Roman"/>
                <w:sz w:val="24"/>
                <w:szCs w:val="24"/>
              </w:rPr>
            </w:pPr>
          </w:p>
        </w:tc>
      </w:tr>
      <w:tr w:rsidR="007A78EF" w:rsidRPr="00EC57E9" w:rsidTr="006E5BF5">
        <w:tc>
          <w:tcPr>
            <w:tcW w:w="1101" w:type="dxa"/>
          </w:tcPr>
          <w:p w:rsidR="007A78EF" w:rsidRDefault="007A78EF" w:rsidP="006E5BF5">
            <w:pPr>
              <w:spacing w:before="40" w:after="40"/>
            </w:pPr>
            <w:r w:rsidRPr="00EC57E9">
              <w:rPr>
                <w:rFonts w:ascii="Times New Roman" w:hAnsi="Times New Roman" w:cs="Times New Roman"/>
                <w:b/>
                <w:color w:val="000000"/>
              </w:rPr>
              <w:t>9</w:t>
            </w:r>
          </w:p>
        </w:tc>
        <w:tc>
          <w:tcPr>
            <w:tcW w:w="3118" w:type="dxa"/>
          </w:tcPr>
          <w:p w:rsidR="007A78EF" w:rsidRDefault="007A78EF" w:rsidP="006E5BF5">
            <w:pPr>
              <w:spacing w:before="40" w:after="40"/>
            </w:pPr>
            <w:r w:rsidRPr="00EC57E9">
              <w:rPr>
                <w:rFonts w:ascii="Times New Roman" w:hAnsi="Times New Roman" w:cs="Times New Roman"/>
                <w:b/>
                <w:color w:val="000000"/>
              </w:rPr>
              <w:t>Муниципальное управление</w:t>
            </w:r>
          </w:p>
        </w:tc>
        <w:tc>
          <w:tcPr>
            <w:tcW w:w="5245" w:type="dxa"/>
          </w:tcPr>
          <w:p w:rsidR="007A78EF" w:rsidRPr="00907AE1" w:rsidRDefault="007A78EF" w:rsidP="006E5BF5">
            <w:pPr>
              <w:spacing w:before="40" w:after="40"/>
              <w:jc w:val="center"/>
            </w:pPr>
            <w:r w:rsidRPr="00907AE1">
              <w:rPr>
                <w:rFonts w:ascii="Times New Roman" w:hAnsi="Times New Roman" w:cs="Times New Roman"/>
              </w:rPr>
              <w:t>Руководитель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 (далее - Руководитель Аппарата)</w:t>
            </w:r>
          </w:p>
        </w:tc>
      </w:tr>
      <w:tr w:rsidR="007A78EF" w:rsidRPr="00EC57E9" w:rsidTr="006E5BF5">
        <w:tc>
          <w:tcPr>
            <w:tcW w:w="1101" w:type="dxa"/>
          </w:tcPr>
          <w:p w:rsidR="007A78EF" w:rsidRDefault="007A78EF" w:rsidP="006E5BF5">
            <w:pPr>
              <w:spacing w:before="40" w:after="40"/>
            </w:pPr>
            <w:r w:rsidRPr="00EC57E9">
              <w:rPr>
                <w:rFonts w:ascii="Times New Roman" w:hAnsi="Times New Roman" w:cs="Times New Roman"/>
                <w:color w:val="000000"/>
              </w:rPr>
              <w:t>9.1</w:t>
            </w:r>
          </w:p>
        </w:tc>
        <w:tc>
          <w:tcPr>
            <w:tcW w:w="3118" w:type="dxa"/>
          </w:tcPr>
          <w:p w:rsidR="007A78EF" w:rsidRDefault="007A78EF" w:rsidP="006E5BF5">
            <w:pPr>
              <w:spacing w:before="40" w:after="40"/>
            </w:pPr>
            <w:r w:rsidRPr="00EC57E9">
              <w:rPr>
                <w:rFonts w:ascii="Times New Roman" w:hAnsi="Times New Roman" w:cs="Times New Roman"/>
                <w:color w:val="000000"/>
              </w:rPr>
              <w:t>Организация муниципального управления</w:t>
            </w:r>
          </w:p>
        </w:tc>
        <w:tc>
          <w:tcPr>
            <w:tcW w:w="5245" w:type="dxa"/>
          </w:tcPr>
          <w:p w:rsidR="007A78EF" w:rsidRPr="00907AE1" w:rsidRDefault="007A78EF" w:rsidP="006E5BF5">
            <w:pPr>
              <w:spacing w:before="40" w:after="40"/>
              <w:jc w:val="center"/>
            </w:pPr>
            <w:r w:rsidRPr="00907AE1">
              <w:rPr>
                <w:rFonts w:ascii="Times New Roman" w:hAnsi="Times New Roman" w:cs="Times New Roman"/>
              </w:rPr>
              <w:t xml:space="preserve">Руководитель Аппарата </w:t>
            </w:r>
          </w:p>
        </w:tc>
      </w:tr>
      <w:tr w:rsidR="007A78EF" w:rsidRPr="00EC57E9" w:rsidTr="006E5BF5">
        <w:tc>
          <w:tcPr>
            <w:tcW w:w="1101" w:type="dxa"/>
          </w:tcPr>
          <w:p w:rsidR="007A78EF" w:rsidRDefault="007A78EF" w:rsidP="006E5BF5">
            <w:pPr>
              <w:spacing w:before="40" w:after="40"/>
            </w:pPr>
            <w:r w:rsidRPr="00EC57E9">
              <w:rPr>
                <w:rFonts w:ascii="Times New Roman" w:eastAsia="Calibri" w:hAnsi="Times New Roman" w:cs="Times New Roman"/>
                <w:color w:val="000000"/>
              </w:rPr>
              <w:t>9.2</w:t>
            </w:r>
          </w:p>
        </w:tc>
        <w:tc>
          <w:tcPr>
            <w:tcW w:w="3118" w:type="dxa"/>
          </w:tcPr>
          <w:p w:rsidR="007A78EF" w:rsidRDefault="007A78EF" w:rsidP="006E5BF5">
            <w:pPr>
              <w:spacing w:before="40" w:after="40"/>
            </w:pPr>
            <w:r w:rsidRPr="00EC57E9">
              <w:rPr>
                <w:rFonts w:ascii="Times New Roman" w:eastAsia="Calibri" w:hAnsi="Times New Roman" w:cs="Times New Roman"/>
                <w:color w:val="000000"/>
              </w:rPr>
              <w:t>Управление муниципальным имуществом и земельными ресурсами</w:t>
            </w:r>
          </w:p>
        </w:tc>
        <w:tc>
          <w:tcPr>
            <w:tcW w:w="5245" w:type="dxa"/>
          </w:tcPr>
          <w:p w:rsidR="007A78EF" w:rsidRPr="00907AE1" w:rsidRDefault="007A78EF" w:rsidP="006E5BF5">
            <w:pPr>
              <w:spacing w:before="40" w:after="40"/>
              <w:jc w:val="center"/>
            </w:pPr>
            <w:r w:rsidRPr="00907AE1">
              <w:rPr>
                <w:rFonts w:ascii="Times New Roman" w:hAnsi="Times New Roman" w:cs="Times New Roman"/>
              </w:rPr>
              <w:t>Начальник Управления имущественных и земельных отношений</w:t>
            </w:r>
            <w: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p>
        </w:tc>
      </w:tr>
      <w:tr w:rsidR="007A78EF" w:rsidRPr="00EC57E9" w:rsidTr="006E5BF5">
        <w:tc>
          <w:tcPr>
            <w:tcW w:w="1101" w:type="dxa"/>
          </w:tcPr>
          <w:p w:rsidR="007A78EF" w:rsidRDefault="007A78EF" w:rsidP="006E5BF5">
            <w:pPr>
              <w:spacing w:before="40" w:after="40"/>
            </w:pPr>
            <w:r w:rsidRPr="00EC57E9">
              <w:rPr>
                <w:rFonts w:ascii="Times New Roman" w:eastAsia="Calibri" w:hAnsi="Times New Roman" w:cs="Times New Roman"/>
                <w:color w:val="000000"/>
              </w:rPr>
              <w:t>9.3</w:t>
            </w:r>
          </w:p>
        </w:tc>
        <w:tc>
          <w:tcPr>
            <w:tcW w:w="3118" w:type="dxa"/>
          </w:tcPr>
          <w:p w:rsidR="007A78EF" w:rsidRDefault="007A78EF" w:rsidP="006E5BF5">
            <w:pPr>
              <w:spacing w:before="40" w:after="40"/>
            </w:pPr>
            <w:r w:rsidRPr="00EC57E9">
              <w:rPr>
                <w:rFonts w:ascii="Times New Roman" w:eastAsia="Calibri" w:hAnsi="Times New Roman" w:cs="Times New Roman"/>
                <w:color w:val="000000"/>
              </w:rPr>
              <w:t xml:space="preserve">Архивное дело </w:t>
            </w:r>
          </w:p>
        </w:tc>
        <w:tc>
          <w:tcPr>
            <w:tcW w:w="5245" w:type="dxa"/>
          </w:tcPr>
          <w:p w:rsidR="007A78EF" w:rsidRPr="00907AE1" w:rsidRDefault="007A78EF" w:rsidP="006E5BF5">
            <w:pPr>
              <w:spacing w:before="40" w:after="40"/>
              <w:jc w:val="center"/>
            </w:pPr>
            <w:r w:rsidRPr="00907AE1">
              <w:rPr>
                <w:rFonts w:ascii="Times New Roman" w:hAnsi="Times New Roman" w:cs="Times New Roman"/>
              </w:rPr>
              <w:t>Начальник Архивного сектора</w:t>
            </w:r>
            <w:r>
              <w:rPr>
                <w:rFonts w:ascii="Times New Roman" w:hAnsi="Times New Roman" w:cs="Times New Roman"/>
              </w:rPr>
              <w:t xml:space="preserve"> Отдела культуры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p>
        </w:tc>
      </w:tr>
      <w:tr w:rsidR="007A78EF" w:rsidRPr="00EC57E9" w:rsidTr="006E5BF5">
        <w:tc>
          <w:tcPr>
            <w:tcW w:w="1101" w:type="dxa"/>
          </w:tcPr>
          <w:p w:rsidR="007A78EF" w:rsidRDefault="007A78EF" w:rsidP="006E5BF5">
            <w:pPr>
              <w:spacing w:before="40" w:after="40"/>
            </w:pPr>
            <w:r w:rsidRPr="00EC57E9">
              <w:rPr>
                <w:rFonts w:ascii="Times New Roman" w:eastAsia="Calibri" w:hAnsi="Times New Roman" w:cs="Times New Roman"/>
              </w:rPr>
              <w:t>9.4</w:t>
            </w:r>
          </w:p>
        </w:tc>
        <w:tc>
          <w:tcPr>
            <w:tcW w:w="3118" w:type="dxa"/>
          </w:tcPr>
          <w:p w:rsidR="007A78EF" w:rsidRDefault="007A78EF" w:rsidP="006E5BF5">
            <w:pPr>
              <w:spacing w:before="40" w:after="40"/>
            </w:pPr>
            <w:r w:rsidRPr="00EC57E9">
              <w:rPr>
                <w:rFonts w:ascii="Times New Roman" w:eastAsia="Calibri" w:hAnsi="Times New Roman" w:cs="Times New Roman"/>
              </w:rPr>
              <w:t>Создание условий для государственной регистрации актов гражданского состояния</w:t>
            </w:r>
          </w:p>
        </w:tc>
        <w:tc>
          <w:tcPr>
            <w:tcW w:w="5245" w:type="dxa"/>
          </w:tcPr>
          <w:p w:rsidR="007A78EF" w:rsidRPr="00907AE1" w:rsidRDefault="007A78EF" w:rsidP="006E5BF5">
            <w:pPr>
              <w:spacing w:before="40" w:after="40"/>
              <w:jc w:val="center"/>
            </w:pPr>
            <w:r w:rsidRPr="00907AE1">
              <w:rPr>
                <w:rFonts w:ascii="Times New Roman" w:hAnsi="Times New Roman" w:cs="Times New Roman"/>
              </w:rPr>
              <w:t>Начальник Отдела записи актов гражданского состояния</w:t>
            </w:r>
            <w: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p>
        </w:tc>
      </w:tr>
      <w:tr w:rsidR="007A78EF" w:rsidRPr="00EC57E9" w:rsidTr="006E5BF5">
        <w:tc>
          <w:tcPr>
            <w:tcW w:w="1101" w:type="dxa"/>
          </w:tcPr>
          <w:p w:rsidR="007A78EF" w:rsidRDefault="007A78EF" w:rsidP="006E5BF5">
            <w:pPr>
              <w:spacing w:before="40" w:after="40"/>
            </w:pPr>
            <w:r w:rsidRPr="00EC57E9">
              <w:rPr>
                <w:rFonts w:ascii="Times New Roman" w:eastAsia="Calibri" w:hAnsi="Times New Roman" w:cs="Times New Roman"/>
              </w:rPr>
              <w:lastRenderedPageBreak/>
              <w:t>9.5</w:t>
            </w:r>
          </w:p>
        </w:tc>
        <w:tc>
          <w:tcPr>
            <w:tcW w:w="3118" w:type="dxa"/>
          </w:tcPr>
          <w:p w:rsidR="007A78EF" w:rsidRDefault="007A78EF" w:rsidP="006E5BF5">
            <w:pPr>
              <w:spacing w:before="40" w:after="40"/>
            </w:pPr>
            <w:r w:rsidRPr="00EC57E9">
              <w:rPr>
                <w:rFonts w:ascii="Times New Roman" w:eastAsia="Calibri" w:hAnsi="Times New Roman" w:cs="Times New Roman"/>
              </w:rPr>
              <w:t>Создание условий для реализации муниципальной программы</w:t>
            </w:r>
          </w:p>
          <w:p w:rsidR="007A78EF" w:rsidRDefault="007A78EF" w:rsidP="006E5BF5">
            <w:pPr>
              <w:spacing w:before="40" w:after="40"/>
            </w:pPr>
          </w:p>
        </w:tc>
        <w:tc>
          <w:tcPr>
            <w:tcW w:w="5245" w:type="dxa"/>
          </w:tcPr>
          <w:p w:rsidR="007A78EF" w:rsidRPr="00907AE1" w:rsidRDefault="007A78EF" w:rsidP="006E5BF5">
            <w:pPr>
              <w:spacing w:before="40" w:after="40"/>
              <w:jc w:val="center"/>
            </w:pPr>
            <w:r w:rsidRPr="00907AE1">
              <w:rPr>
                <w:rFonts w:ascii="Times New Roman" w:hAnsi="Times New Roman" w:cs="Times New Roman"/>
              </w:rPr>
              <w:t xml:space="preserve">Руководитель Аппарата </w:t>
            </w:r>
          </w:p>
        </w:tc>
      </w:tr>
      <w:tr w:rsidR="007A78EF" w:rsidRPr="00EC57E9" w:rsidTr="006E5BF5">
        <w:tc>
          <w:tcPr>
            <w:tcW w:w="1101" w:type="dxa"/>
          </w:tcPr>
          <w:p w:rsidR="007A78EF" w:rsidRDefault="007A78EF" w:rsidP="006E5BF5">
            <w:pPr>
              <w:spacing w:before="40" w:after="40"/>
            </w:pPr>
            <w:r w:rsidRPr="00EC57E9">
              <w:rPr>
                <w:rFonts w:ascii="Times New Roman" w:eastAsia="Calibri" w:hAnsi="Times New Roman" w:cs="Times New Roman"/>
              </w:rPr>
              <w:t>10.</w:t>
            </w:r>
          </w:p>
        </w:tc>
        <w:tc>
          <w:tcPr>
            <w:tcW w:w="3118" w:type="dxa"/>
          </w:tcPr>
          <w:p w:rsidR="007A78EF" w:rsidRDefault="007A78EF" w:rsidP="006E5BF5">
            <w:pPr>
              <w:spacing w:before="40" w:after="40"/>
            </w:pPr>
            <w:r w:rsidRPr="00EC57E9">
              <w:rPr>
                <w:rFonts w:ascii="Times New Roman" w:eastAsia="Calibri" w:hAnsi="Times New Roman" w:cs="Times New Roman"/>
                <w:b/>
              </w:rPr>
              <w:t>Управление муниципальными финансами</w:t>
            </w:r>
          </w:p>
        </w:tc>
        <w:tc>
          <w:tcPr>
            <w:tcW w:w="5245" w:type="dxa"/>
          </w:tcPr>
          <w:p w:rsidR="007A78EF" w:rsidRDefault="007A78EF" w:rsidP="006E5BF5">
            <w:pPr>
              <w:spacing w:before="40" w:after="40"/>
              <w:jc w:val="center"/>
            </w:pPr>
            <w:r w:rsidRPr="00907AE1">
              <w:rPr>
                <w:rFonts w:ascii="Times New Roman" w:hAnsi="Times New Roman" w:cs="Times New Roman"/>
              </w:rPr>
              <w:t>Начальник Управления финансов</w:t>
            </w:r>
            <w: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r>
              <w:rPr>
                <w:rFonts w:ascii="Times New Roman" w:hAnsi="Times New Roman" w:cs="Times New Roman"/>
              </w:rPr>
              <w:t xml:space="preserve"> (далее – начальник Управления финансов)</w:t>
            </w:r>
          </w:p>
          <w:p w:rsidR="007A78EF" w:rsidRPr="00907AE1" w:rsidRDefault="007A78EF" w:rsidP="006E5BF5">
            <w:pPr>
              <w:spacing w:before="40" w:after="40"/>
              <w:jc w:val="center"/>
            </w:pPr>
          </w:p>
        </w:tc>
      </w:tr>
      <w:tr w:rsidR="007A78EF" w:rsidRPr="00EC57E9" w:rsidTr="006E5BF5">
        <w:tc>
          <w:tcPr>
            <w:tcW w:w="1101" w:type="dxa"/>
          </w:tcPr>
          <w:p w:rsidR="007A78EF" w:rsidRDefault="007A78EF" w:rsidP="006E5BF5">
            <w:pPr>
              <w:spacing w:before="40" w:after="40"/>
            </w:pPr>
            <w:r w:rsidRPr="00EC57E9">
              <w:rPr>
                <w:rFonts w:ascii="Times New Roman" w:eastAsia="Calibri" w:hAnsi="Times New Roman" w:cs="Times New Roman"/>
              </w:rPr>
              <w:t>10.1</w:t>
            </w:r>
          </w:p>
        </w:tc>
        <w:tc>
          <w:tcPr>
            <w:tcW w:w="3118" w:type="dxa"/>
          </w:tcPr>
          <w:p w:rsidR="007A78EF" w:rsidRDefault="007A78EF" w:rsidP="006E5BF5">
            <w:pPr>
              <w:spacing w:before="40" w:after="40"/>
            </w:pPr>
            <w:r w:rsidRPr="00EC57E9">
              <w:rPr>
                <w:rFonts w:ascii="Times New Roman" w:eastAsia="Calibri" w:hAnsi="Times New Roman" w:cs="Times New Roman"/>
              </w:rPr>
              <w:t xml:space="preserve">Повышение эффективности расходов бюджета </w:t>
            </w:r>
          </w:p>
          <w:p w:rsidR="007A78EF" w:rsidRDefault="007A78EF" w:rsidP="006E5BF5">
            <w:pPr>
              <w:spacing w:before="40" w:after="40"/>
            </w:pPr>
          </w:p>
        </w:tc>
        <w:tc>
          <w:tcPr>
            <w:tcW w:w="5245" w:type="dxa"/>
          </w:tcPr>
          <w:p w:rsidR="007A78EF" w:rsidRPr="00907AE1" w:rsidRDefault="007A78EF" w:rsidP="006E5BF5">
            <w:pPr>
              <w:jc w:val="center"/>
            </w:pPr>
            <w:r w:rsidRPr="00907AE1">
              <w:rPr>
                <w:rFonts w:ascii="Times New Roman" w:hAnsi="Times New Roman" w:cs="Times New Roman"/>
              </w:rPr>
              <w:t>Начальник Управления финансов</w:t>
            </w:r>
          </w:p>
        </w:tc>
      </w:tr>
      <w:tr w:rsidR="007A78EF" w:rsidRPr="00EC57E9" w:rsidTr="006E5BF5">
        <w:tc>
          <w:tcPr>
            <w:tcW w:w="1101" w:type="dxa"/>
          </w:tcPr>
          <w:p w:rsidR="007A78EF" w:rsidRDefault="007A78EF" w:rsidP="006E5BF5">
            <w:pPr>
              <w:spacing w:before="40" w:after="40"/>
            </w:pPr>
            <w:r w:rsidRPr="00EC57E9">
              <w:rPr>
                <w:rFonts w:ascii="Times New Roman" w:eastAsia="Calibri" w:hAnsi="Times New Roman" w:cs="Times New Roman"/>
              </w:rPr>
              <w:t>10.2</w:t>
            </w:r>
          </w:p>
        </w:tc>
        <w:tc>
          <w:tcPr>
            <w:tcW w:w="3118" w:type="dxa"/>
          </w:tcPr>
          <w:p w:rsidR="007A78EF" w:rsidRDefault="007A78EF" w:rsidP="006E5BF5">
            <w:pPr>
              <w:spacing w:before="40" w:after="40"/>
            </w:pPr>
            <w:r w:rsidRPr="00EC57E9">
              <w:rPr>
                <w:rFonts w:ascii="Times New Roman" w:eastAsia="Calibri" w:hAnsi="Times New Roman" w:cs="Times New Roman"/>
              </w:rPr>
              <w:t xml:space="preserve">Нормативно - методическое обеспечение и организация бюджетного процесса </w:t>
            </w:r>
          </w:p>
          <w:p w:rsidR="007A78EF" w:rsidRDefault="007A78EF" w:rsidP="006E5BF5">
            <w:pPr>
              <w:spacing w:before="40" w:after="40"/>
            </w:pPr>
          </w:p>
        </w:tc>
        <w:tc>
          <w:tcPr>
            <w:tcW w:w="5245" w:type="dxa"/>
          </w:tcPr>
          <w:p w:rsidR="007A78EF" w:rsidRPr="00907AE1" w:rsidRDefault="007A78EF" w:rsidP="006E5BF5">
            <w:pPr>
              <w:jc w:val="center"/>
            </w:pPr>
            <w:r w:rsidRPr="00907AE1">
              <w:rPr>
                <w:rFonts w:ascii="Times New Roman" w:hAnsi="Times New Roman" w:cs="Times New Roman"/>
              </w:rPr>
              <w:t>Начальник Управления финансов</w:t>
            </w:r>
          </w:p>
        </w:tc>
      </w:tr>
      <w:tr w:rsidR="007A78EF" w:rsidRPr="00EC57E9" w:rsidTr="006E5BF5">
        <w:tc>
          <w:tcPr>
            <w:tcW w:w="1101" w:type="dxa"/>
          </w:tcPr>
          <w:p w:rsidR="007A78EF" w:rsidRDefault="007A78EF" w:rsidP="006E5BF5">
            <w:pPr>
              <w:spacing w:before="40" w:after="40"/>
            </w:pPr>
            <w:r w:rsidRPr="00EC57E9">
              <w:rPr>
                <w:rFonts w:ascii="Times New Roman" w:eastAsia="Calibri" w:hAnsi="Times New Roman" w:cs="Times New Roman"/>
              </w:rPr>
              <w:t>10.3</w:t>
            </w:r>
          </w:p>
        </w:tc>
        <w:tc>
          <w:tcPr>
            <w:tcW w:w="3118" w:type="dxa"/>
          </w:tcPr>
          <w:p w:rsidR="007A78EF" w:rsidRDefault="007A78EF" w:rsidP="006E5BF5">
            <w:pPr>
              <w:spacing w:before="40" w:after="40"/>
            </w:pPr>
            <w:r w:rsidRPr="00EC57E9">
              <w:rPr>
                <w:rFonts w:ascii="Times New Roman" w:eastAsia="Calibri" w:hAnsi="Times New Roman" w:cs="Times New Roman"/>
              </w:rPr>
              <w:t xml:space="preserve">Нормативно – методическое обеспечение и осуществление финансового контроля </w:t>
            </w:r>
          </w:p>
          <w:p w:rsidR="007A78EF" w:rsidRDefault="007A78EF" w:rsidP="006E5BF5">
            <w:pPr>
              <w:spacing w:before="40" w:after="40"/>
            </w:pPr>
          </w:p>
        </w:tc>
        <w:tc>
          <w:tcPr>
            <w:tcW w:w="5245" w:type="dxa"/>
          </w:tcPr>
          <w:p w:rsidR="007A78EF" w:rsidRPr="00907AE1" w:rsidRDefault="007A78EF" w:rsidP="006E5BF5">
            <w:pPr>
              <w:jc w:val="center"/>
            </w:pPr>
            <w:r w:rsidRPr="00907AE1">
              <w:rPr>
                <w:rFonts w:ascii="Times New Roman" w:hAnsi="Times New Roman" w:cs="Times New Roman"/>
              </w:rPr>
              <w:t>Начальник Управления финансов</w:t>
            </w:r>
          </w:p>
        </w:tc>
      </w:tr>
      <w:tr w:rsidR="007A78EF" w:rsidRPr="00EC57E9" w:rsidTr="006E5BF5">
        <w:tc>
          <w:tcPr>
            <w:tcW w:w="1101" w:type="dxa"/>
          </w:tcPr>
          <w:p w:rsidR="007A78EF" w:rsidRDefault="007A78EF" w:rsidP="006E5BF5">
            <w:pPr>
              <w:spacing w:before="40" w:after="40"/>
            </w:pPr>
            <w:r w:rsidRPr="00EC57E9">
              <w:rPr>
                <w:rFonts w:ascii="Times New Roman" w:eastAsia="Calibri" w:hAnsi="Times New Roman" w:cs="Times New Roman"/>
              </w:rPr>
              <w:t>10.4</w:t>
            </w:r>
          </w:p>
        </w:tc>
        <w:tc>
          <w:tcPr>
            <w:tcW w:w="3118" w:type="dxa"/>
          </w:tcPr>
          <w:p w:rsidR="007A78EF" w:rsidRDefault="007A78EF" w:rsidP="006E5BF5">
            <w:pPr>
              <w:spacing w:before="40" w:after="40"/>
              <w:rPr>
                <w:rFonts w:ascii="Times New Roman" w:eastAsia="Calibri" w:hAnsi="Times New Roman" w:cs="Times New Roman"/>
              </w:rPr>
            </w:pPr>
            <w:r w:rsidRPr="00EC57E9">
              <w:rPr>
                <w:rFonts w:ascii="Times New Roman" w:eastAsia="Calibri" w:hAnsi="Times New Roman" w:cs="Times New Roman"/>
              </w:rPr>
              <w:t>Управление муниципальным долгом</w:t>
            </w:r>
          </w:p>
          <w:p w:rsidR="007A78EF" w:rsidRDefault="007A78EF" w:rsidP="006E5BF5">
            <w:pPr>
              <w:spacing w:before="40" w:after="40"/>
            </w:pPr>
            <w:r w:rsidRPr="00EC57E9">
              <w:rPr>
                <w:rFonts w:ascii="Times New Roman" w:eastAsia="Calibri" w:hAnsi="Times New Roman" w:cs="Times New Roman"/>
              </w:rPr>
              <w:t xml:space="preserve"> </w:t>
            </w:r>
          </w:p>
        </w:tc>
        <w:tc>
          <w:tcPr>
            <w:tcW w:w="5245" w:type="dxa"/>
          </w:tcPr>
          <w:p w:rsidR="007A78EF" w:rsidRPr="00907AE1" w:rsidRDefault="007A78EF" w:rsidP="006E5BF5">
            <w:pPr>
              <w:jc w:val="center"/>
            </w:pPr>
            <w:r w:rsidRPr="00907AE1">
              <w:rPr>
                <w:rFonts w:ascii="Times New Roman" w:hAnsi="Times New Roman" w:cs="Times New Roman"/>
              </w:rPr>
              <w:t>Начальник Управления финансов</w:t>
            </w:r>
          </w:p>
        </w:tc>
      </w:tr>
      <w:tr w:rsidR="007A78EF" w:rsidRPr="00EC57E9" w:rsidTr="006E5BF5">
        <w:tc>
          <w:tcPr>
            <w:tcW w:w="1101" w:type="dxa"/>
          </w:tcPr>
          <w:p w:rsidR="007A78EF" w:rsidRDefault="007A78EF" w:rsidP="006E5BF5">
            <w:pPr>
              <w:spacing w:before="40" w:after="40"/>
            </w:pPr>
            <w:r w:rsidRPr="00EC57E9">
              <w:rPr>
                <w:rFonts w:ascii="Times New Roman" w:eastAsia="Calibri" w:hAnsi="Times New Roman" w:cs="Times New Roman"/>
              </w:rPr>
              <w:t>10.5</w:t>
            </w:r>
          </w:p>
        </w:tc>
        <w:tc>
          <w:tcPr>
            <w:tcW w:w="3118" w:type="dxa"/>
          </w:tcPr>
          <w:p w:rsidR="007A78EF" w:rsidRDefault="007A78EF" w:rsidP="006E5BF5">
            <w:pPr>
              <w:spacing w:before="40" w:after="40"/>
            </w:pPr>
            <w:r w:rsidRPr="00EC57E9">
              <w:rPr>
                <w:rFonts w:ascii="Times New Roman" w:eastAsia="Calibri" w:hAnsi="Times New Roman" w:cs="Times New Roman"/>
              </w:rPr>
              <w:t>Создание условий для реализации муниципальной программы</w:t>
            </w:r>
          </w:p>
        </w:tc>
        <w:tc>
          <w:tcPr>
            <w:tcW w:w="5245" w:type="dxa"/>
          </w:tcPr>
          <w:p w:rsidR="007A78EF" w:rsidRPr="00907AE1" w:rsidRDefault="007A78EF" w:rsidP="006E5BF5">
            <w:pPr>
              <w:jc w:val="center"/>
            </w:pPr>
            <w:r w:rsidRPr="00907AE1">
              <w:rPr>
                <w:rFonts w:ascii="Times New Roman" w:hAnsi="Times New Roman" w:cs="Times New Roman"/>
              </w:rPr>
              <w:t>Начальник Управления финансов</w:t>
            </w:r>
          </w:p>
        </w:tc>
      </w:tr>
      <w:tr w:rsidR="007A78EF" w:rsidRPr="00EC57E9" w:rsidTr="006E5BF5">
        <w:tc>
          <w:tcPr>
            <w:tcW w:w="1101" w:type="dxa"/>
          </w:tcPr>
          <w:p w:rsidR="007A78EF" w:rsidRDefault="007A78EF" w:rsidP="006E5BF5">
            <w:pPr>
              <w:spacing w:before="40" w:after="40"/>
            </w:pPr>
            <w:r w:rsidRPr="00EC57E9">
              <w:rPr>
                <w:rFonts w:ascii="Times New Roman" w:eastAsia="Calibri" w:hAnsi="Times New Roman" w:cs="Times New Roman"/>
                <w:b/>
              </w:rPr>
              <w:t>11</w:t>
            </w:r>
          </w:p>
        </w:tc>
        <w:tc>
          <w:tcPr>
            <w:tcW w:w="3118" w:type="dxa"/>
          </w:tcPr>
          <w:p w:rsidR="007A78EF" w:rsidRDefault="007A78EF" w:rsidP="006E5BF5">
            <w:pPr>
              <w:spacing w:before="40" w:after="40"/>
              <w:rPr>
                <w:rFonts w:ascii="Times New Roman" w:hAnsi="Times New Roman" w:cs="Times New Roman"/>
                <w:b/>
                <w:shd w:val="clear" w:color="auto" w:fill="FFFFFF"/>
              </w:rPr>
            </w:pPr>
            <w:r w:rsidRPr="00EC57E9">
              <w:rPr>
                <w:rFonts w:ascii="Times New Roman" w:hAnsi="Times New Roman" w:cs="Times New Roman"/>
                <w:b/>
                <w:shd w:val="clear" w:color="auto" w:fill="FFFFFF"/>
              </w:rPr>
              <w:t>Противодействие незаконному обороту наркотических средств, профилактика наркомании в Сюмсинском районе</w:t>
            </w:r>
          </w:p>
          <w:p w:rsidR="007A78EF" w:rsidRDefault="007A78EF" w:rsidP="006E5BF5">
            <w:pPr>
              <w:spacing w:before="40" w:after="40"/>
            </w:pPr>
          </w:p>
        </w:tc>
        <w:tc>
          <w:tcPr>
            <w:tcW w:w="5245" w:type="dxa"/>
          </w:tcPr>
          <w:p w:rsidR="007A78EF" w:rsidRPr="00907AE1" w:rsidRDefault="007A78EF" w:rsidP="006E5BF5">
            <w:pPr>
              <w:jc w:val="center"/>
            </w:pPr>
            <w:r w:rsidRPr="00907AE1">
              <w:rPr>
                <w:rFonts w:ascii="Times New Roman" w:hAnsi="Times New Roman" w:cs="Times New Roman"/>
              </w:rPr>
              <w:t>Директор Муниципального казенного учреждения «Молодежный центр «Светлана»</w:t>
            </w:r>
          </w:p>
        </w:tc>
      </w:tr>
      <w:tr w:rsidR="007A78EF" w:rsidRPr="00EC57E9" w:rsidTr="006E5BF5">
        <w:tc>
          <w:tcPr>
            <w:tcW w:w="1101" w:type="dxa"/>
          </w:tcPr>
          <w:p w:rsidR="007A78EF" w:rsidRDefault="007A78EF" w:rsidP="006E5BF5">
            <w:pPr>
              <w:spacing w:before="40" w:after="40"/>
            </w:pPr>
            <w:r w:rsidRPr="00EC57E9">
              <w:rPr>
                <w:rFonts w:ascii="Times New Roman" w:eastAsia="Calibri" w:hAnsi="Times New Roman" w:cs="Times New Roman"/>
                <w:b/>
              </w:rPr>
              <w:t>12</w:t>
            </w:r>
          </w:p>
        </w:tc>
        <w:tc>
          <w:tcPr>
            <w:tcW w:w="3118" w:type="dxa"/>
          </w:tcPr>
          <w:p w:rsidR="007A78EF" w:rsidRDefault="007A78EF" w:rsidP="006E5BF5">
            <w:pPr>
              <w:spacing w:before="40" w:after="40"/>
            </w:pPr>
            <w:r w:rsidRPr="00EC57E9">
              <w:rPr>
                <w:rFonts w:ascii="Times New Roman" w:hAnsi="Times New Roman" w:cs="Times New Roman"/>
                <w:b/>
              </w:rPr>
              <w:t>Укрепление общественного здоровья</w:t>
            </w:r>
          </w:p>
        </w:tc>
        <w:tc>
          <w:tcPr>
            <w:tcW w:w="5245" w:type="dxa"/>
          </w:tcPr>
          <w:p w:rsidR="007A78EF" w:rsidRPr="00907AE1" w:rsidRDefault="007A78EF" w:rsidP="006E5BF5">
            <w:pPr>
              <w:spacing w:before="40" w:after="40"/>
              <w:jc w:val="center"/>
            </w:pPr>
            <w:r w:rsidRPr="00907AE1">
              <w:rPr>
                <w:rFonts w:ascii="Times New Roman" w:hAnsi="Times New Roman" w:cs="Times New Roman"/>
              </w:rPr>
              <w:t>Главный специалист-эксперт  Отдела по делам семьи и демографии Управления образования</w:t>
            </w:r>
            <w: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p>
        </w:tc>
      </w:tr>
      <w:tr w:rsidR="007A78EF" w:rsidRPr="00EC57E9" w:rsidTr="006E5BF5">
        <w:tc>
          <w:tcPr>
            <w:tcW w:w="1101" w:type="dxa"/>
          </w:tcPr>
          <w:p w:rsidR="007A78EF" w:rsidRDefault="007A78EF" w:rsidP="006E5BF5">
            <w:pPr>
              <w:spacing w:before="40" w:after="40"/>
            </w:pPr>
            <w:r w:rsidRPr="00EC57E9">
              <w:rPr>
                <w:rFonts w:ascii="Times New Roman" w:eastAsia="Calibri" w:hAnsi="Times New Roman" w:cs="Times New Roman"/>
                <w:b/>
              </w:rPr>
              <w:t>13</w:t>
            </w:r>
          </w:p>
        </w:tc>
        <w:tc>
          <w:tcPr>
            <w:tcW w:w="3118" w:type="dxa"/>
          </w:tcPr>
          <w:p w:rsidR="007A78EF" w:rsidRDefault="007A78EF" w:rsidP="006E5BF5">
            <w:pPr>
              <w:spacing w:before="40" w:after="40"/>
              <w:rPr>
                <w:rFonts w:ascii="Times New Roman" w:hAnsi="Times New Roman" w:cs="Times New Roman"/>
                <w:b/>
              </w:rPr>
            </w:pPr>
            <w:r w:rsidRPr="00EC57E9">
              <w:rPr>
                <w:rFonts w:ascii="Times New Roman" w:hAnsi="Times New Roman" w:cs="Times New Roman"/>
                <w:b/>
              </w:rPr>
              <w:t>Формирование современной городской среды на территории муниципального образования «Муниципальный округ Сюмсинский район Удмуртской Республики»</w:t>
            </w:r>
          </w:p>
          <w:p w:rsidR="007A78EF" w:rsidRDefault="007A78EF" w:rsidP="006E5BF5">
            <w:pPr>
              <w:spacing w:before="40" w:after="40"/>
            </w:pPr>
          </w:p>
        </w:tc>
        <w:tc>
          <w:tcPr>
            <w:tcW w:w="5245" w:type="dxa"/>
          </w:tcPr>
          <w:p w:rsidR="007A78EF" w:rsidRPr="00907AE1" w:rsidRDefault="007A78EF" w:rsidP="006E5BF5">
            <w:pPr>
              <w:spacing w:before="40" w:after="40"/>
              <w:jc w:val="center"/>
            </w:pPr>
            <w:r w:rsidRPr="00907AE1">
              <w:rPr>
                <w:rFonts w:ascii="Times New Roman" w:hAnsi="Times New Roman" w:cs="Times New Roman"/>
              </w:rPr>
              <w:t>Заместитель главы Администрации района - Начальник Управления по работе с территориями</w:t>
            </w:r>
          </w:p>
        </w:tc>
      </w:tr>
      <w:tr w:rsidR="007A78EF" w:rsidRPr="00EC57E9" w:rsidTr="006E5BF5">
        <w:tc>
          <w:tcPr>
            <w:tcW w:w="1101" w:type="dxa"/>
          </w:tcPr>
          <w:p w:rsidR="007A78EF" w:rsidRDefault="007A78EF" w:rsidP="006E5BF5">
            <w:pPr>
              <w:spacing w:before="40" w:after="40"/>
            </w:pPr>
            <w:r w:rsidRPr="00EC57E9">
              <w:rPr>
                <w:rFonts w:ascii="Times New Roman" w:eastAsia="Calibri" w:hAnsi="Times New Roman" w:cs="Times New Roman"/>
                <w:b/>
              </w:rPr>
              <w:t>14</w:t>
            </w:r>
          </w:p>
        </w:tc>
        <w:tc>
          <w:tcPr>
            <w:tcW w:w="3118" w:type="dxa"/>
          </w:tcPr>
          <w:p w:rsidR="007A78EF" w:rsidRDefault="007A78EF" w:rsidP="006E5BF5">
            <w:pPr>
              <w:spacing w:before="40" w:after="40"/>
            </w:pPr>
            <w:r w:rsidRPr="00EC57E9">
              <w:rPr>
                <w:rFonts w:ascii="Times New Roman" w:hAnsi="Times New Roman" w:cs="Times New Roman"/>
                <w:b/>
              </w:rPr>
              <w:t>Комплексное развитие сельских территорий</w:t>
            </w:r>
          </w:p>
        </w:tc>
        <w:tc>
          <w:tcPr>
            <w:tcW w:w="5245" w:type="dxa"/>
          </w:tcPr>
          <w:p w:rsidR="007A78EF" w:rsidRPr="00907AE1" w:rsidRDefault="007A78EF" w:rsidP="006E5BF5">
            <w:pPr>
              <w:spacing w:before="40" w:after="40"/>
              <w:jc w:val="center"/>
            </w:pPr>
            <w:r w:rsidRPr="00907AE1">
              <w:rPr>
                <w:rFonts w:ascii="Times New Roman" w:hAnsi="Times New Roman" w:cs="Times New Roman"/>
              </w:rPr>
              <w:t xml:space="preserve">Заместитель главы Администрации муниципального образования «Муниципальный округ Сюмсинский </w:t>
            </w:r>
            <w:r w:rsidRPr="00907AE1">
              <w:rPr>
                <w:rFonts w:ascii="Times New Roman" w:hAnsi="Times New Roman" w:cs="Times New Roman"/>
              </w:rPr>
              <w:lastRenderedPageBreak/>
              <w:t>район Удмуртской Республики»/Начальник Управления по проектной деятельности</w:t>
            </w:r>
            <w: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p>
        </w:tc>
      </w:tr>
      <w:tr w:rsidR="007A78EF" w:rsidRPr="00EC57E9" w:rsidTr="006E5BF5">
        <w:tc>
          <w:tcPr>
            <w:tcW w:w="1101" w:type="dxa"/>
          </w:tcPr>
          <w:p w:rsidR="007A78EF" w:rsidRDefault="007A78EF" w:rsidP="006E5BF5">
            <w:pPr>
              <w:spacing w:before="40" w:after="40"/>
            </w:pPr>
            <w:r w:rsidRPr="00EC57E9">
              <w:rPr>
                <w:rFonts w:ascii="Times New Roman" w:eastAsia="Calibri" w:hAnsi="Times New Roman" w:cs="Times New Roman"/>
                <w:b/>
              </w:rPr>
              <w:lastRenderedPageBreak/>
              <w:t>15</w:t>
            </w:r>
          </w:p>
        </w:tc>
        <w:tc>
          <w:tcPr>
            <w:tcW w:w="3118" w:type="dxa"/>
          </w:tcPr>
          <w:p w:rsidR="007A78EF" w:rsidRDefault="007A78EF" w:rsidP="006E5BF5">
            <w:pPr>
              <w:spacing w:before="40" w:after="40"/>
            </w:pPr>
            <w:r w:rsidRPr="00EC57E9">
              <w:rPr>
                <w:rFonts w:ascii="Times New Roman" w:hAnsi="Times New Roman" w:cs="Times New Roman"/>
                <w:b/>
              </w:rPr>
              <w:t xml:space="preserve">Формирование законопослушного поведения участников дорожного движения в муниципальном образовании «Муниципальный округ Сюмсинский район Удмуртской Республики» </w:t>
            </w:r>
          </w:p>
        </w:tc>
        <w:tc>
          <w:tcPr>
            <w:tcW w:w="5245" w:type="dxa"/>
          </w:tcPr>
          <w:p w:rsidR="007A78EF" w:rsidRPr="00907AE1" w:rsidRDefault="007A78EF" w:rsidP="006E5BF5">
            <w:pPr>
              <w:spacing w:before="40" w:after="40"/>
              <w:jc w:val="center"/>
            </w:pPr>
            <w:r w:rsidRPr="00907AE1">
              <w:rPr>
                <w:rFonts w:ascii="Times New Roman" w:hAnsi="Times New Roman" w:cs="Times New Roman"/>
              </w:rPr>
              <w:t>Заместитель главы Администрации района - Начальник Управления по работе с территориями</w:t>
            </w:r>
          </w:p>
        </w:tc>
      </w:tr>
      <w:tr w:rsidR="007A78EF" w:rsidRPr="00EC57E9" w:rsidTr="006E5BF5">
        <w:tc>
          <w:tcPr>
            <w:tcW w:w="1101" w:type="dxa"/>
          </w:tcPr>
          <w:p w:rsidR="007A78EF" w:rsidRDefault="007A78EF" w:rsidP="006E5BF5">
            <w:pPr>
              <w:spacing w:before="40" w:after="40"/>
            </w:pPr>
            <w:r w:rsidRPr="00EC57E9">
              <w:rPr>
                <w:rFonts w:ascii="Times New Roman" w:eastAsia="Calibri" w:hAnsi="Times New Roman" w:cs="Times New Roman"/>
                <w:b/>
              </w:rPr>
              <w:t>16</w:t>
            </w:r>
          </w:p>
        </w:tc>
        <w:tc>
          <w:tcPr>
            <w:tcW w:w="3118" w:type="dxa"/>
          </w:tcPr>
          <w:p w:rsidR="007A78EF" w:rsidRDefault="007A78EF" w:rsidP="006E5BF5">
            <w:pPr>
              <w:spacing w:before="40" w:after="40"/>
            </w:pPr>
            <w:r w:rsidRPr="00EC57E9">
              <w:rPr>
                <w:rFonts w:ascii="Times New Roman" w:hAnsi="Times New Roman" w:cs="Times New Roman"/>
                <w:b/>
              </w:rPr>
              <w:t>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tc>
        <w:tc>
          <w:tcPr>
            <w:tcW w:w="5245" w:type="dxa"/>
          </w:tcPr>
          <w:p w:rsidR="007A78EF" w:rsidRPr="00907AE1" w:rsidRDefault="007A78EF" w:rsidP="006E5BF5">
            <w:pPr>
              <w:spacing w:before="40" w:after="40"/>
              <w:jc w:val="center"/>
            </w:pPr>
            <w:r w:rsidRPr="00907AE1">
              <w:rPr>
                <w:rFonts w:ascii="Times New Roman" w:hAnsi="Times New Roman" w:cs="Times New Roman"/>
              </w:rPr>
              <w:t>Заместитель главы Администрации района/</w:t>
            </w:r>
            <w:r w:rsidRPr="00907AE1">
              <w:rPr>
                <w:rFonts w:ascii="Times New Roman" w:eastAsia="Calibri" w:hAnsi="Times New Roman" w:cs="Times New Roman"/>
                <w:bCs/>
                <w:sz w:val="24"/>
                <w:szCs w:val="24"/>
                <w:lang w:eastAsia="ar-SA"/>
              </w:rPr>
              <w:t xml:space="preserve"> Начальник </w:t>
            </w:r>
            <w:r w:rsidRPr="00907AE1">
              <w:rPr>
                <w:rFonts w:ascii="Times New Roman" w:hAnsi="Times New Roman" w:cs="Times New Roman"/>
              </w:rPr>
              <w:t>Управления по проектной деятельности</w:t>
            </w:r>
          </w:p>
        </w:tc>
      </w:tr>
      <w:tr w:rsidR="007A78EF" w:rsidRPr="00EC57E9" w:rsidTr="006E5BF5">
        <w:tc>
          <w:tcPr>
            <w:tcW w:w="1101" w:type="dxa"/>
          </w:tcPr>
          <w:p w:rsidR="007A78EF" w:rsidRPr="00EC57E9" w:rsidRDefault="007A78EF" w:rsidP="006E5BF5">
            <w:pPr>
              <w:spacing w:before="40" w:after="40"/>
              <w:rPr>
                <w:rFonts w:ascii="Times New Roman" w:eastAsia="Calibri" w:hAnsi="Times New Roman" w:cs="Times New Roman"/>
                <w:b/>
              </w:rPr>
            </w:pPr>
            <w:r w:rsidRPr="00EC57E9">
              <w:rPr>
                <w:rFonts w:ascii="Times New Roman" w:eastAsia="Calibri" w:hAnsi="Times New Roman" w:cs="Times New Roman"/>
                <w:b/>
              </w:rPr>
              <w:t>17</w:t>
            </w:r>
          </w:p>
        </w:tc>
        <w:tc>
          <w:tcPr>
            <w:tcW w:w="3118" w:type="dxa"/>
          </w:tcPr>
          <w:p w:rsidR="007A78EF" w:rsidRPr="00EC57E9" w:rsidRDefault="007A78EF" w:rsidP="006E5BF5">
            <w:pPr>
              <w:spacing w:before="40" w:after="40"/>
              <w:rPr>
                <w:rFonts w:ascii="Times New Roman" w:hAnsi="Times New Roman" w:cs="Times New Roman"/>
                <w:b/>
                <w:sz w:val="24"/>
                <w:szCs w:val="24"/>
              </w:rPr>
            </w:pPr>
            <w:r w:rsidRPr="00EC57E9">
              <w:rPr>
                <w:rFonts w:ascii="Times New Roman" w:hAnsi="Times New Roman" w:cs="Times New Roman"/>
                <w:b/>
                <w:bCs/>
                <w:sz w:val="24"/>
                <w:szCs w:val="24"/>
              </w:rPr>
              <w:t>Борьба с борщевиком Сосновского</w:t>
            </w:r>
          </w:p>
        </w:tc>
        <w:tc>
          <w:tcPr>
            <w:tcW w:w="5245" w:type="dxa"/>
          </w:tcPr>
          <w:p w:rsidR="007A78EF" w:rsidRPr="00907AE1" w:rsidRDefault="007A78EF" w:rsidP="006E5BF5">
            <w:pPr>
              <w:spacing w:before="40" w:after="40"/>
              <w:jc w:val="center"/>
            </w:pPr>
            <w:r w:rsidRPr="00907AE1">
              <w:rPr>
                <w:rFonts w:ascii="Times New Roman" w:hAnsi="Times New Roman" w:cs="Times New Roman"/>
              </w:rPr>
              <w:t>Заместитель главы Администрации муниципального образования «Муниципальный округ Сюмсинский район Удмуртской Республики»/Заместитель начальника Управления экономики</w:t>
            </w:r>
            <w: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p>
        </w:tc>
      </w:tr>
      <w:tr w:rsidR="007A78EF" w:rsidRPr="00EC57E9" w:rsidTr="006E5BF5">
        <w:tc>
          <w:tcPr>
            <w:tcW w:w="1101" w:type="dxa"/>
          </w:tcPr>
          <w:p w:rsidR="007A78EF" w:rsidRPr="00EC57E9" w:rsidRDefault="007A78EF" w:rsidP="006E5BF5">
            <w:pPr>
              <w:spacing w:before="40" w:after="40"/>
              <w:rPr>
                <w:rFonts w:ascii="Times New Roman" w:eastAsia="Calibri" w:hAnsi="Times New Roman" w:cs="Times New Roman"/>
                <w:b/>
              </w:rPr>
            </w:pPr>
            <w:r w:rsidRPr="00EC57E9">
              <w:rPr>
                <w:rFonts w:ascii="Times New Roman" w:eastAsia="Calibri" w:hAnsi="Times New Roman" w:cs="Times New Roman"/>
                <w:b/>
              </w:rPr>
              <w:t>18</w:t>
            </w:r>
          </w:p>
        </w:tc>
        <w:tc>
          <w:tcPr>
            <w:tcW w:w="3118" w:type="dxa"/>
          </w:tcPr>
          <w:p w:rsidR="007A78EF" w:rsidRPr="00EC57E9" w:rsidRDefault="007A78EF" w:rsidP="006E5BF5">
            <w:pPr>
              <w:spacing w:before="40" w:after="40"/>
              <w:rPr>
                <w:b/>
              </w:rPr>
            </w:pPr>
            <w:r w:rsidRPr="00EC57E9">
              <w:rPr>
                <w:rFonts w:ascii="Times New Roman" w:hAnsi="Times New Roman" w:cs="Times New Roman"/>
                <w:b/>
                <w:color w:val="000000"/>
              </w:rPr>
              <w:t>Профилактика правонарушений и преступлений</w:t>
            </w:r>
          </w:p>
        </w:tc>
        <w:tc>
          <w:tcPr>
            <w:tcW w:w="5245" w:type="dxa"/>
          </w:tcPr>
          <w:p w:rsidR="007A78EF" w:rsidRPr="00907AE1" w:rsidRDefault="007A78EF" w:rsidP="006E5BF5">
            <w:pPr>
              <w:spacing w:before="40" w:after="40"/>
              <w:jc w:val="center"/>
            </w:pPr>
            <w:r w:rsidRPr="00907AE1">
              <w:rPr>
                <w:rFonts w:ascii="Times New Roman" w:hAnsi="Times New Roman" w:cs="Times New Roman"/>
              </w:rPr>
              <w:t>Первый заместитель главы Администрации район/ Главный специалист-эксперт по делам несовершеннолетних Отдела по делам семьи и демографии Управления образования</w:t>
            </w:r>
            <w: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p>
        </w:tc>
      </w:tr>
      <w:tr w:rsidR="007A78EF" w:rsidRPr="00EC57E9" w:rsidTr="006E5BF5">
        <w:tc>
          <w:tcPr>
            <w:tcW w:w="1101" w:type="dxa"/>
          </w:tcPr>
          <w:p w:rsidR="007A78EF" w:rsidRPr="00EC57E9" w:rsidRDefault="007A78EF" w:rsidP="006E5BF5">
            <w:pPr>
              <w:spacing w:before="40" w:after="40"/>
              <w:rPr>
                <w:rFonts w:ascii="Times New Roman" w:eastAsia="Calibri" w:hAnsi="Times New Roman" w:cs="Times New Roman"/>
                <w:b/>
              </w:rPr>
            </w:pPr>
            <w:r w:rsidRPr="00EC57E9">
              <w:rPr>
                <w:rFonts w:ascii="Times New Roman" w:eastAsia="Calibri" w:hAnsi="Times New Roman" w:cs="Times New Roman"/>
                <w:b/>
              </w:rPr>
              <w:t>19</w:t>
            </w:r>
          </w:p>
        </w:tc>
        <w:tc>
          <w:tcPr>
            <w:tcW w:w="3118" w:type="dxa"/>
          </w:tcPr>
          <w:p w:rsidR="007A78EF" w:rsidRPr="00EC57E9" w:rsidRDefault="007A78EF" w:rsidP="006E5BF5">
            <w:pPr>
              <w:spacing w:before="40" w:after="40"/>
              <w:rPr>
                <w:b/>
              </w:rPr>
            </w:pPr>
            <w:r w:rsidRPr="00EC57E9">
              <w:rPr>
                <w:rFonts w:ascii="Times New Roman" w:hAnsi="Times New Roman" w:cs="Times New Roman"/>
                <w:b/>
                <w:color w:val="000000"/>
              </w:rPr>
              <w:t>Гармонизация межэтнических отношений и участие в профилактике экстремизма</w:t>
            </w:r>
          </w:p>
        </w:tc>
        <w:tc>
          <w:tcPr>
            <w:tcW w:w="5245" w:type="dxa"/>
          </w:tcPr>
          <w:p w:rsidR="007A78EF" w:rsidRPr="00907AE1" w:rsidRDefault="007A78EF" w:rsidP="006E5BF5">
            <w:pPr>
              <w:spacing w:before="40" w:after="40"/>
              <w:jc w:val="center"/>
            </w:pPr>
            <w:r w:rsidRPr="00907AE1">
              <w:rPr>
                <w:rFonts w:ascii="Times New Roman" w:hAnsi="Times New Roman" w:cs="Times New Roman"/>
              </w:rPr>
              <w:t>Первый заместитель главы Администрации района/ Директор Муниципального бюджетного учреждения культуры  Сюмсинского района «Централизованная библиотечная система»</w:t>
            </w:r>
          </w:p>
        </w:tc>
      </w:tr>
      <w:tr w:rsidR="007A78EF" w:rsidRPr="00EC57E9" w:rsidTr="006E5BF5">
        <w:tc>
          <w:tcPr>
            <w:tcW w:w="1101" w:type="dxa"/>
          </w:tcPr>
          <w:p w:rsidR="007A78EF" w:rsidRPr="00EC57E9" w:rsidRDefault="007A78EF" w:rsidP="006E5BF5">
            <w:pPr>
              <w:spacing w:before="40" w:after="40"/>
              <w:rPr>
                <w:rFonts w:ascii="Times New Roman" w:eastAsia="Calibri" w:hAnsi="Times New Roman" w:cs="Times New Roman"/>
                <w:b/>
              </w:rPr>
            </w:pPr>
            <w:r w:rsidRPr="00EC57E9">
              <w:rPr>
                <w:rFonts w:ascii="Times New Roman" w:eastAsia="Calibri" w:hAnsi="Times New Roman" w:cs="Times New Roman"/>
                <w:b/>
              </w:rPr>
              <w:t>20</w:t>
            </w:r>
          </w:p>
        </w:tc>
        <w:tc>
          <w:tcPr>
            <w:tcW w:w="3118" w:type="dxa"/>
          </w:tcPr>
          <w:p w:rsidR="007A78EF" w:rsidRPr="00EC57E9" w:rsidRDefault="007A78EF" w:rsidP="006E5BF5">
            <w:pPr>
              <w:spacing w:before="40" w:after="40"/>
              <w:rPr>
                <w:rFonts w:ascii="Times New Roman" w:hAnsi="Times New Roman" w:cs="Times New Roman"/>
                <w:b/>
              </w:rPr>
            </w:pPr>
            <w:r w:rsidRPr="00EC57E9">
              <w:rPr>
                <w:rFonts w:ascii="Times New Roman" w:hAnsi="Times New Roman" w:cs="Times New Roman"/>
                <w:b/>
              </w:rPr>
              <w:t>Развитие туризма в Сюмсинском районе</w:t>
            </w:r>
          </w:p>
        </w:tc>
        <w:tc>
          <w:tcPr>
            <w:tcW w:w="5245" w:type="dxa"/>
          </w:tcPr>
          <w:p w:rsidR="007A78EF" w:rsidRPr="00907AE1" w:rsidRDefault="007A78EF" w:rsidP="006E5BF5">
            <w:pPr>
              <w:jc w:val="center"/>
              <w:rPr>
                <w:rFonts w:ascii="Times New Roman" w:hAnsi="Times New Roman" w:cs="Times New Roman"/>
                <w:b/>
                <w:sz w:val="24"/>
                <w:szCs w:val="24"/>
              </w:rPr>
            </w:pPr>
            <w:r w:rsidRPr="00907AE1">
              <w:rPr>
                <w:rFonts w:ascii="Times New Roman" w:hAnsi="Times New Roman" w:cs="Times New Roman"/>
              </w:rPr>
              <w:t>Заместитель главы Администрации муниципального образования «Муниципальный округ Сюмсинский район Удмуртской Республики»/Начальник Отдела сельского хозяйства и туризма Управления экономики</w:t>
            </w:r>
            <w:r>
              <w:rPr>
                <w:rFonts w:ascii="Times New Roman" w:hAnsi="Times New Roman" w:cs="Times New Roman"/>
              </w:rPr>
              <w:t xml:space="preserve"> </w:t>
            </w:r>
            <w:r w:rsidRPr="00907AE1">
              <w:rPr>
                <w:rFonts w:ascii="Times New Roman" w:hAnsi="Times New Roman" w:cs="Times New Roman"/>
              </w:rPr>
              <w:t>Администрации муниципального образования «Муниципальный округ Сюмсинский район Удмуртской Республики»</w:t>
            </w:r>
          </w:p>
        </w:tc>
      </w:tr>
    </w:tbl>
    <w:p w:rsidR="007A78EF" w:rsidRDefault="0086335D" w:rsidP="007A78EF">
      <w:pPr>
        <w:jc w:val="center"/>
      </w:pPr>
      <w:r w:rsidRPr="0086335D">
        <w:rPr>
          <w:rFonts w:ascii="Times New Roman" w:hAnsi="Times New Roman" w:cs="Times New Roman"/>
          <w:b/>
          <w:noProof/>
        </w:rPr>
        <w:pict>
          <v:rect id="_x0000_s1440" style="position:absolute;left:0;text-align:left;margin-left:222.45pt;margin-top:-713.2pt;width:29.1pt;height:30.25pt;z-index:251676672;mso-position-horizontal-relative:text;mso-position-vertical-relative:text" stroked="f">
            <v:textbox>
              <w:txbxContent>
                <w:p w:rsidR="0012352A" w:rsidRPr="001C6FAD" w:rsidRDefault="0012352A" w:rsidP="007A78EF">
                  <w:pPr>
                    <w:rPr>
                      <w:sz w:val="20"/>
                      <w:szCs w:val="20"/>
                    </w:rPr>
                  </w:pPr>
                  <w:r>
                    <w:rPr>
                      <w:sz w:val="20"/>
                      <w:szCs w:val="20"/>
                    </w:rPr>
                    <w:t>4</w:t>
                  </w:r>
                </w:p>
              </w:txbxContent>
            </v:textbox>
          </v:rect>
        </w:pict>
      </w:r>
      <w:r w:rsidR="007A78EF">
        <w:t>_______________________</w:t>
      </w:r>
    </w:p>
    <w:p w:rsidR="00F33C32" w:rsidRPr="007A78EF" w:rsidRDefault="00F33C32" w:rsidP="00525E36">
      <w:pPr>
        <w:contextualSpacing/>
        <w:jc w:val="both"/>
        <w:rPr>
          <w:rFonts w:ascii="Times New Roman" w:hAnsi="Times New Roman" w:cs="Times New Roman"/>
          <w:sz w:val="18"/>
          <w:szCs w:val="18"/>
        </w:rPr>
      </w:pPr>
    </w:p>
    <w:p w:rsidR="00F33C32" w:rsidRPr="007A78EF"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7A78EF" w:rsidRPr="007A78EF" w:rsidTr="006E5BF5">
        <w:trPr>
          <w:trHeight w:val="1257"/>
        </w:trPr>
        <w:tc>
          <w:tcPr>
            <w:tcW w:w="4678" w:type="dxa"/>
            <w:tcBorders>
              <w:top w:val="nil"/>
              <w:left w:val="nil"/>
              <w:bottom w:val="nil"/>
              <w:right w:val="nil"/>
            </w:tcBorders>
          </w:tcPr>
          <w:p w:rsidR="007A78EF" w:rsidRPr="007A78EF" w:rsidRDefault="007A78EF" w:rsidP="006E5BF5">
            <w:pPr>
              <w:jc w:val="center"/>
              <w:rPr>
                <w:rFonts w:ascii="Times New Roman" w:eastAsia="Calibri" w:hAnsi="Times New Roman" w:cs="Times New Roman"/>
                <w:spacing w:val="50"/>
                <w:lang w:eastAsia="en-US"/>
              </w:rPr>
            </w:pPr>
            <w:r w:rsidRPr="007A78EF">
              <w:rPr>
                <w:rFonts w:ascii="Times New Roman" w:eastAsia="Calibri" w:hAnsi="Times New Roman" w:cs="Times New Roman"/>
                <w:spacing w:val="50"/>
                <w:lang w:eastAsia="en-US"/>
              </w:rPr>
              <w:lastRenderedPageBreak/>
              <w:t xml:space="preserve">Администрация </w:t>
            </w:r>
            <w:r w:rsidRPr="007A78EF">
              <w:rPr>
                <w:rFonts w:ascii="Times New Roman" w:eastAsia="Calibri" w:hAnsi="Times New Roman" w:cs="Times New Roman"/>
                <w:spacing w:val="50"/>
                <w:lang w:eastAsia="en-US"/>
              </w:rPr>
              <w:br/>
              <w:t>муниципального образования «Муниципальный округ</w:t>
            </w:r>
          </w:p>
          <w:p w:rsidR="007A78EF" w:rsidRPr="007A78EF" w:rsidRDefault="007A78EF" w:rsidP="006E5BF5">
            <w:pPr>
              <w:jc w:val="center"/>
              <w:rPr>
                <w:rFonts w:ascii="Times New Roman" w:eastAsia="Calibri" w:hAnsi="Times New Roman" w:cs="Times New Roman"/>
                <w:spacing w:val="50"/>
                <w:lang w:eastAsia="en-US"/>
              </w:rPr>
            </w:pPr>
            <w:r w:rsidRPr="007A78EF">
              <w:rPr>
                <w:rFonts w:ascii="Times New Roman" w:eastAsia="Calibri" w:hAnsi="Times New Roman" w:cs="Times New Roman"/>
                <w:spacing w:val="50"/>
                <w:lang w:eastAsia="en-US"/>
              </w:rPr>
              <w:t>Сюмсинский район</w:t>
            </w:r>
          </w:p>
          <w:p w:rsidR="007A78EF" w:rsidRPr="007A78EF" w:rsidRDefault="007A78EF" w:rsidP="006E5BF5">
            <w:pPr>
              <w:spacing w:after="120"/>
              <w:jc w:val="center"/>
              <w:rPr>
                <w:rFonts w:ascii="Times New Roman" w:eastAsia="Calibri" w:hAnsi="Times New Roman" w:cs="Times New Roman"/>
                <w:spacing w:val="20"/>
                <w:lang w:eastAsia="en-US"/>
              </w:rPr>
            </w:pPr>
            <w:r w:rsidRPr="007A78EF">
              <w:rPr>
                <w:rFonts w:ascii="Times New Roman" w:eastAsia="Calibri" w:hAnsi="Times New Roman" w:cs="Times New Roman"/>
                <w:spacing w:val="50"/>
                <w:lang w:eastAsia="en-US"/>
              </w:rPr>
              <w:t>Удмуртской Республики»</w:t>
            </w:r>
          </w:p>
          <w:p w:rsidR="007A78EF" w:rsidRPr="007A78EF" w:rsidRDefault="007A78EF"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7A78EF" w:rsidRPr="007A78EF" w:rsidRDefault="007A78EF" w:rsidP="006E5BF5">
            <w:pPr>
              <w:spacing w:after="200" w:line="276" w:lineRule="auto"/>
              <w:jc w:val="center"/>
              <w:rPr>
                <w:rFonts w:ascii="Times New Roman" w:eastAsia="Calibri" w:hAnsi="Times New Roman" w:cs="Times New Roman"/>
                <w:spacing w:val="20"/>
                <w:sz w:val="28"/>
                <w:szCs w:val="28"/>
                <w:lang w:eastAsia="en-US"/>
              </w:rPr>
            </w:pPr>
            <w:r w:rsidRPr="007A78EF">
              <w:rPr>
                <w:rFonts w:ascii="Times New Roman" w:eastAsia="Calibri" w:hAnsi="Times New Roman" w:cs="Times New Roman"/>
                <w:noProof/>
                <w:spacing w:val="20"/>
                <w:sz w:val="28"/>
                <w:szCs w:val="28"/>
              </w:rPr>
              <w:drawing>
                <wp:inline distT="0" distB="0" distL="0" distR="0">
                  <wp:extent cx="717550" cy="688340"/>
                  <wp:effectExtent l="19050" t="0" r="6350" b="0"/>
                  <wp:docPr id="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7A78EF" w:rsidRPr="007A78EF" w:rsidRDefault="007A78EF" w:rsidP="006E5BF5">
            <w:pPr>
              <w:jc w:val="center"/>
              <w:rPr>
                <w:rFonts w:ascii="Times New Roman" w:eastAsia="Calibri" w:hAnsi="Times New Roman" w:cs="Times New Roman"/>
                <w:spacing w:val="50"/>
                <w:lang w:eastAsia="en-US"/>
              </w:rPr>
            </w:pPr>
            <w:r w:rsidRPr="007A78EF">
              <w:rPr>
                <w:rFonts w:ascii="Times New Roman" w:eastAsia="Calibri" w:hAnsi="Times New Roman" w:cs="Times New Roman"/>
                <w:spacing w:val="50"/>
                <w:lang w:eastAsia="en-US"/>
              </w:rPr>
              <w:t>«Удмурт Элькунысь</w:t>
            </w:r>
          </w:p>
          <w:p w:rsidR="007A78EF" w:rsidRPr="007A78EF" w:rsidRDefault="007A78EF" w:rsidP="006E5BF5">
            <w:pPr>
              <w:jc w:val="center"/>
              <w:rPr>
                <w:rFonts w:ascii="Times New Roman" w:eastAsia="Calibri" w:hAnsi="Times New Roman" w:cs="Times New Roman"/>
                <w:spacing w:val="50"/>
                <w:lang w:eastAsia="en-US"/>
              </w:rPr>
            </w:pPr>
            <w:r w:rsidRPr="007A78EF">
              <w:rPr>
                <w:rFonts w:ascii="Times New Roman" w:eastAsia="Calibri" w:hAnsi="Times New Roman" w:cs="Times New Roman"/>
                <w:spacing w:val="50"/>
                <w:lang w:eastAsia="en-US"/>
              </w:rPr>
              <w:t>Сюмси ёрос</w:t>
            </w:r>
          </w:p>
          <w:p w:rsidR="007A78EF" w:rsidRPr="007A78EF" w:rsidRDefault="007A78EF" w:rsidP="006E5BF5">
            <w:pPr>
              <w:jc w:val="center"/>
              <w:rPr>
                <w:rFonts w:ascii="Times New Roman" w:eastAsia="Calibri" w:hAnsi="Times New Roman" w:cs="Times New Roman"/>
                <w:spacing w:val="50"/>
                <w:lang w:eastAsia="en-US"/>
              </w:rPr>
            </w:pPr>
            <w:r w:rsidRPr="007A78EF">
              <w:rPr>
                <w:rFonts w:ascii="Times New Roman" w:eastAsia="Calibri" w:hAnsi="Times New Roman" w:cs="Times New Roman"/>
                <w:spacing w:val="50"/>
                <w:lang w:eastAsia="en-US"/>
              </w:rPr>
              <w:t>муниципал округ»</w:t>
            </w:r>
          </w:p>
          <w:p w:rsidR="007A78EF" w:rsidRPr="007A78EF" w:rsidRDefault="007A78EF" w:rsidP="006E5BF5">
            <w:pPr>
              <w:jc w:val="center"/>
              <w:rPr>
                <w:rFonts w:ascii="Times New Roman" w:eastAsia="Calibri" w:hAnsi="Times New Roman" w:cs="Times New Roman"/>
                <w:spacing w:val="50"/>
                <w:lang w:eastAsia="en-US"/>
              </w:rPr>
            </w:pPr>
            <w:r w:rsidRPr="007A78EF">
              <w:rPr>
                <w:rFonts w:ascii="Times New Roman" w:eastAsia="Calibri" w:hAnsi="Times New Roman" w:cs="Times New Roman"/>
                <w:spacing w:val="50"/>
                <w:lang w:eastAsia="en-US"/>
              </w:rPr>
              <w:t>муниципал кылдытэтлэн</w:t>
            </w:r>
          </w:p>
          <w:p w:rsidR="007A78EF" w:rsidRPr="007A78EF" w:rsidRDefault="007A78EF" w:rsidP="006E5BF5">
            <w:pPr>
              <w:jc w:val="center"/>
              <w:rPr>
                <w:rFonts w:ascii="Times New Roman" w:eastAsia="Calibri" w:hAnsi="Times New Roman" w:cs="Times New Roman"/>
                <w:spacing w:val="20"/>
                <w:sz w:val="28"/>
                <w:szCs w:val="28"/>
                <w:lang w:eastAsia="en-US"/>
              </w:rPr>
            </w:pPr>
            <w:r w:rsidRPr="007A78EF">
              <w:rPr>
                <w:rFonts w:ascii="Times New Roman" w:eastAsia="Calibri" w:hAnsi="Times New Roman" w:cs="Times New Roman"/>
                <w:spacing w:val="50"/>
                <w:lang w:eastAsia="en-US"/>
              </w:rPr>
              <w:t>Администрациез</w:t>
            </w:r>
          </w:p>
        </w:tc>
      </w:tr>
    </w:tbl>
    <w:p w:rsidR="007A78EF" w:rsidRPr="007A78EF" w:rsidRDefault="007A78EF" w:rsidP="007A78EF">
      <w:pPr>
        <w:keepNext/>
        <w:jc w:val="center"/>
        <w:outlineLvl w:val="0"/>
        <w:rPr>
          <w:rFonts w:ascii="Times New Roman" w:hAnsi="Times New Roman" w:cs="Times New Roman"/>
          <w:b/>
          <w:bCs/>
          <w:spacing w:val="20"/>
          <w:sz w:val="40"/>
          <w:szCs w:val="40"/>
        </w:rPr>
      </w:pPr>
      <w:r w:rsidRPr="007A78EF">
        <w:rPr>
          <w:rFonts w:ascii="Times New Roman" w:hAnsi="Times New Roman" w:cs="Times New Roman"/>
          <w:b/>
          <w:bCs/>
          <w:spacing w:val="20"/>
          <w:sz w:val="40"/>
          <w:szCs w:val="40"/>
        </w:rPr>
        <w:t>ПОСТАНОВЛЕНИЕ</w:t>
      </w:r>
    </w:p>
    <w:p w:rsidR="007A78EF" w:rsidRPr="007A78EF" w:rsidRDefault="007A78EF" w:rsidP="007A78EF">
      <w:pPr>
        <w:keepNext/>
        <w:outlineLvl w:val="0"/>
        <w:rPr>
          <w:rFonts w:ascii="Times New Roman" w:hAnsi="Times New Roman" w:cs="Times New Roman"/>
          <w:b/>
          <w:bCs/>
          <w:sz w:val="28"/>
          <w:szCs w:val="28"/>
        </w:rPr>
      </w:pPr>
    </w:p>
    <w:p w:rsidR="007A78EF" w:rsidRPr="007A78EF" w:rsidRDefault="007A78EF" w:rsidP="007A78EF">
      <w:pPr>
        <w:keepNext/>
        <w:outlineLvl w:val="0"/>
        <w:rPr>
          <w:rFonts w:ascii="Times New Roman" w:hAnsi="Times New Roman" w:cs="Times New Roman"/>
          <w:bCs/>
          <w:sz w:val="28"/>
          <w:szCs w:val="28"/>
        </w:rPr>
      </w:pPr>
      <w:r w:rsidRPr="007A78EF">
        <w:rPr>
          <w:rFonts w:ascii="Times New Roman" w:hAnsi="Times New Roman" w:cs="Times New Roman"/>
          <w:bCs/>
          <w:sz w:val="28"/>
          <w:szCs w:val="28"/>
        </w:rPr>
        <w:t>от 10 декабря2024 года                                                                                   № 713</w:t>
      </w:r>
    </w:p>
    <w:p w:rsidR="007A78EF" w:rsidRPr="007A78EF" w:rsidRDefault="007A78EF" w:rsidP="007A78EF">
      <w:pPr>
        <w:spacing w:after="200" w:line="276" w:lineRule="auto"/>
        <w:jc w:val="center"/>
        <w:rPr>
          <w:rFonts w:ascii="Times New Roman" w:eastAsia="Calibri" w:hAnsi="Times New Roman" w:cs="Times New Roman"/>
          <w:sz w:val="28"/>
          <w:szCs w:val="28"/>
          <w:lang w:eastAsia="en-US"/>
        </w:rPr>
      </w:pPr>
      <w:r w:rsidRPr="007A78EF">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7A78EF" w:rsidRPr="007A78EF" w:rsidTr="006E5BF5">
        <w:trPr>
          <w:trHeight w:val="958"/>
        </w:trPr>
        <w:tc>
          <w:tcPr>
            <w:tcW w:w="9615" w:type="dxa"/>
          </w:tcPr>
          <w:p w:rsidR="007A78EF" w:rsidRPr="007A78EF" w:rsidRDefault="007A78EF" w:rsidP="006E5BF5">
            <w:pPr>
              <w:jc w:val="center"/>
              <w:rPr>
                <w:rFonts w:ascii="Times New Roman" w:hAnsi="Times New Roman" w:cs="Times New Roman"/>
                <w:sz w:val="28"/>
                <w:szCs w:val="28"/>
              </w:rPr>
            </w:pPr>
            <w:r w:rsidRPr="007A78EF">
              <w:rPr>
                <w:rFonts w:ascii="Times New Roman" w:hAnsi="Times New Roman" w:cs="Times New Roman"/>
                <w:sz w:val="28"/>
                <w:szCs w:val="28"/>
              </w:rPr>
              <w:t>О реализации решения, принятого на сходе граждан</w:t>
            </w:r>
          </w:p>
          <w:p w:rsidR="007A78EF" w:rsidRPr="007A78EF" w:rsidRDefault="007A78EF" w:rsidP="006E5BF5">
            <w:pPr>
              <w:jc w:val="center"/>
              <w:rPr>
                <w:rFonts w:ascii="Times New Roman" w:hAnsi="Times New Roman" w:cs="Times New Roman"/>
                <w:sz w:val="28"/>
                <w:szCs w:val="28"/>
              </w:rPr>
            </w:pPr>
            <w:r w:rsidRPr="007A78EF">
              <w:rPr>
                <w:rFonts w:ascii="Times New Roman" w:hAnsi="Times New Roman" w:cs="Times New Roman"/>
                <w:bCs/>
                <w:sz w:val="28"/>
                <w:szCs w:val="28"/>
              </w:rPr>
              <w:t xml:space="preserve">части территории </w:t>
            </w:r>
            <w:r w:rsidRPr="007A78EF">
              <w:rPr>
                <w:rFonts w:ascii="Times New Roman" w:hAnsi="Times New Roman" w:cs="Times New Roman"/>
                <w:b/>
                <w:bCs/>
                <w:sz w:val="28"/>
                <w:szCs w:val="28"/>
              </w:rPr>
              <w:t xml:space="preserve">– </w:t>
            </w:r>
            <w:r w:rsidRPr="007A78EF">
              <w:rPr>
                <w:rFonts w:ascii="Times New Roman" w:hAnsi="Times New Roman" w:cs="Times New Roman"/>
                <w:sz w:val="28"/>
                <w:szCs w:val="28"/>
              </w:rPr>
              <w:t xml:space="preserve">пер. Березовый, ул. Свободы села Сюмси муниципального образования «Муниципальный округ Сюмсинский район Удмуртской Республики», по вопросу введения и использования средств </w:t>
            </w:r>
          </w:p>
          <w:p w:rsidR="007A78EF" w:rsidRPr="007A78EF" w:rsidRDefault="007A78EF" w:rsidP="006E5BF5">
            <w:pPr>
              <w:jc w:val="center"/>
              <w:rPr>
                <w:rFonts w:ascii="Times New Roman" w:hAnsi="Times New Roman" w:cs="Times New Roman"/>
                <w:sz w:val="28"/>
                <w:szCs w:val="28"/>
              </w:rPr>
            </w:pPr>
            <w:r w:rsidRPr="007A78EF">
              <w:rPr>
                <w:rFonts w:ascii="Times New Roman" w:hAnsi="Times New Roman" w:cs="Times New Roman"/>
                <w:sz w:val="28"/>
                <w:szCs w:val="28"/>
              </w:rPr>
              <w:t xml:space="preserve">самообложения граждан </w:t>
            </w:r>
          </w:p>
        </w:tc>
      </w:tr>
    </w:tbl>
    <w:p w:rsidR="007A78EF" w:rsidRPr="007A78EF" w:rsidRDefault="007A78EF" w:rsidP="007A78EF">
      <w:pPr>
        <w:jc w:val="center"/>
        <w:rPr>
          <w:rFonts w:ascii="Times New Roman" w:hAnsi="Times New Roman" w:cs="Times New Roman"/>
          <w:sz w:val="28"/>
          <w:szCs w:val="28"/>
        </w:rPr>
      </w:pPr>
    </w:p>
    <w:p w:rsidR="007A78EF" w:rsidRPr="007A78EF" w:rsidRDefault="007A78EF" w:rsidP="007A78EF">
      <w:pPr>
        <w:tabs>
          <w:tab w:val="left" w:pos="3930"/>
        </w:tabs>
        <w:ind w:firstLine="709"/>
        <w:jc w:val="both"/>
        <w:rPr>
          <w:rFonts w:ascii="Times New Roman" w:hAnsi="Times New Roman" w:cs="Times New Roman"/>
          <w:b/>
          <w:color w:val="000000"/>
          <w:spacing w:val="20"/>
          <w:sz w:val="28"/>
          <w:szCs w:val="28"/>
        </w:rPr>
      </w:pPr>
      <w:r w:rsidRPr="007A78EF">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7A78EF">
        <w:rPr>
          <w:rFonts w:ascii="Times New Roman" w:eastAsia="Calibri" w:hAnsi="Times New Roman" w:cs="Times New Roman"/>
          <w:bCs/>
          <w:sz w:val="28"/>
          <w:szCs w:val="28"/>
          <w:lang w:eastAsia="en-US"/>
        </w:rPr>
        <w:t xml:space="preserve">части территории - </w:t>
      </w:r>
      <w:r w:rsidRPr="007A78EF">
        <w:rPr>
          <w:rFonts w:ascii="Times New Roman" w:hAnsi="Times New Roman" w:cs="Times New Roman"/>
          <w:sz w:val="28"/>
          <w:szCs w:val="28"/>
        </w:rPr>
        <w:t xml:space="preserve">пер. Березовый, ул. Свободы села Сюмси </w:t>
      </w:r>
      <w:r w:rsidRPr="007A78EF">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7A78EF">
        <w:rPr>
          <w:rFonts w:ascii="Times New Roman" w:eastAsia="Calibri" w:hAnsi="Times New Roman" w:cs="Times New Roman"/>
          <w:w w:val="105"/>
          <w:sz w:val="28"/>
          <w:szCs w:val="28"/>
          <w:lang w:eastAsia="en-US"/>
        </w:rPr>
        <w:t xml:space="preserve">муниципального образования </w:t>
      </w:r>
      <w:r w:rsidRPr="007A78EF">
        <w:rPr>
          <w:rFonts w:ascii="Times New Roman" w:eastAsia="Calibri" w:hAnsi="Times New Roman" w:cs="Times New Roman"/>
          <w:sz w:val="28"/>
          <w:szCs w:val="28"/>
          <w:lang w:eastAsia="en-US"/>
        </w:rPr>
        <w:t>«</w:t>
      </w:r>
      <w:r w:rsidRPr="007A78EF">
        <w:rPr>
          <w:rFonts w:ascii="Times New Roman" w:hAnsi="Times New Roman" w:cs="Times New Roman"/>
          <w:sz w:val="28"/>
          <w:szCs w:val="28"/>
        </w:rPr>
        <w:t xml:space="preserve">Муниципальный округ Сюмсинский район Удмуртской Республики», </w:t>
      </w:r>
      <w:r w:rsidRPr="007A78EF">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7A78EF">
        <w:rPr>
          <w:rFonts w:ascii="Times New Roman" w:hAnsi="Times New Roman" w:cs="Times New Roman"/>
          <w:b/>
          <w:color w:val="000000"/>
          <w:spacing w:val="20"/>
          <w:sz w:val="28"/>
          <w:szCs w:val="28"/>
        </w:rPr>
        <w:t>постановляет:</w:t>
      </w:r>
    </w:p>
    <w:p w:rsidR="007A78EF" w:rsidRPr="007A78EF" w:rsidRDefault="007A78EF" w:rsidP="007A78EF">
      <w:pPr>
        <w:ind w:firstLine="709"/>
        <w:jc w:val="both"/>
        <w:rPr>
          <w:rFonts w:ascii="Times New Roman" w:eastAsia="Calibri" w:hAnsi="Times New Roman" w:cs="Times New Roman"/>
          <w:b/>
          <w:sz w:val="28"/>
          <w:szCs w:val="28"/>
          <w:lang w:eastAsia="en-US"/>
        </w:rPr>
      </w:pPr>
      <w:r w:rsidRPr="007A78EF">
        <w:rPr>
          <w:rFonts w:ascii="Times New Roman" w:hAnsi="Times New Roman" w:cs="Times New Roman"/>
          <w:sz w:val="28"/>
          <w:szCs w:val="28"/>
          <w:lang w:eastAsia="en-US"/>
        </w:rPr>
        <w:t>1. П</w:t>
      </w:r>
      <w:r w:rsidRPr="007A78EF">
        <w:rPr>
          <w:rFonts w:ascii="Times New Roman" w:eastAsia="Calibri" w:hAnsi="Times New Roman" w:cs="Times New Roman"/>
          <w:sz w:val="28"/>
          <w:szCs w:val="28"/>
        </w:rPr>
        <w:t xml:space="preserve">риобрести </w:t>
      </w:r>
      <w:r w:rsidRPr="007A78EF">
        <w:rPr>
          <w:rFonts w:ascii="Times New Roman" w:hAnsi="Times New Roman" w:cs="Times New Roman"/>
          <w:color w:val="000000"/>
          <w:sz w:val="28"/>
          <w:szCs w:val="28"/>
        </w:rPr>
        <w:t xml:space="preserve">в 2025 году материалы для ремонта дороги по </w:t>
      </w:r>
      <w:r w:rsidRPr="007A78EF">
        <w:rPr>
          <w:rFonts w:ascii="Times New Roman" w:hAnsi="Times New Roman" w:cs="Times New Roman"/>
          <w:sz w:val="28"/>
          <w:szCs w:val="28"/>
        </w:rPr>
        <w:t xml:space="preserve">пер. Березовый, ул. Свободы села Сюмси </w:t>
      </w:r>
      <w:r w:rsidRPr="007A78EF">
        <w:rPr>
          <w:rFonts w:ascii="Times New Roman" w:eastAsia="Calibri" w:hAnsi="Times New Roman" w:cs="Times New Roman"/>
          <w:sz w:val="28"/>
          <w:szCs w:val="28"/>
        </w:rPr>
        <w:t>за счет средств самообложения граждан</w:t>
      </w:r>
      <w:r w:rsidRPr="007A78EF">
        <w:rPr>
          <w:rFonts w:ascii="Times New Roman" w:eastAsia="Calibri" w:hAnsi="Times New Roman" w:cs="Times New Roman"/>
          <w:sz w:val="28"/>
          <w:szCs w:val="28"/>
          <w:lang w:eastAsia="en-US"/>
        </w:rPr>
        <w:t>.</w:t>
      </w:r>
    </w:p>
    <w:p w:rsidR="007A78EF" w:rsidRPr="007A78EF" w:rsidRDefault="007A78EF" w:rsidP="007A78EF">
      <w:pPr>
        <w:tabs>
          <w:tab w:val="left" w:pos="567"/>
        </w:tabs>
        <w:ind w:firstLine="709"/>
        <w:jc w:val="both"/>
        <w:rPr>
          <w:rFonts w:ascii="Times New Roman" w:hAnsi="Times New Roman" w:cs="Times New Roman"/>
          <w:bCs/>
          <w:sz w:val="28"/>
          <w:szCs w:val="28"/>
        </w:rPr>
      </w:pPr>
      <w:r w:rsidRPr="007A78EF">
        <w:rPr>
          <w:rFonts w:ascii="Times New Roman" w:hAnsi="Times New Roman" w:cs="Times New Roman"/>
          <w:sz w:val="28"/>
          <w:szCs w:val="28"/>
        </w:rPr>
        <w:t xml:space="preserve">2. </w:t>
      </w:r>
      <w:r w:rsidRPr="007A78EF">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7A78EF" w:rsidRPr="007A78EF" w:rsidRDefault="007A78EF" w:rsidP="007A78EF">
      <w:pPr>
        <w:autoSpaceDE w:val="0"/>
        <w:autoSpaceDN w:val="0"/>
        <w:adjustRightInd w:val="0"/>
        <w:ind w:firstLine="540"/>
        <w:jc w:val="both"/>
        <w:rPr>
          <w:rFonts w:ascii="Times New Roman" w:hAnsi="Times New Roman" w:cs="Times New Roman"/>
          <w:sz w:val="28"/>
          <w:szCs w:val="28"/>
        </w:rPr>
      </w:pPr>
      <w:r w:rsidRPr="007A78EF">
        <w:rPr>
          <w:rFonts w:ascii="Times New Roman" w:hAnsi="Times New Roman" w:cs="Times New Roman"/>
          <w:sz w:val="28"/>
          <w:szCs w:val="28"/>
        </w:rPr>
        <w:t>3. Контроль за исполнением настоящего постановления оставляю за собой.</w:t>
      </w:r>
    </w:p>
    <w:p w:rsidR="007A78EF" w:rsidRPr="007A78EF" w:rsidRDefault="007A78EF" w:rsidP="007A78EF">
      <w:pPr>
        <w:autoSpaceDE w:val="0"/>
        <w:autoSpaceDN w:val="0"/>
        <w:adjustRightInd w:val="0"/>
        <w:ind w:firstLine="540"/>
        <w:jc w:val="both"/>
        <w:rPr>
          <w:rFonts w:ascii="Times New Roman" w:hAnsi="Times New Roman" w:cs="Times New Roman"/>
          <w:sz w:val="28"/>
          <w:szCs w:val="28"/>
        </w:rPr>
      </w:pPr>
    </w:p>
    <w:p w:rsidR="007A78EF" w:rsidRPr="007A78EF" w:rsidRDefault="007A78EF" w:rsidP="007A78EF">
      <w:pPr>
        <w:autoSpaceDE w:val="0"/>
        <w:autoSpaceDN w:val="0"/>
        <w:adjustRightInd w:val="0"/>
        <w:ind w:firstLine="540"/>
        <w:jc w:val="both"/>
        <w:rPr>
          <w:rFonts w:ascii="Times New Roman" w:hAnsi="Times New Roman" w:cs="Times New Roman"/>
          <w:sz w:val="28"/>
          <w:szCs w:val="28"/>
        </w:rPr>
      </w:pPr>
    </w:p>
    <w:p w:rsidR="007A78EF" w:rsidRPr="007A78EF" w:rsidRDefault="007A78EF" w:rsidP="007A78EF">
      <w:pPr>
        <w:widowControl w:val="0"/>
        <w:autoSpaceDE w:val="0"/>
        <w:autoSpaceDN w:val="0"/>
        <w:adjustRightInd w:val="0"/>
        <w:ind w:left="4820" w:hanging="4820"/>
        <w:outlineLvl w:val="0"/>
        <w:rPr>
          <w:rFonts w:ascii="Times New Roman" w:hAnsi="Times New Roman" w:cs="Times New Roman"/>
          <w:sz w:val="28"/>
          <w:szCs w:val="28"/>
        </w:rPr>
      </w:pPr>
      <w:r w:rsidRPr="007A78EF">
        <w:rPr>
          <w:rFonts w:ascii="Times New Roman" w:hAnsi="Times New Roman" w:cs="Times New Roman"/>
          <w:sz w:val="28"/>
          <w:szCs w:val="28"/>
        </w:rPr>
        <w:t>Глава Сюмсинского района                                                           П.П. Кудрявцев</w:t>
      </w: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p w:rsidR="00F33C32" w:rsidRDefault="00F33C32"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7A78EF" w:rsidRPr="007A78EF" w:rsidTr="006E5BF5">
        <w:trPr>
          <w:trHeight w:val="1257"/>
        </w:trPr>
        <w:tc>
          <w:tcPr>
            <w:tcW w:w="4678" w:type="dxa"/>
            <w:tcBorders>
              <w:top w:val="nil"/>
              <w:left w:val="nil"/>
              <w:bottom w:val="nil"/>
              <w:right w:val="nil"/>
            </w:tcBorders>
          </w:tcPr>
          <w:p w:rsidR="007A78EF" w:rsidRPr="007A78EF" w:rsidRDefault="007A78EF" w:rsidP="006E5BF5">
            <w:pPr>
              <w:jc w:val="center"/>
              <w:rPr>
                <w:rFonts w:ascii="Times New Roman" w:eastAsia="Calibri" w:hAnsi="Times New Roman" w:cs="Times New Roman"/>
                <w:spacing w:val="50"/>
                <w:lang w:eastAsia="en-US"/>
              </w:rPr>
            </w:pPr>
            <w:r w:rsidRPr="007A78EF">
              <w:rPr>
                <w:rFonts w:ascii="Times New Roman" w:eastAsia="Calibri" w:hAnsi="Times New Roman" w:cs="Times New Roman"/>
                <w:spacing w:val="50"/>
                <w:lang w:eastAsia="en-US"/>
              </w:rPr>
              <w:lastRenderedPageBreak/>
              <w:t xml:space="preserve">Администрация </w:t>
            </w:r>
            <w:r w:rsidRPr="007A78EF">
              <w:rPr>
                <w:rFonts w:ascii="Times New Roman" w:eastAsia="Calibri" w:hAnsi="Times New Roman" w:cs="Times New Roman"/>
                <w:spacing w:val="50"/>
                <w:lang w:eastAsia="en-US"/>
              </w:rPr>
              <w:br/>
              <w:t>муниципального образования «Муниципальный округ</w:t>
            </w:r>
          </w:p>
          <w:p w:rsidR="007A78EF" w:rsidRPr="007A78EF" w:rsidRDefault="007A78EF" w:rsidP="006E5BF5">
            <w:pPr>
              <w:jc w:val="center"/>
              <w:rPr>
                <w:rFonts w:ascii="Times New Roman" w:eastAsia="Calibri" w:hAnsi="Times New Roman" w:cs="Times New Roman"/>
                <w:spacing w:val="50"/>
                <w:lang w:eastAsia="en-US"/>
              </w:rPr>
            </w:pPr>
            <w:r w:rsidRPr="007A78EF">
              <w:rPr>
                <w:rFonts w:ascii="Times New Roman" w:eastAsia="Calibri" w:hAnsi="Times New Roman" w:cs="Times New Roman"/>
                <w:spacing w:val="50"/>
                <w:lang w:eastAsia="en-US"/>
              </w:rPr>
              <w:t>Сюмсинский район</w:t>
            </w:r>
          </w:p>
          <w:p w:rsidR="007A78EF" w:rsidRPr="007A78EF" w:rsidRDefault="007A78EF" w:rsidP="006E5BF5">
            <w:pPr>
              <w:spacing w:after="120"/>
              <w:jc w:val="center"/>
              <w:rPr>
                <w:rFonts w:ascii="Times New Roman" w:eastAsia="Calibri" w:hAnsi="Times New Roman" w:cs="Times New Roman"/>
                <w:spacing w:val="20"/>
                <w:lang w:eastAsia="en-US"/>
              </w:rPr>
            </w:pPr>
            <w:r w:rsidRPr="007A78EF">
              <w:rPr>
                <w:rFonts w:ascii="Times New Roman" w:eastAsia="Calibri" w:hAnsi="Times New Roman" w:cs="Times New Roman"/>
                <w:spacing w:val="50"/>
                <w:lang w:eastAsia="en-US"/>
              </w:rPr>
              <w:t>Удмуртской Республики»</w:t>
            </w:r>
          </w:p>
          <w:p w:rsidR="007A78EF" w:rsidRPr="007A78EF" w:rsidRDefault="007A78EF"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7A78EF" w:rsidRPr="007A78EF" w:rsidRDefault="007A78EF" w:rsidP="006E5BF5">
            <w:pPr>
              <w:spacing w:after="200" w:line="276" w:lineRule="auto"/>
              <w:jc w:val="center"/>
              <w:rPr>
                <w:rFonts w:ascii="Times New Roman" w:eastAsia="Calibri" w:hAnsi="Times New Roman" w:cs="Times New Roman"/>
                <w:spacing w:val="20"/>
                <w:sz w:val="28"/>
                <w:szCs w:val="28"/>
                <w:lang w:eastAsia="en-US"/>
              </w:rPr>
            </w:pPr>
            <w:r w:rsidRPr="007A78EF">
              <w:rPr>
                <w:rFonts w:ascii="Times New Roman" w:eastAsia="Calibri" w:hAnsi="Times New Roman" w:cs="Times New Roman"/>
                <w:noProof/>
                <w:spacing w:val="20"/>
                <w:sz w:val="28"/>
                <w:szCs w:val="28"/>
              </w:rPr>
              <w:drawing>
                <wp:inline distT="0" distB="0" distL="0" distR="0">
                  <wp:extent cx="717550" cy="688340"/>
                  <wp:effectExtent l="19050" t="0" r="635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7A78EF" w:rsidRPr="007A78EF" w:rsidRDefault="007A78EF" w:rsidP="006E5BF5">
            <w:pPr>
              <w:jc w:val="center"/>
              <w:rPr>
                <w:rFonts w:ascii="Times New Roman" w:eastAsia="Calibri" w:hAnsi="Times New Roman" w:cs="Times New Roman"/>
                <w:spacing w:val="50"/>
                <w:lang w:eastAsia="en-US"/>
              </w:rPr>
            </w:pPr>
            <w:r w:rsidRPr="007A78EF">
              <w:rPr>
                <w:rFonts w:ascii="Times New Roman" w:eastAsia="Calibri" w:hAnsi="Times New Roman" w:cs="Times New Roman"/>
                <w:spacing w:val="50"/>
                <w:lang w:eastAsia="en-US"/>
              </w:rPr>
              <w:t>«Удмурт Элькунысь</w:t>
            </w:r>
          </w:p>
          <w:p w:rsidR="007A78EF" w:rsidRPr="007A78EF" w:rsidRDefault="007A78EF" w:rsidP="006E5BF5">
            <w:pPr>
              <w:jc w:val="center"/>
              <w:rPr>
                <w:rFonts w:ascii="Times New Roman" w:eastAsia="Calibri" w:hAnsi="Times New Roman" w:cs="Times New Roman"/>
                <w:spacing w:val="50"/>
                <w:lang w:eastAsia="en-US"/>
              </w:rPr>
            </w:pPr>
            <w:r w:rsidRPr="007A78EF">
              <w:rPr>
                <w:rFonts w:ascii="Times New Roman" w:eastAsia="Calibri" w:hAnsi="Times New Roman" w:cs="Times New Roman"/>
                <w:spacing w:val="50"/>
                <w:lang w:eastAsia="en-US"/>
              </w:rPr>
              <w:t>Сюмси ёрос</w:t>
            </w:r>
          </w:p>
          <w:p w:rsidR="007A78EF" w:rsidRPr="007A78EF" w:rsidRDefault="007A78EF" w:rsidP="006E5BF5">
            <w:pPr>
              <w:jc w:val="center"/>
              <w:rPr>
                <w:rFonts w:ascii="Times New Roman" w:eastAsia="Calibri" w:hAnsi="Times New Roman" w:cs="Times New Roman"/>
                <w:spacing w:val="50"/>
                <w:lang w:eastAsia="en-US"/>
              </w:rPr>
            </w:pPr>
            <w:r w:rsidRPr="007A78EF">
              <w:rPr>
                <w:rFonts w:ascii="Times New Roman" w:eastAsia="Calibri" w:hAnsi="Times New Roman" w:cs="Times New Roman"/>
                <w:spacing w:val="50"/>
                <w:lang w:eastAsia="en-US"/>
              </w:rPr>
              <w:t>муниципал округ»</w:t>
            </w:r>
          </w:p>
          <w:p w:rsidR="007A78EF" w:rsidRPr="007A78EF" w:rsidRDefault="007A78EF" w:rsidP="006E5BF5">
            <w:pPr>
              <w:jc w:val="center"/>
              <w:rPr>
                <w:rFonts w:ascii="Times New Roman" w:eastAsia="Calibri" w:hAnsi="Times New Roman" w:cs="Times New Roman"/>
                <w:spacing w:val="50"/>
                <w:lang w:eastAsia="en-US"/>
              </w:rPr>
            </w:pPr>
            <w:r w:rsidRPr="007A78EF">
              <w:rPr>
                <w:rFonts w:ascii="Times New Roman" w:eastAsia="Calibri" w:hAnsi="Times New Roman" w:cs="Times New Roman"/>
                <w:spacing w:val="50"/>
                <w:lang w:eastAsia="en-US"/>
              </w:rPr>
              <w:t>муниципал кылдытэтлэн</w:t>
            </w:r>
          </w:p>
          <w:p w:rsidR="007A78EF" w:rsidRPr="007A78EF" w:rsidRDefault="007A78EF" w:rsidP="006E5BF5">
            <w:pPr>
              <w:jc w:val="center"/>
              <w:rPr>
                <w:rFonts w:ascii="Times New Roman" w:eastAsia="Calibri" w:hAnsi="Times New Roman" w:cs="Times New Roman"/>
                <w:spacing w:val="20"/>
                <w:sz w:val="28"/>
                <w:szCs w:val="28"/>
                <w:lang w:eastAsia="en-US"/>
              </w:rPr>
            </w:pPr>
            <w:r w:rsidRPr="007A78EF">
              <w:rPr>
                <w:rFonts w:ascii="Times New Roman" w:eastAsia="Calibri" w:hAnsi="Times New Roman" w:cs="Times New Roman"/>
                <w:spacing w:val="50"/>
                <w:lang w:eastAsia="en-US"/>
              </w:rPr>
              <w:t>Администрациез</w:t>
            </w:r>
          </w:p>
        </w:tc>
      </w:tr>
    </w:tbl>
    <w:p w:rsidR="007A78EF" w:rsidRPr="007A78EF" w:rsidRDefault="007A78EF" w:rsidP="007A78EF">
      <w:pPr>
        <w:keepNext/>
        <w:jc w:val="center"/>
        <w:outlineLvl w:val="0"/>
        <w:rPr>
          <w:rFonts w:ascii="Times New Roman" w:hAnsi="Times New Roman" w:cs="Times New Roman"/>
          <w:b/>
          <w:bCs/>
          <w:spacing w:val="20"/>
          <w:sz w:val="40"/>
          <w:szCs w:val="40"/>
        </w:rPr>
      </w:pPr>
      <w:r w:rsidRPr="007A78EF">
        <w:rPr>
          <w:rFonts w:ascii="Times New Roman" w:hAnsi="Times New Roman" w:cs="Times New Roman"/>
          <w:b/>
          <w:bCs/>
          <w:spacing w:val="20"/>
          <w:sz w:val="40"/>
          <w:szCs w:val="40"/>
        </w:rPr>
        <w:t>ПОСТАНОВЛЕНИЕ</w:t>
      </w:r>
    </w:p>
    <w:p w:rsidR="007A78EF" w:rsidRPr="007A78EF" w:rsidRDefault="007A78EF" w:rsidP="007A78EF">
      <w:pPr>
        <w:keepNext/>
        <w:outlineLvl w:val="0"/>
        <w:rPr>
          <w:rFonts w:ascii="Times New Roman" w:hAnsi="Times New Roman" w:cs="Times New Roman"/>
          <w:b/>
          <w:bCs/>
          <w:sz w:val="28"/>
          <w:szCs w:val="28"/>
        </w:rPr>
      </w:pPr>
    </w:p>
    <w:p w:rsidR="007A78EF" w:rsidRPr="007A78EF" w:rsidRDefault="007A78EF" w:rsidP="007A78EF">
      <w:pPr>
        <w:keepNext/>
        <w:outlineLvl w:val="0"/>
        <w:rPr>
          <w:rFonts w:ascii="Times New Roman" w:hAnsi="Times New Roman" w:cs="Times New Roman"/>
          <w:bCs/>
          <w:sz w:val="28"/>
          <w:szCs w:val="28"/>
        </w:rPr>
      </w:pPr>
      <w:r w:rsidRPr="007A78EF">
        <w:rPr>
          <w:rFonts w:ascii="Times New Roman" w:hAnsi="Times New Roman" w:cs="Times New Roman"/>
          <w:bCs/>
          <w:sz w:val="28"/>
          <w:szCs w:val="28"/>
        </w:rPr>
        <w:t>от 10 декабря 2024 года                                                                                  № 714</w:t>
      </w:r>
    </w:p>
    <w:p w:rsidR="007A78EF" w:rsidRPr="007A78EF" w:rsidRDefault="007A78EF" w:rsidP="007A78EF">
      <w:pPr>
        <w:spacing w:after="200" w:line="276" w:lineRule="auto"/>
        <w:jc w:val="center"/>
        <w:rPr>
          <w:rFonts w:ascii="Times New Roman" w:eastAsia="Calibri" w:hAnsi="Times New Roman" w:cs="Times New Roman"/>
          <w:sz w:val="28"/>
          <w:szCs w:val="28"/>
          <w:lang w:eastAsia="en-US"/>
        </w:rPr>
      </w:pPr>
      <w:r w:rsidRPr="007A78EF">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7A78EF" w:rsidRPr="007A78EF" w:rsidTr="006E5BF5">
        <w:trPr>
          <w:trHeight w:val="958"/>
        </w:trPr>
        <w:tc>
          <w:tcPr>
            <w:tcW w:w="9615" w:type="dxa"/>
          </w:tcPr>
          <w:p w:rsidR="007A78EF" w:rsidRPr="007A78EF" w:rsidRDefault="007A78EF" w:rsidP="006E5BF5">
            <w:pPr>
              <w:jc w:val="center"/>
              <w:rPr>
                <w:rFonts w:ascii="Times New Roman" w:hAnsi="Times New Roman" w:cs="Times New Roman"/>
                <w:sz w:val="28"/>
                <w:szCs w:val="28"/>
              </w:rPr>
            </w:pPr>
            <w:r w:rsidRPr="007A78EF">
              <w:rPr>
                <w:rFonts w:ascii="Times New Roman" w:hAnsi="Times New Roman" w:cs="Times New Roman"/>
                <w:sz w:val="28"/>
                <w:szCs w:val="28"/>
              </w:rPr>
              <w:t>О реализации решения, принятого на сходе граждан</w:t>
            </w:r>
          </w:p>
          <w:p w:rsidR="007A78EF" w:rsidRPr="007A78EF" w:rsidRDefault="007A78EF" w:rsidP="006E5BF5">
            <w:pPr>
              <w:jc w:val="center"/>
              <w:rPr>
                <w:rFonts w:ascii="Times New Roman" w:hAnsi="Times New Roman" w:cs="Times New Roman"/>
                <w:sz w:val="28"/>
                <w:szCs w:val="28"/>
              </w:rPr>
            </w:pPr>
            <w:r w:rsidRPr="007A78EF">
              <w:rPr>
                <w:rFonts w:ascii="Times New Roman" w:hAnsi="Times New Roman" w:cs="Times New Roman"/>
                <w:bCs/>
                <w:sz w:val="28"/>
                <w:szCs w:val="28"/>
              </w:rPr>
              <w:t xml:space="preserve">части территории </w:t>
            </w:r>
            <w:r w:rsidRPr="007A78EF">
              <w:rPr>
                <w:rFonts w:ascii="Times New Roman" w:hAnsi="Times New Roman" w:cs="Times New Roman"/>
                <w:b/>
                <w:bCs/>
                <w:sz w:val="28"/>
                <w:szCs w:val="28"/>
              </w:rPr>
              <w:t>–</w:t>
            </w:r>
            <w:r w:rsidRPr="007A78EF">
              <w:rPr>
                <w:rFonts w:ascii="Times New Roman" w:hAnsi="Times New Roman" w:cs="Times New Roman"/>
                <w:sz w:val="28"/>
                <w:szCs w:val="28"/>
              </w:rPr>
              <w:t xml:space="preserve"> ул. Колхозная села Муки-Какси муниципального образования «Муниципальный округ Сюмсинский район Удмуртской Республики», по вопросу введения и использования средств </w:t>
            </w:r>
          </w:p>
          <w:p w:rsidR="007A78EF" w:rsidRPr="007A78EF" w:rsidRDefault="007A78EF" w:rsidP="006E5BF5">
            <w:pPr>
              <w:jc w:val="center"/>
              <w:rPr>
                <w:rFonts w:ascii="Times New Roman" w:hAnsi="Times New Roman" w:cs="Times New Roman"/>
                <w:sz w:val="28"/>
                <w:szCs w:val="28"/>
              </w:rPr>
            </w:pPr>
            <w:r w:rsidRPr="007A78EF">
              <w:rPr>
                <w:rFonts w:ascii="Times New Roman" w:hAnsi="Times New Roman" w:cs="Times New Roman"/>
                <w:sz w:val="28"/>
                <w:szCs w:val="28"/>
              </w:rPr>
              <w:t xml:space="preserve">самообложения граждан </w:t>
            </w:r>
          </w:p>
        </w:tc>
      </w:tr>
    </w:tbl>
    <w:p w:rsidR="007A78EF" w:rsidRPr="007A78EF" w:rsidRDefault="007A78EF" w:rsidP="007A78EF">
      <w:pPr>
        <w:jc w:val="center"/>
        <w:rPr>
          <w:rFonts w:ascii="Times New Roman" w:hAnsi="Times New Roman" w:cs="Times New Roman"/>
          <w:sz w:val="28"/>
          <w:szCs w:val="28"/>
        </w:rPr>
      </w:pPr>
    </w:p>
    <w:p w:rsidR="007A78EF" w:rsidRPr="007A78EF" w:rsidRDefault="007A78EF" w:rsidP="007A78EF">
      <w:pPr>
        <w:tabs>
          <w:tab w:val="left" w:pos="3930"/>
        </w:tabs>
        <w:ind w:firstLine="709"/>
        <w:jc w:val="both"/>
        <w:rPr>
          <w:rFonts w:ascii="Times New Roman" w:hAnsi="Times New Roman" w:cs="Times New Roman"/>
          <w:b/>
          <w:color w:val="000000"/>
          <w:spacing w:val="20"/>
          <w:sz w:val="28"/>
          <w:szCs w:val="28"/>
        </w:rPr>
      </w:pPr>
      <w:r w:rsidRPr="007A78EF">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7A78EF">
        <w:rPr>
          <w:rFonts w:ascii="Times New Roman" w:eastAsia="Calibri" w:hAnsi="Times New Roman" w:cs="Times New Roman"/>
          <w:bCs/>
          <w:sz w:val="28"/>
          <w:szCs w:val="28"/>
          <w:lang w:eastAsia="en-US"/>
        </w:rPr>
        <w:t xml:space="preserve">части территории -  </w:t>
      </w:r>
      <w:r w:rsidRPr="007A78EF">
        <w:rPr>
          <w:rFonts w:ascii="Times New Roman" w:hAnsi="Times New Roman" w:cs="Times New Roman"/>
          <w:sz w:val="28"/>
          <w:szCs w:val="28"/>
        </w:rPr>
        <w:t xml:space="preserve">ул. Колхозная  села Муки-Какси  </w:t>
      </w:r>
      <w:r w:rsidRPr="007A78EF">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7A78EF">
        <w:rPr>
          <w:rFonts w:ascii="Times New Roman" w:eastAsia="Calibri" w:hAnsi="Times New Roman" w:cs="Times New Roman"/>
          <w:w w:val="105"/>
          <w:sz w:val="28"/>
          <w:szCs w:val="28"/>
          <w:lang w:eastAsia="en-US"/>
        </w:rPr>
        <w:t xml:space="preserve">муниципального образования </w:t>
      </w:r>
      <w:r w:rsidRPr="007A78EF">
        <w:rPr>
          <w:rFonts w:ascii="Times New Roman" w:eastAsia="Calibri" w:hAnsi="Times New Roman" w:cs="Times New Roman"/>
          <w:sz w:val="28"/>
          <w:szCs w:val="28"/>
          <w:lang w:eastAsia="en-US"/>
        </w:rPr>
        <w:t>«</w:t>
      </w:r>
      <w:r w:rsidRPr="007A78EF">
        <w:rPr>
          <w:rFonts w:ascii="Times New Roman" w:hAnsi="Times New Roman" w:cs="Times New Roman"/>
          <w:sz w:val="28"/>
          <w:szCs w:val="28"/>
        </w:rPr>
        <w:t xml:space="preserve">Муниципальный округ Сюмсинский район Удмуртской Республики», </w:t>
      </w:r>
      <w:r w:rsidRPr="007A78EF">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7A78EF">
        <w:rPr>
          <w:rFonts w:ascii="Times New Roman" w:hAnsi="Times New Roman" w:cs="Times New Roman"/>
          <w:b/>
          <w:color w:val="000000"/>
          <w:spacing w:val="20"/>
          <w:sz w:val="28"/>
          <w:szCs w:val="28"/>
        </w:rPr>
        <w:t>постановляет:</w:t>
      </w:r>
    </w:p>
    <w:p w:rsidR="007A78EF" w:rsidRPr="007A78EF" w:rsidRDefault="007A78EF" w:rsidP="007A78EF">
      <w:pPr>
        <w:ind w:firstLine="709"/>
        <w:jc w:val="both"/>
        <w:rPr>
          <w:rFonts w:ascii="Times New Roman" w:eastAsia="Calibri" w:hAnsi="Times New Roman" w:cs="Times New Roman"/>
          <w:b/>
          <w:sz w:val="28"/>
          <w:szCs w:val="28"/>
          <w:lang w:eastAsia="en-US"/>
        </w:rPr>
      </w:pPr>
      <w:r w:rsidRPr="007A78EF">
        <w:rPr>
          <w:rFonts w:ascii="Times New Roman" w:hAnsi="Times New Roman" w:cs="Times New Roman"/>
          <w:sz w:val="28"/>
          <w:szCs w:val="28"/>
          <w:lang w:eastAsia="en-US"/>
        </w:rPr>
        <w:t xml:space="preserve">1. Устроить </w:t>
      </w:r>
      <w:r w:rsidRPr="007A78EF">
        <w:rPr>
          <w:rFonts w:ascii="Times New Roman" w:hAnsi="Times New Roman" w:cs="Times New Roman"/>
          <w:color w:val="000000"/>
          <w:sz w:val="28"/>
          <w:szCs w:val="28"/>
        </w:rPr>
        <w:t>в 2025 году детскую площадку на ул. Колхозной в селе Муки-Какси</w:t>
      </w:r>
      <w:r w:rsidRPr="007A78EF">
        <w:rPr>
          <w:rFonts w:ascii="Times New Roman" w:hAnsi="Times New Roman" w:cs="Times New Roman"/>
          <w:sz w:val="28"/>
          <w:szCs w:val="28"/>
        </w:rPr>
        <w:t xml:space="preserve"> </w:t>
      </w:r>
      <w:r w:rsidRPr="007A78EF">
        <w:rPr>
          <w:rFonts w:ascii="Times New Roman" w:eastAsia="Calibri" w:hAnsi="Times New Roman" w:cs="Times New Roman"/>
          <w:sz w:val="28"/>
          <w:szCs w:val="28"/>
        </w:rPr>
        <w:t>за счет средств самообложения граждан</w:t>
      </w:r>
      <w:r w:rsidRPr="007A78EF">
        <w:rPr>
          <w:rFonts w:ascii="Times New Roman" w:eastAsia="Calibri" w:hAnsi="Times New Roman" w:cs="Times New Roman"/>
          <w:sz w:val="28"/>
          <w:szCs w:val="28"/>
          <w:lang w:eastAsia="en-US"/>
        </w:rPr>
        <w:t>.</w:t>
      </w:r>
    </w:p>
    <w:p w:rsidR="007A78EF" w:rsidRPr="007A78EF" w:rsidRDefault="007A78EF" w:rsidP="007A78EF">
      <w:pPr>
        <w:tabs>
          <w:tab w:val="left" w:pos="567"/>
        </w:tabs>
        <w:ind w:firstLine="709"/>
        <w:jc w:val="both"/>
        <w:rPr>
          <w:rFonts w:ascii="Times New Roman" w:hAnsi="Times New Roman" w:cs="Times New Roman"/>
          <w:bCs/>
          <w:sz w:val="28"/>
          <w:szCs w:val="28"/>
        </w:rPr>
      </w:pPr>
      <w:r w:rsidRPr="007A78EF">
        <w:rPr>
          <w:rFonts w:ascii="Times New Roman" w:hAnsi="Times New Roman" w:cs="Times New Roman"/>
          <w:sz w:val="28"/>
          <w:szCs w:val="28"/>
        </w:rPr>
        <w:t xml:space="preserve">2. </w:t>
      </w:r>
      <w:r w:rsidRPr="007A78EF">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7A78EF" w:rsidRPr="007A78EF" w:rsidRDefault="007A78EF" w:rsidP="007A78EF">
      <w:pPr>
        <w:autoSpaceDE w:val="0"/>
        <w:autoSpaceDN w:val="0"/>
        <w:adjustRightInd w:val="0"/>
        <w:ind w:firstLine="540"/>
        <w:jc w:val="both"/>
        <w:rPr>
          <w:rFonts w:ascii="Times New Roman" w:hAnsi="Times New Roman" w:cs="Times New Roman"/>
          <w:sz w:val="28"/>
          <w:szCs w:val="28"/>
        </w:rPr>
      </w:pPr>
      <w:r w:rsidRPr="007A78EF">
        <w:rPr>
          <w:rFonts w:ascii="Times New Roman" w:hAnsi="Times New Roman" w:cs="Times New Roman"/>
          <w:sz w:val="28"/>
          <w:szCs w:val="28"/>
        </w:rPr>
        <w:t>3. Контроль за исполнением настоящего постановления оставляю за собой.</w:t>
      </w:r>
    </w:p>
    <w:p w:rsidR="007A78EF" w:rsidRPr="007A78EF" w:rsidRDefault="007A78EF" w:rsidP="007A78EF">
      <w:pPr>
        <w:autoSpaceDE w:val="0"/>
        <w:autoSpaceDN w:val="0"/>
        <w:adjustRightInd w:val="0"/>
        <w:ind w:firstLine="540"/>
        <w:jc w:val="both"/>
        <w:rPr>
          <w:rFonts w:ascii="Times New Roman" w:hAnsi="Times New Roman" w:cs="Times New Roman"/>
          <w:sz w:val="28"/>
          <w:szCs w:val="28"/>
        </w:rPr>
      </w:pPr>
    </w:p>
    <w:p w:rsidR="007A78EF" w:rsidRPr="007A78EF" w:rsidRDefault="007A78EF" w:rsidP="007A78EF">
      <w:pPr>
        <w:autoSpaceDE w:val="0"/>
        <w:autoSpaceDN w:val="0"/>
        <w:adjustRightInd w:val="0"/>
        <w:ind w:firstLine="540"/>
        <w:jc w:val="both"/>
        <w:rPr>
          <w:rFonts w:ascii="Times New Roman" w:hAnsi="Times New Roman" w:cs="Times New Roman"/>
          <w:sz w:val="28"/>
          <w:szCs w:val="28"/>
        </w:rPr>
      </w:pPr>
    </w:p>
    <w:p w:rsidR="007A78EF" w:rsidRPr="007A78EF" w:rsidRDefault="007A78EF" w:rsidP="007A78EF">
      <w:pPr>
        <w:autoSpaceDE w:val="0"/>
        <w:autoSpaceDN w:val="0"/>
        <w:adjustRightInd w:val="0"/>
        <w:ind w:firstLine="540"/>
        <w:jc w:val="both"/>
        <w:rPr>
          <w:rFonts w:ascii="Times New Roman" w:hAnsi="Times New Roman" w:cs="Times New Roman"/>
          <w:sz w:val="28"/>
          <w:szCs w:val="28"/>
        </w:rPr>
      </w:pPr>
    </w:p>
    <w:p w:rsidR="007A78EF" w:rsidRPr="007A78EF" w:rsidRDefault="007A78EF" w:rsidP="007A78EF">
      <w:pPr>
        <w:widowControl w:val="0"/>
        <w:autoSpaceDE w:val="0"/>
        <w:autoSpaceDN w:val="0"/>
        <w:adjustRightInd w:val="0"/>
        <w:ind w:left="4820" w:hanging="4820"/>
        <w:outlineLvl w:val="0"/>
        <w:rPr>
          <w:rFonts w:ascii="Times New Roman" w:hAnsi="Times New Roman" w:cs="Times New Roman"/>
          <w:sz w:val="28"/>
          <w:szCs w:val="28"/>
        </w:rPr>
      </w:pPr>
      <w:r w:rsidRPr="007A78EF">
        <w:rPr>
          <w:rFonts w:ascii="Times New Roman" w:hAnsi="Times New Roman" w:cs="Times New Roman"/>
          <w:sz w:val="28"/>
          <w:szCs w:val="28"/>
        </w:rPr>
        <w:t>Глава Сюмсинского района                                                           П.П. Кудрявцев</w:t>
      </w:r>
    </w:p>
    <w:p w:rsidR="00E22D39" w:rsidRDefault="00E22D39"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E5BF5" w:rsidRPr="006E5BF5" w:rsidTr="006E5BF5">
        <w:trPr>
          <w:trHeight w:val="1257"/>
        </w:trPr>
        <w:tc>
          <w:tcPr>
            <w:tcW w:w="4678"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lastRenderedPageBreak/>
              <w:t xml:space="preserve">Администрация </w:t>
            </w:r>
            <w:r w:rsidRPr="006E5BF5">
              <w:rPr>
                <w:rFonts w:ascii="Times New Roman" w:eastAsia="Calibri" w:hAnsi="Times New Roman" w:cs="Times New Roman"/>
                <w:spacing w:val="50"/>
                <w:lang w:eastAsia="en-US"/>
              </w:rPr>
              <w:br/>
              <w:t>муниципального образования «Муниципальный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Сюмсинский район</w:t>
            </w:r>
          </w:p>
          <w:p w:rsidR="006E5BF5" w:rsidRPr="006E5BF5" w:rsidRDefault="006E5BF5" w:rsidP="006E5BF5">
            <w:pPr>
              <w:spacing w:after="120"/>
              <w:jc w:val="center"/>
              <w:rPr>
                <w:rFonts w:ascii="Times New Roman" w:eastAsia="Calibri" w:hAnsi="Times New Roman" w:cs="Times New Roman"/>
                <w:spacing w:val="20"/>
                <w:lang w:eastAsia="en-US"/>
              </w:rPr>
            </w:pPr>
            <w:r w:rsidRPr="006E5BF5">
              <w:rPr>
                <w:rFonts w:ascii="Times New Roman" w:eastAsia="Calibri" w:hAnsi="Times New Roman" w:cs="Times New Roman"/>
                <w:spacing w:val="50"/>
                <w:lang w:eastAsia="en-US"/>
              </w:rPr>
              <w:t>Удмуртской Республики»</w:t>
            </w:r>
          </w:p>
          <w:p w:rsidR="006E5BF5" w:rsidRPr="006E5BF5" w:rsidRDefault="006E5BF5"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6E5BF5" w:rsidRPr="006E5BF5" w:rsidRDefault="006E5BF5" w:rsidP="006E5BF5">
            <w:pPr>
              <w:spacing w:after="200" w:line="276" w:lineRule="auto"/>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noProof/>
                <w:spacing w:val="20"/>
                <w:sz w:val="28"/>
                <w:szCs w:val="28"/>
              </w:rPr>
              <w:drawing>
                <wp:inline distT="0" distB="0" distL="0" distR="0">
                  <wp:extent cx="717550" cy="688340"/>
                  <wp:effectExtent l="19050" t="0" r="6350" b="0"/>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«Удмурт Элькунысь</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 ёрос</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кылдытэтлэн</w:t>
            </w:r>
          </w:p>
          <w:p w:rsidR="006E5BF5" w:rsidRPr="006E5BF5" w:rsidRDefault="006E5BF5" w:rsidP="006E5BF5">
            <w:pPr>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spacing w:val="50"/>
                <w:lang w:eastAsia="en-US"/>
              </w:rPr>
              <w:t>Администрациез</w:t>
            </w:r>
          </w:p>
        </w:tc>
      </w:tr>
    </w:tbl>
    <w:p w:rsidR="006E5BF5" w:rsidRPr="006E5BF5" w:rsidRDefault="006E5BF5" w:rsidP="006E5BF5">
      <w:pPr>
        <w:keepNext/>
        <w:jc w:val="center"/>
        <w:outlineLvl w:val="0"/>
        <w:rPr>
          <w:rFonts w:ascii="Times New Roman" w:hAnsi="Times New Roman" w:cs="Times New Roman"/>
          <w:b/>
          <w:bCs/>
          <w:spacing w:val="20"/>
          <w:sz w:val="40"/>
          <w:szCs w:val="40"/>
        </w:rPr>
      </w:pPr>
      <w:r w:rsidRPr="006E5BF5">
        <w:rPr>
          <w:rFonts w:ascii="Times New Roman" w:hAnsi="Times New Roman" w:cs="Times New Roman"/>
          <w:b/>
          <w:bCs/>
          <w:spacing w:val="20"/>
          <w:sz w:val="40"/>
          <w:szCs w:val="40"/>
        </w:rPr>
        <w:t>ПОСТАНОВЛЕНИЕ</w:t>
      </w:r>
    </w:p>
    <w:p w:rsidR="006E5BF5" w:rsidRPr="006E5BF5" w:rsidRDefault="006E5BF5" w:rsidP="006E5BF5">
      <w:pPr>
        <w:keepNext/>
        <w:outlineLvl w:val="0"/>
        <w:rPr>
          <w:rFonts w:ascii="Times New Roman" w:hAnsi="Times New Roman" w:cs="Times New Roman"/>
          <w:b/>
          <w:bCs/>
          <w:sz w:val="28"/>
          <w:szCs w:val="28"/>
        </w:rPr>
      </w:pPr>
    </w:p>
    <w:p w:rsidR="006E5BF5" w:rsidRPr="006E5BF5" w:rsidRDefault="006E5BF5" w:rsidP="006E5BF5">
      <w:pPr>
        <w:keepNext/>
        <w:outlineLvl w:val="0"/>
        <w:rPr>
          <w:rFonts w:ascii="Times New Roman" w:hAnsi="Times New Roman" w:cs="Times New Roman"/>
          <w:bCs/>
          <w:sz w:val="28"/>
          <w:szCs w:val="28"/>
        </w:rPr>
      </w:pPr>
      <w:r w:rsidRPr="006E5BF5">
        <w:rPr>
          <w:rFonts w:ascii="Times New Roman" w:hAnsi="Times New Roman" w:cs="Times New Roman"/>
          <w:bCs/>
          <w:sz w:val="28"/>
          <w:szCs w:val="28"/>
        </w:rPr>
        <w:t>от 10 декабря 2024 года                                                                                  № 715</w:t>
      </w:r>
    </w:p>
    <w:p w:rsidR="006E5BF5" w:rsidRPr="006E5BF5" w:rsidRDefault="006E5BF5" w:rsidP="006E5BF5">
      <w:pPr>
        <w:spacing w:after="200" w:line="276" w:lineRule="auto"/>
        <w:jc w:val="center"/>
        <w:rPr>
          <w:rFonts w:ascii="Times New Roman" w:eastAsia="Calibri" w:hAnsi="Times New Roman" w:cs="Times New Roman"/>
          <w:sz w:val="28"/>
          <w:szCs w:val="28"/>
          <w:lang w:eastAsia="en-US"/>
        </w:rPr>
      </w:pPr>
      <w:r w:rsidRPr="006E5BF5">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6E5BF5" w:rsidRPr="006E5BF5" w:rsidTr="006E5BF5">
        <w:trPr>
          <w:trHeight w:val="958"/>
        </w:trPr>
        <w:tc>
          <w:tcPr>
            <w:tcW w:w="9615" w:type="dxa"/>
          </w:tcPr>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О реализации решения, принятого на сходе граждан</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bCs/>
                <w:sz w:val="28"/>
                <w:szCs w:val="28"/>
              </w:rPr>
              <w:t xml:space="preserve">части территории </w:t>
            </w:r>
            <w:r w:rsidRPr="006E5BF5">
              <w:rPr>
                <w:rFonts w:ascii="Times New Roman" w:hAnsi="Times New Roman" w:cs="Times New Roman"/>
                <w:b/>
                <w:bCs/>
                <w:sz w:val="28"/>
                <w:szCs w:val="28"/>
              </w:rPr>
              <w:t>-</w:t>
            </w:r>
            <w:r w:rsidRPr="006E5BF5">
              <w:rPr>
                <w:rFonts w:ascii="Times New Roman" w:hAnsi="Times New Roman" w:cs="Times New Roman"/>
                <w:sz w:val="28"/>
                <w:szCs w:val="28"/>
              </w:rPr>
              <w:t xml:space="preserve"> ул. Аэродромная села Сюмси муниципального образования «Муниципальный округ Сюмсинский район Удмуртской Республики», по вопросу введения и использования средств </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 xml:space="preserve">самообложения граждан </w:t>
            </w:r>
          </w:p>
        </w:tc>
      </w:tr>
    </w:tbl>
    <w:p w:rsidR="006E5BF5" w:rsidRPr="006E5BF5" w:rsidRDefault="006E5BF5" w:rsidP="006E5BF5">
      <w:pPr>
        <w:jc w:val="center"/>
        <w:rPr>
          <w:rFonts w:ascii="Times New Roman" w:hAnsi="Times New Roman" w:cs="Times New Roman"/>
          <w:sz w:val="28"/>
          <w:szCs w:val="28"/>
        </w:rPr>
      </w:pPr>
    </w:p>
    <w:p w:rsidR="006E5BF5" w:rsidRPr="006E5BF5" w:rsidRDefault="006E5BF5" w:rsidP="006E5BF5">
      <w:pPr>
        <w:tabs>
          <w:tab w:val="left" w:pos="3930"/>
        </w:tabs>
        <w:ind w:firstLine="709"/>
        <w:jc w:val="both"/>
        <w:rPr>
          <w:rFonts w:ascii="Times New Roman" w:hAnsi="Times New Roman" w:cs="Times New Roman"/>
          <w:b/>
          <w:color w:val="000000"/>
          <w:spacing w:val="20"/>
          <w:sz w:val="28"/>
          <w:szCs w:val="28"/>
        </w:rPr>
      </w:pPr>
      <w:r w:rsidRPr="006E5BF5">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6E5BF5">
        <w:rPr>
          <w:rFonts w:ascii="Times New Roman" w:eastAsia="Calibri" w:hAnsi="Times New Roman" w:cs="Times New Roman"/>
          <w:bCs/>
          <w:sz w:val="28"/>
          <w:szCs w:val="28"/>
          <w:lang w:eastAsia="en-US"/>
        </w:rPr>
        <w:t xml:space="preserve">части территории - </w:t>
      </w:r>
      <w:r w:rsidRPr="006E5BF5">
        <w:rPr>
          <w:rFonts w:ascii="Times New Roman" w:hAnsi="Times New Roman" w:cs="Times New Roman"/>
          <w:sz w:val="28"/>
          <w:szCs w:val="28"/>
        </w:rPr>
        <w:t xml:space="preserve">ул. Аэродромная  села Сюмси </w:t>
      </w:r>
      <w:r w:rsidRPr="006E5BF5">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9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6E5BF5">
        <w:rPr>
          <w:rFonts w:ascii="Times New Roman" w:eastAsia="Calibri" w:hAnsi="Times New Roman" w:cs="Times New Roman"/>
          <w:w w:val="105"/>
          <w:sz w:val="28"/>
          <w:szCs w:val="28"/>
          <w:lang w:eastAsia="en-US"/>
        </w:rPr>
        <w:t xml:space="preserve">муниципального образования </w:t>
      </w:r>
      <w:r w:rsidRPr="006E5BF5">
        <w:rPr>
          <w:rFonts w:ascii="Times New Roman" w:eastAsia="Calibri" w:hAnsi="Times New Roman" w:cs="Times New Roman"/>
          <w:sz w:val="28"/>
          <w:szCs w:val="28"/>
          <w:lang w:eastAsia="en-US"/>
        </w:rPr>
        <w:t>«</w:t>
      </w:r>
      <w:r w:rsidRPr="006E5BF5">
        <w:rPr>
          <w:rFonts w:ascii="Times New Roman" w:hAnsi="Times New Roman" w:cs="Times New Roman"/>
          <w:sz w:val="28"/>
          <w:szCs w:val="28"/>
        </w:rPr>
        <w:t xml:space="preserve">Муниципальный округ Сюмсинский район Удмуртской Республики», </w:t>
      </w:r>
      <w:r w:rsidRPr="006E5BF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E5BF5">
        <w:rPr>
          <w:rFonts w:ascii="Times New Roman" w:hAnsi="Times New Roman" w:cs="Times New Roman"/>
          <w:b/>
          <w:color w:val="000000"/>
          <w:spacing w:val="20"/>
          <w:sz w:val="28"/>
          <w:szCs w:val="28"/>
        </w:rPr>
        <w:t>постановляет:</w:t>
      </w:r>
    </w:p>
    <w:p w:rsidR="006E5BF5" w:rsidRPr="006E5BF5" w:rsidRDefault="006E5BF5" w:rsidP="006E5BF5">
      <w:pPr>
        <w:ind w:firstLine="709"/>
        <w:jc w:val="both"/>
        <w:rPr>
          <w:rFonts w:ascii="Times New Roman" w:eastAsia="Calibri" w:hAnsi="Times New Roman" w:cs="Times New Roman"/>
          <w:b/>
          <w:sz w:val="28"/>
          <w:szCs w:val="28"/>
          <w:lang w:eastAsia="en-US"/>
        </w:rPr>
      </w:pPr>
      <w:r w:rsidRPr="006E5BF5">
        <w:rPr>
          <w:rFonts w:ascii="Times New Roman" w:hAnsi="Times New Roman" w:cs="Times New Roman"/>
          <w:sz w:val="28"/>
          <w:szCs w:val="28"/>
          <w:lang w:eastAsia="en-US"/>
        </w:rPr>
        <w:t>1. П</w:t>
      </w:r>
      <w:r w:rsidRPr="006E5BF5">
        <w:rPr>
          <w:rFonts w:ascii="Times New Roman" w:eastAsia="Calibri" w:hAnsi="Times New Roman" w:cs="Times New Roman"/>
          <w:sz w:val="28"/>
          <w:szCs w:val="28"/>
        </w:rPr>
        <w:t>риобрести</w:t>
      </w:r>
      <w:r w:rsidRPr="006E5BF5">
        <w:rPr>
          <w:rFonts w:ascii="Times New Roman" w:hAnsi="Times New Roman" w:cs="Times New Roman"/>
          <w:color w:val="000000"/>
          <w:sz w:val="28"/>
          <w:szCs w:val="28"/>
        </w:rPr>
        <w:t xml:space="preserve"> в 2025 году материалы для ремонта дороги по</w:t>
      </w:r>
      <w:r w:rsidRPr="006E5BF5">
        <w:rPr>
          <w:rFonts w:ascii="Times New Roman" w:hAnsi="Times New Roman" w:cs="Times New Roman"/>
          <w:sz w:val="28"/>
          <w:szCs w:val="28"/>
        </w:rPr>
        <w:t xml:space="preserve"> ул. Аэродромной села Сюмси</w:t>
      </w:r>
      <w:r w:rsidRPr="006E5BF5">
        <w:rPr>
          <w:rFonts w:ascii="Times New Roman" w:eastAsia="Calibri" w:hAnsi="Times New Roman" w:cs="Times New Roman"/>
          <w:sz w:val="28"/>
          <w:szCs w:val="28"/>
        </w:rPr>
        <w:t xml:space="preserve"> за счет средств самообложения граждан</w:t>
      </w:r>
      <w:r w:rsidRPr="006E5BF5">
        <w:rPr>
          <w:rFonts w:ascii="Times New Roman" w:eastAsia="Calibri" w:hAnsi="Times New Roman" w:cs="Times New Roman"/>
          <w:sz w:val="28"/>
          <w:szCs w:val="28"/>
          <w:lang w:eastAsia="en-US"/>
        </w:rPr>
        <w:t>.</w:t>
      </w:r>
    </w:p>
    <w:p w:rsidR="006E5BF5" w:rsidRPr="006E5BF5" w:rsidRDefault="006E5BF5" w:rsidP="006E5BF5">
      <w:pPr>
        <w:tabs>
          <w:tab w:val="left" w:pos="567"/>
        </w:tabs>
        <w:ind w:firstLine="709"/>
        <w:jc w:val="both"/>
        <w:rPr>
          <w:rFonts w:ascii="Times New Roman" w:hAnsi="Times New Roman" w:cs="Times New Roman"/>
          <w:bCs/>
          <w:sz w:val="28"/>
          <w:szCs w:val="28"/>
        </w:rPr>
      </w:pPr>
      <w:r w:rsidRPr="006E5BF5">
        <w:rPr>
          <w:rFonts w:ascii="Times New Roman" w:hAnsi="Times New Roman" w:cs="Times New Roman"/>
          <w:sz w:val="28"/>
          <w:szCs w:val="28"/>
        </w:rPr>
        <w:t xml:space="preserve">2. </w:t>
      </w:r>
      <w:r w:rsidRPr="006E5BF5">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r w:rsidRPr="006E5BF5">
        <w:rPr>
          <w:rFonts w:ascii="Times New Roman" w:hAnsi="Times New Roman" w:cs="Times New Roman"/>
          <w:sz w:val="28"/>
          <w:szCs w:val="28"/>
        </w:rPr>
        <w:t xml:space="preserve"> 3. Контроль за исполнением настоящего постановления оставляю за собой.</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widowControl w:val="0"/>
        <w:autoSpaceDE w:val="0"/>
        <w:autoSpaceDN w:val="0"/>
        <w:adjustRightInd w:val="0"/>
        <w:ind w:left="4820" w:hanging="4820"/>
        <w:outlineLvl w:val="0"/>
        <w:rPr>
          <w:rFonts w:ascii="Times New Roman" w:hAnsi="Times New Roman" w:cs="Times New Roman"/>
          <w:sz w:val="28"/>
          <w:szCs w:val="28"/>
        </w:rPr>
      </w:pPr>
      <w:r w:rsidRPr="006E5BF5">
        <w:rPr>
          <w:rFonts w:ascii="Times New Roman" w:hAnsi="Times New Roman" w:cs="Times New Roman"/>
          <w:sz w:val="28"/>
          <w:szCs w:val="28"/>
        </w:rPr>
        <w:t>Глава Сюмсинского района                                                           П.П. Кудрявцев</w:t>
      </w: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E5BF5" w:rsidRPr="006E5BF5" w:rsidTr="006E5BF5">
        <w:trPr>
          <w:trHeight w:val="1257"/>
        </w:trPr>
        <w:tc>
          <w:tcPr>
            <w:tcW w:w="4678"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lastRenderedPageBreak/>
              <w:t xml:space="preserve">Администрация </w:t>
            </w:r>
            <w:r w:rsidRPr="006E5BF5">
              <w:rPr>
                <w:rFonts w:ascii="Times New Roman" w:eastAsia="Calibri" w:hAnsi="Times New Roman" w:cs="Times New Roman"/>
                <w:spacing w:val="50"/>
                <w:lang w:eastAsia="en-US"/>
              </w:rPr>
              <w:br/>
              <w:t>муниципального образования «Муниципальный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Сюмсинский район</w:t>
            </w:r>
          </w:p>
          <w:p w:rsidR="006E5BF5" w:rsidRPr="006E5BF5" w:rsidRDefault="006E5BF5" w:rsidP="006E5BF5">
            <w:pPr>
              <w:spacing w:after="120"/>
              <w:jc w:val="center"/>
              <w:rPr>
                <w:rFonts w:ascii="Times New Roman" w:eastAsia="Calibri" w:hAnsi="Times New Roman" w:cs="Times New Roman"/>
                <w:spacing w:val="20"/>
                <w:lang w:eastAsia="en-US"/>
              </w:rPr>
            </w:pPr>
            <w:r w:rsidRPr="006E5BF5">
              <w:rPr>
                <w:rFonts w:ascii="Times New Roman" w:eastAsia="Calibri" w:hAnsi="Times New Roman" w:cs="Times New Roman"/>
                <w:spacing w:val="50"/>
                <w:lang w:eastAsia="en-US"/>
              </w:rPr>
              <w:t>Удмуртской Республики»</w:t>
            </w:r>
          </w:p>
          <w:p w:rsidR="006E5BF5" w:rsidRPr="006E5BF5" w:rsidRDefault="006E5BF5"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6E5BF5" w:rsidRPr="006E5BF5" w:rsidRDefault="006E5BF5" w:rsidP="006E5BF5">
            <w:pPr>
              <w:spacing w:after="200" w:line="276" w:lineRule="auto"/>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noProof/>
                <w:spacing w:val="20"/>
                <w:sz w:val="28"/>
                <w:szCs w:val="28"/>
              </w:rPr>
              <w:drawing>
                <wp:inline distT="0" distB="0" distL="0" distR="0">
                  <wp:extent cx="717550" cy="688340"/>
                  <wp:effectExtent l="19050" t="0" r="635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«Удмурт Элькунысь</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 ёрос</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кылдытэтлэн</w:t>
            </w:r>
          </w:p>
          <w:p w:rsidR="006E5BF5" w:rsidRPr="006E5BF5" w:rsidRDefault="006E5BF5" w:rsidP="006E5BF5">
            <w:pPr>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spacing w:val="50"/>
                <w:lang w:eastAsia="en-US"/>
              </w:rPr>
              <w:t>Администрациез</w:t>
            </w:r>
          </w:p>
        </w:tc>
      </w:tr>
    </w:tbl>
    <w:p w:rsidR="006E5BF5" w:rsidRPr="006E5BF5" w:rsidRDefault="006E5BF5" w:rsidP="006E5BF5">
      <w:pPr>
        <w:keepNext/>
        <w:jc w:val="center"/>
        <w:outlineLvl w:val="0"/>
        <w:rPr>
          <w:rFonts w:ascii="Times New Roman" w:hAnsi="Times New Roman" w:cs="Times New Roman"/>
          <w:b/>
          <w:bCs/>
          <w:spacing w:val="20"/>
          <w:sz w:val="40"/>
          <w:szCs w:val="40"/>
        </w:rPr>
      </w:pPr>
      <w:r w:rsidRPr="006E5BF5">
        <w:rPr>
          <w:rFonts w:ascii="Times New Roman" w:hAnsi="Times New Roman" w:cs="Times New Roman"/>
          <w:b/>
          <w:bCs/>
          <w:spacing w:val="20"/>
          <w:sz w:val="40"/>
          <w:szCs w:val="40"/>
        </w:rPr>
        <w:t>ПОСТАНОВЛЕНИЕ</w:t>
      </w:r>
    </w:p>
    <w:p w:rsidR="006E5BF5" w:rsidRPr="006E5BF5" w:rsidRDefault="006E5BF5" w:rsidP="006E5BF5">
      <w:pPr>
        <w:keepNext/>
        <w:outlineLvl w:val="0"/>
        <w:rPr>
          <w:rFonts w:ascii="Times New Roman" w:hAnsi="Times New Roman" w:cs="Times New Roman"/>
          <w:b/>
          <w:bCs/>
          <w:sz w:val="28"/>
          <w:szCs w:val="28"/>
        </w:rPr>
      </w:pPr>
    </w:p>
    <w:p w:rsidR="006E5BF5" w:rsidRPr="006E5BF5" w:rsidRDefault="006E5BF5" w:rsidP="006E5BF5">
      <w:pPr>
        <w:keepNext/>
        <w:outlineLvl w:val="0"/>
        <w:rPr>
          <w:rFonts w:ascii="Times New Roman" w:hAnsi="Times New Roman" w:cs="Times New Roman"/>
          <w:bCs/>
          <w:sz w:val="28"/>
          <w:szCs w:val="28"/>
        </w:rPr>
      </w:pPr>
      <w:r w:rsidRPr="006E5BF5">
        <w:rPr>
          <w:rFonts w:ascii="Times New Roman" w:hAnsi="Times New Roman" w:cs="Times New Roman"/>
          <w:bCs/>
          <w:sz w:val="28"/>
          <w:szCs w:val="28"/>
        </w:rPr>
        <w:t>от 11 декабря 2024 года                                                                                  № 716</w:t>
      </w:r>
    </w:p>
    <w:p w:rsidR="006E5BF5" w:rsidRPr="006E5BF5" w:rsidRDefault="006E5BF5" w:rsidP="006E5BF5">
      <w:pPr>
        <w:spacing w:after="200" w:line="276" w:lineRule="auto"/>
        <w:jc w:val="center"/>
        <w:rPr>
          <w:rFonts w:ascii="Times New Roman" w:eastAsia="Calibri" w:hAnsi="Times New Roman" w:cs="Times New Roman"/>
          <w:sz w:val="28"/>
          <w:szCs w:val="28"/>
          <w:lang w:eastAsia="en-US"/>
        </w:rPr>
      </w:pPr>
      <w:r w:rsidRPr="006E5BF5">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6E5BF5" w:rsidRPr="006E5BF5" w:rsidTr="006E5BF5">
        <w:trPr>
          <w:trHeight w:val="958"/>
        </w:trPr>
        <w:tc>
          <w:tcPr>
            <w:tcW w:w="9615" w:type="dxa"/>
          </w:tcPr>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О реализации решения, принятого на сходе граждан</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bCs/>
                <w:sz w:val="28"/>
                <w:szCs w:val="28"/>
              </w:rPr>
              <w:t xml:space="preserve">части территории </w:t>
            </w:r>
            <w:r w:rsidRPr="006E5BF5">
              <w:rPr>
                <w:rFonts w:ascii="Times New Roman" w:hAnsi="Times New Roman" w:cs="Times New Roman"/>
                <w:b/>
                <w:bCs/>
                <w:sz w:val="28"/>
                <w:szCs w:val="28"/>
              </w:rPr>
              <w:t>-</w:t>
            </w:r>
            <w:r w:rsidRPr="006E5BF5">
              <w:rPr>
                <w:rFonts w:ascii="Times New Roman" w:hAnsi="Times New Roman" w:cs="Times New Roman"/>
                <w:sz w:val="28"/>
                <w:szCs w:val="28"/>
              </w:rPr>
              <w:t xml:space="preserve"> ул. Песочная деревни Васькино муниципального образования «Муниципальный округ Сюмсинский район Удмуртской Республики», по вопросу введения и использования средств </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 xml:space="preserve">самообложения граждан </w:t>
            </w:r>
          </w:p>
        </w:tc>
      </w:tr>
    </w:tbl>
    <w:p w:rsidR="006E5BF5" w:rsidRPr="006E5BF5" w:rsidRDefault="006E5BF5" w:rsidP="006E5BF5">
      <w:pPr>
        <w:jc w:val="center"/>
        <w:rPr>
          <w:rFonts w:ascii="Times New Roman" w:hAnsi="Times New Roman" w:cs="Times New Roman"/>
          <w:sz w:val="28"/>
          <w:szCs w:val="28"/>
        </w:rPr>
      </w:pPr>
    </w:p>
    <w:p w:rsidR="006E5BF5" w:rsidRPr="006E5BF5" w:rsidRDefault="006E5BF5" w:rsidP="006E5BF5">
      <w:pPr>
        <w:tabs>
          <w:tab w:val="left" w:pos="3930"/>
        </w:tabs>
        <w:ind w:firstLine="709"/>
        <w:jc w:val="both"/>
        <w:rPr>
          <w:rFonts w:ascii="Times New Roman" w:hAnsi="Times New Roman" w:cs="Times New Roman"/>
          <w:b/>
          <w:color w:val="000000"/>
          <w:spacing w:val="20"/>
          <w:sz w:val="28"/>
          <w:szCs w:val="28"/>
        </w:rPr>
      </w:pPr>
      <w:r w:rsidRPr="006E5BF5">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6E5BF5">
        <w:rPr>
          <w:rFonts w:ascii="Times New Roman" w:eastAsia="Calibri" w:hAnsi="Times New Roman" w:cs="Times New Roman"/>
          <w:bCs/>
          <w:sz w:val="28"/>
          <w:szCs w:val="28"/>
          <w:lang w:eastAsia="en-US"/>
        </w:rPr>
        <w:t xml:space="preserve">части территории - </w:t>
      </w:r>
      <w:r w:rsidRPr="006E5BF5">
        <w:rPr>
          <w:rFonts w:ascii="Times New Roman" w:hAnsi="Times New Roman" w:cs="Times New Roman"/>
          <w:sz w:val="28"/>
          <w:szCs w:val="28"/>
        </w:rPr>
        <w:t xml:space="preserve">ул. Песочная деревни Васькино </w:t>
      </w:r>
      <w:r w:rsidRPr="006E5BF5">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6E5BF5">
        <w:rPr>
          <w:rFonts w:ascii="Times New Roman" w:eastAsia="Calibri" w:hAnsi="Times New Roman" w:cs="Times New Roman"/>
          <w:w w:val="105"/>
          <w:sz w:val="28"/>
          <w:szCs w:val="28"/>
          <w:lang w:eastAsia="en-US"/>
        </w:rPr>
        <w:t xml:space="preserve">муниципального образования </w:t>
      </w:r>
      <w:r w:rsidRPr="006E5BF5">
        <w:rPr>
          <w:rFonts w:ascii="Times New Roman" w:eastAsia="Calibri" w:hAnsi="Times New Roman" w:cs="Times New Roman"/>
          <w:sz w:val="28"/>
          <w:szCs w:val="28"/>
          <w:lang w:eastAsia="en-US"/>
        </w:rPr>
        <w:t>«</w:t>
      </w:r>
      <w:r w:rsidRPr="006E5BF5">
        <w:rPr>
          <w:rFonts w:ascii="Times New Roman" w:hAnsi="Times New Roman" w:cs="Times New Roman"/>
          <w:sz w:val="28"/>
          <w:szCs w:val="28"/>
        </w:rPr>
        <w:t xml:space="preserve">Муниципальный округ Сюмсинский район Удмуртской Республики», </w:t>
      </w:r>
      <w:r w:rsidRPr="006E5BF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E5BF5">
        <w:rPr>
          <w:rFonts w:ascii="Times New Roman" w:hAnsi="Times New Roman" w:cs="Times New Roman"/>
          <w:b/>
          <w:color w:val="000000"/>
          <w:spacing w:val="20"/>
          <w:sz w:val="28"/>
          <w:szCs w:val="28"/>
        </w:rPr>
        <w:t>постановляет:</w:t>
      </w:r>
    </w:p>
    <w:p w:rsidR="006E5BF5" w:rsidRPr="006E5BF5" w:rsidRDefault="006E5BF5" w:rsidP="006E5BF5">
      <w:pPr>
        <w:ind w:firstLine="709"/>
        <w:jc w:val="both"/>
        <w:rPr>
          <w:rFonts w:ascii="Times New Roman" w:eastAsia="Calibri" w:hAnsi="Times New Roman" w:cs="Times New Roman"/>
          <w:b/>
          <w:sz w:val="28"/>
          <w:szCs w:val="28"/>
          <w:lang w:eastAsia="en-US"/>
        </w:rPr>
      </w:pPr>
      <w:r w:rsidRPr="006E5BF5">
        <w:rPr>
          <w:rFonts w:ascii="Times New Roman" w:hAnsi="Times New Roman" w:cs="Times New Roman"/>
          <w:sz w:val="28"/>
          <w:szCs w:val="28"/>
          <w:lang w:eastAsia="en-US"/>
        </w:rPr>
        <w:t>1. П</w:t>
      </w:r>
      <w:r w:rsidRPr="006E5BF5">
        <w:rPr>
          <w:rFonts w:ascii="Times New Roman" w:eastAsia="Calibri" w:hAnsi="Times New Roman" w:cs="Times New Roman"/>
          <w:sz w:val="28"/>
          <w:szCs w:val="28"/>
        </w:rPr>
        <w:t>риобрести</w:t>
      </w:r>
      <w:r w:rsidRPr="006E5BF5">
        <w:rPr>
          <w:rFonts w:ascii="Times New Roman" w:hAnsi="Times New Roman" w:cs="Times New Roman"/>
          <w:color w:val="000000"/>
          <w:sz w:val="28"/>
          <w:szCs w:val="28"/>
        </w:rPr>
        <w:t xml:space="preserve"> в 2025 году туристическое спортивное снаряжение для занятий спортивным туризмом в муниципальном казённом общеобразовательном учреждении «Васькинская основная общеобразовательная школа» </w:t>
      </w:r>
      <w:r w:rsidRPr="006E5BF5">
        <w:rPr>
          <w:rFonts w:ascii="Times New Roman" w:eastAsia="Calibri" w:hAnsi="Times New Roman" w:cs="Times New Roman"/>
          <w:sz w:val="28"/>
          <w:szCs w:val="28"/>
        </w:rPr>
        <w:t>(МКОУ «Васькинская ООШ») за счет средств самообложения граждан</w:t>
      </w:r>
      <w:r w:rsidRPr="006E5BF5">
        <w:rPr>
          <w:rFonts w:ascii="Times New Roman" w:eastAsia="Calibri" w:hAnsi="Times New Roman" w:cs="Times New Roman"/>
          <w:sz w:val="28"/>
          <w:szCs w:val="28"/>
          <w:lang w:eastAsia="en-US"/>
        </w:rPr>
        <w:t>.</w:t>
      </w:r>
    </w:p>
    <w:p w:rsidR="006E5BF5" w:rsidRPr="006E5BF5" w:rsidRDefault="006E5BF5" w:rsidP="006E5BF5">
      <w:pPr>
        <w:tabs>
          <w:tab w:val="left" w:pos="567"/>
        </w:tabs>
        <w:ind w:firstLine="709"/>
        <w:jc w:val="both"/>
        <w:rPr>
          <w:rFonts w:ascii="Times New Roman" w:hAnsi="Times New Roman" w:cs="Times New Roman"/>
          <w:bCs/>
          <w:sz w:val="28"/>
          <w:szCs w:val="28"/>
        </w:rPr>
      </w:pPr>
      <w:r w:rsidRPr="006E5BF5">
        <w:rPr>
          <w:rFonts w:ascii="Times New Roman" w:hAnsi="Times New Roman" w:cs="Times New Roman"/>
          <w:sz w:val="28"/>
          <w:szCs w:val="28"/>
        </w:rPr>
        <w:t xml:space="preserve">2. </w:t>
      </w:r>
      <w:r w:rsidRPr="006E5BF5">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r w:rsidRPr="006E5BF5">
        <w:rPr>
          <w:rFonts w:ascii="Times New Roman" w:hAnsi="Times New Roman" w:cs="Times New Roman"/>
          <w:sz w:val="28"/>
          <w:szCs w:val="28"/>
        </w:rPr>
        <w:t xml:space="preserve"> 3. Контроль за исполнением настоящего постановления оставляю за собой.</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widowControl w:val="0"/>
        <w:autoSpaceDE w:val="0"/>
        <w:autoSpaceDN w:val="0"/>
        <w:adjustRightInd w:val="0"/>
        <w:ind w:left="4820" w:hanging="4820"/>
        <w:outlineLvl w:val="0"/>
        <w:rPr>
          <w:rFonts w:ascii="Times New Roman" w:hAnsi="Times New Roman" w:cs="Times New Roman"/>
          <w:sz w:val="28"/>
          <w:szCs w:val="28"/>
        </w:rPr>
      </w:pPr>
      <w:r w:rsidRPr="006E5BF5">
        <w:rPr>
          <w:rFonts w:ascii="Times New Roman" w:hAnsi="Times New Roman" w:cs="Times New Roman"/>
          <w:sz w:val="28"/>
          <w:szCs w:val="28"/>
        </w:rPr>
        <w:t>Глава Сюмсинского района                                                           П.П. Кудрявцев</w:t>
      </w: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E5BF5" w:rsidRPr="006E5BF5" w:rsidTr="006E5BF5">
        <w:trPr>
          <w:trHeight w:val="1257"/>
        </w:trPr>
        <w:tc>
          <w:tcPr>
            <w:tcW w:w="4678"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lastRenderedPageBreak/>
              <w:t xml:space="preserve">Администрация </w:t>
            </w:r>
            <w:r w:rsidRPr="006E5BF5">
              <w:rPr>
                <w:rFonts w:ascii="Times New Roman" w:eastAsia="Calibri" w:hAnsi="Times New Roman" w:cs="Times New Roman"/>
                <w:spacing w:val="50"/>
                <w:lang w:eastAsia="en-US"/>
              </w:rPr>
              <w:br/>
              <w:t>муниципального образования «Муниципальный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Сюмсинский район</w:t>
            </w:r>
          </w:p>
          <w:p w:rsidR="006E5BF5" w:rsidRPr="006E5BF5" w:rsidRDefault="006E5BF5" w:rsidP="006E5BF5">
            <w:pPr>
              <w:spacing w:after="120"/>
              <w:jc w:val="center"/>
              <w:rPr>
                <w:rFonts w:ascii="Times New Roman" w:eastAsia="Calibri" w:hAnsi="Times New Roman" w:cs="Times New Roman"/>
                <w:spacing w:val="20"/>
                <w:lang w:eastAsia="en-US"/>
              </w:rPr>
            </w:pPr>
            <w:r w:rsidRPr="006E5BF5">
              <w:rPr>
                <w:rFonts w:ascii="Times New Roman" w:eastAsia="Calibri" w:hAnsi="Times New Roman" w:cs="Times New Roman"/>
                <w:spacing w:val="50"/>
                <w:lang w:eastAsia="en-US"/>
              </w:rPr>
              <w:t>Удмуртской Республики»</w:t>
            </w:r>
          </w:p>
          <w:p w:rsidR="006E5BF5" w:rsidRPr="006E5BF5" w:rsidRDefault="006E5BF5"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6E5BF5" w:rsidRPr="006E5BF5" w:rsidRDefault="006E5BF5" w:rsidP="006E5BF5">
            <w:pPr>
              <w:spacing w:after="200" w:line="276" w:lineRule="auto"/>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noProof/>
                <w:spacing w:val="20"/>
                <w:sz w:val="28"/>
                <w:szCs w:val="28"/>
              </w:rPr>
              <w:drawing>
                <wp:inline distT="0" distB="0" distL="0" distR="0">
                  <wp:extent cx="717550" cy="688340"/>
                  <wp:effectExtent l="19050" t="0" r="6350"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«Удмурт Элькунысь</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 ёрос</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кылдытэтлэн</w:t>
            </w:r>
          </w:p>
          <w:p w:rsidR="006E5BF5" w:rsidRPr="006E5BF5" w:rsidRDefault="006E5BF5" w:rsidP="006E5BF5">
            <w:pPr>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spacing w:val="50"/>
                <w:lang w:eastAsia="en-US"/>
              </w:rPr>
              <w:t>Администрациез</w:t>
            </w:r>
          </w:p>
        </w:tc>
      </w:tr>
    </w:tbl>
    <w:p w:rsidR="006E5BF5" w:rsidRPr="006E5BF5" w:rsidRDefault="006E5BF5" w:rsidP="006E5BF5">
      <w:pPr>
        <w:keepNext/>
        <w:jc w:val="center"/>
        <w:outlineLvl w:val="0"/>
        <w:rPr>
          <w:rFonts w:ascii="Times New Roman" w:hAnsi="Times New Roman" w:cs="Times New Roman"/>
          <w:b/>
          <w:bCs/>
          <w:spacing w:val="20"/>
          <w:sz w:val="40"/>
          <w:szCs w:val="40"/>
        </w:rPr>
      </w:pPr>
      <w:r w:rsidRPr="006E5BF5">
        <w:rPr>
          <w:rFonts w:ascii="Times New Roman" w:hAnsi="Times New Roman" w:cs="Times New Roman"/>
          <w:b/>
          <w:bCs/>
          <w:spacing w:val="20"/>
          <w:sz w:val="40"/>
          <w:szCs w:val="40"/>
        </w:rPr>
        <w:t>ПОСТАНОВЛЕНИЕ</w:t>
      </w:r>
    </w:p>
    <w:p w:rsidR="006E5BF5" w:rsidRPr="006E5BF5" w:rsidRDefault="006E5BF5" w:rsidP="006E5BF5">
      <w:pPr>
        <w:keepNext/>
        <w:outlineLvl w:val="0"/>
        <w:rPr>
          <w:rFonts w:ascii="Times New Roman" w:hAnsi="Times New Roman" w:cs="Times New Roman"/>
          <w:b/>
          <w:bCs/>
          <w:sz w:val="28"/>
          <w:szCs w:val="28"/>
        </w:rPr>
      </w:pPr>
    </w:p>
    <w:p w:rsidR="006E5BF5" w:rsidRPr="006E5BF5" w:rsidRDefault="006E5BF5" w:rsidP="006E5BF5">
      <w:pPr>
        <w:keepNext/>
        <w:outlineLvl w:val="0"/>
        <w:rPr>
          <w:rFonts w:ascii="Times New Roman" w:hAnsi="Times New Roman" w:cs="Times New Roman"/>
          <w:bCs/>
          <w:sz w:val="28"/>
          <w:szCs w:val="28"/>
        </w:rPr>
      </w:pPr>
      <w:r w:rsidRPr="006E5BF5">
        <w:rPr>
          <w:rFonts w:ascii="Times New Roman" w:hAnsi="Times New Roman" w:cs="Times New Roman"/>
          <w:bCs/>
          <w:sz w:val="28"/>
          <w:szCs w:val="28"/>
        </w:rPr>
        <w:t>от 11 декабря 2024 года                                                                                  № 717</w:t>
      </w:r>
    </w:p>
    <w:p w:rsidR="006E5BF5" w:rsidRPr="006E5BF5" w:rsidRDefault="006E5BF5" w:rsidP="006E5BF5">
      <w:pPr>
        <w:spacing w:after="200" w:line="276" w:lineRule="auto"/>
        <w:jc w:val="center"/>
        <w:rPr>
          <w:rFonts w:ascii="Times New Roman" w:eastAsia="Calibri" w:hAnsi="Times New Roman" w:cs="Times New Roman"/>
          <w:sz w:val="28"/>
          <w:szCs w:val="28"/>
          <w:lang w:eastAsia="en-US"/>
        </w:rPr>
      </w:pPr>
      <w:r w:rsidRPr="006E5BF5">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6E5BF5" w:rsidRPr="006E5BF5" w:rsidTr="006E5BF5">
        <w:trPr>
          <w:trHeight w:val="958"/>
        </w:trPr>
        <w:tc>
          <w:tcPr>
            <w:tcW w:w="9615" w:type="dxa"/>
          </w:tcPr>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О реализации решения, принятого на сходе граждан</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bCs/>
                <w:sz w:val="28"/>
                <w:szCs w:val="28"/>
              </w:rPr>
              <w:t xml:space="preserve">части территории </w:t>
            </w:r>
            <w:r w:rsidRPr="006E5BF5">
              <w:rPr>
                <w:rFonts w:ascii="Times New Roman" w:hAnsi="Times New Roman" w:cs="Times New Roman"/>
                <w:b/>
                <w:bCs/>
                <w:sz w:val="28"/>
                <w:szCs w:val="28"/>
              </w:rPr>
              <w:t>-</w:t>
            </w:r>
            <w:r w:rsidRPr="006E5BF5">
              <w:rPr>
                <w:rFonts w:ascii="Times New Roman" w:hAnsi="Times New Roman" w:cs="Times New Roman"/>
                <w:sz w:val="28"/>
                <w:szCs w:val="28"/>
              </w:rPr>
              <w:t xml:space="preserve"> ул. Победы деревни Васькино муниципального образования «Муниципальный округ Сюмсинский район Удмуртской Республики», по вопросу введения и использования средств </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 xml:space="preserve">самообложения граждан </w:t>
            </w:r>
          </w:p>
        </w:tc>
      </w:tr>
    </w:tbl>
    <w:p w:rsidR="006E5BF5" w:rsidRPr="006E5BF5" w:rsidRDefault="006E5BF5" w:rsidP="006E5BF5">
      <w:pPr>
        <w:jc w:val="center"/>
        <w:rPr>
          <w:rFonts w:ascii="Times New Roman" w:hAnsi="Times New Roman" w:cs="Times New Roman"/>
          <w:sz w:val="28"/>
          <w:szCs w:val="28"/>
        </w:rPr>
      </w:pPr>
    </w:p>
    <w:p w:rsidR="006E5BF5" w:rsidRPr="006E5BF5" w:rsidRDefault="006E5BF5" w:rsidP="006E5BF5">
      <w:pPr>
        <w:tabs>
          <w:tab w:val="left" w:pos="3930"/>
        </w:tabs>
        <w:ind w:firstLine="709"/>
        <w:jc w:val="both"/>
        <w:rPr>
          <w:rFonts w:ascii="Times New Roman" w:hAnsi="Times New Roman" w:cs="Times New Roman"/>
          <w:b/>
          <w:color w:val="000000"/>
          <w:spacing w:val="20"/>
          <w:sz w:val="28"/>
          <w:szCs w:val="28"/>
        </w:rPr>
      </w:pPr>
      <w:r w:rsidRPr="006E5BF5">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6E5BF5">
        <w:rPr>
          <w:rFonts w:ascii="Times New Roman" w:eastAsia="Calibri" w:hAnsi="Times New Roman" w:cs="Times New Roman"/>
          <w:bCs/>
          <w:sz w:val="28"/>
          <w:szCs w:val="28"/>
          <w:lang w:eastAsia="en-US"/>
        </w:rPr>
        <w:t xml:space="preserve">части территории - </w:t>
      </w:r>
      <w:r w:rsidRPr="006E5BF5">
        <w:rPr>
          <w:rFonts w:ascii="Times New Roman" w:hAnsi="Times New Roman" w:cs="Times New Roman"/>
          <w:sz w:val="28"/>
          <w:szCs w:val="28"/>
        </w:rPr>
        <w:t xml:space="preserve">ул. Победы деревни Васькино </w:t>
      </w:r>
      <w:r w:rsidRPr="006E5BF5">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9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6E5BF5">
        <w:rPr>
          <w:rFonts w:ascii="Times New Roman" w:eastAsia="Calibri" w:hAnsi="Times New Roman" w:cs="Times New Roman"/>
          <w:w w:val="105"/>
          <w:sz w:val="28"/>
          <w:szCs w:val="28"/>
          <w:lang w:eastAsia="en-US"/>
        </w:rPr>
        <w:t xml:space="preserve">муниципального образования </w:t>
      </w:r>
      <w:r w:rsidRPr="006E5BF5">
        <w:rPr>
          <w:rFonts w:ascii="Times New Roman" w:eastAsia="Calibri" w:hAnsi="Times New Roman" w:cs="Times New Roman"/>
          <w:sz w:val="28"/>
          <w:szCs w:val="28"/>
          <w:lang w:eastAsia="en-US"/>
        </w:rPr>
        <w:t>«</w:t>
      </w:r>
      <w:r w:rsidRPr="006E5BF5">
        <w:rPr>
          <w:rFonts w:ascii="Times New Roman" w:hAnsi="Times New Roman" w:cs="Times New Roman"/>
          <w:sz w:val="28"/>
          <w:szCs w:val="28"/>
        </w:rPr>
        <w:t xml:space="preserve">Муниципальный округ Сюмсинский район Удмуртской Республики», </w:t>
      </w:r>
      <w:r w:rsidRPr="006E5BF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E5BF5">
        <w:rPr>
          <w:rFonts w:ascii="Times New Roman" w:hAnsi="Times New Roman" w:cs="Times New Roman"/>
          <w:b/>
          <w:color w:val="000000"/>
          <w:spacing w:val="20"/>
          <w:sz w:val="28"/>
          <w:szCs w:val="28"/>
        </w:rPr>
        <w:t>постановляет:</w:t>
      </w:r>
    </w:p>
    <w:p w:rsidR="006E5BF5" w:rsidRPr="006E5BF5" w:rsidRDefault="006E5BF5" w:rsidP="006E5BF5">
      <w:pPr>
        <w:ind w:firstLine="709"/>
        <w:jc w:val="both"/>
        <w:rPr>
          <w:rFonts w:ascii="Times New Roman" w:eastAsia="Calibri" w:hAnsi="Times New Roman" w:cs="Times New Roman"/>
          <w:b/>
          <w:sz w:val="28"/>
          <w:szCs w:val="28"/>
          <w:lang w:eastAsia="en-US"/>
        </w:rPr>
      </w:pPr>
      <w:r w:rsidRPr="006E5BF5">
        <w:rPr>
          <w:rFonts w:ascii="Times New Roman" w:hAnsi="Times New Roman" w:cs="Times New Roman"/>
          <w:sz w:val="28"/>
          <w:szCs w:val="28"/>
          <w:lang w:eastAsia="en-US"/>
        </w:rPr>
        <w:t xml:space="preserve">1. Приобрести </w:t>
      </w:r>
      <w:r w:rsidRPr="006E5BF5">
        <w:rPr>
          <w:rFonts w:ascii="Times New Roman" w:hAnsi="Times New Roman" w:cs="Times New Roman"/>
          <w:color w:val="000000"/>
          <w:sz w:val="28"/>
          <w:szCs w:val="28"/>
        </w:rPr>
        <w:t xml:space="preserve">в 2025 году материалы для проведения мероприятий в Васькинском сельском Доме культуры муниципального бюджетного учреждения культуры Сюмсинского района «Районный Дом культуры» </w:t>
      </w:r>
      <w:r w:rsidRPr="006E5BF5">
        <w:rPr>
          <w:rFonts w:ascii="Times New Roman" w:eastAsia="Calibri" w:hAnsi="Times New Roman" w:cs="Times New Roman"/>
          <w:sz w:val="28"/>
          <w:szCs w:val="28"/>
        </w:rPr>
        <w:t>за счет средств самообложения граждан</w:t>
      </w:r>
      <w:r w:rsidRPr="006E5BF5">
        <w:rPr>
          <w:rFonts w:ascii="Times New Roman" w:eastAsia="Calibri" w:hAnsi="Times New Roman" w:cs="Times New Roman"/>
          <w:sz w:val="28"/>
          <w:szCs w:val="28"/>
          <w:lang w:eastAsia="en-US"/>
        </w:rPr>
        <w:t>.</w:t>
      </w:r>
    </w:p>
    <w:p w:rsidR="006E5BF5" w:rsidRPr="006E5BF5" w:rsidRDefault="006E5BF5" w:rsidP="006E5BF5">
      <w:pPr>
        <w:tabs>
          <w:tab w:val="left" w:pos="567"/>
        </w:tabs>
        <w:ind w:firstLine="709"/>
        <w:jc w:val="both"/>
        <w:rPr>
          <w:rFonts w:ascii="Times New Roman" w:hAnsi="Times New Roman" w:cs="Times New Roman"/>
          <w:bCs/>
          <w:sz w:val="28"/>
          <w:szCs w:val="28"/>
        </w:rPr>
      </w:pPr>
      <w:r w:rsidRPr="006E5BF5">
        <w:rPr>
          <w:rFonts w:ascii="Times New Roman" w:hAnsi="Times New Roman" w:cs="Times New Roman"/>
          <w:sz w:val="28"/>
          <w:szCs w:val="28"/>
        </w:rPr>
        <w:t xml:space="preserve">2. </w:t>
      </w:r>
      <w:r w:rsidRPr="006E5BF5">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r w:rsidRPr="006E5BF5">
        <w:rPr>
          <w:rFonts w:ascii="Times New Roman" w:hAnsi="Times New Roman" w:cs="Times New Roman"/>
          <w:sz w:val="28"/>
          <w:szCs w:val="28"/>
        </w:rPr>
        <w:t>3. Контроль за исполнением настоящего постановления оставляю за собой.</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AA0F63" w:rsidRDefault="006E5BF5" w:rsidP="006E5BF5">
      <w:pPr>
        <w:widowControl w:val="0"/>
        <w:autoSpaceDE w:val="0"/>
        <w:autoSpaceDN w:val="0"/>
        <w:adjustRightInd w:val="0"/>
        <w:ind w:left="4820" w:hanging="4820"/>
        <w:outlineLvl w:val="0"/>
        <w:rPr>
          <w:sz w:val="28"/>
          <w:szCs w:val="28"/>
        </w:rPr>
      </w:pPr>
      <w:r w:rsidRPr="006E5BF5">
        <w:rPr>
          <w:rFonts w:ascii="Times New Roman" w:hAnsi="Times New Roman" w:cs="Times New Roman"/>
          <w:sz w:val="28"/>
          <w:szCs w:val="28"/>
        </w:rPr>
        <w:t>Глава Сюмсинского района                                                           П.П. Кудрявцев</w:t>
      </w: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E5BF5" w:rsidRPr="006E5BF5" w:rsidTr="006E5BF5">
        <w:trPr>
          <w:trHeight w:val="1257"/>
        </w:trPr>
        <w:tc>
          <w:tcPr>
            <w:tcW w:w="4678"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lastRenderedPageBreak/>
              <w:t xml:space="preserve">Администрация </w:t>
            </w:r>
            <w:r w:rsidRPr="006E5BF5">
              <w:rPr>
                <w:rFonts w:ascii="Times New Roman" w:eastAsia="Calibri" w:hAnsi="Times New Roman" w:cs="Times New Roman"/>
                <w:spacing w:val="50"/>
                <w:lang w:eastAsia="en-US"/>
              </w:rPr>
              <w:br/>
              <w:t>муниципального образования «Муниципальный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Сюмсинский район</w:t>
            </w:r>
          </w:p>
          <w:p w:rsidR="006E5BF5" w:rsidRPr="006E5BF5" w:rsidRDefault="006E5BF5" w:rsidP="006E5BF5">
            <w:pPr>
              <w:spacing w:after="120"/>
              <w:jc w:val="center"/>
              <w:rPr>
                <w:rFonts w:ascii="Times New Roman" w:eastAsia="Calibri" w:hAnsi="Times New Roman" w:cs="Times New Roman"/>
                <w:spacing w:val="20"/>
                <w:lang w:eastAsia="en-US"/>
              </w:rPr>
            </w:pPr>
            <w:r w:rsidRPr="006E5BF5">
              <w:rPr>
                <w:rFonts w:ascii="Times New Roman" w:eastAsia="Calibri" w:hAnsi="Times New Roman" w:cs="Times New Roman"/>
                <w:spacing w:val="50"/>
                <w:lang w:eastAsia="en-US"/>
              </w:rPr>
              <w:t>Удмуртской Республики»</w:t>
            </w:r>
          </w:p>
          <w:p w:rsidR="006E5BF5" w:rsidRPr="006E5BF5" w:rsidRDefault="006E5BF5"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6E5BF5" w:rsidRPr="006E5BF5" w:rsidRDefault="006E5BF5" w:rsidP="006E5BF5">
            <w:pPr>
              <w:spacing w:after="200" w:line="276" w:lineRule="auto"/>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noProof/>
                <w:spacing w:val="20"/>
                <w:sz w:val="28"/>
                <w:szCs w:val="28"/>
              </w:rPr>
              <w:drawing>
                <wp:inline distT="0" distB="0" distL="0" distR="0">
                  <wp:extent cx="717550" cy="688340"/>
                  <wp:effectExtent l="19050" t="0" r="6350" b="0"/>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«Удмурт Элькунысь</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 ёрос</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кылдытэтлэн</w:t>
            </w:r>
          </w:p>
          <w:p w:rsidR="006E5BF5" w:rsidRPr="006E5BF5" w:rsidRDefault="006E5BF5" w:rsidP="006E5BF5">
            <w:pPr>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spacing w:val="50"/>
                <w:lang w:eastAsia="en-US"/>
              </w:rPr>
              <w:t>Администрациез</w:t>
            </w:r>
          </w:p>
        </w:tc>
      </w:tr>
    </w:tbl>
    <w:p w:rsidR="006E5BF5" w:rsidRPr="006E5BF5" w:rsidRDefault="006E5BF5" w:rsidP="006E5BF5">
      <w:pPr>
        <w:keepNext/>
        <w:jc w:val="center"/>
        <w:outlineLvl w:val="0"/>
        <w:rPr>
          <w:rFonts w:ascii="Times New Roman" w:hAnsi="Times New Roman" w:cs="Times New Roman"/>
          <w:b/>
          <w:bCs/>
          <w:spacing w:val="20"/>
          <w:sz w:val="40"/>
          <w:szCs w:val="40"/>
        </w:rPr>
      </w:pPr>
      <w:r w:rsidRPr="006E5BF5">
        <w:rPr>
          <w:rFonts w:ascii="Times New Roman" w:hAnsi="Times New Roman" w:cs="Times New Roman"/>
          <w:b/>
          <w:bCs/>
          <w:spacing w:val="20"/>
          <w:sz w:val="40"/>
          <w:szCs w:val="40"/>
        </w:rPr>
        <w:t>ПОСТАНОВЛЕНИЕ</w:t>
      </w:r>
    </w:p>
    <w:p w:rsidR="006E5BF5" w:rsidRPr="006E5BF5" w:rsidRDefault="006E5BF5" w:rsidP="006E5BF5">
      <w:pPr>
        <w:keepNext/>
        <w:outlineLvl w:val="0"/>
        <w:rPr>
          <w:rFonts w:ascii="Times New Roman" w:hAnsi="Times New Roman" w:cs="Times New Roman"/>
          <w:b/>
          <w:bCs/>
          <w:sz w:val="28"/>
          <w:szCs w:val="28"/>
        </w:rPr>
      </w:pPr>
    </w:p>
    <w:p w:rsidR="006E5BF5" w:rsidRPr="006E5BF5" w:rsidRDefault="006E5BF5" w:rsidP="006E5BF5">
      <w:pPr>
        <w:keepNext/>
        <w:outlineLvl w:val="0"/>
        <w:rPr>
          <w:rFonts w:ascii="Times New Roman" w:hAnsi="Times New Roman" w:cs="Times New Roman"/>
          <w:bCs/>
          <w:sz w:val="28"/>
          <w:szCs w:val="28"/>
        </w:rPr>
      </w:pPr>
      <w:r w:rsidRPr="006E5BF5">
        <w:rPr>
          <w:rFonts w:ascii="Times New Roman" w:hAnsi="Times New Roman" w:cs="Times New Roman"/>
          <w:bCs/>
          <w:sz w:val="28"/>
          <w:szCs w:val="28"/>
        </w:rPr>
        <w:t>от 11 декабря 2024 года                                                                                  № 718</w:t>
      </w:r>
    </w:p>
    <w:p w:rsidR="006E5BF5" w:rsidRPr="006E5BF5" w:rsidRDefault="006E5BF5" w:rsidP="006E5BF5">
      <w:pPr>
        <w:spacing w:after="200" w:line="276" w:lineRule="auto"/>
        <w:jc w:val="center"/>
        <w:rPr>
          <w:rFonts w:ascii="Times New Roman" w:eastAsia="Calibri" w:hAnsi="Times New Roman" w:cs="Times New Roman"/>
          <w:sz w:val="28"/>
          <w:szCs w:val="28"/>
          <w:lang w:eastAsia="en-US"/>
        </w:rPr>
      </w:pPr>
      <w:r w:rsidRPr="006E5BF5">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6E5BF5" w:rsidRPr="006E5BF5" w:rsidTr="006E5BF5">
        <w:trPr>
          <w:trHeight w:val="958"/>
        </w:trPr>
        <w:tc>
          <w:tcPr>
            <w:tcW w:w="9615" w:type="dxa"/>
          </w:tcPr>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О реализации решения, принятого на сходе граждан</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bCs/>
                <w:sz w:val="28"/>
                <w:szCs w:val="28"/>
              </w:rPr>
              <w:t xml:space="preserve">части территории </w:t>
            </w:r>
            <w:r w:rsidRPr="006E5BF5">
              <w:rPr>
                <w:rFonts w:ascii="Times New Roman" w:hAnsi="Times New Roman" w:cs="Times New Roman"/>
                <w:b/>
                <w:bCs/>
                <w:sz w:val="28"/>
                <w:szCs w:val="28"/>
              </w:rPr>
              <w:t>-</w:t>
            </w:r>
            <w:r w:rsidRPr="006E5BF5">
              <w:rPr>
                <w:rFonts w:ascii="Times New Roman" w:hAnsi="Times New Roman" w:cs="Times New Roman"/>
                <w:sz w:val="28"/>
                <w:szCs w:val="28"/>
              </w:rPr>
              <w:t xml:space="preserve"> ул. Ключевая деревни Васькино муниципального образования «Муниципальный округ Сюмсинский район Удмуртской Республики», по вопросу введения и использования средств </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 xml:space="preserve">самообложения граждан </w:t>
            </w:r>
          </w:p>
        </w:tc>
      </w:tr>
    </w:tbl>
    <w:p w:rsidR="006E5BF5" w:rsidRPr="006E5BF5" w:rsidRDefault="006E5BF5" w:rsidP="006E5BF5">
      <w:pPr>
        <w:jc w:val="center"/>
        <w:rPr>
          <w:rFonts w:ascii="Times New Roman" w:hAnsi="Times New Roman" w:cs="Times New Roman"/>
          <w:sz w:val="28"/>
          <w:szCs w:val="28"/>
        </w:rPr>
      </w:pPr>
    </w:p>
    <w:p w:rsidR="006E5BF5" w:rsidRPr="006E5BF5" w:rsidRDefault="006E5BF5" w:rsidP="006E5BF5">
      <w:pPr>
        <w:tabs>
          <w:tab w:val="left" w:pos="3930"/>
        </w:tabs>
        <w:ind w:firstLine="709"/>
        <w:jc w:val="both"/>
        <w:rPr>
          <w:rFonts w:ascii="Times New Roman" w:hAnsi="Times New Roman" w:cs="Times New Roman"/>
          <w:b/>
          <w:color w:val="000000"/>
          <w:spacing w:val="20"/>
          <w:sz w:val="28"/>
          <w:szCs w:val="28"/>
        </w:rPr>
      </w:pPr>
      <w:r w:rsidRPr="006E5BF5">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6E5BF5">
        <w:rPr>
          <w:rFonts w:ascii="Times New Roman" w:eastAsia="Calibri" w:hAnsi="Times New Roman" w:cs="Times New Roman"/>
          <w:bCs/>
          <w:sz w:val="28"/>
          <w:szCs w:val="28"/>
          <w:lang w:eastAsia="en-US"/>
        </w:rPr>
        <w:t xml:space="preserve">части территории - </w:t>
      </w:r>
      <w:r w:rsidRPr="006E5BF5">
        <w:rPr>
          <w:rFonts w:ascii="Times New Roman" w:hAnsi="Times New Roman" w:cs="Times New Roman"/>
          <w:sz w:val="28"/>
          <w:szCs w:val="28"/>
        </w:rPr>
        <w:t xml:space="preserve">ул. Ключевая деревни Васькино </w:t>
      </w:r>
      <w:r w:rsidRPr="006E5BF5">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6E5BF5">
        <w:rPr>
          <w:rFonts w:ascii="Times New Roman" w:eastAsia="Calibri" w:hAnsi="Times New Roman" w:cs="Times New Roman"/>
          <w:w w:val="105"/>
          <w:sz w:val="28"/>
          <w:szCs w:val="28"/>
          <w:lang w:eastAsia="en-US"/>
        </w:rPr>
        <w:t xml:space="preserve">муниципального образования </w:t>
      </w:r>
      <w:r w:rsidRPr="006E5BF5">
        <w:rPr>
          <w:rFonts w:ascii="Times New Roman" w:eastAsia="Calibri" w:hAnsi="Times New Roman" w:cs="Times New Roman"/>
          <w:sz w:val="28"/>
          <w:szCs w:val="28"/>
          <w:lang w:eastAsia="en-US"/>
        </w:rPr>
        <w:t>«</w:t>
      </w:r>
      <w:r w:rsidRPr="006E5BF5">
        <w:rPr>
          <w:rFonts w:ascii="Times New Roman" w:hAnsi="Times New Roman" w:cs="Times New Roman"/>
          <w:sz w:val="28"/>
          <w:szCs w:val="28"/>
        </w:rPr>
        <w:t xml:space="preserve">Муниципальный округ Сюмсинский район Удмуртской Республики», </w:t>
      </w:r>
      <w:r w:rsidRPr="006E5BF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E5BF5">
        <w:rPr>
          <w:rFonts w:ascii="Times New Roman" w:hAnsi="Times New Roman" w:cs="Times New Roman"/>
          <w:b/>
          <w:color w:val="000000"/>
          <w:spacing w:val="20"/>
          <w:sz w:val="28"/>
          <w:szCs w:val="28"/>
        </w:rPr>
        <w:t>постановляет:</w:t>
      </w:r>
    </w:p>
    <w:p w:rsidR="006E5BF5" w:rsidRPr="006E5BF5" w:rsidRDefault="006E5BF5" w:rsidP="006E5BF5">
      <w:pPr>
        <w:ind w:firstLine="709"/>
        <w:jc w:val="both"/>
        <w:rPr>
          <w:rFonts w:ascii="Times New Roman" w:eastAsia="Calibri" w:hAnsi="Times New Roman" w:cs="Times New Roman"/>
          <w:b/>
          <w:sz w:val="28"/>
          <w:szCs w:val="28"/>
          <w:lang w:eastAsia="en-US"/>
        </w:rPr>
      </w:pPr>
      <w:r w:rsidRPr="006E5BF5">
        <w:rPr>
          <w:rFonts w:ascii="Times New Roman" w:hAnsi="Times New Roman" w:cs="Times New Roman"/>
          <w:sz w:val="28"/>
          <w:szCs w:val="28"/>
          <w:lang w:eastAsia="en-US"/>
        </w:rPr>
        <w:t>1. Благоустроить</w:t>
      </w:r>
      <w:r w:rsidRPr="006E5BF5">
        <w:rPr>
          <w:rFonts w:ascii="Times New Roman" w:hAnsi="Times New Roman" w:cs="Times New Roman"/>
          <w:color w:val="000000"/>
          <w:sz w:val="28"/>
          <w:szCs w:val="28"/>
        </w:rPr>
        <w:t xml:space="preserve"> в 2025 году территорию у памятника «Клятва солдата» в деревне Васькино </w:t>
      </w:r>
      <w:r w:rsidRPr="006E5BF5">
        <w:rPr>
          <w:rFonts w:ascii="Times New Roman" w:eastAsia="Calibri" w:hAnsi="Times New Roman" w:cs="Times New Roman"/>
          <w:sz w:val="28"/>
          <w:szCs w:val="28"/>
        </w:rPr>
        <w:t>за счет средств самообложения граждан</w:t>
      </w:r>
      <w:r w:rsidRPr="006E5BF5">
        <w:rPr>
          <w:rFonts w:ascii="Times New Roman" w:eastAsia="Calibri" w:hAnsi="Times New Roman" w:cs="Times New Roman"/>
          <w:sz w:val="28"/>
          <w:szCs w:val="28"/>
          <w:lang w:eastAsia="en-US"/>
        </w:rPr>
        <w:t>.</w:t>
      </w:r>
    </w:p>
    <w:p w:rsidR="006E5BF5" w:rsidRPr="006E5BF5" w:rsidRDefault="006E5BF5" w:rsidP="006E5BF5">
      <w:pPr>
        <w:tabs>
          <w:tab w:val="left" w:pos="567"/>
        </w:tabs>
        <w:ind w:firstLine="709"/>
        <w:jc w:val="both"/>
        <w:rPr>
          <w:rFonts w:ascii="Times New Roman" w:hAnsi="Times New Roman" w:cs="Times New Roman"/>
          <w:bCs/>
          <w:sz w:val="28"/>
          <w:szCs w:val="28"/>
        </w:rPr>
      </w:pPr>
      <w:r w:rsidRPr="006E5BF5">
        <w:rPr>
          <w:rFonts w:ascii="Times New Roman" w:hAnsi="Times New Roman" w:cs="Times New Roman"/>
          <w:sz w:val="28"/>
          <w:szCs w:val="28"/>
        </w:rPr>
        <w:t xml:space="preserve">2. </w:t>
      </w:r>
      <w:r w:rsidRPr="006E5BF5">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r w:rsidRPr="006E5BF5">
        <w:rPr>
          <w:rFonts w:ascii="Times New Roman" w:hAnsi="Times New Roman" w:cs="Times New Roman"/>
          <w:sz w:val="28"/>
          <w:szCs w:val="28"/>
        </w:rPr>
        <w:t xml:space="preserve"> 3. Контроль за исполнением настоящего постановления оставляю за собой.</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widowControl w:val="0"/>
        <w:autoSpaceDE w:val="0"/>
        <w:autoSpaceDN w:val="0"/>
        <w:adjustRightInd w:val="0"/>
        <w:ind w:left="4820" w:hanging="4820"/>
        <w:outlineLvl w:val="0"/>
        <w:rPr>
          <w:rFonts w:ascii="Times New Roman" w:hAnsi="Times New Roman" w:cs="Times New Roman"/>
          <w:sz w:val="28"/>
          <w:szCs w:val="28"/>
        </w:rPr>
      </w:pPr>
      <w:r w:rsidRPr="006E5BF5">
        <w:rPr>
          <w:rFonts w:ascii="Times New Roman" w:hAnsi="Times New Roman" w:cs="Times New Roman"/>
          <w:sz w:val="28"/>
          <w:szCs w:val="28"/>
        </w:rPr>
        <w:t>Глава Сюмсинского района                                                           П.П. Кудрявцев</w:t>
      </w:r>
    </w:p>
    <w:p w:rsidR="007A78EF" w:rsidRPr="006E5BF5" w:rsidRDefault="007A78EF" w:rsidP="00525E36">
      <w:pPr>
        <w:contextualSpacing/>
        <w:jc w:val="both"/>
        <w:rPr>
          <w:rFonts w:ascii="Times New Roman" w:hAnsi="Times New Roman" w:cs="Times New Roman"/>
          <w:sz w:val="18"/>
          <w:szCs w:val="18"/>
        </w:rPr>
      </w:pPr>
    </w:p>
    <w:p w:rsidR="007A78EF" w:rsidRPr="006E5BF5"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p w:rsidR="007A78EF" w:rsidRDefault="007A78EF"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E5BF5" w:rsidRPr="006E5BF5" w:rsidTr="006E5BF5">
        <w:trPr>
          <w:trHeight w:val="1257"/>
        </w:trPr>
        <w:tc>
          <w:tcPr>
            <w:tcW w:w="4678"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lastRenderedPageBreak/>
              <w:t xml:space="preserve">Администрация </w:t>
            </w:r>
            <w:r w:rsidRPr="006E5BF5">
              <w:rPr>
                <w:rFonts w:ascii="Times New Roman" w:eastAsia="Calibri" w:hAnsi="Times New Roman" w:cs="Times New Roman"/>
                <w:spacing w:val="50"/>
                <w:lang w:eastAsia="en-US"/>
              </w:rPr>
              <w:br/>
              <w:t>муниципального образования «Муниципальный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Сюмсинский район</w:t>
            </w:r>
          </w:p>
          <w:p w:rsidR="006E5BF5" w:rsidRPr="006E5BF5" w:rsidRDefault="006E5BF5" w:rsidP="006E5BF5">
            <w:pPr>
              <w:spacing w:after="120"/>
              <w:jc w:val="center"/>
              <w:rPr>
                <w:rFonts w:ascii="Times New Roman" w:eastAsia="Calibri" w:hAnsi="Times New Roman" w:cs="Times New Roman"/>
                <w:spacing w:val="20"/>
                <w:lang w:eastAsia="en-US"/>
              </w:rPr>
            </w:pPr>
            <w:r w:rsidRPr="006E5BF5">
              <w:rPr>
                <w:rFonts w:ascii="Times New Roman" w:eastAsia="Calibri" w:hAnsi="Times New Roman" w:cs="Times New Roman"/>
                <w:spacing w:val="50"/>
                <w:lang w:eastAsia="en-US"/>
              </w:rPr>
              <w:t>Удмуртской Республики»</w:t>
            </w:r>
          </w:p>
          <w:p w:rsidR="006E5BF5" w:rsidRPr="006E5BF5" w:rsidRDefault="006E5BF5"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6E5BF5" w:rsidRPr="006E5BF5" w:rsidRDefault="006E5BF5" w:rsidP="006E5BF5">
            <w:pPr>
              <w:spacing w:after="200" w:line="276" w:lineRule="auto"/>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noProof/>
                <w:spacing w:val="20"/>
                <w:sz w:val="28"/>
                <w:szCs w:val="28"/>
              </w:rPr>
              <w:drawing>
                <wp:inline distT="0" distB="0" distL="0" distR="0">
                  <wp:extent cx="717550" cy="688340"/>
                  <wp:effectExtent l="19050" t="0" r="6350" b="0"/>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«Удмурт Элькунысь</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 ёрос</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кылдытэтлэн</w:t>
            </w:r>
          </w:p>
          <w:p w:rsidR="006E5BF5" w:rsidRPr="006E5BF5" w:rsidRDefault="006E5BF5" w:rsidP="006E5BF5">
            <w:pPr>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spacing w:val="50"/>
                <w:lang w:eastAsia="en-US"/>
              </w:rPr>
              <w:t>Администрациез</w:t>
            </w:r>
          </w:p>
        </w:tc>
      </w:tr>
    </w:tbl>
    <w:p w:rsidR="006E5BF5" w:rsidRPr="006E5BF5" w:rsidRDefault="006E5BF5" w:rsidP="006E5BF5">
      <w:pPr>
        <w:keepNext/>
        <w:jc w:val="center"/>
        <w:outlineLvl w:val="0"/>
        <w:rPr>
          <w:rFonts w:ascii="Times New Roman" w:hAnsi="Times New Roman" w:cs="Times New Roman"/>
          <w:b/>
          <w:bCs/>
          <w:spacing w:val="20"/>
          <w:sz w:val="40"/>
          <w:szCs w:val="40"/>
        </w:rPr>
      </w:pPr>
      <w:r w:rsidRPr="006E5BF5">
        <w:rPr>
          <w:rFonts w:ascii="Times New Roman" w:hAnsi="Times New Roman" w:cs="Times New Roman"/>
          <w:b/>
          <w:bCs/>
          <w:spacing w:val="20"/>
          <w:sz w:val="40"/>
          <w:szCs w:val="40"/>
        </w:rPr>
        <w:t>ПОСТАНОВЛЕНИЕ</w:t>
      </w:r>
    </w:p>
    <w:p w:rsidR="006E5BF5" w:rsidRPr="006E5BF5" w:rsidRDefault="006E5BF5" w:rsidP="006E5BF5">
      <w:pPr>
        <w:keepNext/>
        <w:outlineLvl w:val="0"/>
        <w:rPr>
          <w:rFonts w:ascii="Times New Roman" w:hAnsi="Times New Roman" w:cs="Times New Roman"/>
          <w:b/>
          <w:bCs/>
          <w:sz w:val="28"/>
          <w:szCs w:val="28"/>
        </w:rPr>
      </w:pPr>
    </w:p>
    <w:p w:rsidR="006E5BF5" w:rsidRPr="006E5BF5" w:rsidRDefault="006E5BF5" w:rsidP="006E5BF5">
      <w:pPr>
        <w:keepNext/>
        <w:outlineLvl w:val="0"/>
        <w:rPr>
          <w:rFonts w:ascii="Times New Roman" w:hAnsi="Times New Roman" w:cs="Times New Roman"/>
          <w:bCs/>
          <w:sz w:val="28"/>
          <w:szCs w:val="28"/>
        </w:rPr>
      </w:pPr>
      <w:r w:rsidRPr="006E5BF5">
        <w:rPr>
          <w:rFonts w:ascii="Times New Roman" w:hAnsi="Times New Roman" w:cs="Times New Roman"/>
          <w:bCs/>
          <w:sz w:val="28"/>
          <w:szCs w:val="28"/>
        </w:rPr>
        <w:t>от 11 декабря 2024 года                                                                                  № 719</w:t>
      </w:r>
    </w:p>
    <w:p w:rsidR="006E5BF5" w:rsidRPr="006E5BF5" w:rsidRDefault="006E5BF5" w:rsidP="006E5BF5">
      <w:pPr>
        <w:spacing w:after="200" w:line="276" w:lineRule="auto"/>
        <w:jc w:val="center"/>
        <w:rPr>
          <w:rFonts w:ascii="Times New Roman" w:eastAsia="Calibri" w:hAnsi="Times New Roman" w:cs="Times New Roman"/>
          <w:sz w:val="28"/>
          <w:szCs w:val="28"/>
          <w:lang w:eastAsia="en-US"/>
        </w:rPr>
      </w:pPr>
      <w:r w:rsidRPr="006E5BF5">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6E5BF5" w:rsidRPr="006E5BF5" w:rsidTr="006E5BF5">
        <w:trPr>
          <w:trHeight w:val="958"/>
        </w:trPr>
        <w:tc>
          <w:tcPr>
            <w:tcW w:w="9615" w:type="dxa"/>
          </w:tcPr>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О реализации решения, принятого на сходе граждан</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bCs/>
                <w:sz w:val="28"/>
                <w:szCs w:val="28"/>
              </w:rPr>
              <w:t>деревни Лялино</w:t>
            </w:r>
            <w:r w:rsidRPr="006E5BF5">
              <w:rPr>
                <w:rFonts w:ascii="Times New Roman" w:hAnsi="Times New Roman" w:cs="Times New Roman"/>
                <w:sz w:val="28"/>
                <w:szCs w:val="28"/>
              </w:rPr>
              <w:t xml:space="preserve">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w:t>
            </w:r>
          </w:p>
        </w:tc>
      </w:tr>
    </w:tbl>
    <w:p w:rsidR="006E5BF5" w:rsidRPr="006E5BF5" w:rsidRDefault="006E5BF5" w:rsidP="006E5BF5">
      <w:pPr>
        <w:jc w:val="center"/>
        <w:rPr>
          <w:rFonts w:ascii="Times New Roman" w:hAnsi="Times New Roman" w:cs="Times New Roman"/>
          <w:sz w:val="28"/>
          <w:szCs w:val="28"/>
        </w:rPr>
      </w:pPr>
    </w:p>
    <w:p w:rsidR="006E5BF5" w:rsidRPr="006E5BF5" w:rsidRDefault="006E5BF5" w:rsidP="006E5BF5">
      <w:pPr>
        <w:tabs>
          <w:tab w:val="left" w:pos="3930"/>
        </w:tabs>
        <w:ind w:firstLine="709"/>
        <w:jc w:val="both"/>
        <w:rPr>
          <w:rFonts w:ascii="Times New Roman" w:hAnsi="Times New Roman" w:cs="Times New Roman"/>
          <w:b/>
          <w:color w:val="000000"/>
          <w:spacing w:val="20"/>
          <w:sz w:val="28"/>
          <w:szCs w:val="28"/>
        </w:rPr>
      </w:pPr>
      <w:r w:rsidRPr="006E5BF5">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6E5BF5">
        <w:rPr>
          <w:rFonts w:ascii="Times New Roman" w:eastAsia="Calibri" w:hAnsi="Times New Roman" w:cs="Times New Roman"/>
          <w:bCs/>
          <w:sz w:val="28"/>
          <w:szCs w:val="28"/>
          <w:lang w:eastAsia="en-US"/>
        </w:rPr>
        <w:t>деревни Лялино</w:t>
      </w:r>
      <w:r w:rsidRPr="006E5BF5">
        <w:rPr>
          <w:rFonts w:ascii="Times New Roman" w:hAnsi="Times New Roman" w:cs="Times New Roman"/>
          <w:sz w:val="28"/>
          <w:szCs w:val="28"/>
        </w:rPr>
        <w:t xml:space="preserve"> </w:t>
      </w:r>
      <w:r w:rsidRPr="006E5BF5">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19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6E5BF5">
        <w:rPr>
          <w:rFonts w:ascii="Times New Roman" w:eastAsia="Calibri" w:hAnsi="Times New Roman" w:cs="Times New Roman"/>
          <w:w w:val="105"/>
          <w:sz w:val="28"/>
          <w:szCs w:val="28"/>
          <w:lang w:eastAsia="en-US"/>
        </w:rPr>
        <w:t xml:space="preserve">муниципального образования </w:t>
      </w:r>
      <w:r w:rsidRPr="006E5BF5">
        <w:rPr>
          <w:rFonts w:ascii="Times New Roman" w:eastAsia="Calibri" w:hAnsi="Times New Roman" w:cs="Times New Roman"/>
          <w:sz w:val="28"/>
          <w:szCs w:val="28"/>
          <w:lang w:eastAsia="en-US"/>
        </w:rPr>
        <w:t>«</w:t>
      </w:r>
      <w:r w:rsidRPr="006E5BF5">
        <w:rPr>
          <w:rFonts w:ascii="Times New Roman" w:hAnsi="Times New Roman" w:cs="Times New Roman"/>
          <w:sz w:val="28"/>
          <w:szCs w:val="28"/>
        </w:rPr>
        <w:t xml:space="preserve">Муниципальный округ Сюмсинский район Удмуртской Республики», </w:t>
      </w:r>
      <w:r w:rsidRPr="006E5BF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E5BF5">
        <w:rPr>
          <w:rFonts w:ascii="Times New Roman" w:hAnsi="Times New Roman" w:cs="Times New Roman"/>
          <w:b/>
          <w:color w:val="000000"/>
          <w:spacing w:val="20"/>
          <w:sz w:val="28"/>
          <w:szCs w:val="28"/>
        </w:rPr>
        <w:t>постановляет:</w:t>
      </w:r>
    </w:p>
    <w:p w:rsidR="006E5BF5" w:rsidRPr="006E5BF5" w:rsidRDefault="006E5BF5" w:rsidP="006E5BF5">
      <w:pPr>
        <w:ind w:firstLine="709"/>
        <w:jc w:val="both"/>
        <w:rPr>
          <w:rFonts w:ascii="Times New Roman" w:eastAsia="Calibri" w:hAnsi="Times New Roman" w:cs="Times New Roman"/>
          <w:b/>
          <w:sz w:val="28"/>
          <w:szCs w:val="28"/>
          <w:lang w:eastAsia="en-US"/>
        </w:rPr>
      </w:pPr>
      <w:r w:rsidRPr="006E5BF5">
        <w:rPr>
          <w:rFonts w:ascii="Times New Roman" w:hAnsi="Times New Roman" w:cs="Times New Roman"/>
          <w:sz w:val="28"/>
          <w:szCs w:val="28"/>
          <w:lang w:eastAsia="en-US"/>
        </w:rPr>
        <w:t xml:space="preserve">1. Благоустроить </w:t>
      </w:r>
      <w:r w:rsidRPr="006E5BF5">
        <w:rPr>
          <w:rFonts w:ascii="Times New Roman" w:hAnsi="Times New Roman" w:cs="Times New Roman"/>
          <w:color w:val="000000"/>
          <w:sz w:val="28"/>
          <w:szCs w:val="28"/>
        </w:rPr>
        <w:t xml:space="preserve">в 2025 году детскую площадку на ул. Молодежной в деревне Лялино </w:t>
      </w:r>
      <w:r w:rsidRPr="006E5BF5">
        <w:rPr>
          <w:rFonts w:ascii="Times New Roman" w:hAnsi="Times New Roman" w:cs="Times New Roman"/>
          <w:sz w:val="28"/>
          <w:szCs w:val="28"/>
        </w:rPr>
        <w:t>за</w:t>
      </w:r>
      <w:r w:rsidRPr="006E5BF5">
        <w:rPr>
          <w:rFonts w:ascii="Times New Roman" w:eastAsia="Calibri" w:hAnsi="Times New Roman" w:cs="Times New Roman"/>
          <w:sz w:val="28"/>
          <w:szCs w:val="28"/>
        </w:rPr>
        <w:t xml:space="preserve"> счет средств самообложения граждан</w:t>
      </w:r>
      <w:r w:rsidRPr="006E5BF5">
        <w:rPr>
          <w:rFonts w:ascii="Times New Roman" w:eastAsia="Calibri" w:hAnsi="Times New Roman" w:cs="Times New Roman"/>
          <w:sz w:val="28"/>
          <w:szCs w:val="28"/>
          <w:lang w:eastAsia="en-US"/>
        </w:rPr>
        <w:t>.</w:t>
      </w:r>
    </w:p>
    <w:p w:rsidR="006E5BF5" w:rsidRPr="006E5BF5" w:rsidRDefault="006E5BF5" w:rsidP="006E5BF5">
      <w:pPr>
        <w:tabs>
          <w:tab w:val="left" w:pos="567"/>
        </w:tabs>
        <w:ind w:firstLine="709"/>
        <w:jc w:val="both"/>
        <w:rPr>
          <w:rFonts w:ascii="Times New Roman" w:hAnsi="Times New Roman" w:cs="Times New Roman"/>
          <w:bCs/>
          <w:sz w:val="28"/>
          <w:szCs w:val="28"/>
        </w:rPr>
      </w:pPr>
      <w:r w:rsidRPr="006E5BF5">
        <w:rPr>
          <w:rFonts w:ascii="Times New Roman" w:hAnsi="Times New Roman" w:cs="Times New Roman"/>
          <w:sz w:val="28"/>
          <w:szCs w:val="28"/>
        </w:rPr>
        <w:t xml:space="preserve">2. </w:t>
      </w:r>
      <w:r w:rsidRPr="006E5BF5">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r w:rsidRPr="006E5BF5">
        <w:rPr>
          <w:rFonts w:ascii="Times New Roman" w:hAnsi="Times New Roman" w:cs="Times New Roman"/>
          <w:sz w:val="28"/>
          <w:szCs w:val="28"/>
        </w:rPr>
        <w:t>3. Контроль за исполнением настоящего постановления оставляю за собой.</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widowControl w:val="0"/>
        <w:autoSpaceDE w:val="0"/>
        <w:autoSpaceDN w:val="0"/>
        <w:adjustRightInd w:val="0"/>
        <w:ind w:left="4820" w:hanging="4820"/>
        <w:outlineLvl w:val="0"/>
        <w:rPr>
          <w:rFonts w:ascii="Times New Roman" w:hAnsi="Times New Roman" w:cs="Times New Roman"/>
          <w:sz w:val="28"/>
          <w:szCs w:val="28"/>
        </w:rPr>
      </w:pPr>
      <w:r w:rsidRPr="006E5BF5">
        <w:rPr>
          <w:rFonts w:ascii="Times New Roman" w:hAnsi="Times New Roman" w:cs="Times New Roman"/>
          <w:sz w:val="28"/>
          <w:szCs w:val="28"/>
        </w:rPr>
        <w:t>Глава Сюмсинского района                                                           П.П. Кудрявцев</w:t>
      </w: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E5BF5" w:rsidRPr="006E5BF5" w:rsidTr="006E5BF5">
        <w:trPr>
          <w:trHeight w:val="1257"/>
        </w:trPr>
        <w:tc>
          <w:tcPr>
            <w:tcW w:w="4678"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lastRenderedPageBreak/>
              <w:t xml:space="preserve">Администрация </w:t>
            </w:r>
            <w:r w:rsidRPr="006E5BF5">
              <w:rPr>
                <w:rFonts w:ascii="Times New Roman" w:eastAsia="Calibri" w:hAnsi="Times New Roman" w:cs="Times New Roman"/>
                <w:spacing w:val="50"/>
                <w:lang w:eastAsia="en-US"/>
              </w:rPr>
              <w:br/>
              <w:t>муниципального образования «Муниципальный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Сюмсинский район</w:t>
            </w:r>
          </w:p>
          <w:p w:rsidR="006E5BF5" w:rsidRPr="006E5BF5" w:rsidRDefault="006E5BF5" w:rsidP="006E5BF5">
            <w:pPr>
              <w:spacing w:after="120"/>
              <w:jc w:val="center"/>
              <w:rPr>
                <w:rFonts w:ascii="Times New Roman" w:eastAsia="Calibri" w:hAnsi="Times New Roman" w:cs="Times New Roman"/>
                <w:spacing w:val="20"/>
                <w:lang w:eastAsia="en-US"/>
              </w:rPr>
            </w:pPr>
            <w:r w:rsidRPr="006E5BF5">
              <w:rPr>
                <w:rFonts w:ascii="Times New Roman" w:eastAsia="Calibri" w:hAnsi="Times New Roman" w:cs="Times New Roman"/>
                <w:spacing w:val="50"/>
                <w:lang w:eastAsia="en-US"/>
              </w:rPr>
              <w:t>Удмуртской Республики»</w:t>
            </w:r>
          </w:p>
          <w:p w:rsidR="006E5BF5" w:rsidRPr="006E5BF5" w:rsidRDefault="006E5BF5"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6E5BF5" w:rsidRPr="006E5BF5" w:rsidRDefault="006E5BF5" w:rsidP="006E5BF5">
            <w:pPr>
              <w:spacing w:after="200" w:line="276" w:lineRule="auto"/>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noProof/>
                <w:spacing w:val="20"/>
                <w:sz w:val="28"/>
                <w:szCs w:val="28"/>
              </w:rPr>
              <w:drawing>
                <wp:inline distT="0" distB="0" distL="0" distR="0">
                  <wp:extent cx="717550" cy="688340"/>
                  <wp:effectExtent l="19050" t="0" r="6350" b="0"/>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«Удмурт Элькунысь</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 ёрос</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кылдытэтлэн</w:t>
            </w:r>
          </w:p>
          <w:p w:rsidR="006E5BF5" w:rsidRPr="006E5BF5" w:rsidRDefault="006E5BF5" w:rsidP="006E5BF5">
            <w:pPr>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spacing w:val="50"/>
                <w:lang w:eastAsia="en-US"/>
              </w:rPr>
              <w:t>Администрациез</w:t>
            </w:r>
          </w:p>
        </w:tc>
      </w:tr>
    </w:tbl>
    <w:p w:rsidR="006E5BF5" w:rsidRPr="006E5BF5" w:rsidRDefault="006E5BF5" w:rsidP="006E5BF5">
      <w:pPr>
        <w:keepNext/>
        <w:jc w:val="center"/>
        <w:outlineLvl w:val="0"/>
        <w:rPr>
          <w:rFonts w:ascii="Times New Roman" w:hAnsi="Times New Roman" w:cs="Times New Roman"/>
          <w:b/>
          <w:bCs/>
          <w:spacing w:val="20"/>
          <w:sz w:val="40"/>
          <w:szCs w:val="40"/>
        </w:rPr>
      </w:pPr>
      <w:r w:rsidRPr="006E5BF5">
        <w:rPr>
          <w:rFonts w:ascii="Times New Roman" w:hAnsi="Times New Roman" w:cs="Times New Roman"/>
          <w:b/>
          <w:bCs/>
          <w:spacing w:val="20"/>
          <w:sz w:val="40"/>
          <w:szCs w:val="40"/>
        </w:rPr>
        <w:t>ПОСТАНОВЛЕНИЕ</w:t>
      </w:r>
    </w:p>
    <w:p w:rsidR="006E5BF5" w:rsidRPr="006E5BF5" w:rsidRDefault="006E5BF5" w:rsidP="006E5BF5">
      <w:pPr>
        <w:keepNext/>
        <w:outlineLvl w:val="0"/>
        <w:rPr>
          <w:rFonts w:ascii="Times New Roman" w:hAnsi="Times New Roman" w:cs="Times New Roman"/>
          <w:b/>
          <w:bCs/>
          <w:sz w:val="28"/>
          <w:szCs w:val="28"/>
        </w:rPr>
      </w:pPr>
    </w:p>
    <w:p w:rsidR="006E5BF5" w:rsidRPr="006E5BF5" w:rsidRDefault="006E5BF5" w:rsidP="006E5BF5">
      <w:pPr>
        <w:keepNext/>
        <w:outlineLvl w:val="0"/>
        <w:rPr>
          <w:rFonts w:ascii="Times New Roman" w:hAnsi="Times New Roman" w:cs="Times New Roman"/>
          <w:bCs/>
          <w:sz w:val="28"/>
          <w:szCs w:val="28"/>
        </w:rPr>
      </w:pPr>
      <w:r w:rsidRPr="006E5BF5">
        <w:rPr>
          <w:rFonts w:ascii="Times New Roman" w:hAnsi="Times New Roman" w:cs="Times New Roman"/>
          <w:bCs/>
          <w:sz w:val="28"/>
          <w:szCs w:val="28"/>
        </w:rPr>
        <w:t>от 11 декабря 2024 года                                                                                  № 720</w:t>
      </w:r>
    </w:p>
    <w:p w:rsidR="006E5BF5" w:rsidRPr="006E5BF5" w:rsidRDefault="006E5BF5" w:rsidP="006E5BF5">
      <w:pPr>
        <w:spacing w:after="200" w:line="276" w:lineRule="auto"/>
        <w:jc w:val="center"/>
        <w:rPr>
          <w:rFonts w:ascii="Times New Roman" w:eastAsia="Calibri" w:hAnsi="Times New Roman" w:cs="Times New Roman"/>
          <w:sz w:val="28"/>
          <w:szCs w:val="28"/>
          <w:lang w:eastAsia="en-US"/>
        </w:rPr>
      </w:pPr>
      <w:r w:rsidRPr="006E5BF5">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6E5BF5" w:rsidRPr="006E5BF5" w:rsidTr="006E5BF5">
        <w:trPr>
          <w:trHeight w:val="958"/>
        </w:trPr>
        <w:tc>
          <w:tcPr>
            <w:tcW w:w="9615" w:type="dxa"/>
          </w:tcPr>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О реализации решения, принятого на сходе граждан</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bCs/>
                <w:sz w:val="28"/>
                <w:szCs w:val="28"/>
              </w:rPr>
              <w:t xml:space="preserve">части территории </w:t>
            </w:r>
            <w:r w:rsidRPr="006E5BF5">
              <w:rPr>
                <w:rFonts w:ascii="Times New Roman" w:hAnsi="Times New Roman" w:cs="Times New Roman"/>
                <w:b/>
                <w:bCs/>
                <w:sz w:val="28"/>
                <w:szCs w:val="28"/>
              </w:rPr>
              <w:t>–</w:t>
            </w:r>
            <w:r w:rsidRPr="006E5BF5">
              <w:rPr>
                <w:rFonts w:ascii="Times New Roman" w:hAnsi="Times New Roman" w:cs="Times New Roman"/>
                <w:sz w:val="28"/>
                <w:szCs w:val="28"/>
              </w:rPr>
              <w:t xml:space="preserve"> ул. Молодежная деревни Правые Гайны муниципального образования «Муниципальный округ Сюмсинский район Удмуртской Республики», по вопросу введения и использования средств </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 xml:space="preserve">самообложения граждан </w:t>
            </w:r>
          </w:p>
        </w:tc>
      </w:tr>
    </w:tbl>
    <w:p w:rsidR="006E5BF5" w:rsidRPr="006E5BF5" w:rsidRDefault="006E5BF5" w:rsidP="006E5BF5">
      <w:pPr>
        <w:jc w:val="center"/>
        <w:rPr>
          <w:rFonts w:ascii="Times New Roman" w:hAnsi="Times New Roman" w:cs="Times New Roman"/>
          <w:sz w:val="28"/>
          <w:szCs w:val="28"/>
        </w:rPr>
      </w:pPr>
    </w:p>
    <w:p w:rsidR="006E5BF5" w:rsidRPr="006E5BF5" w:rsidRDefault="006E5BF5" w:rsidP="006E5BF5">
      <w:pPr>
        <w:tabs>
          <w:tab w:val="left" w:pos="3930"/>
        </w:tabs>
        <w:ind w:firstLine="709"/>
        <w:jc w:val="both"/>
        <w:rPr>
          <w:rFonts w:ascii="Times New Roman" w:hAnsi="Times New Roman" w:cs="Times New Roman"/>
          <w:b/>
          <w:color w:val="000000"/>
          <w:spacing w:val="20"/>
          <w:sz w:val="28"/>
          <w:szCs w:val="28"/>
        </w:rPr>
      </w:pPr>
      <w:r w:rsidRPr="006E5BF5">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6E5BF5">
        <w:rPr>
          <w:rFonts w:ascii="Times New Roman" w:eastAsia="Calibri" w:hAnsi="Times New Roman" w:cs="Times New Roman"/>
          <w:bCs/>
          <w:sz w:val="28"/>
          <w:szCs w:val="28"/>
          <w:lang w:eastAsia="en-US"/>
        </w:rPr>
        <w:t xml:space="preserve">части территории -  </w:t>
      </w:r>
      <w:r w:rsidRPr="006E5BF5">
        <w:rPr>
          <w:rFonts w:ascii="Times New Roman" w:hAnsi="Times New Roman" w:cs="Times New Roman"/>
          <w:sz w:val="28"/>
          <w:szCs w:val="28"/>
        </w:rPr>
        <w:t xml:space="preserve">ул. Молодежная деревни Правые Гайны </w:t>
      </w:r>
      <w:r w:rsidRPr="006E5BF5">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6E5BF5">
        <w:rPr>
          <w:rFonts w:ascii="Times New Roman" w:eastAsia="Calibri" w:hAnsi="Times New Roman" w:cs="Times New Roman"/>
          <w:w w:val="105"/>
          <w:sz w:val="28"/>
          <w:szCs w:val="28"/>
          <w:lang w:eastAsia="en-US"/>
        </w:rPr>
        <w:t xml:space="preserve">муниципального образования </w:t>
      </w:r>
      <w:r w:rsidRPr="006E5BF5">
        <w:rPr>
          <w:rFonts w:ascii="Times New Roman" w:eastAsia="Calibri" w:hAnsi="Times New Roman" w:cs="Times New Roman"/>
          <w:sz w:val="28"/>
          <w:szCs w:val="28"/>
          <w:lang w:eastAsia="en-US"/>
        </w:rPr>
        <w:t>«</w:t>
      </w:r>
      <w:r w:rsidRPr="006E5BF5">
        <w:rPr>
          <w:rFonts w:ascii="Times New Roman" w:hAnsi="Times New Roman" w:cs="Times New Roman"/>
          <w:sz w:val="28"/>
          <w:szCs w:val="28"/>
        </w:rPr>
        <w:t xml:space="preserve">Муниципальный округ Сюмсинский район Удмуртской Республики», </w:t>
      </w:r>
      <w:r w:rsidRPr="006E5BF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E5BF5">
        <w:rPr>
          <w:rFonts w:ascii="Times New Roman" w:hAnsi="Times New Roman" w:cs="Times New Roman"/>
          <w:b/>
          <w:color w:val="000000"/>
          <w:spacing w:val="20"/>
          <w:sz w:val="28"/>
          <w:szCs w:val="28"/>
        </w:rPr>
        <w:t>постановляет:</w:t>
      </w:r>
    </w:p>
    <w:p w:rsidR="006E5BF5" w:rsidRPr="006E5BF5" w:rsidRDefault="006E5BF5" w:rsidP="006E5BF5">
      <w:pPr>
        <w:ind w:firstLine="709"/>
        <w:jc w:val="both"/>
        <w:rPr>
          <w:rFonts w:ascii="Times New Roman" w:eastAsia="Calibri" w:hAnsi="Times New Roman" w:cs="Times New Roman"/>
          <w:b/>
          <w:sz w:val="28"/>
          <w:szCs w:val="28"/>
          <w:lang w:eastAsia="en-US"/>
        </w:rPr>
      </w:pPr>
      <w:r w:rsidRPr="006E5BF5">
        <w:rPr>
          <w:rFonts w:ascii="Times New Roman" w:hAnsi="Times New Roman" w:cs="Times New Roman"/>
          <w:sz w:val="28"/>
          <w:szCs w:val="28"/>
          <w:lang w:eastAsia="en-US"/>
        </w:rPr>
        <w:t>1. Благоустроить</w:t>
      </w:r>
      <w:r w:rsidRPr="006E5BF5">
        <w:rPr>
          <w:rFonts w:ascii="Times New Roman" w:hAnsi="Times New Roman" w:cs="Times New Roman"/>
          <w:color w:val="000000"/>
          <w:sz w:val="28"/>
          <w:szCs w:val="28"/>
        </w:rPr>
        <w:t xml:space="preserve"> в 2025 году территорию обелиска «Вечная слава героям» в деревне Правые Гайны</w:t>
      </w:r>
      <w:r w:rsidRPr="006E5BF5">
        <w:rPr>
          <w:rFonts w:ascii="Times New Roman" w:hAnsi="Times New Roman" w:cs="Times New Roman"/>
          <w:sz w:val="28"/>
          <w:szCs w:val="28"/>
        </w:rPr>
        <w:t xml:space="preserve"> </w:t>
      </w:r>
      <w:r w:rsidRPr="006E5BF5">
        <w:rPr>
          <w:rFonts w:ascii="Times New Roman" w:eastAsia="Calibri" w:hAnsi="Times New Roman" w:cs="Times New Roman"/>
          <w:sz w:val="28"/>
          <w:szCs w:val="28"/>
        </w:rPr>
        <w:t>за счет средств самообложения граждан</w:t>
      </w:r>
      <w:r w:rsidRPr="006E5BF5">
        <w:rPr>
          <w:rFonts w:ascii="Times New Roman" w:eastAsia="Calibri" w:hAnsi="Times New Roman" w:cs="Times New Roman"/>
          <w:sz w:val="28"/>
          <w:szCs w:val="28"/>
          <w:lang w:eastAsia="en-US"/>
        </w:rPr>
        <w:t>.</w:t>
      </w:r>
    </w:p>
    <w:p w:rsidR="006E5BF5" w:rsidRPr="006E5BF5" w:rsidRDefault="006E5BF5" w:rsidP="006E5BF5">
      <w:pPr>
        <w:tabs>
          <w:tab w:val="left" w:pos="567"/>
        </w:tabs>
        <w:ind w:firstLine="709"/>
        <w:jc w:val="both"/>
        <w:rPr>
          <w:rFonts w:ascii="Times New Roman" w:hAnsi="Times New Roman" w:cs="Times New Roman"/>
          <w:bCs/>
          <w:sz w:val="28"/>
          <w:szCs w:val="28"/>
        </w:rPr>
      </w:pPr>
      <w:r w:rsidRPr="006E5BF5">
        <w:rPr>
          <w:rFonts w:ascii="Times New Roman" w:hAnsi="Times New Roman" w:cs="Times New Roman"/>
          <w:sz w:val="28"/>
          <w:szCs w:val="28"/>
        </w:rPr>
        <w:t xml:space="preserve">2. </w:t>
      </w:r>
      <w:r w:rsidRPr="006E5BF5">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r w:rsidRPr="006E5BF5">
        <w:rPr>
          <w:rFonts w:ascii="Times New Roman" w:hAnsi="Times New Roman" w:cs="Times New Roman"/>
          <w:sz w:val="28"/>
          <w:szCs w:val="28"/>
        </w:rPr>
        <w:t xml:space="preserve"> 3. Контроль за исполнением настоящего постановления оставляю за собой.</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widowControl w:val="0"/>
        <w:autoSpaceDE w:val="0"/>
        <w:autoSpaceDN w:val="0"/>
        <w:adjustRightInd w:val="0"/>
        <w:ind w:left="4820" w:hanging="4820"/>
        <w:outlineLvl w:val="0"/>
        <w:rPr>
          <w:rFonts w:ascii="Times New Roman" w:hAnsi="Times New Roman" w:cs="Times New Roman"/>
          <w:sz w:val="28"/>
          <w:szCs w:val="28"/>
        </w:rPr>
      </w:pPr>
      <w:r w:rsidRPr="006E5BF5">
        <w:rPr>
          <w:rFonts w:ascii="Times New Roman" w:hAnsi="Times New Roman" w:cs="Times New Roman"/>
          <w:sz w:val="28"/>
          <w:szCs w:val="28"/>
        </w:rPr>
        <w:t>Глава Сюмсинского района                                                           П.П. Кудрявцев</w:t>
      </w:r>
    </w:p>
    <w:p w:rsidR="006E5BF5" w:rsidRPr="006E5BF5" w:rsidRDefault="006E5BF5" w:rsidP="00525E36">
      <w:pPr>
        <w:contextualSpacing/>
        <w:jc w:val="both"/>
        <w:rPr>
          <w:rFonts w:ascii="Times New Roman" w:hAnsi="Times New Roman" w:cs="Times New Roman"/>
          <w:sz w:val="18"/>
          <w:szCs w:val="18"/>
        </w:rPr>
      </w:pPr>
    </w:p>
    <w:p w:rsidR="006E5BF5" w:rsidRP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E5BF5" w:rsidRPr="006E5BF5" w:rsidTr="006E5BF5">
        <w:trPr>
          <w:trHeight w:val="1257"/>
        </w:trPr>
        <w:tc>
          <w:tcPr>
            <w:tcW w:w="4678"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 xml:space="preserve">Администрация </w:t>
            </w:r>
            <w:r w:rsidRPr="006E5BF5">
              <w:rPr>
                <w:rFonts w:ascii="Times New Roman" w:eastAsia="Calibri" w:hAnsi="Times New Roman" w:cs="Times New Roman"/>
                <w:spacing w:val="50"/>
                <w:lang w:eastAsia="en-US"/>
              </w:rPr>
              <w:br/>
              <w:t>муниципального образования «Муниципальный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Сюмсинский район</w:t>
            </w:r>
          </w:p>
          <w:p w:rsidR="006E5BF5" w:rsidRPr="006E5BF5" w:rsidRDefault="006E5BF5" w:rsidP="006E5BF5">
            <w:pPr>
              <w:spacing w:after="120"/>
              <w:jc w:val="center"/>
              <w:rPr>
                <w:rFonts w:ascii="Times New Roman" w:eastAsia="Calibri" w:hAnsi="Times New Roman" w:cs="Times New Roman"/>
                <w:spacing w:val="20"/>
                <w:lang w:eastAsia="en-US"/>
              </w:rPr>
            </w:pPr>
            <w:r w:rsidRPr="006E5BF5">
              <w:rPr>
                <w:rFonts w:ascii="Times New Roman" w:eastAsia="Calibri" w:hAnsi="Times New Roman" w:cs="Times New Roman"/>
                <w:spacing w:val="50"/>
                <w:lang w:eastAsia="en-US"/>
              </w:rPr>
              <w:t>Удмуртской Республики»</w:t>
            </w:r>
          </w:p>
          <w:p w:rsidR="006E5BF5" w:rsidRPr="006E5BF5" w:rsidRDefault="006E5BF5"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6E5BF5" w:rsidRPr="006E5BF5" w:rsidRDefault="006E5BF5" w:rsidP="006E5BF5">
            <w:pPr>
              <w:spacing w:after="200" w:line="276" w:lineRule="auto"/>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noProof/>
                <w:spacing w:val="20"/>
                <w:sz w:val="28"/>
                <w:szCs w:val="28"/>
              </w:rPr>
              <w:drawing>
                <wp:inline distT="0" distB="0" distL="0" distR="0">
                  <wp:extent cx="717550" cy="688340"/>
                  <wp:effectExtent l="19050" t="0" r="6350" b="0"/>
                  <wp:docPr id="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«Удмурт Элькунысь</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 ёрос</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кылдытэтлэн</w:t>
            </w:r>
          </w:p>
          <w:p w:rsidR="006E5BF5" w:rsidRPr="006E5BF5" w:rsidRDefault="006E5BF5" w:rsidP="006E5BF5">
            <w:pPr>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spacing w:val="50"/>
                <w:lang w:eastAsia="en-US"/>
              </w:rPr>
              <w:t>Администрациез</w:t>
            </w:r>
          </w:p>
        </w:tc>
      </w:tr>
    </w:tbl>
    <w:p w:rsidR="006E5BF5" w:rsidRPr="006E5BF5" w:rsidRDefault="006E5BF5" w:rsidP="006E5BF5">
      <w:pPr>
        <w:keepNext/>
        <w:jc w:val="center"/>
        <w:outlineLvl w:val="0"/>
        <w:rPr>
          <w:rFonts w:ascii="Times New Roman" w:hAnsi="Times New Roman" w:cs="Times New Roman"/>
          <w:b/>
          <w:bCs/>
          <w:spacing w:val="20"/>
          <w:sz w:val="40"/>
          <w:szCs w:val="40"/>
        </w:rPr>
      </w:pPr>
      <w:r w:rsidRPr="006E5BF5">
        <w:rPr>
          <w:rFonts w:ascii="Times New Roman" w:hAnsi="Times New Roman" w:cs="Times New Roman"/>
          <w:b/>
          <w:bCs/>
          <w:spacing w:val="20"/>
          <w:sz w:val="40"/>
          <w:szCs w:val="40"/>
        </w:rPr>
        <w:t>ПОСТАНОВЛЕНИЕ</w:t>
      </w:r>
    </w:p>
    <w:p w:rsidR="006E5BF5" w:rsidRPr="006E5BF5" w:rsidRDefault="006E5BF5" w:rsidP="006E5BF5">
      <w:pPr>
        <w:keepNext/>
        <w:outlineLvl w:val="0"/>
        <w:rPr>
          <w:rFonts w:ascii="Times New Roman" w:hAnsi="Times New Roman" w:cs="Times New Roman"/>
          <w:b/>
          <w:bCs/>
          <w:sz w:val="28"/>
          <w:szCs w:val="28"/>
        </w:rPr>
      </w:pPr>
    </w:p>
    <w:p w:rsidR="006E5BF5" w:rsidRPr="006E5BF5" w:rsidRDefault="006E5BF5" w:rsidP="006E5BF5">
      <w:pPr>
        <w:keepNext/>
        <w:outlineLvl w:val="0"/>
        <w:rPr>
          <w:rFonts w:ascii="Times New Roman" w:hAnsi="Times New Roman" w:cs="Times New Roman"/>
          <w:bCs/>
          <w:sz w:val="28"/>
          <w:szCs w:val="28"/>
        </w:rPr>
      </w:pPr>
      <w:r w:rsidRPr="006E5BF5">
        <w:rPr>
          <w:rFonts w:ascii="Times New Roman" w:hAnsi="Times New Roman" w:cs="Times New Roman"/>
          <w:bCs/>
          <w:sz w:val="28"/>
          <w:szCs w:val="28"/>
        </w:rPr>
        <w:t>от 11 декабря 2024 года                                                                                  № 721</w:t>
      </w:r>
    </w:p>
    <w:p w:rsidR="006E5BF5" w:rsidRPr="006E5BF5" w:rsidRDefault="006E5BF5" w:rsidP="006E5BF5">
      <w:pPr>
        <w:spacing w:after="200" w:line="276" w:lineRule="auto"/>
        <w:jc w:val="center"/>
        <w:rPr>
          <w:rFonts w:ascii="Times New Roman" w:eastAsia="Calibri" w:hAnsi="Times New Roman" w:cs="Times New Roman"/>
          <w:sz w:val="28"/>
          <w:szCs w:val="28"/>
          <w:lang w:eastAsia="en-US"/>
        </w:rPr>
      </w:pPr>
      <w:r w:rsidRPr="006E5BF5">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6E5BF5" w:rsidRPr="006E5BF5" w:rsidTr="006E5BF5">
        <w:trPr>
          <w:trHeight w:val="958"/>
        </w:trPr>
        <w:tc>
          <w:tcPr>
            <w:tcW w:w="9615" w:type="dxa"/>
          </w:tcPr>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О реализации решения, принятого на сходе граждан</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bCs/>
                <w:sz w:val="28"/>
                <w:szCs w:val="28"/>
              </w:rPr>
              <w:t xml:space="preserve">части территории </w:t>
            </w:r>
            <w:r w:rsidRPr="006E5BF5">
              <w:rPr>
                <w:rFonts w:ascii="Times New Roman" w:hAnsi="Times New Roman" w:cs="Times New Roman"/>
                <w:b/>
                <w:bCs/>
                <w:sz w:val="28"/>
                <w:szCs w:val="28"/>
              </w:rPr>
              <w:t>–</w:t>
            </w:r>
            <w:r w:rsidRPr="006E5BF5">
              <w:rPr>
                <w:rFonts w:ascii="Times New Roman" w:hAnsi="Times New Roman" w:cs="Times New Roman"/>
                <w:sz w:val="28"/>
                <w:szCs w:val="28"/>
              </w:rPr>
              <w:t xml:space="preserve"> ул. Новая, ул. Юберинская деревни Юбери муниципального образования «Муниципальный округ Сюмсинский район Удмуртской Республики», по вопросу введения и использования средств </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 xml:space="preserve">самообложения граждан </w:t>
            </w:r>
          </w:p>
        </w:tc>
      </w:tr>
    </w:tbl>
    <w:p w:rsidR="006E5BF5" w:rsidRPr="006E5BF5" w:rsidRDefault="006E5BF5" w:rsidP="006E5BF5">
      <w:pPr>
        <w:jc w:val="center"/>
        <w:rPr>
          <w:rFonts w:ascii="Times New Roman" w:hAnsi="Times New Roman" w:cs="Times New Roman"/>
          <w:sz w:val="28"/>
          <w:szCs w:val="28"/>
        </w:rPr>
      </w:pPr>
    </w:p>
    <w:p w:rsidR="006E5BF5" w:rsidRPr="006E5BF5" w:rsidRDefault="006E5BF5" w:rsidP="006E5BF5">
      <w:pPr>
        <w:tabs>
          <w:tab w:val="left" w:pos="3930"/>
        </w:tabs>
        <w:ind w:firstLine="709"/>
        <w:jc w:val="both"/>
        <w:rPr>
          <w:rFonts w:ascii="Times New Roman" w:hAnsi="Times New Roman" w:cs="Times New Roman"/>
          <w:b/>
          <w:color w:val="000000"/>
          <w:spacing w:val="20"/>
          <w:sz w:val="28"/>
          <w:szCs w:val="28"/>
        </w:rPr>
      </w:pPr>
      <w:r w:rsidRPr="006E5BF5">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6E5BF5">
        <w:rPr>
          <w:rFonts w:ascii="Times New Roman" w:eastAsia="Calibri" w:hAnsi="Times New Roman" w:cs="Times New Roman"/>
          <w:bCs/>
          <w:sz w:val="28"/>
          <w:szCs w:val="28"/>
          <w:lang w:eastAsia="en-US"/>
        </w:rPr>
        <w:t xml:space="preserve">части территории -  </w:t>
      </w:r>
      <w:r w:rsidRPr="006E5BF5">
        <w:rPr>
          <w:rFonts w:ascii="Times New Roman" w:hAnsi="Times New Roman" w:cs="Times New Roman"/>
          <w:sz w:val="28"/>
          <w:szCs w:val="28"/>
        </w:rPr>
        <w:t xml:space="preserve">ул. Новая, ул. Юберинская деревни Юбери </w:t>
      </w:r>
      <w:r w:rsidRPr="006E5BF5">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9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6E5BF5">
        <w:rPr>
          <w:rFonts w:ascii="Times New Roman" w:eastAsia="Calibri" w:hAnsi="Times New Roman" w:cs="Times New Roman"/>
          <w:w w:val="105"/>
          <w:sz w:val="28"/>
          <w:szCs w:val="28"/>
          <w:lang w:eastAsia="en-US"/>
        </w:rPr>
        <w:t xml:space="preserve">муниципального образования </w:t>
      </w:r>
      <w:r w:rsidRPr="006E5BF5">
        <w:rPr>
          <w:rFonts w:ascii="Times New Roman" w:eastAsia="Calibri" w:hAnsi="Times New Roman" w:cs="Times New Roman"/>
          <w:sz w:val="28"/>
          <w:szCs w:val="28"/>
          <w:lang w:eastAsia="en-US"/>
        </w:rPr>
        <w:t>«</w:t>
      </w:r>
      <w:r w:rsidRPr="006E5BF5">
        <w:rPr>
          <w:rFonts w:ascii="Times New Roman" w:hAnsi="Times New Roman" w:cs="Times New Roman"/>
          <w:sz w:val="28"/>
          <w:szCs w:val="28"/>
        </w:rPr>
        <w:t xml:space="preserve">Муниципальный округ Сюмсинский район Удмуртской Республики», </w:t>
      </w:r>
      <w:r w:rsidRPr="006E5BF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E5BF5">
        <w:rPr>
          <w:rFonts w:ascii="Times New Roman" w:hAnsi="Times New Roman" w:cs="Times New Roman"/>
          <w:b/>
          <w:color w:val="000000"/>
          <w:spacing w:val="20"/>
          <w:sz w:val="28"/>
          <w:szCs w:val="28"/>
        </w:rPr>
        <w:t>постановляет:</w:t>
      </w:r>
    </w:p>
    <w:p w:rsidR="006E5BF5" w:rsidRPr="006E5BF5" w:rsidRDefault="006E5BF5" w:rsidP="006E5BF5">
      <w:pPr>
        <w:ind w:firstLine="709"/>
        <w:jc w:val="both"/>
        <w:rPr>
          <w:rFonts w:ascii="Times New Roman" w:eastAsia="Calibri" w:hAnsi="Times New Roman" w:cs="Times New Roman"/>
          <w:b/>
          <w:sz w:val="28"/>
          <w:szCs w:val="28"/>
          <w:lang w:eastAsia="en-US"/>
        </w:rPr>
      </w:pPr>
      <w:r w:rsidRPr="006E5BF5">
        <w:rPr>
          <w:rFonts w:ascii="Times New Roman" w:hAnsi="Times New Roman" w:cs="Times New Roman"/>
          <w:sz w:val="28"/>
          <w:szCs w:val="28"/>
          <w:lang w:eastAsia="en-US"/>
        </w:rPr>
        <w:t>1. П</w:t>
      </w:r>
      <w:r w:rsidRPr="006E5BF5">
        <w:rPr>
          <w:rFonts w:ascii="Times New Roman" w:eastAsia="Calibri" w:hAnsi="Times New Roman" w:cs="Times New Roman"/>
          <w:sz w:val="28"/>
          <w:szCs w:val="28"/>
        </w:rPr>
        <w:t>риобрести</w:t>
      </w:r>
      <w:r w:rsidRPr="006E5BF5">
        <w:rPr>
          <w:rFonts w:ascii="Times New Roman" w:hAnsi="Times New Roman" w:cs="Times New Roman"/>
          <w:color w:val="000000"/>
          <w:sz w:val="28"/>
          <w:szCs w:val="28"/>
        </w:rPr>
        <w:t xml:space="preserve"> в 2025 году материалы для ремонта дороги по</w:t>
      </w:r>
      <w:r w:rsidRPr="006E5BF5">
        <w:rPr>
          <w:rFonts w:ascii="Times New Roman" w:hAnsi="Times New Roman" w:cs="Times New Roman"/>
          <w:sz w:val="28"/>
          <w:szCs w:val="28"/>
        </w:rPr>
        <w:t xml:space="preserve"> ул. Новая, ул. Юберинская деревни Юбери </w:t>
      </w:r>
      <w:r w:rsidRPr="006E5BF5">
        <w:rPr>
          <w:rFonts w:ascii="Times New Roman" w:eastAsia="Calibri" w:hAnsi="Times New Roman" w:cs="Times New Roman"/>
          <w:sz w:val="28"/>
          <w:szCs w:val="28"/>
        </w:rPr>
        <w:t>за счет средств самообложения граждан</w:t>
      </w:r>
      <w:r w:rsidRPr="006E5BF5">
        <w:rPr>
          <w:rFonts w:ascii="Times New Roman" w:eastAsia="Calibri" w:hAnsi="Times New Roman" w:cs="Times New Roman"/>
          <w:sz w:val="28"/>
          <w:szCs w:val="28"/>
          <w:lang w:eastAsia="en-US"/>
        </w:rPr>
        <w:t>.</w:t>
      </w:r>
    </w:p>
    <w:p w:rsidR="006E5BF5" w:rsidRPr="006E5BF5" w:rsidRDefault="006E5BF5" w:rsidP="006E5BF5">
      <w:pPr>
        <w:tabs>
          <w:tab w:val="left" w:pos="567"/>
        </w:tabs>
        <w:ind w:firstLine="709"/>
        <w:jc w:val="both"/>
        <w:rPr>
          <w:rFonts w:ascii="Times New Roman" w:hAnsi="Times New Roman" w:cs="Times New Roman"/>
          <w:bCs/>
          <w:sz w:val="28"/>
          <w:szCs w:val="28"/>
        </w:rPr>
      </w:pPr>
      <w:r w:rsidRPr="006E5BF5">
        <w:rPr>
          <w:rFonts w:ascii="Times New Roman" w:hAnsi="Times New Roman" w:cs="Times New Roman"/>
          <w:sz w:val="28"/>
          <w:szCs w:val="28"/>
        </w:rPr>
        <w:t xml:space="preserve">2. </w:t>
      </w:r>
      <w:r w:rsidRPr="006E5BF5">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r w:rsidRPr="006E5BF5">
        <w:rPr>
          <w:rFonts w:ascii="Times New Roman" w:hAnsi="Times New Roman" w:cs="Times New Roman"/>
          <w:sz w:val="28"/>
          <w:szCs w:val="28"/>
        </w:rPr>
        <w:t>3. Контроль за исполнением настоящего постановления оставляю за собой.</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widowControl w:val="0"/>
        <w:autoSpaceDE w:val="0"/>
        <w:autoSpaceDN w:val="0"/>
        <w:adjustRightInd w:val="0"/>
        <w:ind w:left="4820" w:hanging="4820"/>
        <w:outlineLvl w:val="0"/>
        <w:rPr>
          <w:rFonts w:ascii="Times New Roman" w:hAnsi="Times New Roman" w:cs="Times New Roman"/>
          <w:sz w:val="28"/>
          <w:szCs w:val="28"/>
        </w:rPr>
      </w:pPr>
      <w:r w:rsidRPr="006E5BF5">
        <w:rPr>
          <w:rFonts w:ascii="Times New Roman" w:hAnsi="Times New Roman" w:cs="Times New Roman"/>
          <w:sz w:val="28"/>
          <w:szCs w:val="28"/>
        </w:rPr>
        <w:t>Глава Сюмсинского района                                                           П.П. Кудрявцев</w:t>
      </w:r>
    </w:p>
    <w:p w:rsidR="006E5BF5" w:rsidRPr="006E5BF5" w:rsidRDefault="006E5BF5" w:rsidP="00525E36">
      <w:pPr>
        <w:contextualSpacing/>
        <w:jc w:val="both"/>
        <w:rPr>
          <w:rFonts w:ascii="Times New Roman" w:hAnsi="Times New Roman" w:cs="Times New Roman"/>
          <w:sz w:val="18"/>
          <w:szCs w:val="18"/>
        </w:rPr>
      </w:pPr>
    </w:p>
    <w:p w:rsidR="006E5BF5" w:rsidRP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E5BF5" w:rsidRPr="006E5BF5" w:rsidTr="006E5BF5">
        <w:trPr>
          <w:trHeight w:val="1257"/>
        </w:trPr>
        <w:tc>
          <w:tcPr>
            <w:tcW w:w="4678"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lastRenderedPageBreak/>
              <w:t xml:space="preserve">Администрация </w:t>
            </w:r>
            <w:r w:rsidRPr="006E5BF5">
              <w:rPr>
                <w:rFonts w:ascii="Times New Roman" w:eastAsia="Calibri" w:hAnsi="Times New Roman" w:cs="Times New Roman"/>
                <w:spacing w:val="50"/>
                <w:lang w:eastAsia="en-US"/>
              </w:rPr>
              <w:br/>
              <w:t>муниципального образования «Муниципальный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Сюмсинский район</w:t>
            </w:r>
          </w:p>
          <w:p w:rsidR="006E5BF5" w:rsidRPr="006E5BF5" w:rsidRDefault="006E5BF5" w:rsidP="006E5BF5">
            <w:pPr>
              <w:spacing w:after="120"/>
              <w:jc w:val="center"/>
              <w:rPr>
                <w:rFonts w:ascii="Times New Roman" w:eastAsia="Calibri" w:hAnsi="Times New Roman" w:cs="Times New Roman"/>
                <w:spacing w:val="20"/>
                <w:lang w:eastAsia="en-US"/>
              </w:rPr>
            </w:pPr>
            <w:r w:rsidRPr="006E5BF5">
              <w:rPr>
                <w:rFonts w:ascii="Times New Roman" w:eastAsia="Calibri" w:hAnsi="Times New Roman" w:cs="Times New Roman"/>
                <w:spacing w:val="50"/>
                <w:lang w:eastAsia="en-US"/>
              </w:rPr>
              <w:t>Удмуртской Республики»</w:t>
            </w:r>
          </w:p>
          <w:p w:rsidR="006E5BF5" w:rsidRPr="006E5BF5" w:rsidRDefault="006E5BF5"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6E5BF5" w:rsidRPr="006E5BF5" w:rsidRDefault="006E5BF5" w:rsidP="006E5BF5">
            <w:pPr>
              <w:spacing w:after="200" w:line="276" w:lineRule="auto"/>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noProof/>
                <w:spacing w:val="20"/>
                <w:sz w:val="28"/>
                <w:szCs w:val="28"/>
              </w:rPr>
              <w:drawing>
                <wp:inline distT="0" distB="0" distL="0" distR="0">
                  <wp:extent cx="717550" cy="688340"/>
                  <wp:effectExtent l="19050" t="0" r="6350" b="0"/>
                  <wp:docPr id="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«Удмурт Элькунысь</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 ёрос</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кылдытэтлэн</w:t>
            </w:r>
          </w:p>
          <w:p w:rsidR="006E5BF5" w:rsidRPr="006E5BF5" w:rsidRDefault="006E5BF5" w:rsidP="006E5BF5">
            <w:pPr>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spacing w:val="50"/>
                <w:lang w:eastAsia="en-US"/>
              </w:rPr>
              <w:t>Администрациез</w:t>
            </w:r>
          </w:p>
        </w:tc>
      </w:tr>
    </w:tbl>
    <w:p w:rsidR="006E5BF5" w:rsidRPr="006E5BF5" w:rsidRDefault="006E5BF5" w:rsidP="006E5BF5">
      <w:pPr>
        <w:keepNext/>
        <w:jc w:val="center"/>
        <w:outlineLvl w:val="0"/>
        <w:rPr>
          <w:rFonts w:ascii="Times New Roman" w:hAnsi="Times New Roman" w:cs="Times New Roman"/>
          <w:b/>
          <w:bCs/>
          <w:spacing w:val="20"/>
          <w:sz w:val="40"/>
          <w:szCs w:val="40"/>
        </w:rPr>
      </w:pPr>
      <w:r w:rsidRPr="006E5BF5">
        <w:rPr>
          <w:rFonts w:ascii="Times New Roman" w:hAnsi="Times New Roman" w:cs="Times New Roman"/>
          <w:b/>
          <w:bCs/>
          <w:spacing w:val="20"/>
          <w:sz w:val="40"/>
          <w:szCs w:val="40"/>
        </w:rPr>
        <w:t>ПОСТАНОВЛЕНИЕ</w:t>
      </w:r>
    </w:p>
    <w:p w:rsidR="006E5BF5" w:rsidRPr="006E5BF5" w:rsidRDefault="006E5BF5" w:rsidP="006E5BF5">
      <w:pPr>
        <w:keepNext/>
        <w:outlineLvl w:val="0"/>
        <w:rPr>
          <w:rFonts w:ascii="Times New Roman" w:hAnsi="Times New Roman" w:cs="Times New Roman"/>
          <w:b/>
          <w:bCs/>
          <w:sz w:val="28"/>
          <w:szCs w:val="28"/>
        </w:rPr>
      </w:pPr>
    </w:p>
    <w:p w:rsidR="006E5BF5" w:rsidRPr="006E5BF5" w:rsidRDefault="006E5BF5" w:rsidP="006E5BF5">
      <w:pPr>
        <w:keepNext/>
        <w:outlineLvl w:val="0"/>
        <w:rPr>
          <w:rFonts w:ascii="Times New Roman" w:hAnsi="Times New Roman" w:cs="Times New Roman"/>
          <w:bCs/>
          <w:sz w:val="28"/>
          <w:szCs w:val="28"/>
        </w:rPr>
      </w:pPr>
      <w:r w:rsidRPr="006E5BF5">
        <w:rPr>
          <w:rFonts w:ascii="Times New Roman" w:hAnsi="Times New Roman" w:cs="Times New Roman"/>
          <w:bCs/>
          <w:sz w:val="28"/>
          <w:szCs w:val="28"/>
        </w:rPr>
        <w:t>от 11 декабря 2024 года                                                                                  № 722</w:t>
      </w:r>
    </w:p>
    <w:p w:rsidR="006E5BF5" w:rsidRPr="006E5BF5" w:rsidRDefault="006E5BF5" w:rsidP="006E5BF5">
      <w:pPr>
        <w:spacing w:after="200" w:line="276" w:lineRule="auto"/>
        <w:jc w:val="center"/>
        <w:rPr>
          <w:rFonts w:ascii="Times New Roman" w:eastAsia="Calibri" w:hAnsi="Times New Roman" w:cs="Times New Roman"/>
          <w:sz w:val="28"/>
          <w:szCs w:val="28"/>
          <w:lang w:eastAsia="en-US"/>
        </w:rPr>
      </w:pPr>
      <w:r w:rsidRPr="006E5BF5">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6E5BF5" w:rsidRPr="006E5BF5" w:rsidTr="006E5BF5">
        <w:trPr>
          <w:trHeight w:val="958"/>
        </w:trPr>
        <w:tc>
          <w:tcPr>
            <w:tcW w:w="9615" w:type="dxa"/>
          </w:tcPr>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О реализации решения, принятого на сходе граждан</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bCs/>
                <w:sz w:val="28"/>
                <w:szCs w:val="28"/>
              </w:rPr>
              <w:t xml:space="preserve">части территории </w:t>
            </w:r>
            <w:r w:rsidRPr="006E5BF5">
              <w:rPr>
                <w:rFonts w:ascii="Times New Roman" w:hAnsi="Times New Roman" w:cs="Times New Roman"/>
                <w:b/>
                <w:bCs/>
                <w:sz w:val="28"/>
                <w:szCs w:val="28"/>
              </w:rPr>
              <w:t>-</w:t>
            </w:r>
            <w:r w:rsidRPr="006E5BF5">
              <w:rPr>
                <w:rFonts w:ascii="Times New Roman" w:hAnsi="Times New Roman" w:cs="Times New Roman"/>
                <w:sz w:val="28"/>
                <w:szCs w:val="28"/>
              </w:rPr>
              <w:t xml:space="preserve"> ул. Светлая, ул. 50 лет Победы села Сюмси муниципального образования «Муниципальный округ Сюмсинский район Удмуртской Республики», по вопросу введения и использования средств </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 xml:space="preserve">самообложения граждан </w:t>
            </w:r>
          </w:p>
        </w:tc>
      </w:tr>
    </w:tbl>
    <w:p w:rsidR="006E5BF5" w:rsidRPr="006E5BF5" w:rsidRDefault="006E5BF5" w:rsidP="006E5BF5">
      <w:pPr>
        <w:jc w:val="center"/>
        <w:rPr>
          <w:rFonts w:ascii="Times New Roman" w:hAnsi="Times New Roman" w:cs="Times New Roman"/>
          <w:sz w:val="28"/>
          <w:szCs w:val="28"/>
        </w:rPr>
      </w:pPr>
    </w:p>
    <w:p w:rsidR="006E5BF5" w:rsidRPr="006E5BF5" w:rsidRDefault="006E5BF5" w:rsidP="006E5BF5">
      <w:pPr>
        <w:tabs>
          <w:tab w:val="left" w:pos="3930"/>
        </w:tabs>
        <w:ind w:firstLine="709"/>
        <w:jc w:val="both"/>
        <w:rPr>
          <w:rFonts w:ascii="Times New Roman" w:hAnsi="Times New Roman" w:cs="Times New Roman"/>
          <w:b/>
          <w:color w:val="000000"/>
          <w:spacing w:val="20"/>
          <w:sz w:val="28"/>
          <w:szCs w:val="28"/>
        </w:rPr>
      </w:pPr>
      <w:r w:rsidRPr="006E5BF5">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6E5BF5">
        <w:rPr>
          <w:rFonts w:ascii="Times New Roman" w:eastAsia="Calibri" w:hAnsi="Times New Roman" w:cs="Times New Roman"/>
          <w:bCs/>
          <w:sz w:val="28"/>
          <w:szCs w:val="28"/>
          <w:lang w:eastAsia="en-US"/>
        </w:rPr>
        <w:t xml:space="preserve">части территории - </w:t>
      </w:r>
      <w:r w:rsidRPr="006E5BF5">
        <w:rPr>
          <w:rFonts w:ascii="Times New Roman" w:hAnsi="Times New Roman" w:cs="Times New Roman"/>
          <w:sz w:val="28"/>
          <w:szCs w:val="28"/>
        </w:rPr>
        <w:t xml:space="preserve">ул. Светлая, ул. 50 лет Победы села Сюмси </w:t>
      </w:r>
      <w:r w:rsidRPr="006E5BF5">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6E5BF5">
        <w:rPr>
          <w:rFonts w:ascii="Times New Roman" w:eastAsia="Calibri" w:hAnsi="Times New Roman" w:cs="Times New Roman"/>
          <w:w w:val="105"/>
          <w:sz w:val="28"/>
          <w:szCs w:val="28"/>
          <w:lang w:eastAsia="en-US"/>
        </w:rPr>
        <w:t xml:space="preserve">муниципального образования </w:t>
      </w:r>
      <w:r w:rsidRPr="006E5BF5">
        <w:rPr>
          <w:rFonts w:ascii="Times New Roman" w:eastAsia="Calibri" w:hAnsi="Times New Roman" w:cs="Times New Roman"/>
          <w:sz w:val="28"/>
          <w:szCs w:val="28"/>
          <w:lang w:eastAsia="en-US"/>
        </w:rPr>
        <w:t>«</w:t>
      </w:r>
      <w:r w:rsidRPr="006E5BF5">
        <w:rPr>
          <w:rFonts w:ascii="Times New Roman" w:hAnsi="Times New Roman" w:cs="Times New Roman"/>
          <w:sz w:val="28"/>
          <w:szCs w:val="28"/>
        </w:rPr>
        <w:t xml:space="preserve">Муниципальный округ Сюмсинский район Удмуртской Республики», </w:t>
      </w:r>
      <w:r w:rsidRPr="006E5BF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E5BF5">
        <w:rPr>
          <w:rFonts w:ascii="Times New Roman" w:hAnsi="Times New Roman" w:cs="Times New Roman"/>
          <w:b/>
          <w:color w:val="000000"/>
          <w:spacing w:val="20"/>
          <w:sz w:val="28"/>
          <w:szCs w:val="28"/>
        </w:rPr>
        <w:t>постановляет:</w:t>
      </w:r>
    </w:p>
    <w:p w:rsidR="006E5BF5" w:rsidRPr="006E5BF5" w:rsidRDefault="006E5BF5" w:rsidP="006E5BF5">
      <w:pPr>
        <w:ind w:firstLine="709"/>
        <w:jc w:val="both"/>
        <w:rPr>
          <w:rFonts w:ascii="Times New Roman" w:eastAsia="Calibri" w:hAnsi="Times New Roman" w:cs="Times New Roman"/>
          <w:b/>
          <w:sz w:val="28"/>
          <w:szCs w:val="28"/>
          <w:lang w:eastAsia="en-US"/>
        </w:rPr>
      </w:pPr>
      <w:r w:rsidRPr="006E5BF5">
        <w:rPr>
          <w:rFonts w:ascii="Times New Roman" w:hAnsi="Times New Roman" w:cs="Times New Roman"/>
          <w:sz w:val="28"/>
          <w:szCs w:val="28"/>
          <w:lang w:eastAsia="en-US"/>
        </w:rPr>
        <w:t>1. П</w:t>
      </w:r>
      <w:r w:rsidRPr="006E5BF5">
        <w:rPr>
          <w:rFonts w:ascii="Times New Roman" w:eastAsia="Calibri" w:hAnsi="Times New Roman" w:cs="Times New Roman"/>
          <w:sz w:val="28"/>
          <w:szCs w:val="28"/>
        </w:rPr>
        <w:t>риобрести</w:t>
      </w:r>
      <w:r w:rsidRPr="006E5BF5">
        <w:rPr>
          <w:rFonts w:ascii="Times New Roman" w:hAnsi="Times New Roman" w:cs="Times New Roman"/>
          <w:color w:val="000000"/>
          <w:sz w:val="28"/>
          <w:szCs w:val="28"/>
        </w:rPr>
        <w:t xml:space="preserve"> в 2025 году материалы для ремонта дороги по</w:t>
      </w:r>
      <w:r w:rsidRPr="006E5BF5">
        <w:rPr>
          <w:rFonts w:ascii="Times New Roman" w:hAnsi="Times New Roman" w:cs="Times New Roman"/>
          <w:sz w:val="28"/>
          <w:szCs w:val="28"/>
        </w:rPr>
        <w:t xml:space="preserve"> ул. Светлая, ул. 50 лет Победы села Сюмси </w:t>
      </w:r>
      <w:r w:rsidRPr="006E5BF5">
        <w:rPr>
          <w:rFonts w:ascii="Times New Roman" w:eastAsia="Calibri" w:hAnsi="Times New Roman" w:cs="Times New Roman"/>
          <w:sz w:val="28"/>
          <w:szCs w:val="28"/>
        </w:rPr>
        <w:t>за счет средств самообложения граждан</w:t>
      </w:r>
      <w:r w:rsidRPr="006E5BF5">
        <w:rPr>
          <w:rFonts w:ascii="Times New Roman" w:eastAsia="Calibri" w:hAnsi="Times New Roman" w:cs="Times New Roman"/>
          <w:sz w:val="28"/>
          <w:szCs w:val="28"/>
          <w:lang w:eastAsia="en-US"/>
        </w:rPr>
        <w:t>.</w:t>
      </w:r>
    </w:p>
    <w:p w:rsidR="006E5BF5" w:rsidRPr="006E5BF5" w:rsidRDefault="006E5BF5" w:rsidP="006E5BF5">
      <w:pPr>
        <w:tabs>
          <w:tab w:val="left" w:pos="567"/>
        </w:tabs>
        <w:ind w:firstLine="709"/>
        <w:jc w:val="both"/>
        <w:rPr>
          <w:rFonts w:ascii="Times New Roman" w:hAnsi="Times New Roman" w:cs="Times New Roman"/>
          <w:bCs/>
          <w:sz w:val="28"/>
          <w:szCs w:val="28"/>
        </w:rPr>
      </w:pPr>
      <w:r w:rsidRPr="006E5BF5">
        <w:rPr>
          <w:rFonts w:ascii="Times New Roman" w:hAnsi="Times New Roman" w:cs="Times New Roman"/>
          <w:sz w:val="28"/>
          <w:szCs w:val="28"/>
        </w:rPr>
        <w:t xml:space="preserve">2. </w:t>
      </w:r>
      <w:r w:rsidRPr="006E5BF5">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r w:rsidRPr="006E5BF5">
        <w:rPr>
          <w:rFonts w:ascii="Times New Roman" w:hAnsi="Times New Roman" w:cs="Times New Roman"/>
          <w:sz w:val="28"/>
          <w:szCs w:val="28"/>
        </w:rPr>
        <w:t xml:space="preserve"> 3. Контроль за исполнением настоящего постановления оставляю за собой.</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widowControl w:val="0"/>
        <w:autoSpaceDE w:val="0"/>
        <w:autoSpaceDN w:val="0"/>
        <w:adjustRightInd w:val="0"/>
        <w:ind w:left="4820" w:hanging="4820"/>
        <w:outlineLvl w:val="0"/>
        <w:rPr>
          <w:rFonts w:ascii="Times New Roman" w:hAnsi="Times New Roman" w:cs="Times New Roman"/>
          <w:sz w:val="28"/>
          <w:szCs w:val="28"/>
        </w:rPr>
      </w:pPr>
      <w:r w:rsidRPr="006E5BF5">
        <w:rPr>
          <w:rFonts w:ascii="Times New Roman" w:hAnsi="Times New Roman" w:cs="Times New Roman"/>
          <w:sz w:val="28"/>
          <w:szCs w:val="28"/>
        </w:rPr>
        <w:t>Глава Сюмсинского района                                                           П.П. Кудрявцев</w:t>
      </w: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E5BF5" w:rsidRPr="006E5BF5" w:rsidTr="006E5BF5">
        <w:trPr>
          <w:trHeight w:val="1257"/>
        </w:trPr>
        <w:tc>
          <w:tcPr>
            <w:tcW w:w="4678"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lastRenderedPageBreak/>
              <w:t xml:space="preserve">Администрация </w:t>
            </w:r>
            <w:r w:rsidRPr="006E5BF5">
              <w:rPr>
                <w:rFonts w:ascii="Times New Roman" w:eastAsia="Calibri" w:hAnsi="Times New Roman" w:cs="Times New Roman"/>
                <w:spacing w:val="50"/>
                <w:lang w:eastAsia="en-US"/>
              </w:rPr>
              <w:br/>
              <w:t>муниципального образования «Муниципальный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Сюмсинский район</w:t>
            </w:r>
          </w:p>
          <w:p w:rsidR="006E5BF5" w:rsidRPr="006E5BF5" w:rsidRDefault="006E5BF5" w:rsidP="006E5BF5">
            <w:pPr>
              <w:spacing w:after="120"/>
              <w:jc w:val="center"/>
              <w:rPr>
                <w:rFonts w:ascii="Times New Roman" w:eastAsia="Calibri" w:hAnsi="Times New Roman" w:cs="Times New Roman"/>
                <w:spacing w:val="20"/>
                <w:lang w:eastAsia="en-US"/>
              </w:rPr>
            </w:pPr>
            <w:r w:rsidRPr="006E5BF5">
              <w:rPr>
                <w:rFonts w:ascii="Times New Roman" w:eastAsia="Calibri" w:hAnsi="Times New Roman" w:cs="Times New Roman"/>
                <w:spacing w:val="50"/>
                <w:lang w:eastAsia="en-US"/>
              </w:rPr>
              <w:t>Удмуртской Республики»</w:t>
            </w:r>
          </w:p>
          <w:p w:rsidR="006E5BF5" w:rsidRPr="006E5BF5" w:rsidRDefault="006E5BF5"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6E5BF5" w:rsidRPr="006E5BF5" w:rsidRDefault="006E5BF5" w:rsidP="006E5BF5">
            <w:pPr>
              <w:spacing w:after="200" w:line="276" w:lineRule="auto"/>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noProof/>
                <w:spacing w:val="20"/>
                <w:sz w:val="28"/>
                <w:szCs w:val="28"/>
              </w:rPr>
              <w:drawing>
                <wp:inline distT="0" distB="0" distL="0" distR="0">
                  <wp:extent cx="717550" cy="688340"/>
                  <wp:effectExtent l="19050" t="0" r="6350" b="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«Удмурт Элькунысь</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 ёрос</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кылдытэтлэн</w:t>
            </w:r>
          </w:p>
          <w:p w:rsidR="006E5BF5" w:rsidRPr="006E5BF5" w:rsidRDefault="006E5BF5" w:rsidP="006E5BF5">
            <w:pPr>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spacing w:val="50"/>
                <w:lang w:eastAsia="en-US"/>
              </w:rPr>
              <w:t>Администрациез</w:t>
            </w:r>
          </w:p>
        </w:tc>
      </w:tr>
    </w:tbl>
    <w:p w:rsidR="006E5BF5" w:rsidRPr="006E5BF5" w:rsidRDefault="006E5BF5" w:rsidP="006E5BF5">
      <w:pPr>
        <w:keepNext/>
        <w:jc w:val="center"/>
        <w:outlineLvl w:val="0"/>
        <w:rPr>
          <w:rFonts w:ascii="Times New Roman" w:hAnsi="Times New Roman" w:cs="Times New Roman"/>
          <w:b/>
          <w:bCs/>
          <w:spacing w:val="20"/>
          <w:sz w:val="40"/>
          <w:szCs w:val="40"/>
        </w:rPr>
      </w:pPr>
      <w:r w:rsidRPr="006E5BF5">
        <w:rPr>
          <w:rFonts w:ascii="Times New Roman" w:hAnsi="Times New Roman" w:cs="Times New Roman"/>
          <w:b/>
          <w:bCs/>
          <w:spacing w:val="20"/>
          <w:sz w:val="40"/>
          <w:szCs w:val="40"/>
        </w:rPr>
        <w:t>ПОСТАНОВЛЕНИЕ</w:t>
      </w:r>
    </w:p>
    <w:p w:rsidR="006E5BF5" w:rsidRPr="006E5BF5" w:rsidRDefault="006E5BF5" w:rsidP="006E5BF5">
      <w:pPr>
        <w:keepNext/>
        <w:outlineLvl w:val="0"/>
        <w:rPr>
          <w:rFonts w:ascii="Times New Roman" w:hAnsi="Times New Roman" w:cs="Times New Roman"/>
          <w:b/>
          <w:bCs/>
          <w:sz w:val="28"/>
          <w:szCs w:val="28"/>
        </w:rPr>
      </w:pPr>
    </w:p>
    <w:p w:rsidR="006E5BF5" w:rsidRPr="006E5BF5" w:rsidRDefault="006E5BF5" w:rsidP="006E5BF5">
      <w:pPr>
        <w:keepNext/>
        <w:outlineLvl w:val="0"/>
        <w:rPr>
          <w:rFonts w:ascii="Times New Roman" w:hAnsi="Times New Roman" w:cs="Times New Roman"/>
          <w:bCs/>
          <w:sz w:val="28"/>
          <w:szCs w:val="28"/>
        </w:rPr>
      </w:pPr>
      <w:r w:rsidRPr="006E5BF5">
        <w:rPr>
          <w:rFonts w:ascii="Times New Roman" w:hAnsi="Times New Roman" w:cs="Times New Roman"/>
          <w:bCs/>
          <w:sz w:val="28"/>
          <w:szCs w:val="28"/>
        </w:rPr>
        <w:t>от 11 декабря 2024 года                                                                                  № 723</w:t>
      </w:r>
    </w:p>
    <w:p w:rsidR="006E5BF5" w:rsidRPr="006E5BF5" w:rsidRDefault="006E5BF5" w:rsidP="006E5BF5">
      <w:pPr>
        <w:spacing w:after="200" w:line="276" w:lineRule="auto"/>
        <w:jc w:val="center"/>
        <w:rPr>
          <w:rFonts w:ascii="Times New Roman" w:eastAsia="Calibri" w:hAnsi="Times New Roman" w:cs="Times New Roman"/>
          <w:sz w:val="28"/>
          <w:szCs w:val="28"/>
          <w:lang w:eastAsia="en-US"/>
        </w:rPr>
      </w:pPr>
      <w:r w:rsidRPr="006E5BF5">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6E5BF5" w:rsidRPr="006E5BF5" w:rsidTr="006E5BF5">
        <w:trPr>
          <w:trHeight w:val="958"/>
        </w:trPr>
        <w:tc>
          <w:tcPr>
            <w:tcW w:w="9615" w:type="dxa"/>
          </w:tcPr>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О реализации решения, принятого на сходе граждан</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bCs/>
                <w:sz w:val="28"/>
                <w:szCs w:val="28"/>
              </w:rPr>
              <w:t xml:space="preserve">части территории </w:t>
            </w:r>
            <w:r w:rsidRPr="006E5BF5">
              <w:rPr>
                <w:rFonts w:ascii="Times New Roman" w:hAnsi="Times New Roman" w:cs="Times New Roman"/>
                <w:b/>
                <w:bCs/>
                <w:sz w:val="28"/>
                <w:szCs w:val="28"/>
              </w:rPr>
              <w:t>-</w:t>
            </w:r>
            <w:r w:rsidRPr="006E5BF5">
              <w:rPr>
                <w:rFonts w:ascii="Times New Roman" w:hAnsi="Times New Roman" w:cs="Times New Roman"/>
                <w:sz w:val="28"/>
                <w:szCs w:val="28"/>
              </w:rPr>
              <w:t xml:space="preserve"> ул. Рябиновая села Сюмси муниципального образования «Муниципальный округ Сюмсинский район Удмуртской Республики» по вопросу введения и использования средств </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 xml:space="preserve">самообложения граждан </w:t>
            </w:r>
          </w:p>
        </w:tc>
      </w:tr>
    </w:tbl>
    <w:p w:rsidR="006E5BF5" w:rsidRPr="006E5BF5" w:rsidRDefault="006E5BF5" w:rsidP="006E5BF5">
      <w:pPr>
        <w:jc w:val="center"/>
        <w:rPr>
          <w:rFonts w:ascii="Times New Roman" w:hAnsi="Times New Roman" w:cs="Times New Roman"/>
          <w:sz w:val="28"/>
          <w:szCs w:val="28"/>
        </w:rPr>
      </w:pPr>
    </w:p>
    <w:p w:rsidR="006E5BF5" w:rsidRPr="006E5BF5" w:rsidRDefault="006E5BF5" w:rsidP="006E5BF5">
      <w:pPr>
        <w:tabs>
          <w:tab w:val="left" w:pos="3930"/>
        </w:tabs>
        <w:ind w:firstLine="709"/>
        <w:jc w:val="both"/>
        <w:rPr>
          <w:rFonts w:ascii="Times New Roman" w:hAnsi="Times New Roman" w:cs="Times New Roman"/>
          <w:b/>
          <w:color w:val="000000"/>
          <w:spacing w:val="20"/>
          <w:sz w:val="28"/>
          <w:szCs w:val="28"/>
        </w:rPr>
      </w:pPr>
      <w:r w:rsidRPr="006E5BF5">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6E5BF5">
        <w:rPr>
          <w:rFonts w:ascii="Times New Roman" w:eastAsia="Calibri" w:hAnsi="Times New Roman" w:cs="Times New Roman"/>
          <w:bCs/>
          <w:sz w:val="28"/>
          <w:szCs w:val="28"/>
          <w:lang w:eastAsia="en-US"/>
        </w:rPr>
        <w:t xml:space="preserve">части территории - </w:t>
      </w:r>
      <w:r w:rsidRPr="006E5BF5">
        <w:rPr>
          <w:rFonts w:ascii="Times New Roman" w:hAnsi="Times New Roman" w:cs="Times New Roman"/>
          <w:sz w:val="28"/>
          <w:szCs w:val="28"/>
        </w:rPr>
        <w:t xml:space="preserve">ул. Рябиновая села Сюмси </w:t>
      </w:r>
      <w:r w:rsidRPr="006E5BF5">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9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6E5BF5">
        <w:rPr>
          <w:rFonts w:ascii="Times New Roman" w:eastAsia="Calibri" w:hAnsi="Times New Roman" w:cs="Times New Roman"/>
          <w:w w:val="105"/>
          <w:sz w:val="28"/>
          <w:szCs w:val="28"/>
          <w:lang w:eastAsia="en-US"/>
        </w:rPr>
        <w:t xml:space="preserve">муниципального образования </w:t>
      </w:r>
      <w:r w:rsidRPr="006E5BF5">
        <w:rPr>
          <w:rFonts w:ascii="Times New Roman" w:eastAsia="Calibri" w:hAnsi="Times New Roman" w:cs="Times New Roman"/>
          <w:sz w:val="28"/>
          <w:szCs w:val="28"/>
          <w:lang w:eastAsia="en-US"/>
        </w:rPr>
        <w:t>«</w:t>
      </w:r>
      <w:r w:rsidRPr="006E5BF5">
        <w:rPr>
          <w:rFonts w:ascii="Times New Roman" w:hAnsi="Times New Roman" w:cs="Times New Roman"/>
          <w:sz w:val="28"/>
          <w:szCs w:val="28"/>
        </w:rPr>
        <w:t xml:space="preserve">Муниципальный округ Сюмсинский район Удмуртской Республики», </w:t>
      </w:r>
      <w:r w:rsidRPr="006E5BF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E5BF5">
        <w:rPr>
          <w:rFonts w:ascii="Times New Roman" w:hAnsi="Times New Roman" w:cs="Times New Roman"/>
          <w:b/>
          <w:color w:val="000000"/>
          <w:spacing w:val="20"/>
          <w:sz w:val="28"/>
          <w:szCs w:val="28"/>
        </w:rPr>
        <w:t>постановляет:</w:t>
      </w:r>
    </w:p>
    <w:p w:rsidR="006E5BF5" w:rsidRPr="006E5BF5" w:rsidRDefault="006E5BF5" w:rsidP="006E5BF5">
      <w:pPr>
        <w:ind w:firstLine="709"/>
        <w:jc w:val="both"/>
        <w:rPr>
          <w:rFonts w:ascii="Times New Roman" w:eastAsia="Calibri" w:hAnsi="Times New Roman" w:cs="Times New Roman"/>
          <w:b/>
          <w:sz w:val="28"/>
          <w:szCs w:val="28"/>
          <w:lang w:eastAsia="en-US"/>
        </w:rPr>
      </w:pPr>
      <w:r w:rsidRPr="006E5BF5">
        <w:rPr>
          <w:rFonts w:ascii="Times New Roman" w:hAnsi="Times New Roman" w:cs="Times New Roman"/>
          <w:sz w:val="28"/>
          <w:szCs w:val="28"/>
          <w:lang w:eastAsia="en-US"/>
        </w:rPr>
        <w:t>1. П</w:t>
      </w:r>
      <w:r w:rsidRPr="006E5BF5">
        <w:rPr>
          <w:rFonts w:ascii="Times New Roman" w:eastAsia="Calibri" w:hAnsi="Times New Roman" w:cs="Times New Roman"/>
          <w:sz w:val="28"/>
          <w:szCs w:val="28"/>
        </w:rPr>
        <w:t>риобрести</w:t>
      </w:r>
      <w:r w:rsidRPr="006E5BF5">
        <w:rPr>
          <w:rFonts w:ascii="Times New Roman" w:hAnsi="Times New Roman" w:cs="Times New Roman"/>
          <w:color w:val="000000"/>
          <w:sz w:val="28"/>
          <w:szCs w:val="28"/>
        </w:rPr>
        <w:t xml:space="preserve"> в 2025 году материалы для ремонта дороги по</w:t>
      </w:r>
      <w:r w:rsidRPr="006E5BF5">
        <w:rPr>
          <w:rFonts w:ascii="Times New Roman" w:hAnsi="Times New Roman" w:cs="Times New Roman"/>
          <w:sz w:val="28"/>
          <w:szCs w:val="28"/>
        </w:rPr>
        <w:t xml:space="preserve"> ул. Рябиновой села Сюмси</w:t>
      </w:r>
      <w:r w:rsidRPr="006E5BF5">
        <w:rPr>
          <w:rFonts w:ascii="Times New Roman" w:eastAsia="Calibri" w:hAnsi="Times New Roman" w:cs="Times New Roman"/>
          <w:sz w:val="28"/>
          <w:szCs w:val="28"/>
        </w:rPr>
        <w:t xml:space="preserve"> за счет средств самообложения граждан</w:t>
      </w:r>
      <w:r w:rsidRPr="006E5BF5">
        <w:rPr>
          <w:rFonts w:ascii="Times New Roman" w:eastAsia="Calibri" w:hAnsi="Times New Roman" w:cs="Times New Roman"/>
          <w:sz w:val="28"/>
          <w:szCs w:val="28"/>
          <w:lang w:eastAsia="en-US"/>
        </w:rPr>
        <w:t>.</w:t>
      </w:r>
    </w:p>
    <w:p w:rsidR="006E5BF5" w:rsidRPr="006E5BF5" w:rsidRDefault="006E5BF5" w:rsidP="006E5BF5">
      <w:pPr>
        <w:tabs>
          <w:tab w:val="left" w:pos="567"/>
        </w:tabs>
        <w:ind w:firstLine="709"/>
        <w:jc w:val="both"/>
        <w:rPr>
          <w:rFonts w:ascii="Times New Roman" w:hAnsi="Times New Roman" w:cs="Times New Roman"/>
          <w:bCs/>
          <w:sz w:val="28"/>
          <w:szCs w:val="28"/>
        </w:rPr>
      </w:pPr>
      <w:r w:rsidRPr="006E5BF5">
        <w:rPr>
          <w:rFonts w:ascii="Times New Roman" w:hAnsi="Times New Roman" w:cs="Times New Roman"/>
          <w:sz w:val="28"/>
          <w:szCs w:val="28"/>
        </w:rPr>
        <w:t xml:space="preserve">2. </w:t>
      </w:r>
      <w:r w:rsidRPr="006E5BF5">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r w:rsidRPr="006E5BF5">
        <w:rPr>
          <w:rFonts w:ascii="Times New Roman" w:hAnsi="Times New Roman" w:cs="Times New Roman"/>
          <w:sz w:val="28"/>
          <w:szCs w:val="28"/>
        </w:rPr>
        <w:t xml:space="preserve"> 3. Контроль за исполнением настоящего постановления оставляю за собой.</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widowControl w:val="0"/>
        <w:autoSpaceDE w:val="0"/>
        <w:autoSpaceDN w:val="0"/>
        <w:adjustRightInd w:val="0"/>
        <w:ind w:left="4820" w:hanging="4820"/>
        <w:outlineLvl w:val="0"/>
        <w:rPr>
          <w:rFonts w:ascii="Times New Roman" w:hAnsi="Times New Roman" w:cs="Times New Roman"/>
          <w:sz w:val="28"/>
          <w:szCs w:val="28"/>
        </w:rPr>
      </w:pPr>
      <w:r w:rsidRPr="006E5BF5">
        <w:rPr>
          <w:rFonts w:ascii="Times New Roman" w:hAnsi="Times New Roman" w:cs="Times New Roman"/>
          <w:sz w:val="28"/>
          <w:szCs w:val="28"/>
        </w:rPr>
        <w:t>Глава Сюмсинского района                                                           П.П. Кудрявцев</w:t>
      </w:r>
    </w:p>
    <w:p w:rsidR="006E5BF5" w:rsidRP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E5BF5" w:rsidRPr="006E5BF5" w:rsidTr="006E5BF5">
        <w:trPr>
          <w:trHeight w:val="1257"/>
        </w:trPr>
        <w:tc>
          <w:tcPr>
            <w:tcW w:w="4678"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lastRenderedPageBreak/>
              <w:t xml:space="preserve">Администрация </w:t>
            </w:r>
            <w:r w:rsidRPr="006E5BF5">
              <w:rPr>
                <w:rFonts w:ascii="Times New Roman" w:eastAsia="Calibri" w:hAnsi="Times New Roman" w:cs="Times New Roman"/>
                <w:spacing w:val="50"/>
                <w:lang w:eastAsia="en-US"/>
              </w:rPr>
              <w:br/>
              <w:t>муниципального образования «Муниципальный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Сюмсинский район</w:t>
            </w:r>
          </w:p>
          <w:p w:rsidR="006E5BF5" w:rsidRPr="006E5BF5" w:rsidRDefault="006E5BF5" w:rsidP="006E5BF5">
            <w:pPr>
              <w:spacing w:after="120"/>
              <w:jc w:val="center"/>
              <w:rPr>
                <w:rFonts w:ascii="Times New Roman" w:eastAsia="Calibri" w:hAnsi="Times New Roman" w:cs="Times New Roman"/>
                <w:spacing w:val="20"/>
                <w:lang w:eastAsia="en-US"/>
              </w:rPr>
            </w:pPr>
            <w:r w:rsidRPr="006E5BF5">
              <w:rPr>
                <w:rFonts w:ascii="Times New Roman" w:eastAsia="Calibri" w:hAnsi="Times New Roman" w:cs="Times New Roman"/>
                <w:spacing w:val="50"/>
                <w:lang w:eastAsia="en-US"/>
              </w:rPr>
              <w:t>Удмуртской Республики»</w:t>
            </w:r>
          </w:p>
          <w:p w:rsidR="006E5BF5" w:rsidRPr="006E5BF5" w:rsidRDefault="006E5BF5"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6E5BF5" w:rsidRPr="006E5BF5" w:rsidRDefault="006E5BF5" w:rsidP="006E5BF5">
            <w:pPr>
              <w:spacing w:after="200" w:line="276" w:lineRule="auto"/>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noProof/>
                <w:spacing w:val="20"/>
                <w:sz w:val="28"/>
                <w:szCs w:val="28"/>
              </w:rPr>
              <w:drawing>
                <wp:inline distT="0" distB="0" distL="0" distR="0">
                  <wp:extent cx="717550" cy="688340"/>
                  <wp:effectExtent l="19050" t="0" r="6350" b="0"/>
                  <wp:docPr id="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«Удмурт Элькунысь</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 ёрос</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кылдытэтлэн</w:t>
            </w:r>
          </w:p>
          <w:p w:rsidR="006E5BF5" w:rsidRPr="006E5BF5" w:rsidRDefault="006E5BF5" w:rsidP="006E5BF5">
            <w:pPr>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spacing w:val="50"/>
                <w:lang w:eastAsia="en-US"/>
              </w:rPr>
              <w:t>Администрациез</w:t>
            </w:r>
          </w:p>
        </w:tc>
      </w:tr>
    </w:tbl>
    <w:p w:rsidR="006E5BF5" w:rsidRPr="006E5BF5" w:rsidRDefault="006E5BF5" w:rsidP="006E5BF5">
      <w:pPr>
        <w:keepNext/>
        <w:jc w:val="center"/>
        <w:outlineLvl w:val="0"/>
        <w:rPr>
          <w:rFonts w:ascii="Times New Roman" w:hAnsi="Times New Roman" w:cs="Times New Roman"/>
          <w:b/>
          <w:bCs/>
          <w:spacing w:val="20"/>
          <w:sz w:val="40"/>
          <w:szCs w:val="40"/>
        </w:rPr>
      </w:pPr>
      <w:r w:rsidRPr="006E5BF5">
        <w:rPr>
          <w:rFonts w:ascii="Times New Roman" w:hAnsi="Times New Roman" w:cs="Times New Roman"/>
          <w:b/>
          <w:bCs/>
          <w:spacing w:val="20"/>
          <w:sz w:val="40"/>
          <w:szCs w:val="40"/>
        </w:rPr>
        <w:t>ПОСТАНОВЛЕНИЕ</w:t>
      </w:r>
    </w:p>
    <w:p w:rsidR="006E5BF5" w:rsidRPr="006E5BF5" w:rsidRDefault="006E5BF5" w:rsidP="006E5BF5">
      <w:pPr>
        <w:keepNext/>
        <w:outlineLvl w:val="0"/>
        <w:rPr>
          <w:rFonts w:ascii="Times New Roman" w:hAnsi="Times New Roman" w:cs="Times New Roman"/>
          <w:b/>
          <w:bCs/>
          <w:sz w:val="28"/>
          <w:szCs w:val="28"/>
        </w:rPr>
      </w:pPr>
    </w:p>
    <w:p w:rsidR="006E5BF5" w:rsidRPr="006E5BF5" w:rsidRDefault="006E5BF5" w:rsidP="006E5BF5">
      <w:pPr>
        <w:keepNext/>
        <w:outlineLvl w:val="0"/>
        <w:rPr>
          <w:rFonts w:ascii="Times New Roman" w:hAnsi="Times New Roman" w:cs="Times New Roman"/>
          <w:bCs/>
          <w:sz w:val="28"/>
          <w:szCs w:val="28"/>
        </w:rPr>
      </w:pPr>
      <w:r w:rsidRPr="006E5BF5">
        <w:rPr>
          <w:rFonts w:ascii="Times New Roman" w:hAnsi="Times New Roman" w:cs="Times New Roman"/>
          <w:bCs/>
          <w:sz w:val="28"/>
          <w:szCs w:val="28"/>
        </w:rPr>
        <w:t>от 11 декабря 2024 года                                                                                  № 724</w:t>
      </w:r>
    </w:p>
    <w:p w:rsidR="006E5BF5" w:rsidRPr="006E5BF5" w:rsidRDefault="006E5BF5" w:rsidP="006E5BF5">
      <w:pPr>
        <w:spacing w:after="200" w:line="276" w:lineRule="auto"/>
        <w:jc w:val="center"/>
        <w:rPr>
          <w:rFonts w:ascii="Times New Roman" w:eastAsia="Calibri" w:hAnsi="Times New Roman" w:cs="Times New Roman"/>
          <w:sz w:val="28"/>
          <w:szCs w:val="28"/>
          <w:lang w:eastAsia="en-US"/>
        </w:rPr>
      </w:pPr>
      <w:r w:rsidRPr="006E5BF5">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6E5BF5" w:rsidRPr="006E5BF5" w:rsidTr="006E5BF5">
        <w:trPr>
          <w:trHeight w:val="958"/>
        </w:trPr>
        <w:tc>
          <w:tcPr>
            <w:tcW w:w="9615" w:type="dxa"/>
          </w:tcPr>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О реализации решения, принятого на сходе граждан</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bCs/>
                <w:sz w:val="28"/>
                <w:szCs w:val="28"/>
              </w:rPr>
              <w:t xml:space="preserve">части территории </w:t>
            </w:r>
            <w:r w:rsidRPr="006E5BF5">
              <w:rPr>
                <w:rFonts w:ascii="Times New Roman" w:hAnsi="Times New Roman" w:cs="Times New Roman"/>
                <w:b/>
                <w:bCs/>
                <w:sz w:val="28"/>
                <w:szCs w:val="28"/>
              </w:rPr>
              <w:t>-</w:t>
            </w:r>
            <w:r w:rsidRPr="006E5BF5">
              <w:rPr>
                <w:rFonts w:ascii="Times New Roman" w:hAnsi="Times New Roman" w:cs="Times New Roman"/>
                <w:sz w:val="28"/>
                <w:szCs w:val="28"/>
              </w:rPr>
              <w:t xml:space="preserve"> ул. Победы села Сюмси муниципального образования «Муниципальный округ Сюмсинский район Удмуртской Республики», по вопросу введения и использования средств </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 xml:space="preserve">самообложения граждан </w:t>
            </w:r>
          </w:p>
        </w:tc>
      </w:tr>
    </w:tbl>
    <w:p w:rsidR="006E5BF5" w:rsidRPr="006E5BF5" w:rsidRDefault="006E5BF5" w:rsidP="006E5BF5">
      <w:pPr>
        <w:jc w:val="center"/>
        <w:rPr>
          <w:rFonts w:ascii="Times New Roman" w:hAnsi="Times New Roman" w:cs="Times New Roman"/>
          <w:sz w:val="28"/>
          <w:szCs w:val="28"/>
        </w:rPr>
      </w:pPr>
    </w:p>
    <w:p w:rsidR="006E5BF5" w:rsidRPr="006E5BF5" w:rsidRDefault="006E5BF5" w:rsidP="006E5BF5">
      <w:pPr>
        <w:tabs>
          <w:tab w:val="left" w:pos="3930"/>
        </w:tabs>
        <w:ind w:firstLine="709"/>
        <w:jc w:val="both"/>
        <w:rPr>
          <w:rFonts w:ascii="Times New Roman" w:hAnsi="Times New Roman" w:cs="Times New Roman"/>
          <w:b/>
          <w:color w:val="000000"/>
          <w:spacing w:val="20"/>
          <w:sz w:val="28"/>
          <w:szCs w:val="28"/>
        </w:rPr>
      </w:pPr>
      <w:r w:rsidRPr="006E5BF5">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6E5BF5">
        <w:rPr>
          <w:rFonts w:ascii="Times New Roman" w:eastAsia="Calibri" w:hAnsi="Times New Roman" w:cs="Times New Roman"/>
          <w:bCs/>
          <w:sz w:val="28"/>
          <w:szCs w:val="28"/>
          <w:lang w:eastAsia="en-US"/>
        </w:rPr>
        <w:t xml:space="preserve">части территории - </w:t>
      </w:r>
      <w:r w:rsidRPr="006E5BF5">
        <w:rPr>
          <w:rFonts w:ascii="Times New Roman" w:hAnsi="Times New Roman" w:cs="Times New Roman"/>
          <w:sz w:val="28"/>
          <w:szCs w:val="28"/>
        </w:rPr>
        <w:t xml:space="preserve">ул. Победы села Сюмси </w:t>
      </w:r>
      <w:r w:rsidRPr="006E5BF5">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9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6E5BF5">
        <w:rPr>
          <w:rFonts w:ascii="Times New Roman" w:eastAsia="Calibri" w:hAnsi="Times New Roman" w:cs="Times New Roman"/>
          <w:w w:val="105"/>
          <w:sz w:val="28"/>
          <w:szCs w:val="28"/>
          <w:lang w:eastAsia="en-US"/>
        </w:rPr>
        <w:t xml:space="preserve">муниципального образования </w:t>
      </w:r>
      <w:r w:rsidRPr="006E5BF5">
        <w:rPr>
          <w:rFonts w:ascii="Times New Roman" w:eastAsia="Calibri" w:hAnsi="Times New Roman" w:cs="Times New Roman"/>
          <w:sz w:val="28"/>
          <w:szCs w:val="28"/>
          <w:lang w:eastAsia="en-US"/>
        </w:rPr>
        <w:t>«</w:t>
      </w:r>
      <w:r w:rsidRPr="006E5BF5">
        <w:rPr>
          <w:rFonts w:ascii="Times New Roman" w:hAnsi="Times New Roman" w:cs="Times New Roman"/>
          <w:sz w:val="28"/>
          <w:szCs w:val="28"/>
        </w:rPr>
        <w:t xml:space="preserve">Муниципальный округ Сюмсинский район Удмуртской Республики», </w:t>
      </w:r>
      <w:r w:rsidRPr="006E5BF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E5BF5">
        <w:rPr>
          <w:rFonts w:ascii="Times New Roman" w:hAnsi="Times New Roman" w:cs="Times New Roman"/>
          <w:b/>
          <w:color w:val="000000"/>
          <w:spacing w:val="20"/>
          <w:sz w:val="28"/>
          <w:szCs w:val="28"/>
        </w:rPr>
        <w:t>постановляет:</w:t>
      </w:r>
    </w:p>
    <w:p w:rsidR="006E5BF5" w:rsidRPr="006E5BF5" w:rsidRDefault="006E5BF5" w:rsidP="006E5BF5">
      <w:pPr>
        <w:ind w:firstLine="709"/>
        <w:jc w:val="both"/>
        <w:rPr>
          <w:rFonts w:ascii="Times New Roman" w:eastAsia="Calibri" w:hAnsi="Times New Roman" w:cs="Times New Roman"/>
          <w:b/>
          <w:sz w:val="28"/>
          <w:szCs w:val="28"/>
          <w:lang w:eastAsia="en-US"/>
        </w:rPr>
      </w:pPr>
      <w:r w:rsidRPr="006E5BF5">
        <w:rPr>
          <w:rFonts w:ascii="Times New Roman" w:hAnsi="Times New Roman" w:cs="Times New Roman"/>
          <w:sz w:val="28"/>
          <w:szCs w:val="28"/>
          <w:lang w:eastAsia="en-US"/>
        </w:rPr>
        <w:t>1. П</w:t>
      </w:r>
      <w:r w:rsidRPr="006E5BF5">
        <w:rPr>
          <w:rFonts w:ascii="Times New Roman" w:eastAsia="Calibri" w:hAnsi="Times New Roman" w:cs="Times New Roman"/>
          <w:sz w:val="28"/>
          <w:szCs w:val="28"/>
        </w:rPr>
        <w:t>риобрести</w:t>
      </w:r>
      <w:r w:rsidRPr="006E5BF5">
        <w:rPr>
          <w:rFonts w:ascii="Times New Roman" w:hAnsi="Times New Roman" w:cs="Times New Roman"/>
          <w:color w:val="000000"/>
          <w:sz w:val="28"/>
          <w:szCs w:val="28"/>
        </w:rPr>
        <w:t xml:space="preserve"> в 2025 году материалы для ремонта дороги по</w:t>
      </w:r>
      <w:r w:rsidRPr="006E5BF5">
        <w:rPr>
          <w:rFonts w:ascii="Times New Roman" w:hAnsi="Times New Roman" w:cs="Times New Roman"/>
          <w:sz w:val="28"/>
          <w:szCs w:val="28"/>
        </w:rPr>
        <w:t xml:space="preserve"> ул. Победы села Сюмси</w:t>
      </w:r>
      <w:r w:rsidRPr="006E5BF5">
        <w:rPr>
          <w:rFonts w:ascii="Times New Roman" w:eastAsia="Calibri" w:hAnsi="Times New Roman" w:cs="Times New Roman"/>
          <w:sz w:val="28"/>
          <w:szCs w:val="28"/>
        </w:rPr>
        <w:t xml:space="preserve"> за счет средств самообложения граждан</w:t>
      </w:r>
      <w:r w:rsidRPr="006E5BF5">
        <w:rPr>
          <w:rFonts w:ascii="Times New Roman" w:eastAsia="Calibri" w:hAnsi="Times New Roman" w:cs="Times New Roman"/>
          <w:sz w:val="28"/>
          <w:szCs w:val="28"/>
          <w:lang w:eastAsia="en-US"/>
        </w:rPr>
        <w:t>.</w:t>
      </w:r>
    </w:p>
    <w:p w:rsidR="006E5BF5" w:rsidRPr="006E5BF5" w:rsidRDefault="006E5BF5" w:rsidP="006E5BF5">
      <w:pPr>
        <w:tabs>
          <w:tab w:val="left" w:pos="567"/>
        </w:tabs>
        <w:ind w:firstLine="709"/>
        <w:jc w:val="both"/>
        <w:rPr>
          <w:rFonts w:ascii="Times New Roman" w:hAnsi="Times New Roman" w:cs="Times New Roman"/>
          <w:bCs/>
          <w:sz w:val="28"/>
          <w:szCs w:val="28"/>
        </w:rPr>
      </w:pPr>
      <w:r w:rsidRPr="006E5BF5">
        <w:rPr>
          <w:rFonts w:ascii="Times New Roman" w:hAnsi="Times New Roman" w:cs="Times New Roman"/>
          <w:sz w:val="28"/>
          <w:szCs w:val="28"/>
        </w:rPr>
        <w:t xml:space="preserve">2. </w:t>
      </w:r>
      <w:r w:rsidRPr="006E5BF5">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r w:rsidRPr="006E5BF5">
        <w:rPr>
          <w:rFonts w:ascii="Times New Roman" w:hAnsi="Times New Roman" w:cs="Times New Roman"/>
          <w:sz w:val="28"/>
          <w:szCs w:val="28"/>
        </w:rPr>
        <w:t xml:space="preserve"> 3. Контроль за исполнением настоящего постановления оставляю за собой.</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widowControl w:val="0"/>
        <w:autoSpaceDE w:val="0"/>
        <w:autoSpaceDN w:val="0"/>
        <w:adjustRightInd w:val="0"/>
        <w:ind w:left="4820" w:hanging="4820"/>
        <w:outlineLvl w:val="0"/>
        <w:rPr>
          <w:rFonts w:ascii="Times New Roman" w:hAnsi="Times New Roman" w:cs="Times New Roman"/>
          <w:sz w:val="28"/>
          <w:szCs w:val="28"/>
        </w:rPr>
      </w:pPr>
      <w:r w:rsidRPr="006E5BF5">
        <w:rPr>
          <w:rFonts w:ascii="Times New Roman" w:hAnsi="Times New Roman" w:cs="Times New Roman"/>
          <w:sz w:val="28"/>
          <w:szCs w:val="28"/>
        </w:rPr>
        <w:t>Глава Сюмсинского района                                                           П.П. Кудрявцев</w:t>
      </w:r>
    </w:p>
    <w:p w:rsidR="006E5BF5" w:rsidRP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E5BF5" w:rsidRPr="006E5BF5" w:rsidTr="006E5BF5">
        <w:trPr>
          <w:trHeight w:val="1257"/>
        </w:trPr>
        <w:tc>
          <w:tcPr>
            <w:tcW w:w="4678"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lastRenderedPageBreak/>
              <w:t xml:space="preserve">Администрация </w:t>
            </w:r>
            <w:r w:rsidRPr="006E5BF5">
              <w:rPr>
                <w:rFonts w:ascii="Times New Roman" w:eastAsia="Calibri" w:hAnsi="Times New Roman" w:cs="Times New Roman"/>
                <w:spacing w:val="50"/>
                <w:lang w:eastAsia="en-US"/>
              </w:rPr>
              <w:br/>
              <w:t>муниципального образования «Муниципальный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Сюмсинский район</w:t>
            </w:r>
          </w:p>
          <w:p w:rsidR="006E5BF5" w:rsidRPr="006E5BF5" w:rsidRDefault="006E5BF5" w:rsidP="006E5BF5">
            <w:pPr>
              <w:spacing w:after="120"/>
              <w:jc w:val="center"/>
              <w:rPr>
                <w:rFonts w:ascii="Times New Roman" w:eastAsia="Calibri" w:hAnsi="Times New Roman" w:cs="Times New Roman"/>
                <w:spacing w:val="20"/>
                <w:lang w:eastAsia="en-US"/>
              </w:rPr>
            </w:pPr>
            <w:r w:rsidRPr="006E5BF5">
              <w:rPr>
                <w:rFonts w:ascii="Times New Roman" w:eastAsia="Calibri" w:hAnsi="Times New Roman" w:cs="Times New Roman"/>
                <w:spacing w:val="50"/>
                <w:lang w:eastAsia="en-US"/>
              </w:rPr>
              <w:t>Удмуртской Республики»</w:t>
            </w:r>
          </w:p>
          <w:p w:rsidR="006E5BF5" w:rsidRPr="006E5BF5" w:rsidRDefault="006E5BF5"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6E5BF5" w:rsidRPr="006E5BF5" w:rsidRDefault="006E5BF5" w:rsidP="006E5BF5">
            <w:pPr>
              <w:spacing w:after="200" w:line="276" w:lineRule="auto"/>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noProof/>
                <w:spacing w:val="20"/>
                <w:sz w:val="28"/>
                <w:szCs w:val="28"/>
              </w:rPr>
              <w:drawing>
                <wp:inline distT="0" distB="0" distL="0" distR="0">
                  <wp:extent cx="717550" cy="688340"/>
                  <wp:effectExtent l="19050" t="0" r="6350" b="0"/>
                  <wp:docPr id="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«Удмурт Элькунысь</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 ёрос</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кылдытэтлэн</w:t>
            </w:r>
          </w:p>
          <w:p w:rsidR="006E5BF5" w:rsidRPr="006E5BF5" w:rsidRDefault="006E5BF5" w:rsidP="006E5BF5">
            <w:pPr>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spacing w:val="50"/>
                <w:lang w:eastAsia="en-US"/>
              </w:rPr>
              <w:t>Администрациез</w:t>
            </w:r>
          </w:p>
        </w:tc>
      </w:tr>
    </w:tbl>
    <w:p w:rsidR="006E5BF5" w:rsidRPr="006E5BF5" w:rsidRDefault="006E5BF5" w:rsidP="006E5BF5">
      <w:pPr>
        <w:keepNext/>
        <w:jc w:val="center"/>
        <w:outlineLvl w:val="0"/>
        <w:rPr>
          <w:rFonts w:ascii="Times New Roman" w:hAnsi="Times New Roman" w:cs="Times New Roman"/>
          <w:b/>
          <w:bCs/>
          <w:spacing w:val="20"/>
          <w:sz w:val="40"/>
          <w:szCs w:val="40"/>
        </w:rPr>
      </w:pPr>
      <w:r w:rsidRPr="006E5BF5">
        <w:rPr>
          <w:rFonts w:ascii="Times New Roman" w:hAnsi="Times New Roman" w:cs="Times New Roman"/>
          <w:b/>
          <w:bCs/>
          <w:spacing w:val="20"/>
          <w:sz w:val="40"/>
          <w:szCs w:val="40"/>
        </w:rPr>
        <w:t>ПОСТАНОВЛЕНИЕ</w:t>
      </w:r>
    </w:p>
    <w:p w:rsidR="006E5BF5" w:rsidRPr="006E5BF5" w:rsidRDefault="006E5BF5" w:rsidP="006E5BF5">
      <w:pPr>
        <w:keepNext/>
        <w:outlineLvl w:val="0"/>
        <w:rPr>
          <w:rFonts w:ascii="Times New Roman" w:hAnsi="Times New Roman" w:cs="Times New Roman"/>
          <w:b/>
          <w:bCs/>
          <w:sz w:val="28"/>
          <w:szCs w:val="28"/>
        </w:rPr>
      </w:pPr>
    </w:p>
    <w:p w:rsidR="006E5BF5" w:rsidRPr="006E5BF5" w:rsidRDefault="006E5BF5" w:rsidP="006E5BF5">
      <w:pPr>
        <w:keepNext/>
        <w:outlineLvl w:val="0"/>
        <w:rPr>
          <w:rFonts w:ascii="Times New Roman" w:hAnsi="Times New Roman" w:cs="Times New Roman"/>
          <w:bCs/>
          <w:sz w:val="28"/>
          <w:szCs w:val="28"/>
        </w:rPr>
      </w:pPr>
      <w:r w:rsidRPr="006E5BF5">
        <w:rPr>
          <w:rFonts w:ascii="Times New Roman" w:hAnsi="Times New Roman" w:cs="Times New Roman"/>
          <w:bCs/>
          <w:sz w:val="28"/>
          <w:szCs w:val="28"/>
        </w:rPr>
        <w:t>от 11 декабря 2024 года                                                                                  № 725</w:t>
      </w:r>
    </w:p>
    <w:p w:rsidR="006E5BF5" w:rsidRPr="006E5BF5" w:rsidRDefault="006E5BF5" w:rsidP="006E5BF5">
      <w:pPr>
        <w:spacing w:after="200" w:line="276" w:lineRule="auto"/>
        <w:jc w:val="center"/>
        <w:rPr>
          <w:rFonts w:ascii="Times New Roman" w:eastAsia="Calibri" w:hAnsi="Times New Roman" w:cs="Times New Roman"/>
          <w:sz w:val="28"/>
          <w:szCs w:val="28"/>
          <w:lang w:eastAsia="en-US"/>
        </w:rPr>
      </w:pPr>
      <w:r w:rsidRPr="006E5BF5">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6E5BF5" w:rsidRPr="006E5BF5" w:rsidTr="006E5BF5">
        <w:trPr>
          <w:trHeight w:val="958"/>
        </w:trPr>
        <w:tc>
          <w:tcPr>
            <w:tcW w:w="9615" w:type="dxa"/>
          </w:tcPr>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О реализации решения, принятого на сходе граждан</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bCs/>
                <w:sz w:val="28"/>
                <w:szCs w:val="28"/>
              </w:rPr>
              <w:t xml:space="preserve">части территории </w:t>
            </w:r>
            <w:r w:rsidRPr="006E5BF5">
              <w:rPr>
                <w:rFonts w:ascii="Times New Roman" w:hAnsi="Times New Roman" w:cs="Times New Roman"/>
                <w:b/>
                <w:bCs/>
                <w:sz w:val="28"/>
                <w:szCs w:val="28"/>
              </w:rPr>
              <w:t>-</w:t>
            </w:r>
            <w:r w:rsidRPr="006E5BF5">
              <w:rPr>
                <w:rFonts w:ascii="Times New Roman" w:hAnsi="Times New Roman" w:cs="Times New Roman"/>
                <w:sz w:val="28"/>
                <w:szCs w:val="28"/>
              </w:rPr>
              <w:t xml:space="preserve"> ул. Ольховая села Сюмси муниципального образования «Муниципальный округ Сюмсинский район Удмуртской Республики», по вопросу введения и использования средств </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 xml:space="preserve">самообложения граждан </w:t>
            </w:r>
          </w:p>
        </w:tc>
      </w:tr>
    </w:tbl>
    <w:p w:rsidR="006E5BF5" w:rsidRPr="006E5BF5" w:rsidRDefault="006E5BF5" w:rsidP="006E5BF5">
      <w:pPr>
        <w:jc w:val="center"/>
        <w:rPr>
          <w:rFonts w:ascii="Times New Roman" w:hAnsi="Times New Roman" w:cs="Times New Roman"/>
          <w:sz w:val="28"/>
          <w:szCs w:val="28"/>
        </w:rPr>
      </w:pPr>
    </w:p>
    <w:p w:rsidR="006E5BF5" w:rsidRPr="006E5BF5" w:rsidRDefault="006E5BF5" w:rsidP="006E5BF5">
      <w:pPr>
        <w:tabs>
          <w:tab w:val="left" w:pos="3930"/>
        </w:tabs>
        <w:ind w:firstLine="709"/>
        <w:jc w:val="both"/>
        <w:rPr>
          <w:rFonts w:ascii="Times New Roman" w:hAnsi="Times New Roman" w:cs="Times New Roman"/>
          <w:b/>
          <w:color w:val="000000"/>
          <w:spacing w:val="20"/>
          <w:sz w:val="28"/>
          <w:szCs w:val="28"/>
        </w:rPr>
      </w:pPr>
      <w:r w:rsidRPr="006E5BF5">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6E5BF5">
        <w:rPr>
          <w:rFonts w:ascii="Times New Roman" w:eastAsia="Calibri" w:hAnsi="Times New Roman" w:cs="Times New Roman"/>
          <w:bCs/>
          <w:sz w:val="28"/>
          <w:szCs w:val="28"/>
          <w:lang w:eastAsia="en-US"/>
        </w:rPr>
        <w:t xml:space="preserve">части территории - </w:t>
      </w:r>
      <w:r w:rsidRPr="006E5BF5">
        <w:rPr>
          <w:rFonts w:ascii="Times New Roman" w:hAnsi="Times New Roman" w:cs="Times New Roman"/>
          <w:sz w:val="28"/>
          <w:szCs w:val="28"/>
        </w:rPr>
        <w:t xml:space="preserve">ул. Ольховая села Сюмси </w:t>
      </w:r>
      <w:r w:rsidRPr="006E5BF5">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9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6E5BF5">
        <w:rPr>
          <w:rFonts w:ascii="Times New Roman" w:eastAsia="Calibri" w:hAnsi="Times New Roman" w:cs="Times New Roman"/>
          <w:w w:val="105"/>
          <w:sz w:val="28"/>
          <w:szCs w:val="28"/>
          <w:lang w:eastAsia="en-US"/>
        </w:rPr>
        <w:t xml:space="preserve">муниципального образования </w:t>
      </w:r>
      <w:r w:rsidRPr="006E5BF5">
        <w:rPr>
          <w:rFonts w:ascii="Times New Roman" w:eastAsia="Calibri" w:hAnsi="Times New Roman" w:cs="Times New Roman"/>
          <w:sz w:val="28"/>
          <w:szCs w:val="28"/>
          <w:lang w:eastAsia="en-US"/>
        </w:rPr>
        <w:t>«</w:t>
      </w:r>
      <w:r w:rsidRPr="006E5BF5">
        <w:rPr>
          <w:rFonts w:ascii="Times New Roman" w:hAnsi="Times New Roman" w:cs="Times New Roman"/>
          <w:sz w:val="28"/>
          <w:szCs w:val="28"/>
        </w:rPr>
        <w:t xml:space="preserve">Муниципальный округ Сюмсинский район Удмуртской Республики», </w:t>
      </w:r>
      <w:r w:rsidRPr="006E5BF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E5BF5">
        <w:rPr>
          <w:rFonts w:ascii="Times New Roman" w:hAnsi="Times New Roman" w:cs="Times New Roman"/>
          <w:b/>
          <w:color w:val="000000"/>
          <w:spacing w:val="20"/>
          <w:sz w:val="28"/>
          <w:szCs w:val="28"/>
        </w:rPr>
        <w:t>постановляет:</w:t>
      </w:r>
    </w:p>
    <w:p w:rsidR="006E5BF5" w:rsidRPr="006E5BF5" w:rsidRDefault="006E5BF5" w:rsidP="006E5BF5">
      <w:pPr>
        <w:ind w:firstLine="709"/>
        <w:jc w:val="both"/>
        <w:rPr>
          <w:rFonts w:ascii="Times New Roman" w:eastAsia="Calibri" w:hAnsi="Times New Roman" w:cs="Times New Roman"/>
          <w:b/>
          <w:sz w:val="28"/>
          <w:szCs w:val="28"/>
          <w:lang w:eastAsia="en-US"/>
        </w:rPr>
      </w:pPr>
      <w:r w:rsidRPr="006E5BF5">
        <w:rPr>
          <w:rFonts w:ascii="Times New Roman" w:hAnsi="Times New Roman" w:cs="Times New Roman"/>
          <w:sz w:val="28"/>
          <w:szCs w:val="28"/>
          <w:lang w:eastAsia="en-US"/>
        </w:rPr>
        <w:t>1. П</w:t>
      </w:r>
      <w:r w:rsidRPr="006E5BF5">
        <w:rPr>
          <w:rFonts w:ascii="Times New Roman" w:eastAsia="Calibri" w:hAnsi="Times New Roman" w:cs="Times New Roman"/>
          <w:sz w:val="28"/>
          <w:szCs w:val="28"/>
        </w:rPr>
        <w:t>риобрести</w:t>
      </w:r>
      <w:r w:rsidRPr="006E5BF5">
        <w:rPr>
          <w:rFonts w:ascii="Times New Roman" w:hAnsi="Times New Roman" w:cs="Times New Roman"/>
          <w:color w:val="000000"/>
          <w:sz w:val="28"/>
          <w:szCs w:val="28"/>
        </w:rPr>
        <w:t xml:space="preserve"> в 2025 году материалы для ремонта дороги по</w:t>
      </w:r>
      <w:r w:rsidRPr="006E5BF5">
        <w:rPr>
          <w:rFonts w:ascii="Times New Roman" w:hAnsi="Times New Roman" w:cs="Times New Roman"/>
          <w:sz w:val="28"/>
          <w:szCs w:val="28"/>
        </w:rPr>
        <w:t xml:space="preserve"> ул. Ольховой села Сюмси</w:t>
      </w:r>
      <w:r w:rsidRPr="006E5BF5">
        <w:rPr>
          <w:rFonts w:ascii="Times New Roman" w:eastAsia="Calibri" w:hAnsi="Times New Roman" w:cs="Times New Roman"/>
          <w:sz w:val="28"/>
          <w:szCs w:val="28"/>
        </w:rPr>
        <w:t xml:space="preserve"> за счет средств самообложения граждан</w:t>
      </w:r>
      <w:r w:rsidRPr="006E5BF5">
        <w:rPr>
          <w:rFonts w:ascii="Times New Roman" w:eastAsia="Calibri" w:hAnsi="Times New Roman" w:cs="Times New Roman"/>
          <w:sz w:val="28"/>
          <w:szCs w:val="28"/>
          <w:lang w:eastAsia="en-US"/>
        </w:rPr>
        <w:t>.</w:t>
      </w:r>
    </w:p>
    <w:p w:rsidR="006E5BF5" w:rsidRPr="006E5BF5" w:rsidRDefault="006E5BF5" w:rsidP="006E5BF5">
      <w:pPr>
        <w:tabs>
          <w:tab w:val="left" w:pos="567"/>
        </w:tabs>
        <w:ind w:firstLine="709"/>
        <w:jc w:val="both"/>
        <w:rPr>
          <w:rFonts w:ascii="Times New Roman" w:hAnsi="Times New Roman" w:cs="Times New Roman"/>
          <w:bCs/>
          <w:sz w:val="28"/>
          <w:szCs w:val="28"/>
        </w:rPr>
      </w:pPr>
      <w:r w:rsidRPr="006E5BF5">
        <w:rPr>
          <w:rFonts w:ascii="Times New Roman" w:hAnsi="Times New Roman" w:cs="Times New Roman"/>
          <w:sz w:val="28"/>
          <w:szCs w:val="28"/>
        </w:rPr>
        <w:t xml:space="preserve">2. </w:t>
      </w:r>
      <w:r w:rsidRPr="006E5BF5">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r w:rsidRPr="006E5BF5">
        <w:rPr>
          <w:rFonts w:ascii="Times New Roman" w:hAnsi="Times New Roman" w:cs="Times New Roman"/>
          <w:sz w:val="28"/>
          <w:szCs w:val="28"/>
        </w:rPr>
        <w:t xml:space="preserve"> 3. Контроль за исполнением настоящего постановления оставляю за собой.</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widowControl w:val="0"/>
        <w:autoSpaceDE w:val="0"/>
        <w:autoSpaceDN w:val="0"/>
        <w:adjustRightInd w:val="0"/>
        <w:ind w:left="4820" w:hanging="4820"/>
        <w:outlineLvl w:val="0"/>
        <w:rPr>
          <w:rFonts w:ascii="Times New Roman" w:hAnsi="Times New Roman" w:cs="Times New Roman"/>
          <w:sz w:val="28"/>
          <w:szCs w:val="28"/>
        </w:rPr>
      </w:pPr>
      <w:r w:rsidRPr="006E5BF5">
        <w:rPr>
          <w:rFonts w:ascii="Times New Roman" w:hAnsi="Times New Roman" w:cs="Times New Roman"/>
          <w:sz w:val="28"/>
          <w:szCs w:val="28"/>
        </w:rPr>
        <w:t>Глава Сюмсинского района                                                           П.П. Кудрявцев</w:t>
      </w:r>
    </w:p>
    <w:p w:rsidR="006E5BF5" w:rsidRPr="006E5BF5" w:rsidRDefault="006E5BF5" w:rsidP="00525E36">
      <w:pPr>
        <w:contextualSpacing/>
        <w:jc w:val="both"/>
        <w:rPr>
          <w:rFonts w:ascii="Times New Roman" w:hAnsi="Times New Roman" w:cs="Times New Roman"/>
          <w:sz w:val="18"/>
          <w:szCs w:val="18"/>
        </w:rPr>
      </w:pPr>
    </w:p>
    <w:p w:rsidR="006E5BF5" w:rsidRP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E5BF5" w:rsidRPr="006E5BF5" w:rsidTr="006E5BF5">
        <w:trPr>
          <w:trHeight w:val="1257"/>
        </w:trPr>
        <w:tc>
          <w:tcPr>
            <w:tcW w:w="4678"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lastRenderedPageBreak/>
              <w:t xml:space="preserve">Администрация </w:t>
            </w:r>
            <w:r w:rsidRPr="006E5BF5">
              <w:rPr>
                <w:rFonts w:ascii="Times New Roman" w:eastAsia="Calibri" w:hAnsi="Times New Roman" w:cs="Times New Roman"/>
                <w:spacing w:val="50"/>
                <w:lang w:eastAsia="en-US"/>
              </w:rPr>
              <w:br/>
              <w:t>муниципального образования «Муниципальный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Сюмсинский район</w:t>
            </w:r>
          </w:p>
          <w:p w:rsidR="006E5BF5" w:rsidRPr="006E5BF5" w:rsidRDefault="006E5BF5" w:rsidP="006E5BF5">
            <w:pPr>
              <w:spacing w:after="120"/>
              <w:jc w:val="center"/>
              <w:rPr>
                <w:rFonts w:ascii="Times New Roman" w:eastAsia="Calibri" w:hAnsi="Times New Roman" w:cs="Times New Roman"/>
                <w:spacing w:val="20"/>
                <w:lang w:eastAsia="en-US"/>
              </w:rPr>
            </w:pPr>
            <w:r w:rsidRPr="006E5BF5">
              <w:rPr>
                <w:rFonts w:ascii="Times New Roman" w:eastAsia="Calibri" w:hAnsi="Times New Roman" w:cs="Times New Roman"/>
                <w:spacing w:val="50"/>
                <w:lang w:eastAsia="en-US"/>
              </w:rPr>
              <w:t>Удмуртской Республики»</w:t>
            </w:r>
          </w:p>
          <w:p w:rsidR="006E5BF5" w:rsidRPr="006E5BF5" w:rsidRDefault="006E5BF5"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6E5BF5" w:rsidRPr="006E5BF5" w:rsidRDefault="006E5BF5" w:rsidP="006E5BF5">
            <w:pPr>
              <w:spacing w:after="200" w:line="276" w:lineRule="auto"/>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noProof/>
                <w:spacing w:val="20"/>
                <w:sz w:val="28"/>
                <w:szCs w:val="28"/>
              </w:rPr>
              <w:drawing>
                <wp:inline distT="0" distB="0" distL="0" distR="0">
                  <wp:extent cx="717550" cy="688340"/>
                  <wp:effectExtent l="19050" t="0" r="6350" b="0"/>
                  <wp:docPr id="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«Удмурт Элькунысь</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 ёрос</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кылдытэтлэн</w:t>
            </w:r>
          </w:p>
          <w:p w:rsidR="006E5BF5" w:rsidRPr="006E5BF5" w:rsidRDefault="006E5BF5" w:rsidP="006E5BF5">
            <w:pPr>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spacing w:val="50"/>
                <w:lang w:eastAsia="en-US"/>
              </w:rPr>
              <w:t>Администрациез</w:t>
            </w:r>
          </w:p>
        </w:tc>
      </w:tr>
    </w:tbl>
    <w:p w:rsidR="006E5BF5" w:rsidRPr="006E5BF5" w:rsidRDefault="006E5BF5" w:rsidP="006E5BF5">
      <w:pPr>
        <w:keepNext/>
        <w:jc w:val="center"/>
        <w:outlineLvl w:val="0"/>
        <w:rPr>
          <w:rFonts w:ascii="Times New Roman" w:hAnsi="Times New Roman" w:cs="Times New Roman"/>
          <w:b/>
          <w:bCs/>
          <w:spacing w:val="20"/>
          <w:sz w:val="40"/>
          <w:szCs w:val="40"/>
        </w:rPr>
      </w:pPr>
      <w:r w:rsidRPr="006E5BF5">
        <w:rPr>
          <w:rFonts w:ascii="Times New Roman" w:hAnsi="Times New Roman" w:cs="Times New Roman"/>
          <w:b/>
          <w:bCs/>
          <w:spacing w:val="20"/>
          <w:sz w:val="40"/>
          <w:szCs w:val="40"/>
        </w:rPr>
        <w:t>ПОСТАНОВЛЕНИЕ</w:t>
      </w:r>
    </w:p>
    <w:p w:rsidR="006E5BF5" w:rsidRPr="006E5BF5" w:rsidRDefault="006E5BF5" w:rsidP="006E5BF5">
      <w:pPr>
        <w:keepNext/>
        <w:outlineLvl w:val="0"/>
        <w:rPr>
          <w:rFonts w:ascii="Times New Roman" w:hAnsi="Times New Roman" w:cs="Times New Roman"/>
          <w:b/>
          <w:bCs/>
          <w:sz w:val="28"/>
          <w:szCs w:val="28"/>
        </w:rPr>
      </w:pPr>
    </w:p>
    <w:p w:rsidR="006E5BF5" w:rsidRPr="006E5BF5" w:rsidRDefault="006E5BF5" w:rsidP="006E5BF5">
      <w:pPr>
        <w:keepNext/>
        <w:outlineLvl w:val="0"/>
        <w:rPr>
          <w:rFonts w:ascii="Times New Roman" w:hAnsi="Times New Roman" w:cs="Times New Roman"/>
          <w:bCs/>
          <w:sz w:val="28"/>
          <w:szCs w:val="28"/>
        </w:rPr>
      </w:pPr>
      <w:r w:rsidRPr="006E5BF5">
        <w:rPr>
          <w:rFonts w:ascii="Times New Roman" w:hAnsi="Times New Roman" w:cs="Times New Roman"/>
          <w:bCs/>
          <w:sz w:val="28"/>
          <w:szCs w:val="28"/>
        </w:rPr>
        <w:t>от 11 декабря 2024 года                                                                                  № 726</w:t>
      </w:r>
    </w:p>
    <w:p w:rsidR="006E5BF5" w:rsidRPr="006E5BF5" w:rsidRDefault="006E5BF5" w:rsidP="006E5BF5">
      <w:pPr>
        <w:spacing w:after="200" w:line="276" w:lineRule="auto"/>
        <w:jc w:val="center"/>
        <w:rPr>
          <w:rFonts w:ascii="Times New Roman" w:eastAsia="Calibri" w:hAnsi="Times New Roman" w:cs="Times New Roman"/>
          <w:sz w:val="28"/>
          <w:szCs w:val="28"/>
          <w:lang w:eastAsia="en-US"/>
        </w:rPr>
      </w:pPr>
      <w:r w:rsidRPr="006E5BF5">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6E5BF5" w:rsidRPr="006E5BF5" w:rsidTr="006E5BF5">
        <w:trPr>
          <w:trHeight w:val="958"/>
        </w:trPr>
        <w:tc>
          <w:tcPr>
            <w:tcW w:w="9615" w:type="dxa"/>
          </w:tcPr>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О реализации решения, принятого на сходе граждан</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bCs/>
                <w:sz w:val="28"/>
                <w:szCs w:val="28"/>
              </w:rPr>
              <w:t xml:space="preserve">части территории </w:t>
            </w:r>
            <w:r w:rsidRPr="006E5BF5">
              <w:rPr>
                <w:rFonts w:ascii="Times New Roman" w:hAnsi="Times New Roman" w:cs="Times New Roman"/>
                <w:b/>
                <w:bCs/>
                <w:sz w:val="28"/>
                <w:szCs w:val="28"/>
              </w:rPr>
              <w:t>-</w:t>
            </w:r>
            <w:r w:rsidRPr="006E5BF5">
              <w:rPr>
                <w:rFonts w:ascii="Times New Roman" w:hAnsi="Times New Roman" w:cs="Times New Roman"/>
                <w:sz w:val="28"/>
                <w:szCs w:val="28"/>
              </w:rPr>
              <w:t xml:space="preserve"> ул. Московская села Сюмси муниципального образования «Муниципальный округ Сюмсинский район Удмуртской Республики», по вопросу введения и использования средств </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 xml:space="preserve">самообложения граждан </w:t>
            </w:r>
          </w:p>
        </w:tc>
      </w:tr>
    </w:tbl>
    <w:p w:rsidR="006E5BF5" w:rsidRPr="006E5BF5" w:rsidRDefault="006E5BF5" w:rsidP="006E5BF5">
      <w:pPr>
        <w:jc w:val="center"/>
        <w:rPr>
          <w:rFonts w:ascii="Times New Roman" w:hAnsi="Times New Roman" w:cs="Times New Roman"/>
          <w:sz w:val="28"/>
          <w:szCs w:val="28"/>
        </w:rPr>
      </w:pPr>
    </w:p>
    <w:p w:rsidR="006E5BF5" w:rsidRPr="006E5BF5" w:rsidRDefault="006E5BF5" w:rsidP="006E5BF5">
      <w:pPr>
        <w:tabs>
          <w:tab w:val="left" w:pos="3930"/>
        </w:tabs>
        <w:ind w:firstLine="709"/>
        <w:jc w:val="both"/>
        <w:rPr>
          <w:rFonts w:ascii="Times New Roman" w:hAnsi="Times New Roman" w:cs="Times New Roman"/>
          <w:b/>
          <w:color w:val="000000"/>
          <w:spacing w:val="20"/>
          <w:sz w:val="28"/>
          <w:szCs w:val="28"/>
        </w:rPr>
      </w:pPr>
      <w:r w:rsidRPr="006E5BF5">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6E5BF5">
        <w:rPr>
          <w:rFonts w:ascii="Times New Roman" w:eastAsia="Calibri" w:hAnsi="Times New Roman" w:cs="Times New Roman"/>
          <w:bCs/>
          <w:sz w:val="28"/>
          <w:szCs w:val="28"/>
          <w:lang w:eastAsia="en-US"/>
        </w:rPr>
        <w:t xml:space="preserve">части территории -  </w:t>
      </w:r>
      <w:r w:rsidRPr="006E5BF5">
        <w:rPr>
          <w:rFonts w:ascii="Times New Roman" w:hAnsi="Times New Roman" w:cs="Times New Roman"/>
          <w:sz w:val="28"/>
          <w:szCs w:val="28"/>
        </w:rPr>
        <w:t xml:space="preserve">ул. Московская села Сюмси </w:t>
      </w:r>
      <w:r w:rsidRPr="006E5BF5">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9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6E5BF5">
        <w:rPr>
          <w:rFonts w:ascii="Times New Roman" w:eastAsia="Calibri" w:hAnsi="Times New Roman" w:cs="Times New Roman"/>
          <w:w w:val="105"/>
          <w:sz w:val="28"/>
          <w:szCs w:val="28"/>
          <w:lang w:eastAsia="en-US"/>
        </w:rPr>
        <w:t xml:space="preserve">муниципального образования </w:t>
      </w:r>
      <w:r w:rsidRPr="006E5BF5">
        <w:rPr>
          <w:rFonts w:ascii="Times New Roman" w:eastAsia="Calibri" w:hAnsi="Times New Roman" w:cs="Times New Roman"/>
          <w:sz w:val="28"/>
          <w:szCs w:val="28"/>
          <w:lang w:eastAsia="en-US"/>
        </w:rPr>
        <w:t>«</w:t>
      </w:r>
      <w:r w:rsidRPr="006E5BF5">
        <w:rPr>
          <w:rFonts w:ascii="Times New Roman" w:hAnsi="Times New Roman" w:cs="Times New Roman"/>
          <w:sz w:val="28"/>
          <w:szCs w:val="28"/>
        </w:rPr>
        <w:t xml:space="preserve">Муниципальный округ Сюмсинский район Удмуртской Республики», </w:t>
      </w:r>
      <w:r w:rsidRPr="006E5BF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E5BF5">
        <w:rPr>
          <w:rFonts w:ascii="Times New Roman" w:hAnsi="Times New Roman" w:cs="Times New Roman"/>
          <w:b/>
          <w:color w:val="000000"/>
          <w:spacing w:val="20"/>
          <w:sz w:val="28"/>
          <w:szCs w:val="28"/>
        </w:rPr>
        <w:t>постановляет:</w:t>
      </w:r>
    </w:p>
    <w:p w:rsidR="006E5BF5" w:rsidRPr="006E5BF5" w:rsidRDefault="006E5BF5" w:rsidP="006E5BF5">
      <w:pPr>
        <w:ind w:firstLine="709"/>
        <w:jc w:val="both"/>
        <w:rPr>
          <w:rFonts w:ascii="Times New Roman" w:eastAsia="Calibri" w:hAnsi="Times New Roman" w:cs="Times New Roman"/>
          <w:b/>
          <w:sz w:val="28"/>
          <w:szCs w:val="28"/>
          <w:lang w:eastAsia="en-US"/>
        </w:rPr>
      </w:pPr>
      <w:r w:rsidRPr="006E5BF5">
        <w:rPr>
          <w:rFonts w:ascii="Times New Roman" w:hAnsi="Times New Roman" w:cs="Times New Roman"/>
          <w:sz w:val="28"/>
          <w:szCs w:val="28"/>
          <w:lang w:eastAsia="en-US"/>
        </w:rPr>
        <w:t>1. П</w:t>
      </w:r>
      <w:r w:rsidRPr="006E5BF5">
        <w:rPr>
          <w:rFonts w:ascii="Times New Roman" w:eastAsia="Calibri" w:hAnsi="Times New Roman" w:cs="Times New Roman"/>
          <w:sz w:val="28"/>
          <w:szCs w:val="28"/>
        </w:rPr>
        <w:t>риобрести</w:t>
      </w:r>
      <w:r w:rsidRPr="006E5BF5">
        <w:rPr>
          <w:rFonts w:ascii="Times New Roman" w:hAnsi="Times New Roman" w:cs="Times New Roman"/>
          <w:color w:val="000000"/>
          <w:sz w:val="28"/>
          <w:szCs w:val="28"/>
        </w:rPr>
        <w:t xml:space="preserve"> в 2025 году материалы для ремонта дороги по</w:t>
      </w:r>
      <w:r w:rsidRPr="006E5BF5">
        <w:rPr>
          <w:rFonts w:ascii="Times New Roman" w:hAnsi="Times New Roman" w:cs="Times New Roman"/>
          <w:sz w:val="28"/>
          <w:szCs w:val="28"/>
        </w:rPr>
        <w:t xml:space="preserve"> ул. Московской села Сюмси</w:t>
      </w:r>
      <w:r w:rsidRPr="006E5BF5">
        <w:rPr>
          <w:rFonts w:ascii="Times New Roman" w:eastAsia="Calibri" w:hAnsi="Times New Roman" w:cs="Times New Roman"/>
          <w:sz w:val="28"/>
          <w:szCs w:val="28"/>
        </w:rPr>
        <w:t xml:space="preserve"> за счет средств самообложения граждан</w:t>
      </w:r>
      <w:r w:rsidRPr="006E5BF5">
        <w:rPr>
          <w:rFonts w:ascii="Times New Roman" w:eastAsia="Calibri" w:hAnsi="Times New Roman" w:cs="Times New Roman"/>
          <w:sz w:val="28"/>
          <w:szCs w:val="28"/>
          <w:lang w:eastAsia="en-US"/>
        </w:rPr>
        <w:t>.</w:t>
      </w:r>
    </w:p>
    <w:p w:rsidR="006E5BF5" w:rsidRPr="006E5BF5" w:rsidRDefault="006E5BF5" w:rsidP="006E5BF5">
      <w:pPr>
        <w:tabs>
          <w:tab w:val="left" w:pos="567"/>
        </w:tabs>
        <w:ind w:firstLine="709"/>
        <w:jc w:val="both"/>
        <w:rPr>
          <w:rFonts w:ascii="Times New Roman" w:hAnsi="Times New Roman" w:cs="Times New Roman"/>
          <w:bCs/>
          <w:sz w:val="28"/>
          <w:szCs w:val="28"/>
        </w:rPr>
      </w:pPr>
      <w:r w:rsidRPr="006E5BF5">
        <w:rPr>
          <w:rFonts w:ascii="Times New Roman" w:hAnsi="Times New Roman" w:cs="Times New Roman"/>
          <w:sz w:val="28"/>
          <w:szCs w:val="28"/>
        </w:rPr>
        <w:t xml:space="preserve">2. </w:t>
      </w:r>
      <w:r w:rsidRPr="006E5BF5">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r w:rsidRPr="006E5BF5">
        <w:rPr>
          <w:rFonts w:ascii="Times New Roman" w:hAnsi="Times New Roman" w:cs="Times New Roman"/>
          <w:sz w:val="28"/>
          <w:szCs w:val="28"/>
        </w:rPr>
        <w:t xml:space="preserve"> 3. Контроль за исполнением настоящего постановления оставляю за собой.</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widowControl w:val="0"/>
        <w:autoSpaceDE w:val="0"/>
        <w:autoSpaceDN w:val="0"/>
        <w:adjustRightInd w:val="0"/>
        <w:ind w:left="4820" w:hanging="4820"/>
        <w:outlineLvl w:val="0"/>
        <w:rPr>
          <w:rFonts w:ascii="Times New Roman" w:hAnsi="Times New Roman" w:cs="Times New Roman"/>
          <w:sz w:val="28"/>
          <w:szCs w:val="28"/>
        </w:rPr>
      </w:pPr>
      <w:r w:rsidRPr="006E5BF5">
        <w:rPr>
          <w:rFonts w:ascii="Times New Roman" w:hAnsi="Times New Roman" w:cs="Times New Roman"/>
          <w:sz w:val="28"/>
          <w:szCs w:val="28"/>
        </w:rPr>
        <w:t>Глава Сюмсинского района                                                           П.П. Кудрявцев</w:t>
      </w:r>
    </w:p>
    <w:p w:rsidR="006E5BF5" w:rsidRP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E5BF5" w:rsidRPr="006E5BF5" w:rsidTr="006E5BF5">
        <w:trPr>
          <w:trHeight w:val="1257"/>
        </w:trPr>
        <w:tc>
          <w:tcPr>
            <w:tcW w:w="4678"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lastRenderedPageBreak/>
              <w:t xml:space="preserve">Администрация </w:t>
            </w:r>
            <w:r w:rsidRPr="006E5BF5">
              <w:rPr>
                <w:rFonts w:ascii="Times New Roman" w:eastAsia="Calibri" w:hAnsi="Times New Roman" w:cs="Times New Roman"/>
                <w:spacing w:val="50"/>
                <w:lang w:eastAsia="en-US"/>
              </w:rPr>
              <w:br/>
              <w:t>муниципального образования «Муниципальный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Сюмсинский район</w:t>
            </w:r>
          </w:p>
          <w:p w:rsidR="006E5BF5" w:rsidRPr="006E5BF5" w:rsidRDefault="006E5BF5" w:rsidP="006E5BF5">
            <w:pPr>
              <w:spacing w:after="120"/>
              <w:jc w:val="center"/>
              <w:rPr>
                <w:rFonts w:ascii="Times New Roman" w:eastAsia="Calibri" w:hAnsi="Times New Roman" w:cs="Times New Roman"/>
                <w:spacing w:val="20"/>
                <w:lang w:eastAsia="en-US"/>
              </w:rPr>
            </w:pPr>
            <w:r w:rsidRPr="006E5BF5">
              <w:rPr>
                <w:rFonts w:ascii="Times New Roman" w:eastAsia="Calibri" w:hAnsi="Times New Roman" w:cs="Times New Roman"/>
                <w:spacing w:val="50"/>
                <w:lang w:eastAsia="en-US"/>
              </w:rPr>
              <w:t>Удмуртской Республики»</w:t>
            </w:r>
          </w:p>
          <w:p w:rsidR="006E5BF5" w:rsidRPr="006E5BF5" w:rsidRDefault="006E5BF5"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6E5BF5" w:rsidRPr="006E5BF5" w:rsidRDefault="006E5BF5" w:rsidP="006E5BF5">
            <w:pPr>
              <w:spacing w:after="200" w:line="276" w:lineRule="auto"/>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noProof/>
                <w:spacing w:val="20"/>
                <w:sz w:val="28"/>
                <w:szCs w:val="28"/>
              </w:rPr>
              <w:drawing>
                <wp:inline distT="0" distB="0" distL="0" distR="0">
                  <wp:extent cx="717550" cy="688340"/>
                  <wp:effectExtent l="19050" t="0" r="6350" b="0"/>
                  <wp:docPr id="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«Удмурт Элькунысь</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 ёрос</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кылдытэтлэн</w:t>
            </w:r>
          </w:p>
          <w:p w:rsidR="006E5BF5" w:rsidRPr="006E5BF5" w:rsidRDefault="006E5BF5" w:rsidP="006E5BF5">
            <w:pPr>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spacing w:val="50"/>
                <w:lang w:eastAsia="en-US"/>
              </w:rPr>
              <w:t>Администрациез</w:t>
            </w:r>
          </w:p>
        </w:tc>
      </w:tr>
    </w:tbl>
    <w:p w:rsidR="006E5BF5" w:rsidRPr="006E5BF5" w:rsidRDefault="006E5BF5" w:rsidP="006E5BF5">
      <w:pPr>
        <w:keepNext/>
        <w:jc w:val="center"/>
        <w:outlineLvl w:val="0"/>
        <w:rPr>
          <w:rFonts w:ascii="Times New Roman" w:hAnsi="Times New Roman" w:cs="Times New Roman"/>
          <w:b/>
          <w:bCs/>
          <w:spacing w:val="20"/>
          <w:sz w:val="40"/>
          <w:szCs w:val="40"/>
        </w:rPr>
      </w:pPr>
      <w:r w:rsidRPr="006E5BF5">
        <w:rPr>
          <w:rFonts w:ascii="Times New Roman" w:hAnsi="Times New Roman" w:cs="Times New Roman"/>
          <w:b/>
          <w:bCs/>
          <w:spacing w:val="20"/>
          <w:sz w:val="40"/>
          <w:szCs w:val="40"/>
        </w:rPr>
        <w:t>ПОСТАНОВЛЕНИЕ</w:t>
      </w:r>
    </w:p>
    <w:p w:rsidR="006E5BF5" w:rsidRPr="006E5BF5" w:rsidRDefault="006E5BF5" w:rsidP="006E5BF5">
      <w:pPr>
        <w:keepNext/>
        <w:outlineLvl w:val="0"/>
        <w:rPr>
          <w:rFonts w:ascii="Times New Roman" w:hAnsi="Times New Roman" w:cs="Times New Roman"/>
          <w:b/>
          <w:bCs/>
          <w:sz w:val="28"/>
          <w:szCs w:val="28"/>
        </w:rPr>
      </w:pPr>
    </w:p>
    <w:p w:rsidR="006E5BF5" w:rsidRPr="006E5BF5" w:rsidRDefault="006E5BF5" w:rsidP="006E5BF5">
      <w:pPr>
        <w:keepNext/>
        <w:outlineLvl w:val="0"/>
        <w:rPr>
          <w:rFonts w:ascii="Times New Roman" w:hAnsi="Times New Roman" w:cs="Times New Roman"/>
          <w:bCs/>
          <w:sz w:val="28"/>
          <w:szCs w:val="28"/>
        </w:rPr>
      </w:pPr>
      <w:r w:rsidRPr="006E5BF5">
        <w:rPr>
          <w:rFonts w:ascii="Times New Roman" w:hAnsi="Times New Roman" w:cs="Times New Roman"/>
          <w:bCs/>
          <w:sz w:val="28"/>
          <w:szCs w:val="28"/>
        </w:rPr>
        <w:t>от 11 декабря 2024 года                                                                                  № 727</w:t>
      </w:r>
    </w:p>
    <w:p w:rsidR="006E5BF5" w:rsidRPr="006E5BF5" w:rsidRDefault="006E5BF5" w:rsidP="006E5BF5">
      <w:pPr>
        <w:spacing w:after="200" w:line="276" w:lineRule="auto"/>
        <w:jc w:val="center"/>
        <w:rPr>
          <w:rFonts w:ascii="Times New Roman" w:eastAsia="Calibri" w:hAnsi="Times New Roman" w:cs="Times New Roman"/>
          <w:sz w:val="28"/>
          <w:szCs w:val="28"/>
          <w:lang w:eastAsia="en-US"/>
        </w:rPr>
      </w:pPr>
      <w:r w:rsidRPr="006E5BF5">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6E5BF5" w:rsidRPr="006E5BF5" w:rsidTr="006E5BF5">
        <w:trPr>
          <w:trHeight w:val="958"/>
        </w:trPr>
        <w:tc>
          <w:tcPr>
            <w:tcW w:w="9615" w:type="dxa"/>
          </w:tcPr>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О реализации решения, принятого на сходе граждан</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bCs/>
                <w:sz w:val="28"/>
                <w:szCs w:val="28"/>
              </w:rPr>
              <w:t xml:space="preserve">части территории </w:t>
            </w:r>
            <w:r w:rsidRPr="006E5BF5">
              <w:rPr>
                <w:rFonts w:ascii="Times New Roman" w:hAnsi="Times New Roman" w:cs="Times New Roman"/>
                <w:b/>
                <w:bCs/>
                <w:sz w:val="28"/>
                <w:szCs w:val="28"/>
              </w:rPr>
              <w:t>-</w:t>
            </w:r>
            <w:r w:rsidRPr="006E5BF5">
              <w:rPr>
                <w:rFonts w:ascii="Times New Roman" w:hAnsi="Times New Roman" w:cs="Times New Roman"/>
                <w:sz w:val="28"/>
                <w:szCs w:val="28"/>
              </w:rPr>
              <w:t xml:space="preserve"> ул. Молодежная села Сюмси муниципального образования «Муниципальный округ Сюмсинский район Удмуртской Республики», по вопросу введения и использования средств </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 xml:space="preserve">самообложения граждан </w:t>
            </w:r>
          </w:p>
        </w:tc>
      </w:tr>
    </w:tbl>
    <w:p w:rsidR="006E5BF5" w:rsidRPr="006E5BF5" w:rsidRDefault="006E5BF5" w:rsidP="006E5BF5">
      <w:pPr>
        <w:jc w:val="center"/>
        <w:rPr>
          <w:rFonts w:ascii="Times New Roman" w:hAnsi="Times New Roman" w:cs="Times New Roman"/>
          <w:sz w:val="28"/>
          <w:szCs w:val="28"/>
        </w:rPr>
      </w:pPr>
    </w:p>
    <w:p w:rsidR="006E5BF5" w:rsidRPr="006E5BF5" w:rsidRDefault="006E5BF5" w:rsidP="006E5BF5">
      <w:pPr>
        <w:tabs>
          <w:tab w:val="left" w:pos="3930"/>
        </w:tabs>
        <w:ind w:firstLine="709"/>
        <w:jc w:val="both"/>
        <w:rPr>
          <w:rFonts w:ascii="Times New Roman" w:hAnsi="Times New Roman" w:cs="Times New Roman"/>
          <w:b/>
          <w:color w:val="000000"/>
          <w:spacing w:val="20"/>
          <w:sz w:val="28"/>
          <w:szCs w:val="28"/>
        </w:rPr>
      </w:pPr>
      <w:r w:rsidRPr="006E5BF5">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6E5BF5">
        <w:rPr>
          <w:rFonts w:ascii="Times New Roman" w:eastAsia="Calibri" w:hAnsi="Times New Roman" w:cs="Times New Roman"/>
          <w:bCs/>
          <w:sz w:val="28"/>
          <w:szCs w:val="28"/>
          <w:lang w:eastAsia="en-US"/>
        </w:rPr>
        <w:t xml:space="preserve">части территории - </w:t>
      </w:r>
      <w:r w:rsidRPr="006E5BF5">
        <w:rPr>
          <w:rFonts w:ascii="Times New Roman" w:hAnsi="Times New Roman" w:cs="Times New Roman"/>
          <w:sz w:val="28"/>
          <w:szCs w:val="28"/>
        </w:rPr>
        <w:t xml:space="preserve">ул. Молодежная села Сюмси </w:t>
      </w:r>
      <w:r w:rsidRPr="006E5BF5">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9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6E5BF5">
        <w:rPr>
          <w:rFonts w:ascii="Times New Roman" w:eastAsia="Calibri" w:hAnsi="Times New Roman" w:cs="Times New Roman"/>
          <w:w w:val="105"/>
          <w:sz w:val="28"/>
          <w:szCs w:val="28"/>
          <w:lang w:eastAsia="en-US"/>
        </w:rPr>
        <w:t xml:space="preserve">муниципального образования </w:t>
      </w:r>
      <w:r w:rsidRPr="006E5BF5">
        <w:rPr>
          <w:rFonts w:ascii="Times New Roman" w:eastAsia="Calibri" w:hAnsi="Times New Roman" w:cs="Times New Roman"/>
          <w:sz w:val="28"/>
          <w:szCs w:val="28"/>
          <w:lang w:eastAsia="en-US"/>
        </w:rPr>
        <w:t>«</w:t>
      </w:r>
      <w:r w:rsidRPr="006E5BF5">
        <w:rPr>
          <w:rFonts w:ascii="Times New Roman" w:hAnsi="Times New Roman" w:cs="Times New Roman"/>
          <w:sz w:val="28"/>
          <w:szCs w:val="28"/>
        </w:rPr>
        <w:t xml:space="preserve">Муниципальный округ Сюмсинский район Удмуртской Республики», </w:t>
      </w:r>
      <w:r w:rsidRPr="006E5BF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E5BF5">
        <w:rPr>
          <w:rFonts w:ascii="Times New Roman" w:hAnsi="Times New Roman" w:cs="Times New Roman"/>
          <w:b/>
          <w:color w:val="000000"/>
          <w:spacing w:val="20"/>
          <w:sz w:val="28"/>
          <w:szCs w:val="28"/>
        </w:rPr>
        <w:t>постановляет:</w:t>
      </w:r>
    </w:p>
    <w:p w:rsidR="006E5BF5" w:rsidRPr="006E5BF5" w:rsidRDefault="006E5BF5" w:rsidP="006E5BF5">
      <w:pPr>
        <w:ind w:firstLine="709"/>
        <w:jc w:val="both"/>
        <w:rPr>
          <w:rFonts w:ascii="Times New Roman" w:eastAsia="Calibri" w:hAnsi="Times New Roman" w:cs="Times New Roman"/>
          <w:b/>
          <w:sz w:val="28"/>
          <w:szCs w:val="28"/>
          <w:lang w:eastAsia="en-US"/>
        </w:rPr>
      </w:pPr>
      <w:r w:rsidRPr="006E5BF5">
        <w:rPr>
          <w:rFonts w:ascii="Times New Roman" w:hAnsi="Times New Roman" w:cs="Times New Roman"/>
          <w:sz w:val="28"/>
          <w:szCs w:val="28"/>
          <w:lang w:eastAsia="en-US"/>
        </w:rPr>
        <w:t>1. П</w:t>
      </w:r>
      <w:r w:rsidRPr="006E5BF5">
        <w:rPr>
          <w:rFonts w:ascii="Times New Roman" w:eastAsia="Calibri" w:hAnsi="Times New Roman" w:cs="Times New Roman"/>
          <w:sz w:val="28"/>
          <w:szCs w:val="28"/>
        </w:rPr>
        <w:t>риобрести</w:t>
      </w:r>
      <w:r w:rsidRPr="006E5BF5">
        <w:rPr>
          <w:rFonts w:ascii="Times New Roman" w:hAnsi="Times New Roman" w:cs="Times New Roman"/>
          <w:color w:val="000000"/>
          <w:sz w:val="28"/>
          <w:szCs w:val="28"/>
        </w:rPr>
        <w:t xml:space="preserve"> в 2025 году материалы для ремонта дороги по</w:t>
      </w:r>
      <w:r w:rsidRPr="006E5BF5">
        <w:rPr>
          <w:rFonts w:ascii="Times New Roman" w:hAnsi="Times New Roman" w:cs="Times New Roman"/>
          <w:sz w:val="28"/>
          <w:szCs w:val="28"/>
        </w:rPr>
        <w:t xml:space="preserve"> ул. Молодежной села Сюмси</w:t>
      </w:r>
      <w:r w:rsidRPr="006E5BF5">
        <w:rPr>
          <w:rFonts w:ascii="Times New Roman" w:eastAsia="Calibri" w:hAnsi="Times New Roman" w:cs="Times New Roman"/>
          <w:sz w:val="28"/>
          <w:szCs w:val="28"/>
        </w:rPr>
        <w:t xml:space="preserve"> за счет средств самообложения граждан</w:t>
      </w:r>
      <w:r w:rsidRPr="006E5BF5">
        <w:rPr>
          <w:rFonts w:ascii="Times New Roman" w:eastAsia="Calibri" w:hAnsi="Times New Roman" w:cs="Times New Roman"/>
          <w:sz w:val="28"/>
          <w:szCs w:val="28"/>
          <w:lang w:eastAsia="en-US"/>
        </w:rPr>
        <w:t>.</w:t>
      </w:r>
    </w:p>
    <w:p w:rsidR="006E5BF5" w:rsidRPr="006E5BF5" w:rsidRDefault="006E5BF5" w:rsidP="006E5BF5">
      <w:pPr>
        <w:tabs>
          <w:tab w:val="left" w:pos="567"/>
        </w:tabs>
        <w:ind w:firstLine="709"/>
        <w:jc w:val="both"/>
        <w:rPr>
          <w:rFonts w:ascii="Times New Roman" w:hAnsi="Times New Roman" w:cs="Times New Roman"/>
          <w:bCs/>
          <w:sz w:val="28"/>
          <w:szCs w:val="28"/>
        </w:rPr>
      </w:pPr>
      <w:r w:rsidRPr="006E5BF5">
        <w:rPr>
          <w:rFonts w:ascii="Times New Roman" w:hAnsi="Times New Roman" w:cs="Times New Roman"/>
          <w:sz w:val="28"/>
          <w:szCs w:val="28"/>
        </w:rPr>
        <w:t xml:space="preserve">2. </w:t>
      </w:r>
      <w:r w:rsidRPr="006E5BF5">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r w:rsidRPr="006E5BF5">
        <w:rPr>
          <w:rFonts w:ascii="Times New Roman" w:hAnsi="Times New Roman" w:cs="Times New Roman"/>
          <w:sz w:val="28"/>
          <w:szCs w:val="28"/>
        </w:rPr>
        <w:t xml:space="preserve"> 3. Контроль за исполнением настоящего постановления оставляю за собой.</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widowControl w:val="0"/>
        <w:autoSpaceDE w:val="0"/>
        <w:autoSpaceDN w:val="0"/>
        <w:adjustRightInd w:val="0"/>
        <w:ind w:left="4820" w:hanging="4820"/>
        <w:outlineLvl w:val="0"/>
        <w:rPr>
          <w:rFonts w:ascii="Times New Roman" w:hAnsi="Times New Roman" w:cs="Times New Roman"/>
          <w:sz w:val="28"/>
          <w:szCs w:val="28"/>
        </w:rPr>
      </w:pPr>
      <w:r w:rsidRPr="006E5BF5">
        <w:rPr>
          <w:rFonts w:ascii="Times New Roman" w:hAnsi="Times New Roman" w:cs="Times New Roman"/>
          <w:sz w:val="28"/>
          <w:szCs w:val="28"/>
        </w:rPr>
        <w:t>Глава Сюмсинского района                                                           П.П. Кудрявцев</w:t>
      </w:r>
    </w:p>
    <w:p w:rsidR="006E5BF5" w:rsidRPr="006E5BF5" w:rsidRDefault="006E5BF5" w:rsidP="00525E36">
      <w:pPr>
        <w:contextualSpacing/>
        <w:jc w:val="both"/>
        <w:rPr>
          <w:rFonts w:ascii="Times New Roman" w:hAnsi="Times New Roman" w:cs="Times New Roman"/>
          <w:sz w:val="18"/>
          <w:szCs w:val="18"/>
        </w:rPr>
      </w:pPr>
    </w:p>
    <w:p w:rsidR="006E5BF5" w:rsidRP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E5BF5" w:rsidRPr="006E5BF5" w:rsidTr="006E5BF5">
        <w:trPr>
          <w:trHeight w:val="1257"/>
        </w:trPr>
        <w:tc>
          <w:tcPr>
            <w:tcW w:w="4678"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 xml:space="preserve">Администрация </w:t>
            </w:r>
            <w:r w:rsidRPr="006E5BF5">
              <w:rPr>
                <w:rFonts w:ascii="Times New Roman" w:eastAsia="Calibri" w:hAnsi="Times New Roman" w:cs="Times New Roman"/>
                <w:spacing w:val="50"/>
                <w:lang w:eastAsia="en-US"/>
              </w:rPr>
              <w:br/>
              <w:t>муниципального образования «Муниципальный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Сюмсинский район</w:t>
            </w:r>
          </w:p>
          <w:p w:rsidR="006E5BF5" w:rsidRPr="006E5BF5" w:rsidRDefault="006E5BF5" w:rsidP="006E5BF5">
            <w:pPr>
              <w:spacing w:after="120"/>
              <w:jc w:val="center"/>
              <w:rPr>
                <w:rFonts w:ascii="Times New Roman" w:eastAsia="Calibri" w:hAnsi="Times New Roman" w:cs="Times New Roman"/>
                <w:spacing w:val="20"/>
                <w:lang w:eastAsia="en-US"/>
              </w:rPr>
            </w:pPr>
            <w:r w:rsidRPr="006E5BF5">
              <w:rPr>
                <w:rFonts w:ascii="Times New Roman" w:eastAsia="Calibri" w:hAnsi="Times New Roman" w:cs="Times New Roman"/>
                <w:spacing w:val="50"/>
                <w:lang w:eastAsia="en-US"/>
              </w:rPr>
              <w:t>Удмуртской Республики»</w:t>
            </w:r>
          </w:p>
          <w:p w:rsidR="006E5BF5" w:rsidRPr="006E5BF5" w:rsidRDefault="006E5BF5"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6E5BF5" w:rsidRPr="006E5BF5" w:rsidRDefault="006E5BF5" w:rsidP="006E5BF5">
            <w:pPr>
              <w:spacing w:after="200" w:line="276" w:lineRule="auto"/>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noProof/>
                <w:spacing w:val="20"/>
                <w:sz w:val="28"/>
                <w:szCs w:val="28"/>
              </w:rPr>
              <w:drawing>
                <wp:inline distT="0" distB="0" distL="0" distR="0">
                  <wp:extent cx="717550" cy="688340"/>
                  <wp:effectExtent l="19050" t="0" r="6350" b="0"/>
                  <wp:docPr id="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«Удмурт Элькунысь</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 ёрос</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кылдытэтлэн</w:t>
            </w:r>
          </w:p>
          <w:p w:rsidR="006E5BF5" w:rsidRPr="006E5BF5" w:rsidRDefault="006E5BF5" w:rsidP="006E5BF5">
            <w:pPr>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spacing w:val="50"/>
                <w:lang w:eastAsia="en-US"/>
              </w:rPr>
              <w:t>Администрациез</w:t>
            </w:r>
          </w:p>
        </w:tc>
      </w:tr>
    </w:tbl>
    <w:p w:rsidR="006E5BF5" w:rsidRPr="006E5BF5" w:rsidRDefault="006E5BF5" w:rsidP="006E5BF5">
      <w:pPr>
        <w:keepNext/>
        <w:jc w:val="center"/>
        <w:outlineLvl w:val="0"/>
        <w:rPr>
          <w:rFonts w:ascii="Times New Roman" w:hAnsi="Times New Roman" w:cs="Times New Roman"/>
          <w:b/>
          <w:bCs/>
          <w:spacing w:val="20"/>
          <w:sz w:val="40"/>
          <w:szCs w:val="40"/>
        </w:rPr>
      </w:pPr>
      <w:r w:rsidRPr="006E5BF5">
        <w:rPr>
          <w:rFonts w:ascii="Times New Roman" w:hAnsi="Times New Roman" w:cs="Times New Roman"/>
          <w:b/>
          <w:bCs/>
          <w:spacing w:val="20"/>
          <w:sz w:val="40"/>
          <w:szCs w:val="40"/>
        </w:rPr>
        <w:t>ПОСТАНОВЛЕНИЕ</w:t>
      </w:r>
    </w:p>
    <w:p w:rsidR="006E5BF5" w:rsidRPr="006E5BF5" w:rsidRDefault="006E5BF5" w:rsidP="006E5BF5">
      <w:pPr>
        <w:keepNext/>
        <w:outlineLvl w:val="0"/>
        <w:rPr>
          <w:rFonts w:ascii="Times New Roman" w:hAnsi="Times New Roman" w:cs="Times New Roman"/>
          <w:b/>
          <w:bCs/>
          <w:sz w:val="28"/>
          <w:szCs w:val="28"/>
        </w:rPr>
      </w:pPr>
    </w:p>
    <w:p w:rsidR="006E5BF5" w:rsidRPr="006E5BF5" w:rsidRDefault="006E5BF5" w:rsidP="006E5BF5">
      <w:pPr>
        <w:keepNext/>
        <w:outlineLvl w:val="0"/>
        <w:rPr>
          <w:rFonts w:ascii="Times New Roman" w:hAnsi="Times New Roman" w:cs="Times New Roman"/>
          <w:bCs/>
          <w:sz w:val="28"/>
          <w:szCs w:val="28"/>
        </w:rPr>
      </w:pPr>
      <w:r w:rsidRPr="006E5BF5">
        <w:rPr>
          <w:rFonts w:ascii="Times New Roman" w:hAnsi="Times New Roman" w:cs="Times New Roman"/>
          <w:bCs/>
          <w:sz w:val="28"/>
          <w:szCs w:val="28"/>
        </w:rPr>
        <w:t>от 11 декабря 2024 года                                                                                  № 728</w:t>
      </w:r>
    </w:p>
    <w:p w:rsidR="006E5BF5" w:rsidRPr="006E5BF5" w:rsidRDefault="006E5BF5" w:rsidP="006E5BF5">
      <w:pPr>
        <w:spacing w:after="200" w:line="276" w:lineRule="auto"/>
        <w:jc w:val="center"/>
        <w:rPr>
          <w:rFonts w:ascii="Times New Roman" w:eastAsia="Calibri" w:hAnsi="Times New Roman" w:cs="Times New Roman"/>
          <w:sz w:val="28"/>
          <w:szCs w:val="28"/>
          <w:lang w:eastAsia="en-US"/>
        </w:rPr>
      </w:pPr>
      <w:r w:rsidRPr="006E5BF5">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6E5BF5" w:rsidRPr="006E5BF5" w:rsidTr="006E5BF5">
        <w:trPr>
          <w:trHeight w:val="958"/>
        </w:trPr>
        <w:tc>
          <w:tcPr>
            <w:tcW w:w="9615" w:type="dxa"/>
          </w:tcPr>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О реализации решения, принятого на сходе граждан</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bCs/>
                <w:sz w:val="28"/>
                <w:szCs w:val="28"/>
              </w:rPr>
              <w:t xml:space="preserve">части территории </w:t>
            </w:r>
            <w:r w:rsidRPr="006E5BF5">
              <w:rPr>
                <w:rFonts w:ascii="Times New Roman" w:hAnsi="Times New Roman" w:cs="Times New Roman"/>
                <w:b/>
                <w:bCs/>
                <w:sz w:val="28"/>
                <w:szCs w:val="28"/>
              </w:rPr>
              <w:t>-</w:t>
            </w:r>
            <w:r w:rsidRPr="006E5BF5">
              <w:rPr>
                <w:rFonts w:ascii="Times New Roman" w:hAnsi="Times New Roman" w:cs="Times New Roman"/>
                <w:sz w:val="28"/>
                <w:szCs w:val="28"/>
              </w:rPr>
              <w:t xml:space="preserve"> ул. Дружбы села Сюмси муниципального образования «Муниципальный округ Сюмсинский район Удмуртской Республики» по вопросу введения и использования средств </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 xml:space="preserve">самообложения граждан </w:t>
            </w:r>
          </w:p>
        </w:tc>
      </w:tr>
    </w:tbl>
    <w:p w:rsidR="006E5BF5" w:rsidRPr="006E5BF5" w:rsidRDefault="006E5BF5" w:rsidP="006E5BF5">
      <w:pPr>
        <w:jc w:val="center"/>
        <w:rPr>
          <w:rFonts w:ascii="Times New Roman" w:hAnsi="Times New Roman" w:cs="Times New Roman"/>
          <w:sz w:val="28"/>
          <w:szCs w:val="28"/>
        </w:rPr>
      </w:pPr>
    </w:p>
    <w:p w:rsidR="006E5BF5" w:rsidRPr="006E5BF5" w:rsidRDefault="006E5BF5" w:rsidP="006E5BF5">
      <w:pPr>
        <w:tabs>
          <w:tab w:val="left" w:pos="3930"/>
        </w:tabs>
        <w:ind w:firstLine="709"/>
        <w:jc w:val="both"/>
        <w:rPr>
          <w:rFonts w:ascii="Times New Roman" w:hAnsi="Times New Roman" w:cs="Times New Roman"/>
          <w:b/>
          <w:color w:val="000000"/>
          <w:spacing w:val="20"/>
          <w:sz w:val="28"/>
          <w:szCs w:val="28"/>
        </w:rPr>
      </w:pPr>
      <w:r w:rsidRPr="006E5BF5">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6E5BF5">
        <w:rPr>
          <w:rFonts w:ascii="Times New Roman" w:eastAsia="Calibri" w:hAnsi="Times New Roman" w:cs="Times New Roman"/>
          <w:bCs/>
          <w:sz w:val="28"/>
          <w:szCs w:val="28"/>
          <w:lang w:eastAsia="en-US"/>
        </w:rPr>
        <w:t xml:space="preserve">части территории - </w:t>
      </w:r>
      <w:r w:rsidRPr="006E5BF5">
        <w:rPr>
          <w:rFonts w:ascii="Times New Roman" w:hAnsi="Times New Roman" w:cs="Times New Roman"/>
          <w:sz w:val="28"/>
          <w:szCs w:val="28"/>
        </w:rPr>
        <w:t xml:space="preserve">ул. Дружбы села Сюмси </w:t>
      </w:r>
      <w:r w:rsidRPr="006E5BF5">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9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6E5BF5">
        <w:rPr>
          <w:rFonts w:ascii="Times New Roman" w:eastAsia="Calibri" w:hAnsi="Times New Roman" w:cs="Times New Roman"/>
          <w:w w:val="105"/>
          <w:sz w:val="28"/>
          <w:szCs w:val="28"/>
          <w:lang w:eastAsia="en-US"/>
        </w:rPr>
        <w:t xml:space="preserve">муниципального образования </w:t>
      </w:r>
      <w:r w:rsidRPr="006E5BF5">
        <w:rPr>
          <w:rFonts w:ascii="Times New Roman" w:eastAsia="Calibri" w:hAnsi="Times New Roman" w:cs="Times New Roman"/>
          <w:sz w:val="28"/>
          <w:szCs w:val="28"/>
          <w:lang w:eastAsia="en-US"/>
        </w:rPr>
        <w:t>«</w:t>
      </w:r>
      <w:r w:rsidRPr="006E5BF5">
        <w:rPr>
          <w:rFonts w:ascii="Times New Roman" w:hAnsi="Times New Roman" w:cs="Times New Roman"/>
          <w:sz w:val="28"/>
          <w:szCs w:val="28"/>
        </w:rPr>
        <w:t xml:space="preserve">Муниципальный округ Сюмсинский район Удмуртской Республики», </w:t>
      </w:r>
      <w:r w:rsidRPr="006E5BF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E5BF5">
        <w:rPr>
          <w:rFonts w:ascii="Times New Roman" w:hAnsi="Times New Roman" w:cs="Times New Roman"/>
          <w:b/>
          <w:color w:val="000000"/>
          <w:spacing w:val="20"/>
          <w:sz w:val="28"/>
          <w:szCs w:val="28"/>
        </w:rPr>
        <w:t>постановляет:</w:t>
      </w:r>
    </w:p>
    <w:p w:rsidR="006E5BF5" w:rsidRPr="006E5BF5" w:rsidRDefault="006E5BF5" w:rsidP="006E5BF5">
      <w:pPr>
        <w:ind w:firstLine="709"/>
        <w:jc w:val="both"/>
        <w:rPr>
          <w:rFonts w:ascii="Times New Roman" w:eastAsia="Calibri" w:hAnsi="Times New Roman" w:cs="Times New Roman"/>
          <w:b/>
          <w:sz w:val="28"/>
          <w:szCs w:val="28"/>
          <w:lang w:eastAsia="en-US"/>
        </w:rPr>
      </w:pPr>
      <w:r w:rsidRPr="006E5BF5">
        <w:rPr>
          <w:rFonts w:ascii="Times New Roman" w:hAnsi="Times New Roman" w:cs="Times New Roman"/>
          <w:sz w:val="28"/>
          <w:szCs w:val="28"/>
          <w:lang w:eastAsia="en-US"/>
        </w:rPr>
        <w:t>1. П</w:t>
      </w:r>
      <w:r w:rsidRPr="006E5BF5">
        <w:rPr>
          <w:rFonts w:ascii="Times New Roman" w:eastAsia="Calibri" w:hAnsi="Times New Roman" w:cs="Times New Roman"/>
          <w:sz w:val="28"/>
          <w:szCs w:val="28"/>
        </w:rPr>
        <w:t>риобрести</w:t>
      </w:r>
      <w:r w:rsidRPr="006E5BF5">
        <w:rPr>
          <w:rFonts w:ascii="Times New Roman" w:hAnsi="Times New Roman" w:cs="Times New Roman"/>
          <w:color w:val="000000"/>
          <w:sz w:val="28"/>
          <w:szCs w:val="28"/>
        </w:rPr>
        <w:t xml:space="preserve"> в 2025 году материалы для ремонта дороги по</w:t>
      </w:r>
      <w:r w:rsidRPr="006E5BF5">
        <w:rPr>
          <w:rFonts w:ascii="Times New Roman" w:hAnsi="Times New Roman" w:cs="Times New Roman"/>
          <w:sz w:val="28"/>
          <w:szCs w:val="28"/>
        </w:rPr>
        <w:t xml:space="preserve"> ул. Дружбы села Сюмси</w:t>
      </w:r>
      <w:r w:rsidRPr="006E5BF5">
        <w:rPr>
          <w:rFonts w:ascii="Times New Roman" w:eastAsia="Calibri" w:hAnsi="Times New Roman" w:cs="Times New Roman"/>
          <w:sz w:val="28"/>
          <w:szCs w:val="28"/>
        </w:rPr>
        <w:t xml:space="preserve"> за счет средств самообложения граждан</w:t>
      </w:r>
      <w:r w:rsidRPr="006E5BF5">
        <w:rPr>
          <w:rFonts w:ascii="Times New Roman" w:eastAsia="Calibri" w:hAnsi="Times New Roman" w:cs="Times New Roman"/>
          <w:sz w:val="28"/>
          <w:szCs w:val="28"/>
          <w:lang w:eastAsia="en-US"/>
        </w:rPr>
        <w:t>.</w:t>
      </w:r>
    </w:p>
    <w:p w:rsidR="006E5BF5" w:rsidRPr="006E5BF5" w:rsidRDefault="006E5BF5" w:rsidP="006E5BF5">
      <w:pPr>
        <w:tabs>
          <w:tab w:val="left" w:pos="567"/>
        </w:tabs>
        <w:ind w:firstLine="709"/>
        <w:jc w:val="both"/>
        <w:rPr>
          <w:rFonts w:ascii="Times New Roman" w:hAnsi="Times New Roman" w:cs="Times New Roman"/>
          <w:bCs/>
          <w:sz w:val="28"/>
          <w:szCs w:val="28"/>
        </w:rPr>
      </w:pPr>
      <w:r w:rsidRPr="006E5BF5">
        <w:rPr>
          <w:rFonts w:ascii="Times New Roman" w:hAnsi="Times New Roman" w:cs="Times New Roman"/>
          <w:sz w:val="28"/>
          <w:szCs w:val="28"/>
        </w:rPr>
        <w:t xml:space="preserve">2. </w:t>
      </w:r>
      <w:r w:rsidRPr="006E5BF5">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r w:rsidRPr="006E5BF5">
        <w:rPr>
          <w:rFonts w:ascii="Times New Roman" w:hAnsi="Times New Roman" w:cs="Times New Roman"/>
          <w:sz w:val="28"/>
          <w:szCs w:val="28"/>
        </w:rPr>
        <w:t xml:space="preserve"> 3. Контроль за исполнением настоящего постановления оставляю за собой.</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widowControl w:val="0"/>
        <w:autoSpaceDE w:val="0"/>
        <w:autoSpaceDN w:val="0"/>
        <w:adjustRightInd w:val="0"/>
        <w:ind w:left="4820" w:hanging="4820"/>
        <w:outlineLvl w:val="0"/>
        <w:rPr>
          <w:rFonts w:ascii="Times New Roman" w:hAnsi="Times New Roman" w:cs="Times New Roman"/>
          <w:sz w:val="28"/>
          <w:szCs w:val="28"/>
        </w:rPr>
      </w:pPr>
      <w:r w:rsidRPr="006E5BF5">
        <w:rPr>
          <w:rFonts w:ascii="Times New Roman" w:hAnsi="Times New Roman" w:cs="Times New Roman"/>
          <w:sz w:val="28"/>
          <w:szCs w:val="28"/>
        </w:rPr>
        <w:t>Глава Сюмсинского района                                                            П.П.Кудрявцев</w:t>
      </w:r>
    </w:p>
    <w:p w:rsidR="006E5BF5" w:rsidRP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E5BF5" w:rsidRPr="006E5BF5" w:rsidTr="006E5BF5">
        <w:trPr>
          <w:trHeight w:val="1257"/>
        </w:trPr>
        <w:tc>
          <w:tcPr>
            <w:tcW w:w="4678"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lastRenderedPageBreak/>
              <w:t xml:space="preserve">Администрация </w:t>
            </w:r>
            <w:r w:rsidRPr="006E5BF5">
              <w:rPr>
                <w:rFonts w:ascii="Times New Roman" w:eastAsia="Calibri" w:hAnsi="Times New Roman" w:cs="Times New Roman"/>
                <w:spacing w:val="50"/>
                <w:lang w:eastAsia="en-US"/>
              </w:rPr>
              <w:br/>
              <w:t>муниципального образования «Муниципальный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Сюмсинский район</w:t>
            </w:r>
          </w:p>
          <w:p w:rsidR="006E5BF5" w:rsidRPr="006E5BF5" w:rsidRDefault="006E5BF5" w:rsidP="006E5BF5">
            <w:pPr>
              <w:spacing w:after="120"/>
              <w:jc w:val="center"/>
              <w:rPr>
                <w:rFonts w:ascii="Times New Roman" w:eastAsia="Calibri" w:hAnsi="Times New Roman" w:cs="Times New Roman"/>
                <w:spacing w:val="20"/>
                <w:lang w:eastAsia="en-US"/>
              </w:rPr>
            </w:pPr>
            <w:r w:rsidRPr="006E5BF5">
              <w:rPr>
                <w:rFonts w:ascii="Times New Roman" w:eastAsia="Calibri" w:hAnsi="Times New Roman" w:cs="Times New Roman"/>
                <w:spacing w:val="50"/>
                <w:lang w:eastAsia="en-US"/>
              </w:rPr>
              <w:t>Удмуртской Республики»</w:t>
            </w:r>
          </w:p>
          <w:p w:rsidR="006E5BF5" w:rsidRPr="006E5BF5" w:rsidRDefault="006E5BF5"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6E5BF5" w:rsidRPr="006E5BF5" w:rsidRDefault="006E5BF5" w:rsidP="006E5BF5">
            <w:pPr>
              <w:spacing w:after="200" w:line="276" w:lineRule="auto"/>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noProof/>
                <w:spacing w:val="20"/>
                <w:sz w:val="28"/>
                <w:szCs w:val="28"/>
              </w:rPr>
              <w:drawing>
                <wp:inline distT="0" distB="0" distL="0" distR="0">
                  <wp:extent cx="717550" cy="688340"/>
                  <wp:effectExtent l="19050" t="0" r="6350" b="0"/>
                  <wp:docPr id="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«Удмурт Элькунысь</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 ёрос</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кылдытэтлэн</w:t>
            </w:r>
          </w:p>
          <w:p w:rsidR="006E5BF5" w:rsidRPr="006E5BF5" w:rsidRDefault="006E5BF5" w:rsidP="006E5BF5">
            <w:pPr>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spacing w:val="50"/>
                <w:lang w:eastAsia="en-US"/>
              </w:rPr>
              <w:t>Администрациез</w:t>
            </w:r>
          </w:p>
        </w:tc>
      </w:tr>
    </w:tbl>
    <w:p w:rsidR="006E5BF5" w:rsidRPr="006E5BF5" w:rsidRDefault="006E5BF5" w:rsidP="006E5BF5">
      <w:pPr>
        <w:keepNext/>
        <w:jc w:val="center"/>
        <w:outlineLvl w:val="0"/>
        <w:rPr>
          <w:rFonts w:ascii="Times New Roman" w:hAnsi="Times New Roman" w:cs="Times New Roman"/>
          <w:b/>
          <w:bCs/>
          <w:spacing w:val="20"/>
          <w:sz w:val="40"/>
          <w:szCs w:val="40"/>
        </w:rPr>
      </w:pPr>
      <w:r w:rsidRPr="006E5BF5">
        <w:rPr>
          <w:rFonts w:ascii="Times New Roman" w:hAnsi="Times New Roman" w:cs="Times New Roman"/>
          <w:b/>
          <w:bCs/>
          <w:spacing w:val="20"/>
          <w:sz w:val="40"/>
          <w:szCs w:val="40"/>
        </w:rPr>
        <w:t>ПОСТАНОВЛЕНИЕ</w:t>
      </w:r>
    </w:p>
    <w:p w:rsidR="006E5BF5" w:rsidRPr="006E5BF5" w:rsidRDefault="006E5BF5" w:rsidP="006E5BF5">
      <w:pPr>
        <w:keepNext/>
        <w:outlineLvl w:val="0"/>
        <w:rPr>
          <w:rFonts w:ascii="Times New Roman" w:hAnsi="Times New Roman" w:cs="Times New Roman"/>
          <w:b/>
          <w:bCs/>
          <w:sz w:val="28"/>
          <w:szCs w:val="28"/>
        </w:rPr>
      </w:pPr>
    </w:p>
    <w:p w:rsidR="006E5BF5" w:rsidRPr="006E5BF5" w:rsidRDefault="006E5BF5" w:rsidP="006E5BF5">
      <w:pPr>
        <w:keepNext/>
        <w:outlineLvl w:val="0"/>
        <w:rPr>
          <w:rFonts w:ascii="Times New Roman" w:hAnsi="Times New Roman" w:cs="Times New Roman"/>
          <w:bCs/>
          <w:sz w:val="28"/>
          <w:szCs w:val="28"/>
        </w:rPr>
      </w:pPr>
      <w:r w:rsidRPr="006E5BF5">
        <w:rPr>
          <w:rFonts w:ascii="Times New Roman" w:hAnsi="Times New Roman" w:cs="Times New Roman"/>
          <w:bCs/>
          <w:sz w:val="28"/>
          <w:szCs w:val="28"/>
        </w:rPr>
        <w:t>от 11 декабря 2024 года                                                                                  № 729</w:t>
      </w:r>
    </w:p>
    <w:p w:rsidR="006E5BF5" w:rsidRPr="006E5BF5" w:rsidRDefault="006E5BF5" w:rsidP="006E5BF5">
      <w:pPr>
        <w:spacing w:after="200" w:line="276" w:lineRule="auto"/>
        <w:jc w:val="center"/>
        <w:rPr>
          <w:rFonts w:ascii="Times New Roman" w:eastAsia="Calibri" w:hAnsi="Times New Roman" w:cs="Times New Roman"/>
          <w:sz w:val="28"/>
          <w:szCs w:val="28"/>
          <w:lang w:eastAsia="en-US"/>
        </w:rPr>
      </w:pPr>
      <w:r w:rsidRPr="006E5BF5">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6E5BF5" w:rsidRPr="006E5BF5" w:rsidTr="006E5BF5">
        <w:trPr>
          <w:trHeight w:val="958"/>
        </w:trPr>
        <w:tc>
          <w:tcPr>
            <w:tcW w:w="9615" w:type="dxa"/>
          </w:tcPr>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О реализации решения, принятого на сходе граждан</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bCs/>
                <w:sz w:val="28"/>
                <w:szCs w:val="28"/>
              </w:rPr>
              <w:t xml:space="preserve">части территории </w:t>
            </w:r>
            <w:r w:rsidRPr="006E5BF5">
              <w:rPr>
                <w:rFonts w:ascii="Times New Roman" w:hAnsi="Times New Roman" w:cs="Times New Roman"/>
                <w:b/>
                <w:bCs/>
                <w:sz w:val="28"/>
                <w:szCs w:val="28"/>
              </w:rPr>
              <w:t>–</w:t>
            </w:r>
            <w:r w:rsidRPr="006E5BF5">
              <w:rPr>
                <w:rFonts w:ascii="Times New Roman" w:hAnsi="Times New Roman" w:cs="Times New Roman"/>
                <w:sz w:val="28"/>
                <w:szCs w:val="28"/>
              </w:rPr>
              <w:t xml:space="preserve"> ул. Короленко села Сюмси муниципального образования «Муниципальный округ Сюмсинский район Удмуртской Республики», по вопросу введения и использования средств </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 xml:space="preserve">самообложения граждан </w:t>
            </w:r>
          </w:p>
        </w:tc>
      </w:tr>
    </w:tbl>
    <w:p w:rsidR="006E5BF5" w:rsidRPr="006E5BF5" w:rsidRDefault="006E5BF5" w:rsidP="006E5BF5">
      <w:pPr>
        <w:jc w:val="center"/>
        <w:rPr>
          <w:rFonts w:ascii="Times New Roman" w:hAnsi="Times New Roman" w:cs="Times New Roman"/>
          <w:sz w:val="28"/>
          <w:szCs w:val="28"/>
        </w:rPr>
      </w:pPr>
    </w:p>
    <w:p w:rsidR="006E5BF5" w:rsidRPr="006E5BF5" w:rsidRDefault="006E5BF5" w:rsidP="006E5BF5">
      <w:pPr>
        <w:tabs>
          <w:tab w:val="left" w:pos="3930"/>
        </w:tabs>
        <w:ind w:firstLine="709"/>
        <w:jc w:val="both"/>
        <w:rPr>
          <w:rFonts w:ascii="Times New Roman" w:hAnsi="Times New Roman" w:cs="Times New Roman"/>
          <w:b/>
          <w:color w:val="000000"/>
          <w:spacing w:val="20"/>
          <w:sz w:val="28"/>
          <w:szCs w:val="28"/>
        </w:rPr>
      </w:pPr>
      <w:r w:rsidRPr="006E5BF5">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6E5BF5">
        <w:rPr>
          <w:rFonts w:ascii="Times New Roman" w:eastAsia="Calibri" w:hAnsi="Times New Roman" w:cs="Times New Roman"/>
          <w:bCs/>
          <w:sz w:val="28"/>
          <w:szCs w:val="28"/>
          <w:lang w:eastAsia="en-US"/>
        </w:rPr>
        <w:t xml:space="preserve">части территории -  </w:t>
      </w:r>
      <w:r w:rsidRPr="006E5BF5">
        <w:rPr>
          <w:rFonts w:ascii="Times New Roman" w:hAnsi="Times New Roman" w:cs="Times New Roman"/>
          <w:sz w:val="28"/>
          <w:szCs w:val="28"/>
        </w:rPr>
        <w:t xml:space="preserve">ул. Короленко села Сюмси </w:t>
      </w:r>
      <w:r w:rsidRPr="006E5BF5">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9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6E5BF5">
        <w:rPr>
          <w:rFonts w:ascii="Times New Roman" w:eastAsia="Calibri" w:hAnsi="Times New Roman" w:cs="Times New Roman"/>
          <w:w w:val="105"/>
          <w:sz w:val="28"/>
          <w:szCs w:val="28"/>
          <w:lang w:eastAsia="en-US"/>
        </w:rPr>
        <w:t xml:space="preserve">муниципального образования </w:t>
      </w:r>
      <w:r w:rsidRPr="006E5BF5">
        <w:rPr>
          <w:rFonts w:ascii="Times New Roman" w:eastAsia="Calibri" w:hAnsi="Times New Roman" w:cs="Times New Roman"/>
          <w:sz w:val="28"/>
          <w:szCs w:val="28"/>
          <w:lang w:eastAsia="en-US"/>
        </w:rPr>
        <w:t>«</w:t>
      </w:r>
      <w:r w:rsidRPr="006E5BF5">
        <w:rPr>
          <w:rFonts w:ascii="Times New Roman" w:hAnsi="Times New Roman" w:cs="Times New Roman"/>
          <w:sz w:val="28"/>
          <w:szCs w:val="28"/>
        </w:rPr>
        <w:t xml:space="preserve">Муниципальный округ Сюмсинский район Удмуртской Республики», </w:t>
      </w:r>
      <w:r w:rsidRPr="006E5BF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E5BF5">
        <w:rPr>
          <w:rFonts w:ascii="Times New Roman" w:hAnsi="Times New Roman" w:cs="Times New Roman"/>
          <w:b/>
          <w:color w:val="000000"/>
          <w:spacing w:val="20"/>
          <w:sz w:val="28"/>
          <w:szCs w:val="28"/>
        </w:rPr>
        <w:t>постановляет:</w:t>
      </w:r>
    </w:p>
    <w:p w:rsidR="006E5BF5" w:rsidRPr="006E5BF5" w:rsidRDefault="006E5BF5" w:rsidP="006E5BF5">
      <w:pPr>
        <w:ind w:firstLine="709"/>
        <w:jc w:val="both"/>
        <w:rPr>
          <w:rFonts w:ascii="Times New Roman" w:eastAsia="Calibri" w:hAnsi="Times New Roman" w:cs="Times New Roman"/>
          <w:b/>
          <w:sz w:val="28"/>
          <w:szCs w:val="28"/>
          <w:lang w:eastAsia="en-US"/>
        </w:rPr>
      </w:pPr>
      <w:r w:rsidRPr="006E5BF5">
        <w:rPr>
          <w:rFonts w:ascii="Times New Roman" w:hAnsi="Times New Roman" w:cs="Times New Roman"/>
          <w:sz w:val="28"/>
          <w:szCs w:val="28"/>
          <w:lang w:eastAsia="en-US"/>
        </w:rPr>
        <w:t xml:space="preserve">1. Обустроить </w:t>
      </w:r>
      <w:r w:rsidRPr="006E5BF5">
        <w:rPr>
          <w:rFonts w:ascii="Times New Roman" w:hAnsi="Times New Roman" w:cs="Times New Roman"/>
          <w:color w:val="000000"/>
          <w:sz w:val="28"/>
          <w:szCs w:val="28"/>
        </w:rPr>
        <w:t>в 2025 году детскую площадку на ул. Короленко в селе Сюмси</w:t>
      </w:r>
      <w:r w:rsidRPr="006E5BF5">
        <w:rPr>
          <w:rFonts w:ascii="Times New Roman" w:hAnsi="Times New Roman" w:cs="Times New Roman"/>
          <w:sz w:val="28"/>
          <w:szCs w:val="28"/>
        </w:rPr>
        <w:t xml:space="preserve"> </w:t>
      </w:r>
      <w:r w:rsidRPr="006E5BF5">
        <w:rPr>
          <w:rFonts w:ascii="Times New Roman" w:eastAsia="Calibri" w:hAnsi="Times New Roman" w:cs="Times New Roman"/>
          <w:sz w:val="28"/>
          <w:szCs w:val="28"/>
        </w:rPr>
        <w:t>за счет средств самообложения граждан</w:t>
      </w:r>
      <w:r w:rsidRPr="006E5BF5">
        <w:rPr>
          <w:rFonts w:ascii="Times New Roman" w:eastAsia="Calibri" w:hAnsi="Times New Roman" w:cs="Times New Roman"/>
          <w:sz w:val="28"/>
          <w:szCs w:val="28"/>
          <w:lang w:eastAsia="en-US"/>
        </w:rPr>
        <w:t>.</w:t>
      </w:r>
    </w:p>
    <w:p w:rsidR="006E5BF5" w:rsidRPr="006E5BF5" w:rsidRDefault="006E5BF5" w:rsidP="006E5BF5">
      <w:pPr>
        <w:tabs>
          <w:tab w:val="left" w:pos="567"/>
        </w:tabs>
        <w:ind w:firstLine="709"/>
        <w:jc w:val="both"/>
        <w:rPr>
          <w:rFonts w:ascii="Times New Roman" w:hAnsi="Times New Roman" w:cs="Times New Roman"/>
          <w:bCs/>
          <w:sz w:val="28"/>
          <w:szCs w:val="28"/>
        </w:rPr>
      </w:pPr>
      <w:r w:rsidRPr="006E5BF5">
        <w:rPr>
          <w:rFonts w:ascii="Times New Roman" w:hAnsi="Times New Roman" w:cs="Times New Roman"/>
          <w:sz w:val="28"/>
          <w:szCs w:val="28"/>
        </w:rPr>
        <w:t xml:space="preserve">2. </w:t>
      </w:r>
      <w:r w:rsidRPr="006E5BF5">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r w:rsidRPr="006E5BF5">
        <w:rPr>
          <w:rFonts w:ascii="Times New Roman" w:hAnsi="Times New Roman" w:cs="Times New Roman"/>
          <w:sz w:val="28"/>
          <w:szCs w:val="28"/>
        </w:rPr>
        <w:t xml:space="preserve">  3. Контроль за исполнением настоящего постановления оставляю за собой.</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widowControl w:val="0"/>
        <w:autoSpaceDE w:val="0"/>
        <w:autoSpaceDN w:val="0"/>
        <w:adjustRightInd w:val="0"/>
        <w:ind w:left="4820" w:hanging="4820"/>
        <w:outlineLvl w:val="0"/>
        <w:rPr>
          <w:rFonts w:ascii="Times New Roman" w:hAnsi="Times New Roman" w:cs="Times New Roman"/>
          <w:sz w:val="28"/>
          <w:szCs w:val="28"/>
        </w:rPr>
      </w:pPr>
      <w:r w:rsidRPr="006E5BF5">
        <w:rPr>
          <w:rFonts w:ascii="Times New Roman" w:hAnsi="Times New Roman" w:cs="Times New Roman"/>
          <w:sz w:val="28"/>
          <w:szCs w:val="28"/>
        </w:rPr>
        <w:t>Глава Сюмсинского района                                                           П.П. Кудрявцев</w:t>
      </w:r>
    </w:p>
    <w:p w:rsidR="006E5BF5" w:rsidRPr="006E5BF5" w:rsidRDefault="006E5BF5" w:rsidP="00525E36">
      <w:pPr>
        <w:contextualSpacing/>
        <w:jc w:val="both"/>
        <w:rPr>
          <w:rFonts w:ascii="Times New Roman" w:hAnsi="Times New Roman" w:cs="Times New Roman"/>
          <w:sz w:val="18"/>
          <w:szCs w:val="18"/>
        </w:rPr>
      </w:pPr>
    </w:p>
    <w:p w:rsidR="006E5BF5" w:rsidRPr="006E5BF5" w:rsidRDefault="006E5BF5" w:rsidP="00525E36">
      <w:pPr>
        <w:contextualSpacing/>
        <w:jc w:val="both"/>
        <w:rPr>
          <w:rFonts w:ascii="Times New Roman" w:hAnsi="Times New Roman" w:cs="Times New Roman"/>
          <w:sz w:val="18"/>
          <w:szCs w:val="18"/>
        </w:rPr>
      </w:pPr>
    </w:p>
    <w:p w:rsidR="006E5BF5" w:rsidRP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E5BF5" w:rsidRPr="006E5BF5" w:rsidTr="006E5BF5">
        <w:trPr>
          <w:trHeight w:val="1257"/>
        </w:trPr>
        <w:tc>
          <w:tcPr>
            <w:tcW w:w="4678"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lastRenderedPageBreak/>
              <w:t xml:space="preserve">Администрация </w:t>
            </w:r>
            <w:r w:rsidRPr="006E5BF5">
              <w:rPr>
                <w:rFonts w:ascii="Times New Roman" w:eastAsia="Calibri" w:hAnsi="Times New Roman" w:cs="Times New Roman"/>
                <w:spacing w:val="50"/>
                <w:lang w:eastAsia="en-US"/>
              </w:rPr>
              <w:br/>
              <w:t>муниципального образования «Муниципальный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Сюмсинский район</w:t>
            </w:r>
          </w:p>
          <w:p w:rsidR="006E5BF5" w:rsidRPr="006E5BF5" w:rsidRDefault="006E5BF5" w:rsidP="006E5BF5">
            <w:pPr>
              <w:spacing w:after="120"/>
              <w:jc w:val="center"/>
              <w:rPr>
                <w:rFonts w:ascii="Times New Roman" w:eastAsia="Calibri" w:hAnsi="Times New Roman" w:cs="Times New Roman"/>
                <w:spacing w:val="20"/>
                <w:lang w:eastAsia="en-US"/>
              </w:rPr>
            </w:pPr>
            <w:r w:rsidRPr="006E5BF5">
              <w:rPr>
                <w:rFonts w:ascii="Times New Roman" w:eastAsia="Calibri" w:hAnsi="Times New Roman" w:cs="Times New Roman"/>
                <w:spacing w:val="50"/>
                <w:lang w:eastAsia="en-US"/>
              </w:rPr>
              <w:t>Удмуртской Республики»</w:t>
            </w:r>
          </w:p>
          <w:p w:rsidR="006E5BF5" w:rsidRPr="006E5BF5" w:rsidRDefault="006E5BF5" w:rsidP="006E5BF5">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6E5BF5" w:rsidRPr="006E5BF5" w:rsidRDefault="006E5BF5" w:rsidP="006E5BF5">
            <w:pPr>
              <w:spacing w:after="200" w:line="276" w:lineRule="auto"/>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noProof/>
                <w:spacing w:val="20"/>
                <w:sz w:val="28"/>
                <w:szCs w:val="28"/>
              </w:rPr>
              <w:drawing>
                <wp:inline distT="0" distB="0" distL="0" distR="0">
                  <wp:extent cx="717550" cy="688340"/>
                  <wp:effectExtent l="19050" t="0" r="6350" b="0"/>
                  <wp:docPr id="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«Удмурт Элькунысь</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Сюмси ёрос</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округ»</w:t>
            </w:r>
          </w:p>
          <w:p w:rsidR="006E5BF5" w:rsidRPr="006E5BF5" w:rsidRDefault="006E5BF5" w:rsidP="006E5BF5">
            <w:pPr>
              <w:jc w:val="center"/>
              <w:rPr>
                <w:rFonts w:ascii="Times New Roman" w:eastAsia="Calibri" w:hAnsi="Times New Roman" w:cs="Times New Roman"/>
                <w:spacing w:val="50"/>
                <w:lang w:eastAsia="en-US"/>
              </w:rPr>
            </w:pPr>
            <w:r w:rsidRPr="006E5BF5">
              <w:rPr>
                <w:rFonts w:ascii="Times New Roman" w:eastAsia="Calibri" w:hAnsi="Times New Roman" w:cs="Times New Roman"/>
                <w:spacing w:val="50"/>
                <w:lang w:eastAsia="en-US"/>
              </w:rPr>
              <w:t>муниципал кылдытэтлэн</w:t>
            </w:r>
          </w:p>
          <w:p w:rsidR="006E5BF5" w:rsidRPr="006E5BF5" w:rsidRDefault="006E5BF5" w:rsidP="006E5BF5">
            <w:pPr>
              <w:jc w:val="center"/>
              <w:rPr>
                <w:rFonts w:ascii="Times New Roman" w:eastAsia="Calibri" w:hAnsi="Times New Roman" w:cs="Times New Roman"/>
                <w:spacing w:val="20"/>
                <w:sz w:val="28"/>
                <w:szCs w:val="28"/>
                <w:lang w:eastAsia="en-US"/>
              </w:rPr>
            </w:pPr>
            <w:r w:rsidRPr="006E5BF5">
              <w:rPr>
                <w:rFonts w:ascii="Times New Roman" w:eastAsia="Calibri" w:hAnsi="Times New Roman" w:cs="Times New Roman"/>
                <w:spacing w:val="50"/>
                <w:lang w:eastAsia="en-US"/>
              </w:rPr>
              <w:t>Администрациез</w:t>
            </w:r>
          </w:p>
        </w:tc>
      </w:tr>
    </w:tbl>
    <w:p w:rsidR="006E5BF5" w:rsidRPr="006E5BF5" w:rsidRDefault="006E5BF5" w:rsidP="006E5BF5">
      <w:pPr>
        <w:keepNext/>
        <w:jc w:val="center"/>
        <w:outlineLvl w:val="0"/>
        <w:rPr>
          <w:rFonts w:ascii="Times New Roman" w:hAnsi="Times New Roman" w:cs="Times New Roman"/>
          <w:b/>
          <w:bCs/>
          <w:spacing w:val="20"/>
          <w:sz w:val="40"/>
          <w:szCs w:val="40"/>
        </w:rPr>
      </w:pPr>
      <w:r w:rsidRPr="006E5BF5">
        <w:rPr>
          <w:rFonts w:ascii="Times New Roman" w:hAnsi="Times New Roman" w:cs="Times New Roman"/>
          <w:b/>
          <w:bCs/>
          <w:spacing w:val="20"/>
          <w:sz w:val="40"/>
          <w:szCs w:val="40"/>
        </w:rPr>
        <w:t>ПОСТАНОВЛЕНИЕ</w:t>
      </w:r>
    </w:p>
    <w:p w:rsidR="006E5BF5" w:rsidRPr="006E5BF5" w:rsidRDefault="006E5BF5" w:rsidP="006E5BF5">
      <w:pPr>
        <w:keepNext/>
        <w:outlineLvl w:val="0"/>
        <w:rPr>
          <w:rFonts w:ascii="Times New Roman" w:hAnsi="Times New Roman" w:cs="Times New Roman"/>
          <w:b/>
          <w:bCs/>
          <w:sz w:val="28"/>
          <w:szCs w:val="28"/>
        </w:rPr>
      </w:pPr>
    </w:p>
    <w:p w:rsidR="006E5BF5" w:rsidRPr="006E5BF5" w:rsidRDefault="006E5BF5" w:rsidP="006E5BF5">
      <w:pPr>
        <w:keepNext/>
        <w:outlineLvl w:val="0"/>
        <w:rPr>
          <w:rFonts w:ascii="Times New Roman" w:hAnsi="Times New Roman" w:cs="Times New Roman"/>
          <w:bCs/>
          <w:sz w:val="28"/>
          <w:szCs w:val="28"/>
        </w:rPr>
      </w:pPr>
      <w:r w:rsidRPr="006E5BF5">
        <w:rPr>
          <w:rFonts w:ascii="Times New Roman" w:hAnsi="Times New Roman" w:cs="Times New Roman"/>
          <w:bCs/>
          <w:sz w:val="28"/>
          <w:szCs w:val="28"/>
        </w:rPr>
        <w:t>от 11 декабря 2024 года                                                                                  № 730</w:t>
      </w:r>
    </w:p>
    <w:p w:rsidR="006E5BF5" w:rsidRPr="006E5BF5" w:rsidRDefault="006E5BF5" w:rsidP="006E5BF5">
      <w:pPr>
        <w:spacing w:after="200" w:line="276" w:lineRule="auto"/>
        <w:jc w:val="center"/>
        <w:rPr>
          <w:rFonts w:ascii="Times New Roman" w:eastAsia="Calibri" w:hAnsi="Times New Roman" w:cs="Times New Roman"/>
          <w:sz w:val="28"/>
          <w:szCs w:val="28"/>
          <w:lang w:eastAsia="en-US"/>
        </w:rPr>
      </w:pPr>
      <w:r w:rsidRPr="006E5BF5">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6E5BF5" w:rsidRPr="006E5BF5" w:rsidTr="006E5BF5">
        <w:trPr>
          <w:trHeight w:val="958"/>
        </w:trPr>
        <w:tc>
          <w:tcPr>
            <w:tcW w:w="9615" w:type="dxa"/>
          </w:tcPr>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О реализации решения, принятого на сходе граждан</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bCs/>
                <w:sz w:val="28"/>
                <w:szCs w:val="28"/>
              </w:rPr>
              <w:t xml:space="preserve">части территории </w:t>
            </w:r>
            <w:r w:rsidRPr="006E5BF5">
              <w:rPr>
                <w:rFonts w:ascii="Times New Roman" w:hAnsi="Times New Roman" w:cs="Times New Roman"/>
                <w:b/>
                <w:bCs/>
                <w:sz w:val="28"/>
                <w:szCs w:val="28"/>
              </w:rPr>
              <w:t>-</w:t>
            </w:r>
            <w:r w:rsidRPr="006E5BF5">
              <w:rPr>
                <w:rFonts w:ascii="Times New Roman" w:hAnsi="Times New Roman" w:cs="Times New Roman"/>
                <w:sz w:val="28"/>
                <w:szCs w:val="28"/>
              </w:rPr>
              <w:t xml:space="preserve"> ул. Мира села Сюмси муниципального образования «Муниципальный округ Сюмсинский район Удмуртской Республики», по вопросу введения и использования средств </w:t>
            </w:r>
          </w:p>
          <w:p w:rsidR="006E5BF5" w:rsidRPr="006E5BF5" w:rsidRDefault="006E5BF5" w:rsidP="006E5BF5">
            <w:pPr>
              <w:jc w:val="center"/>
              <w:rPr>
                <w:rFonts w:ascii="Times New Roman" w:hAnsi="Times New Roman" w:cs="Times New Roman"/>
                <w:sz w:val="28"/>
                <w:szCs w:val="28"/>
              </w:rPr>
            </w:pPr>
            <w:r w:rsidRPr="006E5BF5">
              <w:rPr>
                <w:rFonts w:ascii="Times New Roman" w:hAnsi="Times New Roman" w:cs="Times New Roman"/>
                <w:sz w:val="28"/>
                <w:szCs w:val="28"/>
              </w:rPr>
              <w:t xml:space="preserve">самообложения граждан </w:t>
            </w:r>
          </w:p>
        </w:tc>
      </w:tr>
    </w:tbl>
    <w:p w:rsidR="006E5BF5" w:rsidRPr="006E5BF5" w:rsidRDefault="006E5BF5" w:rsidP="006E5BF5">
      <w:pPr>
        <w:jc w:val="center"/>
        <w:rPr>
          <w:rFonts w:ascii="Times New Roman" w:hAnsi="Times New Roman" w:cs="Times New Roman"/>
          <w:sz w:val="28"/>
          <w:szCs w:val="28"/>
        </w:rPr>
      </w:pPr>
    </w:p>
    <w:p w:rsidR="006E5BF5" w:rsidRPr="006E5BF5" w:rsidRDefault="006E5BF5" w:rsidP="006E5BF5">
      <w:pPr>
        <w:tabs>
          <w:tab w:val="left" w:pos="3930"/>
        </w:tabs>
        <w:ind w:firstLine="709"/>
        <w:jc w:val="both"/>
        <w:rPr>
          <w:rFonts w:ascii="Times New Roman" w:hAnsi="Times New Roman" w:cs="Times New Roman"/>
          <w:b/>
          <w:color w:val="000000"/>
          <w:spacing w:val="20"/>
          <w:sz w:val="28"/>
          <w:szCs w:val="28"/>
        </w:rPr>
      </w:pPr>
      <w:r w:rsidRPr="006E5BF5">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6E5BF5">
        <w:rPr>
          <w:rFonts w:ascii="Times New Roman" w:eastAsia="Calibri" w:hAnsi="Times New Roman" w:cs="Times New Roman"/>
          <w:bCs/>
          <w:sz w:val="28"/>
          <w:szCs w:val="28"/>
          <w:lang w:eastAsia="en-US"/>
        </w:rPr>
        <w:t xml:space="preserve">части территории - </w:t>
      </w:r>
      <w:r w:rsidRPr="006E5BF5">
        <w:rPr>
          <w:rFonts w:ascii="Times New Roman" w:hAnsi="Times New Roman" w:cs="Times New Roman"/>
          <w:sz w:val="28"/>
          <w:szCs w:val="28"/>
        </w:rPr>
        <w:t xml:space="preserve">ул. Мира села Сюмси </w:t>
      </w:r>
      <w:r w:rsidRPr="006E5BF5">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9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6E5BF5">
        <w:rPr>
          <w:rFonts w:ascii="Times New Roman" w:eastAsia="Calibri" w:hAnsi="Times New Roman" w:cs="Times New Roman"/>
          <w:w w:val="105"/>
          <w:sz w:val="28"/>
          <w:szCs w:val="28"/>
          <w:lang w:eastAsia="en-US"/>
        </w:rPr>
        <w:t xml:space="preserve">муниципального образования </w:t>
      </w:r>
      <w:r w:rsidRPr="006E5BF5">
        <w:rPr>
          <w:rFonts w:ascii="Times New Roman" w:eastAsia="Calibri" w:hAnsi="Times New Roman" w:cs="Times New Roman"/>
          <w:sz w:val="28"/>
          <w:szCs w:val="28"/>
          <w:lang w:eastAsia="en-US"/>
        </w:rPr>
        <w:t>«</w:t>
      </w:r>
      <w:r w:rsidRPr="006E5BF5">
        <w:rPr>
          <w:rFonts w:ascii="Times New Roman" w:hAnsi="Times New Roman" w:cs="Times New Roman"/>
          <w:sz w:val="28"/>
          <w:szCs w:val="28"/>
        </w:rPr>
        <w:t xml:space="preserve">Муниципальный округ Сюмсинский район Удмуртской Республики», </w:t>
      </w:r>
      <w:r w:rsidRPr="006E5BF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6E5BF5">
        <w:rPr>
          <w:rFonts w:ascii="Times New Roman" w:hAnsi="Times New Roman" w:cs="Times New Roman"/>
          <w:b/>
          <w:color w:val="000000"/>
          <w:spacing w:val="20"/>
          <w:sz w:val="28"/>
          <w:szCs w:val="28"/>
        </w:rPr>
        <w:t>постановляет:</w:t>
      </w:r>
    </w:p>
    <w:p w:rsidR="006E5BF5" w:rsidRPr="006E5BF5" w:rsidRDefault="006E5BF5" w:rsidP="006E5BF5">
      <w:pPr>
        <w:ind w:firstLine="709"/>
        <w:jc w:val="both"/>
        <w:rPr>
          <w:rFonts w:ascii="Times New Roman" w:eastAsia="Calibri" w:hAnsi="Times New Roman" w:cs="Times New Roman"/>
          <w:b/>
          <w:sz w:val="28"/>
          <w:szCs w:val="28"/>
          <w:lang w:eastAsia="en-US"/>
        </w:rPr>
      </w:pPr>
      <w:r w:rsidRPr="006E5BF5">
        <w:rPr>
          <w:rFonts w:ascii="Times New Roman" w:hAnsi="Times New Roman" w:cs="Times New Roman"/>
          <w:sz w:val="28"/>
          <w:szCs w:val="28"/>
          <w:lang w:eastAsia="en-US"/>
        </w:rPr>
        <w:t>1. П</w:t>
      </w:r>
      <w:r w:rsidRPr="006E5BF5">
        <w:rPr>
          <w:rFonts w:ascii="Times New Roman" w:eastAsia="Calibri" w:hAnsi="Times New Roman" w:cs="Times New Roman"/>
          <w:sz w:val="28"/>
          <w:szCs w:val="28"/>
        </w:rPr>
        <w:t>риобрести</w:t>
      </w:r>
      <w:r w:rsidRPr="006E5BF5">
        <w:rPr>
          <w:rFonts w:ascii="Times New Roman" w:hAnsi="Times New Roman" w:cs="Times New Roman"/>
          <w:color w:val="000000"/>
          <w:sz w:val="28"/>
          <w:szCs w:val="28"/>
        </w:rPr>
        <w:t xml:space="preserve"> в 2025 году материалы для ремонта дороги по</w:t>
      </w:r>
      <w:r w:rsidRPr="006E5BF5">
        <w:rPr>
          <w:rFonts w:ascii="Times New Roman" w:hAnsi="Times New Roman" w:cs="Times New Roman"/>
          <w:sz w:val="28"/>
          <w:szCs w:val="28"/>
        </w:rPr>
        <w:t xml:space="preserve"> ул. Мира села Сюмси</w:t>
      </w:r>
      <w:r w:rsidRPr="006E5BF5">
        <w:rPr>
          <w:rFonts w:ascii="Times New Roman" w:eastAsia="Calibri" w:hAnsi="Times New Roman" w:cs="Times New Roman"/>
          <w:sz w:val="28"/>
          <w:szCs w:val="28"/>
        </w:rPr>
        <w:t xml:space="preserve"> за счет средств самообложения граждан</w:t>
      </w:r>
      <w:r w:rsidRPr="006E5BF5">
        <w:rPr>
          <w:rFonts w:ascii="Times New Roman" w:eastAsia="Calibri" w:hAnsi="Times New Roman" w:cs="Times New Roman"/>
          <w:sz w:val="28"/>
          <w:szCs w:val="28"/>
          <w:lang w:eastAsia="en-US"/>
        </w:rPr>
        <w:t>.</w:t>
      </w:r>
    </w:p>
    <w:p w:rsidR="006E5BF5" w:rsidRPr="006E5BF5" w:rsidRDefault="006E5BF5" w:rsidP="006E5BF5">
      <w:pPr>
        <w:tabs>
          <w:tab w:val="left" w:pos="567"/>
        </w:tabs>
        <w:ind w:firstLine="709"/>
        <w:jc w:val="both"/>
        <w:rPr>
          <w:rFonts w:ascii="Times New Roman" w:hAnsi="Times New Roman" w:cs="Times New Roman"/>
          <w:bCs/>
          <w:sz w:val="28"/>
          <w:szCs w:val="28"/>
        </w:rPr>
      </w:pPr>
      <w:r w:rsidRPr="006E5BF5">
        <w:rPr>
          <w:rFonts w:ascii="Times New Roman" w:hAnsi="Times New Roman" w:cs="Times New Roman"/>
          <w:sz w:val="28"/>
          <w:szCs w:val="28"/>
        </w:rPr>
        <w:t xml:space="preserve">2. </w:t>
      </w:r>
      <w:r w:rsidRPr="006E5BF5">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r w:rsidRPr="006E5BF5">
        <w:rPr>
          <w:rFonts w:ascii="Times New Roman" w:hAnsi="Times New Roman" w:cs="Times New Roman"/>
          <w:sz w:val="28"/>
          <w:szCs w:val="28"/>
        </w:rPr>
        <w:t xml:space="preserve"> 3. Контроль за исполнением настоящего постановления оставляю за собой.</w:t>
      </w: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autoSpaceDE w:val="0"/>
        <w:autoSpaceDN w:val="0"/>
        <w:adjustRightInd w:val="0"/>
        <w:ind w:firstLine="540"/>
        <w:jc w:val="both"/>
        <w:rPr>
          <w:rFonts w:ascii="Times New Roman" w:hAnsi="Times New Roman" w:cs="Times New Roman"/>
          <w:sz w:val="28"/>
          <w:szCs w:val="28"/>
        </w:rPr>
      </w:pPr>
    </w:p>
    <w:p w:rsidR="006E5BF5" w:rsidRPr="006E5BF5" w:rsidRDefault="006E5BF5" w:rsidP="006E5BF5">
      <w:pPr>
        <w:widowControl w:val="0"/>
        <w:autoSpaceDE w:val="0"/>
        <w:autoSpaceDN w:val="0"/>
        <w:adjustRightInd w:val="0"/>
        <w:ind w:left="4820" w:hanging="4820"/>
        <w:outlineLvl w:val="0"/>
        <w:rPr>
          <w:rFonts w:ascii="Times New Roman" w:hAnsi="Times New Roman" w:cs="Times New Roman"/>
          <w:sz w:val="28"/>
          <w:szCs w:val="28"/>
        </w:rPr>
      </w:pPr>
      <w:r w:rsidRPr="006E5BF5">
        <w:rPr>
          <w:rFonts w:ascii="Times New Roman" w:hAnsi="Times New Roman" w:cs="Times New Roman"/>
          <w:sz w:val="28"/>
          <w:szCs w:val="28"/>
        </w:rPr>
        <w:t>Глава Сюмсинского района                                                           П.П.Кудрявцев</w:t>
      </w: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tbl>
      <w:tblPr>
        <w:tblW w:w="104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5"/>
        <w:gridCol w:w="1718"/>
        <w:gridCol w:w="4044"/>
      </w:tblGrid>
      <w:tr w:rsidR="00E11847" w:rsidRPr="00E11847" w:rsidTr="00E11847">
        <w:trPr>
          <w:trHeight w:val="1325"/>
        </w:trPr>
        <w:tc>
          <w:tcPr>
            <w:tcW w:w="4725" w:type="dxa"/>
            <w:tcBorders>
              <w:top w:val="nil"/>
              <w:left w:val="nil"/>
              <w:bottom w:val="nil"/>
              <w:right w:val="nil"/>
            </w:tcBorders>
          </w:tcPr>
          <w:p w:rsidR="00E11847" w:rsidRPr="00E11847" w:rsidRDefault="00E11847" w:rsidP="00E11847">
            <w:pPr>
              <w:jc w:val="center"/>
              <w:rPr>
                <w:rFonts w:ascii="Times New Roman" w:eastAsia="Times New Roman" w:hAnsi="Times New Roman" w:cs="Times New Roman"/>
                <w:bCs/>
                <w:spacing w:val="50"/>
                <w:lang w:eastAsia="en-US"/>
              </w:rPr>
            </w:pPr>
            <w:r w:rsidRPr="00E11847">
              <w:rPr>
                <w:rFonts w:ascii="Times New Roman" w:eastAsia="Times New Roman" w:hAnsi="Times New Roman" w:cs="Times New Roman"/>
                <w:spacing w:val="50"/>
                <w:lang w:eastAsia="en-US"/>
              </w:rPr>
              <w:t xml:space="preserve">Администрация </w:t>
            </w:r>
            <w:r w:rsidRPr="00E11847">
              <w:rPr>
                <w:rFonts w:ascii="Times New Roman" w:eastAsia="Times New Roman" w:hAnsi="Times New Roman" w:cs="Times New Roman"/>
                <w:spacing w:val="50"/>
                <w:lang w:eastAsia="en-US"/>
              </w:rPr>
              <w:br/>
              <w:t>муниципального образования «Муниципальный округ</w:t>
            </w:r>
          </w:p>
          <w:p w:rsidR="00E11847" w:rsidRPr="00E11847" w:rsidRDefault="00E11847" w:rsidP="00E11847">
            <w:pPr>
              <w:jc w:val="center"/>
              <w:rPr>
                <w:rFonts w:ascii="Times New Roman" w:eastAsia="Times New Roman" w:hAnsi="Times New Roman" w:cs="Times New Roman"/>
                <w:bCs/>
                <w:spacing w:val="50"/>
                <w:lang w:eastAsia="en-US"/>
              </w:rPr>
            </w:pPr>
            <w:r w:rsidRPr="00E11847">
              <w:rPr>
                <w:rFonts w:ascii="Times New Roman" w:eastAsia="Times New Roman" w:hAnsi="Times New Roman" w:cs="Times New Roman"/>
                <w:spacing w:val="50"/>
                <w:lang w:eastAsia="en-US"/>
              </w:rPr>
              <w:t>Сюмсинский район</w:t>
            </w:r>
          </w:p>
          <w:p w:rsidR="00E11847" w:rsidRPr="00E11847" w:rsidRDefault="00E11847" w:rsidP="00E11847">
            <w:pPr>
              <w:spacing w:after="120"/>
              <w:jc w:val="center"/>
              <w:rPr>
                <w:rFonts w:ascii="Times New Roman" w:eastAsia="Times New Roman" w:hAnsi="Times New Roman" w:cs="Times New Roman"/>
                <w:bCs/>
                <w:spacing w:val="20"/>
                <w:lang w:eastAsia="en-US"/>
              </w:rPr>
            </w:pPr>
            <w:r w:rsidRPr="00E11847">
              <w:rPr>
                <w:rFonts w:ascii="Times New Roman" w:eastAsia="Times New Roman" w:hAnsi="Times New Roman" w:cs="Times New Roman"/>
                <w:spacing w:val="50"/>
                <w:lang w:eastAsia="en-US"/>
              </w:rPr>
              <w:t>Удмуртской Республики»</w:t>
            </w:r>
          </w:p>
          <w:p w:rsidR="00E11847" w:rsidRPr="00E11847" w:rsidRDefault="00E11847" w:rsidP="00E11847">
            <w:pPr>
              <w:spacing w:after="120" w:line="276" w:lineRule="auto"/>
              <w:jc w:val="center"/>
              <w:rPr>
                <w:rFonts w:ascii="Times New Roman" w:eastAsia="Times New Roman" w:hAnsi="Times New Roman" w:cs="Times New Roman"/>
                <w:bCs/>
                <w:spacing w:val="20"/>
                <w:lang w:eastAsia="en-US"/>
              </w:rPr>
            </w:pPr>
          </w:p>
        </w:tc>
        <w:tc>
          <w:tcPr>
            <w:tcW w:w="1718" w:type="dxa"/>
            <w:tcBorders>
              <w:top w:val="nil"/>
              <w:left w:val="nil"/>
              <w:bottom w:val="nil"/>
              <w:right w:val="nil"/>
            </w:tcBorders>
          </w:tcPr>
          <w:p w:rsidR="00E11847" w:rsidRPr="00E11847" w:rsidRDefault="00E11847" w:rsidP="00E11847">
            <w:pPr>
              <w:spacing w:after="200" w:line="276" w:lineRule="auto"/>
              <w:jc w:val="center"/>
              <w:rPr>
                <w:rFonts w:ascii="Times New Roman" w:eastAsia="Times New Roman" w:hAnsi="Times New Roman" w:cs="Times New Roman"/>
                <w:bCs/>
                <w:spacing w:val="20"/>
                <w:lang w:eastAsia="en-US"/>
              </w:rPr>
            </w:pPr>
            <w:r w:rsidRPr="00E11847">
              <w:rPr>
                <w:rFonts w:ascii="Times New Roman" w:eastAsia="Times New Roman" w:hAnsi="Times New Roman" w:cs="Times New Roman"/>
                <w:bCs/>
                <w:noProof/>
                <w:spacing w:val="20"/>
              </w:rPr>
              <w:drawing>
                <wp:inline distT="0" distB="0" distL="0" distR="0">
                  <wp:extent cx="716915" cy="680085"/>
                  <wp:effectExtent l="0" t="0" r="6985" b="5715"/>
                  <wp:docPr id="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16915" cy="680085"/>
                          </a:xfrm>
                          <a:prstGeom prst="rect">
                            <a:avLst/>
                          </a:prstGeom>
                          <a:noFill/>
                          <a:ln>
                            <a:noFill/>
                          </a:ln>
                        </pic:spPr>
                      </pic:pic>
                    </a:graphicData>
                  </a:graphic>
                </wp:inline>
              </w:drawing>
            </w:r>
          </w:p>
        </w:tc>
        <w:tc>
          <w:tcPr>
            <w:tcW w:w="4044" w:type="dxa"/>
            <w:tcBorders>
              <w:top w:val="nil"/>
              <w:left w:val="nil"/>
              <w:bottom w:val="nil"/>
              <w:right w:val="nil"/>
            </w:tcBorders>
          </w:tcPr>
          <w:p w:rsidR="00E11847" w:rsidRPr="00E11847" w:rsidRDefault="00E11847" w:rsidP="00E11847">
            <w:pPr>
              <w:jc w:val="center"/>
              <w:rPr>
                <w:rFonts w:ascii="Times New Roman" w:eastAsia="Times New Roman" w:hAnsi="Times New Roman" w:cs="Times New Roman"/>
                <w:bCs/>
                <w:spacing w:val="50"/>
                <w:lang w:eastAsia="en-US"/>
              </w:rPr>
            </w:pPr>
            <w:r w:rsidRPr="00E11847">
              <w:rPr>
                <w:rFonts w:ascii="Times New Roman" w:eastAsia="Times New Roman" w:hAnsi="Times New Roman" w:cs="Times New Roman"/>
                <w:spacing w:val="50"/>
                <w:lang w:eastAsia="en-US"/>
              </w:rPr>
              <w:t>«Удмурт Элькунысь</w:t>
            </w:r>
          </w:p>
          <w:p w:rsidR="00E11847" w:rsidRPr="00E11847" w:rsidRDefault="00E11847" w:rsidP="00E11847">
            <w:pPr>
              <w:jc w:val="center"/>
              <w:rPr>
                <w:rFonts w:ascii="Times New Roman" w:eastAsia="Times New Roman" w:hAnsi="Times New Roman" w:cs="Times New Roman"/>
                <w:bCs/>
                <w:spacing w:val="50"/>
                <w:lang w:eastAsia="en-US"/>
              </w:rPr>
            </w:pPr>
            <w:r w:rsidRPr="00E11847">
              <w:rPr>
                <w:rFonts w:ascii="Times New Roman" w:eastAsia="Times New Roman" w:hAnsi="Times New Roman" w:cs="Times New Roman"/>
                <w:spacing w:val="50"/>
                <w:lang w:eastAsia="en-US"/>
              </w:rPr>
              <w:t>Сюмси ёрос</w:t>
            </w:r>
          </w:p>
          <w:p w:rsidR="00E11847" w:rsidRPr="00E11847" w:rsidRDefault="00E11847" w:rsidP="00E11847">
            <w:pPr>
              <w:jc w:val="center"/>
              <w:rPr>
                <w:rFonts w:ascii="Times New Roman" w:eastAsia="Times New Roman" w:hAnsi="Times New Roman" w:cs="Times New Roman"/>
                <w:bCs/>
                <w:spacing w:val="50"/>
                <w:lang w:eastAsia="en-US"/>
              </w:rPr>
            </w:pPr>
            <w:r w:rsidRPr="00E11847">
              <w:rPr>
                <w:rFonts w:ascii="Times New Roman" w:eastAsia="Times New Roman" w:hAnsi="Times New Roman" w:cs="Times New Roman"/>
                <w:spacing w:val="50"/>
                <w:lang w:eastAsia="en-US"/>
              </w:rPr>
              <w:t>муниципал округ»</w:t>
            </w:r>
          </w:p>
          <w:p w:rsidR="00E11847" w:rsidRPr="00E11847" w:rsidRDefault="00E11847" w:rsidP="00E11847">
            <w:pPr>
              <w:jc w:val="center"/>
              <w:rPr>
                <w:rFonts w:ascii="Times New Roman" w:eastAsia="Times New Roman" w:hAnsi="Times New Roman" w:cs="Times New Roman"/>
                <w:bCs/>
                <w:spacing w:val="20"/>
                <w:lang w:eastAsia="en-US"/>
              </w:rPr>
            </w:pPr>
            <w:r w:rsidRPr="00E11847">
              <w:rPr>
                <w:rFonts w:ascii="Times New Roman" w:eastAsia="Times New Roman" w:hAnsi="Times New Roman" w:cs="Times New Roman"/>
                <w:spacing w:val="50"/>
                <w:lang w:eastAsia="en-US"/>
              </w:rPr>
              <w:t>муниципал ылдытэтлэн Администрациез</w:t>
            </w:r>
          </w:p>
        </w:tc>
      </w:tr>
    </w:tbl>
    <w:p w:rsidR="00E11847" w:rsidRPr="00E11847" w:rsidRDefault="00E11847" w:rsidP="00E11847">
      <w:pPr>
        <w:keepNext/>
        <w:jc w:val="center"/>
        <w:outlineLvl w:val="0"/>
        <w:rPr>
          <w:rFonts w:ascii="Times New Roman" w:eastAsia="Times New Roman" w:hAnsi="Times New Roman" w:cs="Times New Roman"/>
          <w:b/>
          <w:spacing w:val="20"/>
          <w:sz w:val="40"/>
          <w:szCs w:val="40"/>
        </w:rPr>
      </w:pPr>
      <w:r w:rsidRPr="00E11847">
        <w:rPr>
          <w:rFonts w:ascii="Times New Roman" w:eastAsia="Times New Roman" w:hAnsi="Times New Roman" w:cs="Times New Roman"/>
          <w:b/>
          <w:spacing w:val="20"/>
          <w:sz w:val="40"/>
          <w:szCs w:val="40"/>
        </w:rPr>
        <w:t>ПОСТАНОВЛЕНИЕ</w:t>
      </w:r>
    </w:p>
    <w:p w:rsidR="00E11847" w:rsidRPr="00E11847" w:rsidRDefault="00E11847" w:rsidP="00E11847">
      <w:pPr>
        <w:keepNext/>
        <w:outlineLvl w:val="0"/>
        <w:rPr>
          <w:rFonts w:ascii="Times New Roman" w:eastAsia="Times New Roman" w:hAnsi="Times New Roman" w:cs="Times New Roman"/>
          <w:b/>
          <w:sz w:val="26"/>
          <w:szCs w:val="26"/>
        </w:rPr>
      </w:pPr>
    </w:p>
    <w:p w:rsidR="00E11847" w:rsidRPr="00E11847" w:rsidRDefault="00E11847" w:rsidP="00E11847">
      <w:pPr>
        <w:keepNext/>
        <w:outlineLvl w:val="0"/>
        <w:rPr>
          <w:rFonts w:ascii="Times New Roman" w:eastAsia="Times New Roman" w:hAnsi="Times New Roman" w:cs="Times New Roman"/>
          <w:sz w:val="28"/>
          <w:szCs w:val="28"/>
        </w:rPr>
      </w:pPr>
      <w:r w:rsidRPr="00E11847">
        <w:rPr>
          <w:rFonts w:ascii="Times New Roman" w:eastAsia="Times New Roman" w:hAnsi="Times New Roman" w:cs="Times New Roman"/>
          <w:sz w:val="28"/>
          <w:szCs w:val="28"/>
        </w:rPr>
        <w:t>от 11 декабря 2024 года                                                                                  № 731</w:t>
      </w:r>
    </w:p>
    <w:p w:rsidR="00E11847" w:rsidRPr="00E11847" w:rsidRDefault="00E11847" w:rsidP="00E11847">
      <w:pPr>
        <w:spacing w:after="200"/>
        <w:jc w:val="center"/>
        <w:rPr>
          <w:rFonts w:ascii="Times New Roman" w:eastAsia="Times New Roman" w:hAnsi="Times New Roman" w:cs="Times New Roman"/>
          <w:bCs/>
          <w:sz w:val="28"/>
          <w:szCs w:val="28"/>
          <w:lang w:eastAsia="en-US"/>
        </w:rPr>
      </w:pPr>
      <w:r w:rsidRPr="00E11847">
        <w:rPr>
          <w:rFonts w:ascii="Times New Roman" w:eastAsia="Times New Roman" w:hAnsi="Times New Roman" w:cs="Times New Roman"/>
          <w:sz w:val="28"/>
          <w:szCs w:val="28"/>
          <w:lang w:eastAsia="en-US"/>
        </w:rPr>
        <w:t>с. Сюмси</w:t>
      </w:r>
    </w:p>
    <w:p w:rsidR="00E11847" w:rsidRPr="00E11847" w:rsidRDefault="00E11847" w:rsidP="00E11847">
      <w:pPr>
        <w:tabs>
          <w:tab w:val="left" w:pos="709"/>
        </w:tabs>
        <w:jc w:val="center"/>
        <w:rPr>
          <w:rFonts w:ascii="Times New Roman" w:eastAsia="Times New Roman" w:hAnsi="Times New Roman" w:cs="Times New Roman"/>
          <w:bCs/>
          <w:color w:val="000000"/>
          <w:sz w:val="28"/>
          <w:szCs w:val="28"/>
        </w:rPr>
      </w:pPr>
    </w:p>
    <w:p w:rsidR="00E11847" w:rsidRPr="00E11847" w:rsidRDefault="00E11847" w:rsidP="00E11847">
      <w:pPr>
        <w:jc w:val="center"/>
        <w:rPr>
          <w:rFonts w:ascii="Times New Roman" w:eastAsia="Times New Roman" w:hAnsi="Times New Roman" w:cs="Times New Roman"/>
          <w:bCs/>
          <w:color w:val="000000"/>
          <w:sz w:val="28"/>
          <w:szCs w:val="28"/>
        </w:rPr>
      </w:pPr>
      <w:r w:rsidRPr="00E11847">
        <w:rPr>
          <w:rFonts w:ascii="Times New Roman" w:eastAsia="Times New Roman" w:hAnsi="Times New Roman" w:cs="Times New Roman"/>
          <w:color w:val="000000"/>
          <w:sz w:val="28"/>
          <w:szCs w:val="28"/>
        </w:rPr>
        <w:t>Об утверждении муниципальной программы</w:t>
      </w:r>
    </w:p>
    <w:p w:rsidR="00E11847" w:rsidRPr="00E11847" w:rsidRDefault="00E11847" w:rsidP="00E11847">
      <w:pPr>
        <w:jc w:val="center"/>
        <w:rPr>
          <w:rFonts w:ascii="Times New Roman" w:eastAsia="Times New Roman" w:hAnsi="Times New Roman" w:cs="Times New Roman"/>
          <w:bCs/>
          <w:color w:val="000000"/>
          <w:sz w:val="28"/>
          <w:szCs w:val="28"/>
        </w:rPr>
      </w:pPr>
      <w:r w:rsidRPr="00E11847">
        <w:rPr>
          <w:rFonts w:ascii="Times New Roman" w:eastAsia="Times New Roman" w:hAnsi="Times New Roman" w:cs="Times New Roman"/>
          <w:color w:val="000000"/>
          <w:sz w:val="28"/>
          <w:szCs w:val="28"/>
        </w:rPr>
        <w:t>«Развитие туризма на территории Сюмсинского района»</w:t>
      </w:r>
    </w:p>
    <w:p w:rsidR="00E11847" w:rsidRPr="00E11847" w:rsidRDefault="00E11847" w:rsidP="00E11847">
      <w:pPr>
        <w:ind w:firstLine="709"/>
        <w:rPr>
          <w:rFonts w:ascii="Times New Roman" w:eastAsia="Times New Roman" w:hAnsi="Times New Roman" w:cs="Times New Roman"/>
          <w:bCs/>
          <w:sz w:val="28"/>
          <w:szCs w:val="28"/>
        </w:rPr>
      </w:pPr>
    </w:p>
    <w:p w:rsidR="00E11847" w:rsidRPr="00E11847" w:rsidRDefault="00E11847" w:rsidP="00E11847">
      <w:pPr>
        <w:ind w:firstLine="709"/>
        <w:rPr>
          <w:rFonts w:ascii="Times New Roman" w:eastAsia="Times New Roman" w:hAnsi="Times New Roman" w:cs="Times New Roman"/>
          <w:bCs/>
          <w:sz w:val="28"/>
          <w:szCs w:val="28"/>
        </w:rPr>
      </w:pPr>
    </w:p>
    <w:p w:rsidR="00E11847" w:rsidRPr="00E11847" w:rsidRDefault="00E11847" w:rsidP="00E11847">
      <w:pPr>
        <w:jc w:val="both"/>
        <w:rPr>
          <w:rFonts w:ascii="Times New Roman" w:eastAsia="Times New Roman" w:hAnsi="Times New Roman" w:cs="Times New Roman"/>
          <w:bCs/>
          <w:sz w:val="28"/>
          <w:szCs w:val="28"/>
        </w:rPr>
      </w:pPr>
      <w:r w:rsidRPr="00E11847">
        <w:rPr>
          <w:rFonts w:ascii="Times New Roman" w:eastAsia="Times New Roman" w:hAnsi="Times New Roman" w:cs="Times New Roman"/>
          <w:sz w:val="28"/>
          <w:szCs w:val="28"/>
        </w:rPr>
        <w:t xml:space="preserve">В соответствии с Федеральным законом от 24 ноября 1996 года  № 132-ФЗ, «Об основах туристической деятельности в Российской Федерации», Бюджетным кодексом Российской Федерации, постановлением Правительства Удмуртской Республики от 30 ноября 2023 года  № 790 «Об утверждении государственной программы Удмуртской Республики «Развитие туризма в Удмуртской Республике», Уставом муниципального образования «Муниципальный округ Сюмсинский район Удмуртской Республики», постановлением Администрации муниципального образования «Муниципальный округ Сюмсинский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w:t>
      </w:r>
      <w:r w:rsidRPr="00E11847">
        <w:rPr>
          <w:rFonts w:ascii="Times New Roman" w:eastAsia="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E11847">
        <w:rPr>
          <w:rFonts w:ascii="Times New Roman" w:eastAsia="Times New Roman" w:hAnsi="Times New Roman" w:cs="Times New Roman"/>
          <w:b/>
          <w:spacing w:val="20"/>
          <w:sz w:val="28"/>
          <w:szCs w:val="28"/>
        </w:rPr>
        <w:t>постановляет</w:t>
      </w:r>
      <w:r w:rsidRPr="00E11847">
        <w:rPr>
          <w:rFonts w:ascii="Times New Roman" w:eastAsia="Times New Roman" w:hAnsi="Times New Roman" w:cs="Times New Roman"/>
          <w:spacing w:val="20"/>
          <w:sz w:val="28"/>
          <w:szCs w:val="28"/>
        </w:rPr>
        <w:t>:</w:t>
      </w:r>
    </w:p>
    <w:p w:rsidR="00E11847" w:rsidRPr="00E11847" w:rsidRDefault="00E11847" w:rsidP="00E11847">
      <w:pPr>
        <w:ind w:firstLine="709"/>
        <w:jc w:val="both"/>
        <w:rPr>
          <w:rFonts w:ascii="Times New Roman" w:eastAsia="Times New Roman" w:hAnsi="Times New Roman" w:cs="Times New Roman"/>
          <w:bCs/>
          <w:sz w:val="28"/>
          <w:szCs w:val="28"/>
        </w:rPr>
      </w:pPr>
      <w:r w:rsidRPr="00E11847">
        <w:rPr>
          <w:rFonts w:ascii="Times New Roman" w:eastAsia="Times New Roman" w:hAnsi="Times New Roman" w:cs="Times New Roman"/>
          <w:sz w:val="28"/>
          <w:szCs w:val="28"/>
        </w:rPr>
        <w:t>1. Утвердить прилагаемую муниципальную программу «Развитие туризма на территории Сюмсинского района».</w:t>
      </w:r>
    </w:p>
    <w:p w:rsidR="00E11847" w:rsidRPr="00E11847" w:rsidRDefault="00E11847" w:rsidP="00E11847">
      <w:pPr>
        <w:ind w:firstLine="709"/>
        <w:jc w:val="both"/>
        <w:rPr>
          <w:rFonts w:ascii="Times New Roman" w:eastAsia="Times New Roman" w:hAnsi="Times New Roman" w:cs="Times New Roman"/>
          <w:bCs/>
          <w:sz w:val="28"/>
          <w:szCs w:val="28"/>
        </w:rPr>
      </w:pPr>
      <w:r w:rsidRPr="00E11847">
        <w:rPr>
          <w:rFonts w:ascii="Times New Roman" w:eastAsia="Times New Roman" w:hAnsi="Times New Roman" w:cs="Times New Roman"/>
          <w:sz w:val="28"/>
          <w:szCs w:val="28"/>
        </w:rPr>
        <w:t>2. Настоящее постановление вступает в силу с момента подписания  и подлежит опубликованию на официальном сайте Администрации муниципального  образования «Муниципальный округ Сюмсинский район Удмуртской Республики».</w:t>
      </w:r>
    </w:p>
    <w:p w:rsidR="00E11847" w:rsidRPr="00E11847" w:rsidRDefault="00E11847" w:rsidP="00E11847">
      <w:pPr>
        <w:ind w:firstLine="709"/>
        <w:jc w:val="both"/>
        <w:rPr>
          <w:rFonts w:ascii="Times New Roman" w:eastAsia="Times New Roman" w:hAnsi="Times New Roman" w:cs="Times New Roman"/>
          <w:bCs/>
          <w:sz w:val="28"/>
          <w:szCs w:val="28"/>
        </w:rPr>
      </w:pPr>
      <w:r w:rsidRPr="00E11847">
        <w:rPr>
          <w:rFonts w:ascii="Times New Roman" w:eastAsia="Times New Roman" w:hAnsi="Times New Roman" w:cs="Times New Roman"/>
          <w:sz w:val="28"/>
          <w:szCs w:val="28"/>
        </w:rPr>
        <w:t xml:space="preserve"> 3. Контроль за исполнением настоящего постановления возложить на заместителя главы Администрации района Семилит Н.В.</w:t>
      </w:r>
    </w:p>
    <w:p w:rsidR="00E11847" w:rsidRPr="00E11847" w:rsidRDefault="00E11847" w:rsidP="00E11847">
      <w:pPr>
        <w:ind w:firstLine="709"/>
        <w:rPr>
          <w:rFonts w:ascii="Times New Roman" w:eastAsia="Times New Roman" w:hAnsi="Times New Roman" w:cs="Times New Roman"/>
          <w:bCs/>
          <w:sz w:val="28"/>
          <w:szCs w:val="28"/>
        </w:rPr>
      </w:pPr>
    </w:p>
    <w:p w:rsidR="00E11847" w:rsidRPr="00E11847" w:rsidRDefault="00E11847" w:rsidP="00E11847">
      <w:pPr>
        <w:widowControl w:val="0"/>
        <w:autoSpaceDE w:val="0"/>
        <w:autoSpaceDN w:val="0"/>
        <w:adjustRightInd w:val="0"/>
        <w:ind w:left="4820" w:hanging="4820"/>
        <w:outlineLvl w:val="0"/>
        <w:rPr>
          <w:rFonts w:ascii="Times New Roman" w:eastAsia="Times New Roman" w:hAnsi="Times New Roman" w:cs="Times New Roman"/>
          <w:bCs/>
          <w:sz w:val="28"/>
          <w:szCs w:val="28"/>
          <w:lang w:eastAsia="en-US"/>
        </w:rPr>
      </w:pPr>
    </w:p>
    <w:p w:rsidR="00E11847" w:rsidRPr="00E11847" w:rsidRDefault="00E11847" w:rsidP="00E11847">
      <w:pPr>
        <w:widowControl w:val="0"/>
        <w:autoSpaceDE w:val="0"/>
        <w:autoSpaceDN w:val="0"/>
        <w:adjustRightInd w:val="0"/>
        <w:ind w:left="4820" w:hanging="4820"/>
        <w:outlineLvl w:val="0"/>
        <w:rPr>
          <w:rFonts w:ascii="Times New Roman" w:eastAsia="Times New Roman" w:hAnsi="Times New Roman" w:cs="Times New Roman"/>
          <w:bCs/>
          <w:sz w:val="28"/>
          <w:szCs w:val="28"/>
          <w:lang w:eastAsia="en-US"/>
        </w:rPr>
      </w:pPr>
      <w:r w:rsidRPr="00E11847">
        <w:rPr>
          <w:rFonts w:ascii="Times New Roman" w:eastAsia="Times New Roman" w:hAnsi="Times New Roman" w:cs="Times New Roman"/>
          <w:sz w:val="28"/>
          <w:szCs w:val="28"/>
          <w:lang w:eastAsia="en-US"/>
        </w:rPr>
        <w:t>Глава Сюмсинского района                                                           П.П. Кудрявцев</w:t>
      </w:r>
    </w:p>
    <w:p w:rsidR="00E11847" w:rsidRPr="00E11847" w:rsidRDefault="00E11847" w:rsidP="00E11847">
      <w:pPr>
        <w:widowControl w:val="0"/>
        <w:autoSpaceDE w:val="0"/>
        <w:autoSpaceDN w:val="0"/>
        <w:adjustRightInd w:val="0"/>
        <w:ind w:left="4820" w:hanging="4820"/>
        <w:outlineLvl w:val="0"/>
        <w:rPr>
          <w:rFonts w:ascii="Times New Roman" w:eastAsia="Times New Roman" w:hAnsi="Times New Roman" w:cs="Times New Roman"/>
          <w:bCs/>
          <w:sz w:val="28"/>
          <w:szCs w:val="28"/>
          <w:lang w:eastAsia="en-US"/>
        </w:rPr>
      </w:pPr>
    </w:p>
    <w:p w:rsidR="00E11847" w:rsidRPr="00E11847" w:rsidRDefault="00E11847" w:rsidP="00E11847">
      <w:pPr>
        <w:widowControl w:val="0"/>
        <w:autoSpaceDE w:val="0"/>
        <w:autoSpaceDN w:val="0"/>
        <w:adjustRightInd w:val="0"/>
        <w:ind w:left="4820" w:hanging="4820"/>
        <w:outlineLvl w:val="0"/>
        <w:rPr>
          <w:rFonts w:ascii="Times New Roman" w:eastAsia="Times New Roman" w:hAnsi="Times New Roman" w:cs="Times New Roman"/>
          <w:bCs/>
          <w:sz w:val="28"/>
          <w:szCs w:val="28"/>
          <w:lang w:eastAsia="en-US"/>
        </w:rPr>
        <w:sectPr w:rsidR="00E11847" w:rsidRPr="00E11847" w:rsidSect="00EA008E">
          <w:pgSz w:w="11906" w:h="16838"/>
          <w:pgMar w:top="1134" w:right="850" w:bottom="1134" w:left="1701" w:header="709" w:footer="709" w:gutter="0"/>
          <w:pgNumType w:start="2"/>
          <w:cols w:space="708"/>
          <w:titlePg/>
          <w:docGrid w:linePitch="360"/>
        </w:sectPr>
      </w:pPr>
    </w:p>
    <w:p w:rsidR="00E11847" w:rsidRPr="00E11847" w:rsidRDefault="00E11847" w:rsidP="00E11847">
      <w:pPr>
        <w:ind w:firstLine="708"/>
        <w:jc w:val="right"/>
        <w:rPr>
          <w:rFonts w:ascii="Times New Roman" w:eastAsia="Calibri" w:hAnsi="Times New Roman" w:cs="Times New Roman"/>
          <w:bCs/>
          <w:lang w:eastAsia="en-US"/>
        </w:rPr>
      </w:pPr>
      <w:r w:rsidRPr="00E11847">
        <w:rPr>
          <w:rFonts w:ascii="Times New Roman" w:eastAsia="Calibri" w:hAnsi="Times New Roman" w:cs="Times New Roman"/>
          <w:lang w:eastAsia="en-US"/>
        </w:rPr>
        <w:lastRenderedPageBreak/>
        <w:t>УТВЕРЖДЕНА</w:t>
      </w:r>
    </w:p>
    <w:p w:rsidR="00E11847" w:rsidRPr="00E11847" w:rsidRDefault="00E11847" w:rsidP="00E11847">
      <w:pPr>
        <w:ind w:firstLine="708"/>
        <w:jc w:val="right"/>
        <w:rPr>
          <w:rFonts w:ascii="Times New Roman" w:eastAsia="Calibri" w:hAnsi="Times New Roman" w:cs="Times New Roman"/>
          <w:bCs/>
          <w:lang w:eastAsia="en-US"/>
        </w:rPr>
      </w:pPr>
      <w:r w:rsidRPr="00E11847">
        <w:rPr>
          <w:rFonts w:ascii="Times New Roman" w:eastAsia="Calibri" w:hAnsi="Times New Roman" w:cs="Times New Roman"/>
          <w:lang w:eastAsia="en-US"/>
        </w:rPr>
        <w:t>постановлением Администрации</w:t>
      </w:r>
    </w:p>
    <w:p w:rsidR="00E11847" w:rsidRPr="00E11847" w:rsidRDefault="00E11847" w:rsidP="00E11847">
      <w:pPr>
        <w:ind w:firstLine="708"/>
        <w:jc w:val="right"/>
        <w:rPr>
          <w:rFonts w:ascii="Times New Roman" w:eastAsia="Calibri" w:hAnsi="Times New Roman" w:cs="Times New Roman"/>
          <w:bCs/>
          <w:lang w:eastAsia="en-US"/>
        </w:rPr>
      </w:pPr>
      <w:r w:rsidRPr="00E11847">
        <w:rPr>
          <w:rFonts w:ascii="Times New Roman" w:eastAsia="Calibri" w:hAnsi="Times New Roman" w:cs="Times New Roman"/>
          <w:lang w:eastAsia="en-US"/>
        </w:rPr>
        <w:t xml:space="preserve">муниципального образования </w:t>
      </w:r>
    </w:p>
    <w:p w:rsidR="00E11847" w:rsidRPr="00E11847" w:rsidRDefault="00E11847" w:rsidP="00E11847">
      <w:pPr>
        <w:ind w:firstLine="708"/>
        <w:jc w:val="right"/>
        <w:rPr>
          <w:rFonts w:ascii="Times New Roman" w:eastAsia="Calibri" w:hAnsi="Times New Roman" w:cs="Times New Roman"/>
          <w:bCs/>
          <w:lang w:eastAsia="en-US"/>
        </w:rPr>
      </w:pPr>
      <w:r w:rsidRPr="00E11847">
        <w:rPr>
          <w:rFonts w:ascii="Times New Roman" w:eastAsia="Calibri" w:hAnsi="Times New Roman" w:cs="Times New Roman"/>
          <w:lang w:eastAsia="en-US"/>
        </w:rPr>
        <w:t xml:space="preserve">«Муниципальный округ Сюмсинский район </w:t>
      </w:r>
    </w:p>
    <w:p w:rsidR="00E11847" w:rsidRPr="00E11847" w:rsidRDefault="00E11847" w:rsidP="00E11847">
      <w:pPr>
        <w:ind w:firstLine="708"/>
        <w:jc w:val="right"/>
        <w:rPr>
          <w:rFonts w:ascii="Times New Roman" w:eastAsia="Calibri" w:hAnsi="Times New Roman" w:cs="Times New Roman"/>
          <w:bCs/>
          <w:lang w:eastAsia="en-US"/>
        </w:rPr>
      </w:pPr>
      <w:r w:rsidRPr="00E11847">
        <w:rPr>
          <w:rFonts w:ascii="Times New Roman" w:eastAsia="Calibri" w:hAnsi="Times New Roman" w:cs="Times New Roman"/>
          <w:lang w:eastAsia="en-US"/>
        </w:rPr>
        <w:t>Удмуртской Республики»</w:t>
      </w:r>
    </w:p>
    <w:p w:rsidR="00E11847" w:rsidRPr="00E11847" w:rsidRDefault="00E11847" w:rsidP="00E11847">
      <w:pPr>
        <w:ind w:firstLine="708"/>
        <w:jc w:val="right"/>
        <w:rPr>
          <w:rFonts w:ascii="Times New Roman" w:eastAsia="Calibri" w:hAnsi="Times New Roman" w:cs="Times New Roman"/>
          <w:bCs/>
          <w:lang w:eastAsia="en-US"/>
        </w:rPr>
      </w:pPr>
      <w:r w:rsidRPr="00E11847">
        <w:rPr>
          <w:rFonts w:ascii="Times New Roman" w:eastAsia="Calibri" w:hAnsi="Times New Roman" w:cs="Times New Roman"/>
          <w:lang w:eastAsia="en-US"/>
        </w:rPr>
        <w:t>от 11 декабря 2024 года № 731</w:t>
      </w:r>
    </w:p>
    <w:p w:rsidR="00E11847" w:rsidRPr="00E11847" w:rsidRDefault="00E11847" w:rsidP="00E11847">
      <w:pPr>
        <w:ind w:firstLine="708"/>
        <w:jc w:val="right"/>
        <w:rPr>
          <w:rFonts w:ascii="Times New Roman" w:eastAsia="Calibri" w:hAnsi="Times New Roman" w:cs="Times New Roman"/>
          <w:bCs/>
          <w:lang w:eastAsia="en-US"/>
        </w:rPr>
      </w:pPr>
    </w:p>
    <w:p w:rsidR="00E11847" w:rsidRPr="00E11847" w:rsidRDefault="00E11847" w:rsidP="00E11847">
      <w:pPr>
        <w:ind w:firstLine="708"/>
        <w:jc w:val="right"/>
        <w:rPr>
          <w:rFonts w:ascii="Times New Roman" w:eastAsia="Calibri" w:hAnsi="Times New Roman" w:cs="Times New Roman"/>
          <w:bCs/>
          <w:lang w:eastAsia="en-US"/>
        </w:rPr>
      </w:pPr>
    </w:p>
    <w:p w:rsidR="00E11847" w:rsidRPr="00E11847" w:rsidRDefault="00E11847" w:rsidP="00E11847">
      <w:pPr>
        <w:ind w:firstLine="708"/>
        <w:jc w:val="center"/>
        <w:rPr>
          <w:rFonts w:ascii="Times New Roman" w:eastAsia="Calibri" w:hAnsi="Times New Roman" w:cs="Times New Roman"/>
          <w:bCs/>
          <w:lang w:eastAsia="en-US"/>
        </w:rPr>
      </w:pPr>
    </w:p>
    <w:p w:rsidR="00E11847" w:rsidRPr="00E11847" w:rsidRDefault="00E11847" w:rsidP="00E11847">
      <w:pPr>
        <w:autoSpaceDE w:val="0"/>
        <w:autoSpaceDN w:val="0"/>
        <w:adjustRightInd w:val="0"/>
        <w:jc w:val="center"/>
        <w:rPr>
          <w:rFonts w:ascii="Times New Roman" w:hAnsi="Times New Roman" w:cs="Times New Roman"/>
          <w:b/>
          <w:bCs/>
        </w:rPr>
      </w:pPr>
      <w:r w:rsidRPr="00E11847">
        <w:rPr>
          <w:rFonts w:ascii="Times New Roman" w:hAnsi="Times New Roman" w:cs="Times New Roman"/>
          <w:b/>
        </w:rPr>
        <w:t xml:space="preserve">Муниципальная программа </w:t>
      </w:r>
    </w:p>
    <w:p w:rsidR="00E11847" w:rsidRPr="00E11847" w:rsidRDefault="00E11847" w:rsidP="00E11847">
      <w:pPr>
        <w:autoSpaceDE w:val="0"/>
        <w:autoSpaceDN w:val="0"/>
        <w:adjustRightInd w:val="0"/>
        <w:jc w:val="center"/>
        <w:rPr>
          <w:rFonts w:ascii="Times New Roman" w:hAnsi="Times New Roman" w:cs="Times New Roman"/>
          <w:b/>
          <w:bCs/>
        </w:rPr>
      </w:pPr>
      <w:r w:rsidRPr="00E11847">
        <w:rPr>
          <w:rFonts w:ascii="Times New Roman" w:hAnsi="Times New Roman" w:cs="Times New Roman"/>
          <w:b/>
        </w:rPr>
        <w:t>«Развитие туризма на территории Сюмсинского района»</w:t>
      </w:r>
    </w:p>
    <w:p w:rsidR="00E11847" w:rsidRPr="00E11847" w:rsidRDefault="00E11847" w:rsidP="00E11847">
      <w:pPr>
        <w:autoSpaceDE w:val="0"/>
        <w:autoSpaceDN w:val="0"/>
        <w:adjustRightInd w:val="0"/>
        <w:ind w:right="-85"/>
        <w:jc w:val="center"/>
        <w:rPr>
          <w:rFonts w:ascii="Times New Roman" w:hAnsi="Times New Roman" w:cs="Times New Roman"/>
          <w:b/>
        </w:rPr>
      </w:pPr>
      <w:r w:rsidRPr="00E11847">
        <w:rPr>
          <w:rFonts w:ascii="Times New Roman" w:hAnsi="Times New Roman" w:cs="Times New Roman"/>
          <w:b/>
        </w:rPr>
        <w:t>Краткая характеристика (паспорт) муниципальной программы</w:t>
      </w:r>
    </w:p>
    <w:p w:rsidR="00E11847" w:rsidRPr="00E11847" w:rsidRDefault="00E11847" w:rsidP="00E11847">
      <w:pPr>
        <w:ind w:right="178"/>
        <w:jc w:val="center"/>
        <w:rPr>
          <w:rFonts w:ascii="Times New Roman" w:eastAsia="Times New Roman" w:hAnsi="Times New Roman" w:cs="Times New Roman"/>
          <w: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6"/>
        <w:gridCol w:w="7624"/>
      </w:tblGrid>
      <w:tr w:rsidR="00E11847" w:rsidRPr="00E11847" w:rsidTr="00E11847">
        <w:tc>
          <w:tcPr>
            <w:tcW w:w="1946"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eastAsia="Times New Roman" w:hAnsi="Times New Roman" w:cs="Times New Roman"/>
              </w:rPr>
            </w:pPr>
            <w:r w:rsidRPr="00E11847">
              <w:rPr>
                <w:rFonts w:ascii="Times New Roman" w:hAnsi="Times New Roman" w:cs="Times New Roman"/>
              </w:rPr>
              <w:t>Наименование муниципальной программы</w:t>
            </w:r>
          </w:p>
        </w:tc>
        <w:tc>
          <w:tcPr>
            <w:tcW w:w="7624"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eastAsia="Times New Roman" w:hAnsi="Times New Roman" w:cs="Times New Roman"/>
              </w:rPr>
            </w:pPr>
            <w:r w:rsidRPr="00E11847">
              <w:rPr>
                <w:rFonts w:ascii="Times New Roman" w:hAnsi="Times New Roman" w:cs="Times New Roman"/>
              </w:rPr>
              <w:t xml:space="preserve">«Развитие туризма на территории Сюмсинского района» </w:t>
            </w:r>
          </w:p>
        </w:tc>
      </w:tr>
      <w:tr w:rsidR="00E11847" w:rsidRPr="00E11847" w:rsidTr="00E11847">
        <w:tc>
          <w:tcPr>
            <w:tcW w:w="1946"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eastAsia="Times New Roman" w:hAnsi="Times New Roman" w:cs="Times New Roman"/>
              </w:rPr>
            </w:pPr>
            <w:r w:rsidRPr="00E11847">
              <w:rPr>
                <w:rFonts w:ascii="Times New Roman" w:hAnsi="Times New Roman" w:cs="Times New Roman"/>
              </w:rPr>
              <w:t>Координатор</w:t>
            </w:r>
          </w:p>
        </w:tc>
        <w:tc>
          <w:tcPr>
            <w:tcW w:w="7624"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eastAsia="Times New Roman" w:hAnsi="Times New Roman" w:cs="Times New Roman"/>
              </w:rPr>
            </w:pPr>
            <w:r w:rsidRPr="00E11847">
              <w:rPr>
                <w:rFonts w:ascii="Times New Roman" w:hAnsi="Times New Roman" w:cs="Times New Roman"/>
              </w:rPr>
              <w:t>Заместитель главы Администрации муниципального образования «Муниципальный округ Сюмсинский  район Удмуртской Республики» Н.В. Семилит</w:t>
            </w:r>
          </w:p>
        </w:tc>
      </w:tr>
      <w:tr w:rsidR="00E11847" w:rsidRPr="00E11847" w:rsidTr="00E11847">
        <w:tc>
          <w:tcPr>
            <w:tcW w:w="1946"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eastAsia="Times New Roman" w:hAnsi="Times New Roman" w:cs="Times New Roman"/>
                <w:b/>
              </w:rPr>
            </w:pPr>
            <w:r w:rsidRPr="00E11847">
              <w:rPr>
                <w:rFonts w:ascii="Times New Roman" w:hAnsi="Times New Roman" w:cs="Times New Roman"/>
              </w:rPr>
              <w:t xml:space="preserve">Ответственный исполнитель </w:t>
            </w:r>
          </w:p>
        </w:tc>
        <w:tc>
          <w:tcPr>
            <w:tcW w:w="7624"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hAnsi="Times New Roman" w:cs="Times New Roman"/>
                <w:bCs/>
              </w:rPr>
            </w:pPr>
            <w:r w:rsidRPr="00E11847">
              <w:rPr>
                <w:rFonts w:ascii="Times New Roman" w:hAnsi="Times New Roman" w:cs="Times New Roman"/>
              </w:rPr>
              <w:t>Отдел сельского хозяйства и туризма Управления экономики Администрации муниципального образования «Муниципальный округ Сюмсинский район Удмуртской Республики» (далее –отдел сельского хозяйства и туризма), начальник отдела сельского хозяйства и туризма К.М. Владимирова.</w:t>
            </w:r>
          </w:p>
        </w:tc>
      </w:tr>
      <w:tr w:rsidR="00E11847" w:rsidRPr="00E11847" w:rsidTr="00E11847">
        <w:tc>
          <w:tcPr>
            <w:tcW w:w="1946"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eastAsia="Times New Roman" w:hAnsi="Times New Roman" w:cs="Times New Roman"/>
                <w:b/>
              </w:rPr>
            </w:pPr>
            <w:r w:rsidRPr="00E11847">
              <w:rPr>
                <w:rFonts w:ascii="Times New Roman" w:hAnsi="Times New Roman" w:cs="Times New Roman"/>
              </w:rPr>
              <w:t xml:space="preserve">Соисполнители </w:t>
            </w:r>
          </w:p>
        </w:tc>
        <w:tc>
          <w:tcPr>
            <w:tcW w:w="7624"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keepNext/>
              <w:autoSpaceDE w:val="0"/>
              <w:autoSpaceDN w:val="0"/>
              <w:adjustRightInd w:val="0"/>
              <w:rPr>
                <w:rFonts w:ascii="Times New Roman" w:eastAsia="Times New Roman" w:hAnsi="Times New Roman" w:cs="Times New Roman"/>
              </w:rPr>
            </w:pPr>
            <w:r w:rsidRPr="00E11847">
              <w:rPr>
                <w:rFonts w:ascii="Times New Roman" w:eastAsia="Times New Roman" w:hAnsi="Times New Roman" w:cs="Times New Roman"/>
              </w:rPr>
              <w:t>Отдел правовой и кадровой работы Управления организационной работы Аппарата Главы муниципального образования «Муниципальный округ Сюмсинский район Удмуртской Республики» (далее - Отдел правовой и кадровой работы);</w:t>
            </w:r>
          </w:p>
          <w:p w:rsidR="00E11847" w:rsidRPr="00E11847" w:rsidRDefault="00E11847" w:rsidP="00E11847">
            <w:pPr>
              <w:keepNext/>
              <w:autoSpaceDE w:val="0"/>
              <w:autoSpaceDN w:val="0"/>
              <w:adjustRightInd w:val="0"/>
              <w:rPr>
                <w:rFonts w:ascii="Times New Roman" w:eastAsia="Times New Roman" w:hAnsi="Times New Roman" w:cs="Times New Roman"/>
              </w:rPr>
            </w:pPr>
            <w:r w:rsidRPr="00E11847">
              <w:rPr>
                <w:rFonts w:ascii="Times New Roman" w:eastAsia="Times New Roman" w:hAnsi="Times New Roman" w:cs="Times New Roman"/>
              </w:rPr>
              <w:t>Отдел по информатизации и связям с общественностью Управления организационной работы Аппарата Главы муниципального образования «Муниципальный округ Сюмсинский район Удмуртской Республики» (далее-Отдел по информатизации и связям с общественностью);</w:t>
            </w:r>
          </w:p>
          <w:p w:rsidR="00E11847" w:rsidRPr="00E11847" w:rsidRDefault="00E11847" w:rsidP="00E11847">
            <w:pPr>
              <w:keepNext/>
              <w:autoSpaceDE w:val="0"/>
              <w:autoSpaceDN w:val="0"/>
              <w:adjustRightInd w:val="0"/>
              <w:rPr>
                <w:rFonts w:ascii="Times New Roman" w:eastAsia="Times New Roman" w:hAnsi="Times New Roman" w:cs="Times New Roman"/>
              </w:rPr>
            </w:pPr>
            <w:r w:rsidRPr="00E11847">
              <w:rPr>
                <w:rFonts w:ascii="Times New Roman" w:eastAsia="Times New Roman" w:hAnsi="Times New Roman" w:cs="Times New Roman"/>
              </w:rPr>
              <w:t>Управление по проектной деятельности Администрации муниципального образования «Муниципальный округ Сюмсинский район Удмуртской Республики» (далее- Управление по проектной деятельности);</w:t>
            </w:r>
          </w:p>
          <w:p w:rsidR="00E11847" w:rsidRPr="00E11847" w:rsidRDefault="00E11847" w:rsidP="00E11847">
            <w:pPr>
              <w:keepNext/>
              <w:autoSpaceDE w:val="0"/>
              <w:autoSpaceDN w:val="0"/>
              <w:adjustRightInd w:val="0"/>
              <w:rPr>
                <w:rFonts w:ascii="Times New Roman" w:eastAsia="Times New Roman" w:hAnsi="Times New Roman" w:cs="Times New Roman"/>
              </w:rPr>
            </w:pPr>
            <w:r w:rsidRPr="00E11847">
              <w:rPr>
                <w:rFonts w:ascii="Times New Roman" w:eastAsia="Times New Roman" w:hAnsi="Times New Roman" w:cs="Times New Roman"/>
              </w:rPr>
              <w:t>Управление имущественных и земельных отношений Администрации муниципального образования «Муниципальный округ Сюмсинский район Удмуртской Республики»(далее Управление  имущественных и земельных отношений);</w:t>
            </w:r>
          </w:p>
          <w:p w:rsidR="00E11847" w:rsidRPr="00E11847" w:rsidRDefault="00E11847" w:rsidP="00E11847">
            <w:pPr>
              <w:keepNext/>
              <w:autoSpaceDE w:val="0"/>
              <w:autoSpaceDN w:val="0"/>
              <w:adjustRightInd w:val="0"/>
              <w:rPr>
                <w:rFonts w:ascii="Times New Roman" w:eastAsia="Times New Roman" w:hAnsi="Times New Roman" w:cs="Times New Roman"/>
              </w:rPr>
            </w:pPr>
            <w:r w:rsidRPr="00E11847">
              <w:rPr>
                <w:rFonts w:ascii="Times New Roman" w:eastAsia="Times New Roman" w:hAnsi="Times New Roman" w:cs="Times New Roman"/>
              </w:rPr>
              <w:t>Управление архитектуры,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Республики»(далее-Управление архитектуры, строительства и ЖКХ)</w:t>
            </w:r>
          </w:p>
          <w:p w:rsidR="00E11847" w:rsidRPr="00E11847" w:rsidRDefault="00E11847" w:rsidP="00E11847">
            <w:pPr>
              <w:keepNext/>
              <w:autoSpaceDE w:val="0"/>
              <w:autoSpaceDN w:val="0"/>
              <w:adjustRightInd w:val="0"/>
              <w:rPr>
                <w:rFonts w:ascii="Times New Roman" w:eastAsia="Times New Roman" w:hAnsi="Times New Roman" w:cs="Times New Roman"/>
              </w:rPr>
            </w:pPr>
            <w:r w:rsidRPr="00E11847">
              <w:rPr>
                <w:rFonts w:ascii="Times New Roman" w:eastAsia="Times New Roman" w:hAnsi="Times New Roman" w:cs="Times New Roman"/>
              </w:rPr>
              <w:t>Управление финансов Администрации муниципального образования «Муниципальный округ Сюмсинский район Удмуртской Республики» (далее - Управление финансов);</w:t>
            </w:r>
          </w:p>
          <w:p w:rsidR="00E11847" w:rsidRPr="00E11847" w:rsidRDefault="00E11847" w:rsidP="00E11847">
            <w:pPr>
              <w:keepNext/>
              <w:autoSpaceDE w:val="0"/>
              <w:autoSpaceDN w:val="0"/>
              <w:adjustRightInd w:val="0"/>
              <w:rPr>
                <w:rFonts w:ascii="Times New Roman" w:eastAsia="Times New Roman" w:hAnsi="Times New Roman" w:cs="Times New Roman"/>
              </w:rPr>
            </w:pPr>
            <w:r w:rsidRPr="00E11847">
              <w:rPr>
                <w:rFonts w:ascii="Times New Roman" w:eastAsia="Times New Roman" w:hAnsi="Times New Roman" w:cs="Times New Roman"/>
              </w:rPr>
              <w:t>Управление по работе с территориями Администрации муниципального образования «Муниципальный округ Сюмсинский район Удмуртской Республики» (далее – Управление по работе с территориями);</w:t>
            </w:r>
          </w:p>
          <w:p w:rsidR="00E11847" w:rsidRPr="00E11847" w:rsidRDefault="00E11847" w:rsidP="00E11847">
            <w:pPr>
              <w:keepNext/>
              <w:autoSpaceDE w:val="0"/>
              <w:autoSpaceDN w:val="0"/>
              <w:adjustRightInd w:val="0"/>
              <w:rPr>
                <w:rFonts w:ascii="Times New Roman" w:eastAsia="Times New Roman" w:hAnsi="Times New Roman" w:cs="Times New Roman"/>
              </w:rPr>
            </w:pPr>
            <w:r w:rsidRPr="00E11847">
              <w:rPr>
                <w:rFonts w:ascii="Times New Roman" w:eastAsia="Times New Roman" w:hAnsi="Times New Roman" w:cs="Times New Roman"/>
              </w:rPr>
              <w:t>Муниципальное бюджетное учреждение «Центр по комплексному обслуживанию органов местного самоуправления  и муниципальных учреждений Сюмсинского района» (далее - ЦКО ОМСУ);</w:t>
            </w:r>
          </w:p>
          <w:p w:rsidR="00E11847" w:rsidRPr="00E11847" w:rsidRDefault="00E11847" w:rsidP="00E11847">
            <w:pPr>
              <w:keepNext/>
              <w:autoSpaceDE w:val="0"/>
              <w:autoSpaceDN w:val="0"/>
              <w:adjustRightInd w:val="0"/>
              <w:rPr>
                <w:rFonts w:ascii="Times New Roman" w:eastAsia="Times New Roman" w:hAnsi="Times New Roman" w:cs="Times New Roman"/>
              </w:rPr>
            </w:pPr>
            <w:r w:rsidRPr="00E11847">
              <w:rPr>
                <w:rFonts w:ascii="Times New Roman" w:eastAsia="Times New Roman" w:hAnsi="Times New Roman" w:cs="Times New Roman"/>
              </w:rPr>
              <w:t>Отдел культуры Администрации муниципального образования «Муниципальный округ Сюмсинский район Удмуртской Республики» (далее – отдел культуры);</w:t>
            </w:r>
          </w:p>
          <w:p w:rsidR="00E11847" w:rsidRPr="00E11847" w:rsidRDefault="00E11847" w:rsidP="00E11847">
            <w:pPr>
              <w:keepNext/>
              <w:autoSpaceDE w:val="0"/>
              <w:autoSpaceDN w:val="0"/>
              <w:adjustRightInd w:val="0"/>
              <w:rPr>
                <w:rFonts w:ascii="Times New Roman" w:eastAsia="Times New Roman" w:hAnsi="Times New Roman" w:cs="Times New Roman"/>
              </w:rPr>
            </w:pPr>
            <w:r w:rsidRPr="00E11847">
              <w:rPr>
                <w:rFonts w:ascii="Times New Roman" w:eastAsia="Times New Roman" w:hAnsi="Times New Roman" w:cs="Times New Roman"/>
              </w:rPr>
              <w:t>Муниципальное бюджетное учреждение культуры Сюмсинского района «Централизованная библиотечная система» (далее – Центральная библиотека);</w:t>
            </w:r>
          </w:p>
          <w:p w:rsidR="00E11847" w:rsidRPr="00E11847" w:rsidRDefault="00E11847" w:rsidP="00E11847">
            <w:pPr>
              <w:keepNext/>
              <w:autoSpaceDE w:val="0"/>
              <w:autoSpaceDN w:val="0"/>
              <w:adjustRightInd w:val="0"/>
              <w:rPr>
                <w:rFonts w:ascii="Times New Roman" w:eastAsia="Times New Roman" w:hAnsi="Times New Roman" w:cs="Times New Roman"/>
              </w:rPr>
            </w:pPr>
            <w:r w:rsidRPr="00E11847">
              <w:rPr>
                <w:rFonts w:ascii="Times New Roman" w:eastAsia="Times New Roman" w:hAnsi="Times New Roman" w:cs="Times New Roman"/>
              </w:rPr>
              <w:lastRenderedPageBreak/>
              <w:t>Муниципальное бюджетное учреждение культуры Сюмсинского района «Районный Дом культуры» (далее - РДК);</w:t>
            </w:r>
          </w:p>
          <w:p w:rsidR="00E11847" w:rsidRPr="00E11847" w:rsidRDefault="00E11847" w:rsidP="00E11847">
            <w:pPr>
              <w:keepNext/>
              <w:autoSpaceDE w:val="0"/>
              <w:autoSpaceDN w:val="0"/>
              <w:adjustRightInd w:val="0"/>
              <w:rPr>
                <w:rFonts w:ascii="Times New Roman" w:eastAsia="Times New Roman" w:hAnsi="Times New Roman" w:cs="Times New Roman"/>
              </w:rPr>
            </w:pPr>
            <w:r w:rsidRPr="00E11847">
              <w:rPr>
                <w:rFonts w:ascii="Times New Roman" w:eastAsia="Times New Roman" w:hAnsi="Times New Roman" w:cs="Times New Roman"/>
              </w:rPr>
              <w:t>Управление образования Администрации муниципального образования «Муниципальный округ Сюмсинский район Удмуртской Республики» (далее - Управление образования);</w:t>
            </w:r>
          </w:p>
          <w:p w:rsidR="00E11847" w:rsidRPr="00E11847" w:rsidRDefault="00E11847" w:rsidP="00E11847">
            <w:pPr>
              <w:keepNext/>
              <w:autoSpaceDE w:val="0"/>
              <w:autoSpaceDN w:val="0"/>
              <w:adjustRightInd w:val="0"/>
              <w:rPr>
                <w:rFonts w:ascii="Times New Roman" w:eastAsia="Times New Roman" w:hAnsi="Times New Roman" w:cs="Times New Roman"/>
              </w:rPr>
            </w:pPr>
            <w:r w:rsidRPr="00E11847">
              <w:rPr>
                <w:rFonts w:ascii="Times New Roman" w:eastAsia="Times New Roman" w:hAnsi="Times New Roman" w:cs="Times New Roman"/>
              </w:rPr>
              <w:t>Субъекты предпринимательства (по согласованию).</w:t>
            </w:r>
          </w:p>
        </w:tc>
      </w:tr>
      <w:tr w:rsidR="00E11847" w:rsidRPr="00E11847" w:rsidTr="00E11847">
        <w:tc>
          <w:tcPr>
            <w:tcW w:w="1946"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eastAsia="Times New Roman" w:hAnsi="Times New Roman" w:cs="Times New Roman"/>
                <w:b/>
              </w:rPr>
            </w:pPr>
            <w:r w:rsidRPr="00E11847">
              <w:rPr>
                <w:rFonts w:ascii="Times New Roman" w:hAnsi="Times New Roman" w:cs="Times New Roman"/>
              </w:rPr>
              <w:lastRenderedPageBreak/>
              <w:t>Цель</w:t>
            </w:r>
          </w:p>
        </w:tc>
        <w:tc>
          <w:tcPr>
            <w:tcW w:w="7624"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eastAsia="Times New Roman" w:hAnsi="Times New Roman" w:cs="Times New Roman"/>
              </w:rPr>
            </w:pPr>
            <w:r w:rsidRPr="00E11847">
              <w:rPr>
                <w:rFonts w:ascii="Times New Roman" w:hAnsi="Times New Roman" w:cs="Times New Roman"/>
              </w:rPr>
              <w:t>Создание благоприятных условий для комплексной реализации туристического потенциала Сюмсинского района.</w:t>
            </w:r>
          </w:p>
        </w:tc>
      </w:tr>
      <w:tr w:rsidR="00E11847" w:rsidRPr="00E11847" w:rsidTr="00E11847">
        <w:tc>
          <w:tcPr>
            <w:tcW w:w="1946"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eastAsia="Times New Roman" w:hAnsi="Times New Roman" w:cs="Times New Roman"/>
                <w:b/>
              </w:rPr>
            </w:pPr>
            <w:r w:rsidRPr="00E11847">
              <w:rPr>
                <w:rFonts w:ascii="Times New Roman" w:hAnsi="Times New Roman" w:cs="Times New Roman"/>
              </w:rPr>
              <w:t>Задачи программы (цели подпрограмм)</w:t>
            </w:r>
          </w:p>
        </w:tc>
        <w:tc>
          <w:tcPr>
            <w:tcW w:w="7624"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hAnsi="Times New Roman" w:cs="Times New Roman"/>
                <w:bCs/>
              </w:rPr>
            </w:pPr>
            <w:r w:rsidRPr="00E11847">
              <w:rPr>
                <w:rFonts w:ascii="Times New Roman" w:hAnsi="Times New Roman" w:cs="Times New Roman"/>
              </w:rPr>
              <w:t xml:space="preserve">1.Популяризация туристических достопримечательностей Сюмсинского района и формирование позитивного имиджа округа во внешней среде. </w:t>
            </w:r>
          </w:p>
          <w:p w:rsidR="00E11847" w:rsidRPr="00E11847" w:rsidRDefault="00E11847" w:rsidP="00E11847">
            <w:pPr>
              <w:autoSpaceDE w:val="0"/>
              <w:autoSpaceDN w:val="0"/>
              <w:adjustRightInd w:val="0"/>
              <w:rPr>
                <w:rFonts w:ascii="Times New Roman" w:hAnsi="Times New Roman" w:cs="Times New Roman"/>
                <w:bCs/>
              </w:rPr>
            </w:pPr>
            <w:r w:rsidRPr="00E11847">
              <w:rPr>
                <w:rFonts w:ascii="Times New Roman" w:hAnsi="Times New Roman" w:cs="Times New Roman"/>
              </w:rPr>
              <w:t>2. Развитие внутреннего туризма на территории.</w:t>
            </w:r>
          </w:p>
          <w:p w:rsidR="00E11847" w:rsidRPr="00E11847" w:rsidRDefault="00E11847" w:rsidP="00E11847">
            <w:pPr>
              <w:autoSpaceDE w:val="0"/>
              <w:autoSpaceDN w:val="0"/>
              <w:adjustRightInd w:val="0"/>
              <w:rPr>
                <w:rFonts w:ascii="Times New Roman" w:hAnsi="Times New Roman" w:cs="Times New Roman"/>
                <w:bCs/>
              </w:rPr>
            </w:pPr>
            <w:r w:rsidRPr="00E11847">
              <w:rPr>
                <w:rFonts w:ascii="Times New Roman" w:hAnsi="Times New Roman" w:cs="Times New Roman"/>
              </w:rPr>
              <w:t xml:space="preserve">3.Стимулирование развития системы туристских ресурсов на территории Сюмсинского района. </w:t>
            </w:r>
          </w:p>
          <w:p w:rsidR="00E11847" w:rsidRPr="00E11847" w:rsidRDefault="00E11847" w:rsidP="00E11847">
            <w:pPr>
              <w:autoSpaceDE w:val="0"/>
              <w:autoSpaceDN w:val="0"/>
              <w:adjustRightInd w:val="0"/>
              <w:rPr>
                <w:rFonts w:ascii="Times New Roman" w:eastAsia="Times New Roman" w:hAnsi="Times New Roman" w:cs="Times New Roman"/>
              </w:rPr>
            </w:pPr>
            <w:r w:rsidRPr="00E11847">
              <w:rPr>
                <w:rFonts w:ascii="Times New Roman" w:hAnsi="Times New Roman" w:cs="Times New Roman"/>
              </w:rPr>
              <w:t>4.Повышение качества удовлетворенности посетителей от потребления туристских продуктов Сюмсинского района.</w:t>
            </w:r>
          </w:p>
        </w:tc>
      </w:tr>
      <w:tr w:rsidR="00E11847" w:rsidRPr="00E11847" w:rsidTr="00E11847">
        <w:tc>
          <w:tcPr>
            <w:tcW w:w="1946"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eastAsia="Times New Roman" w:hAnsi="Times New Roman" w:cs="Times New Roman"/>
                <w:b/>
              </w:rPr>
            </w:pPr>
            <w:r w:rsidRPr="00E11847">
              <w:rPr>
                <w:rFonts w:ascii="Times New Roman" w:hAnsi="Times New Roman" w:cs="Times New Roman"/>
              </w:rPr>
              <w:t xml:space="preserve">Целевые показатели (индикаторы) </w:t>
            </w:r>
          </w:p>
        </w:tc>
        <w:tc>
          <w:tcPr>
            <w:tcW w:w="7624" w:type="dxa"/>
            <w:tcBorders>
              <w:top w:val="single" w:sz="4" w:space="0" w:color="000000"/>
              <w:left w:val="single" w:sz="4" w:space="0" w:color="000000"/>
              <w:bottom w:val="single" w:sz="4" w:space="0" w:color="000000"/>
              <w:right w:val="single" w:sz="4" w:space="0" w:color="000000"/>
            </w:tcBorders>
          </w:tcPr>
          <w:p w:rsidR="00E11847" w:rsidRPr="00E11847" w:rsidRDefault="00E11847" w:rsidP="00E11847">
            <w:pPr>
              <w:rPr>
                <w:rFonts w:ascii="Times New Roman" w:hAnsi="Times New Roman" w:cs="Times New Roman"/>
                <w:bCs/>
              </w:rPr>
            </w:pPr>
            <w:r w:rsidRPr="00E11847">
              <w:rPr>
                <w:rFonts w:ascii="Times New Roman" w:hAnsi="Times New Roman" w:cs="Times New Roman"/>
              </w:rPr>
              <w:t>Численность граждан, посетивших объекты туристической индустрии Сюмсинского района, тыс. чел.</w:t>
            </w:r>
          </w:p>
          <w:p w:rsidR="00E11847" w:rsidRPr="00E11847" w:rsidRDefault="00E11847" w:rsidP="00E11847">
            <w:pPr>
              <w:rPr>
                <w:rFonts w:ascii="Times New Roman" w:eastAsia="Times New Roman" w:hAnsi="Times New Roman" w:cs="Times New Roman"/>
              </w:rPr>
            </w:pPr>
          </w:p>
        </w:tc>
      </w:tr>
      <w:tr w:rsidR="00E11847" w:rsidRPr="00E11847" w:rsidTr="00E11847">
        <w:tc>
          <w:tcPr>
            <w:tcW w:w="1946"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eastAsia="Times New Roman" w:hAnsi="Times New Roman" w:cs="Times New Roman"/>
              </w:rPr>
            </w:pPr>
            <w:r w:rsidRPr="00E11847">
              <w:rPr>
                <w:rFonts w:ascii="Times New Roman" w:hAnsi="Times New Roman" w:cs="Times New Roman"/>
              </w:rPr>
              <w:t>Сроки и этапы  реализации</w:t>
            </w:r>
          </w:p>
        </w:tc>
        <w:tc>
          <w:tcPr>
            <w:tcW w:w="7624"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rPr>
                <w:rFonts w:ascii="Times New Roman" w:eastAsia="Times New Roman" w:hAnsi="Times New Roman" w:cs="Times New Roman"/>
              </w:rPr>
            </w:pPr>
            <w:r w:rsidRPr="00E11847">
              <w:rPr>
                <w:rFonts w:ascii="Times New Roman" w:hAnsi="Times New Roman" w:cs="Times New Roman"/>
              </w:rPr>
              <w:t xml:space="preserve">2024-2028 годы </w:t>
            </w:r>
          </w:p>
        </w:tc>
      </w:tr>
      <w:tr w:rsidR="00E11847" w:rsidRPr="00E11847" w:rsidTr="00E11847">
        <w:trPr>
          <w:trHeight w:val="3003"/>
        </w:trPr>
        <w:tc>
          <w:tcPr>
            <w:tcW w:w="1946"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hAnsi="Times New Roman" w:cs="Times New Roman"/>
                <w:bCs/>
              </w:rPr>
            </w:pPr>
            <w:r w:rsidRPr="00E11847">
              <w:rPr>
                <w:rFonts w:ascii="Times New Roman" w:hAnsi="Times New Roman" w:cs="Times New Roman"/>
              </w:rPr>
              <w:t xml:space="preserve">Ресурсное обеспечение за счет средств бюджета Сюмсинского района </w:t>
            </w:r>
          </w:p>
        </w:tc>
        <w:tc>
          <w:tcPr>
            <w:tcW w:w="7624"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hAnsi="Times New Roman" w:cs="Times New Roman"/>
                <w:bCs/>
              </w:rPr>
            </w:pPr>
            <w:r w:rsidRPr="00E11847">
              <w:rPr>
                <w:rFonts w:ascii="Times New Roman" w:hAnsi="Times New Roman" w:cs="Times New Roman"/>
              </w:rPr>
              <w:t>Объем средств бюджета муниципального образования «Муниципальный округ Сюмсинский район Удмуртской Республики» на реализацию муниципальной программы составит 0 тыс. рублей, в том числе по годам реализации:</w:t>
            </w:r>
          </w:p>
          <w:p w:rsidR="00E11847" w:rsidRPr="00E11847" w:rsidRDefault="00E11847" w:rsidP="00E11847">
            <w:pPr>
              <w:autoSpaceDE w:val="0"/>
              <w:autoSpaceDN w:val="0"/>
              <w:adjustRightInd w:val="0"/>
              <w:rPr>
                <w:rFonts w:ascii="Times New Roman" w:hAnsi="Times New Roman" w:cs="Times New Roman"/>
                <w:bCs/>
              </w:rPr>
            </w:pPr>
            <w:r w:rsidRPr="00E11847">
              <w:rPr>
                <w:rFonts w:ascii="Times New Roman" w:hAnsi="Times New Roman" w:cs="Times New Roman"/>
              </w:rPr>
              <w:t>2024 год - 0  тыс.рублей;</w:t>
            </w:r>
          </w:p>
          <w:p w:rsidR="00E11847" w:rsidRPr="00E11847" w:rsidRDefault="00E11847" w:rsidP="00E11847">
            <w:pPr>
              <w:autoSpaceDE w:val="0"/>
              <w:autoSpaceDN w:val="0"/>
              <w:adjustRightInd w:val="0"/>
              <w:rPr>
                <w:rFonts w:ascii="Times New Roman" w:hAnsi="Times New Roman" w:cs="Times New Roman"/>
                <w:bCs/>
              </w:rPr>
            </w:pPr>
            <w:r w:rsidRPr="00E11847">
              <w:rPr>
                <w:rFonts w:ascii="Times New Roman" w:hAnsi="Times New Roman" w:cs="Times New Roman"/>
              </w:rPr>
              <w:t>2025 год – 0 тыс. рублей;</w:t>
            </w:r>
          </w:p>
          <w:p w:rsidR="00E11847" w:rsidRPr="00E11847" w:rsidRDefault="00E11847" w:rsidP="00E11847">
            <w:pPr>
              <w:autoSpaceDE w:val="0"/>
              <w:autoSpaceDN w:val="0"/>
              <w:adjustRightInd w:val="0"/>
              <w:rPr>
                <w:rFonts w:ascii="Times New Roman" w:hAnsi="Times New Roman" w:cs="Times New Roman"/>
                <w:bCs/>
              </w:rPr>
            </w:pPr>
            <w:r w:rsidRPr="00E11847">
              <w:rPr>
                <w:rFonts w:ascii="Times New Roman" w:hAnsi="Times New Roman" w:cs="Times New Roman"/>
              </w:rPr>
              <w:t>2026 год – 0 тыс. рублей;</w:t>
            </w:r>
          </w:p>
          <w:p w:rsidR="00E11847" w:rsidRPr="00E11847" w:rsidRDefault="00E11847" w:rsidP="00E11847">
            <w:pPr>
              <w:autoSpaceDE w:val="0"/>
              <w:autoSpaceDN w:val="0"/>
              <w:adjustRightInd w:val="0"/>
              <w:rPr>
                <w:rFonts w:ascii="Times New Roman" w:hAnsi="Times New Roman" w:cs="Times New Roman"/>
                <w:bCs/>
              </w:rPr>
            </w:pPr>
            <w:r w:rsidRPr="00E11847">
              <w:rPr>
                <w:rFonts w:ascii="Times New Roman" w:hAnsi="Times New Roman" w:cs="Times New Roman"/>
              </w:rPr>
              <w:t>2027 год – 0 тыс. рублей;</w:t>
            </w:r>
          </w:p>
          <w:p w:rsidR="00E11847" w:rsidRPr="00E11847" w:rsidRDefault="00E11847" w:rsidP="00E11847">
            <w:pPr>
              <w:autoSpaceDE w:val="0"/>
              <w:autoSpaceDN w:val="0"/>
              <w:adjustRightInd w:val="0"/>
              <w:rPr>
                <w:rFonts w:ascii="Times New Roman" w:hAnsi="Times New Roman" w:cs="Times New Roman"/>
                <w:bCs/>
              </w:rPr>
            </w:pPr>
            <w:r w:rsidRPr="00E11847">
              <w:rPr>
                <w:rFonts w:ascii="Times New Roman" w:hAnsi="Times New Roman" w:cs="Times New Roman"/>
              </w:rPr>
              <w:t>2028 год – 0 тыс. рублей.</w:t>
            </w:r>
          </w:p>
          <w:p w:rsidR="00E11847" w:rsidRPr="00E11847" w:rsidRDefault="00E11847" w:rsidP="00E11847">
            <w:pPr>
              <w:autoSpaceDE w:val="0"/>
              <w:autoSpaceDN w:val="0"/>
              <w:adjustRightInd w:val="0"/>
              <w:rPr>
                <w:rFonts w:ascii="Times New Roman" w:eastAsia="Times New Roman" w:hAnsi="Times New Roman" w:cs="Times New Roman"/>
                <w:highlight w:val="yellow"/>
              </w:rPr>
            </w:pPr>
            <w:r w:rsidRPr="00E11847">
              <w:rPr>
                <w:rFonts w:ascii="Times New Roman" w:hAnsi="Times New Roman" w:cs="Times New Roman"/>
              </w:rPr>
              <w:t>Ресурсное обеспечение муниципальной программы  за счет средств бюджета муниципального образования «Муниципальный округ Сюмсинский район Удмуртской Республики» подлежит уточнению в рамках бюджетного цикла.</w:t>
            </w:r>
          </w:p>
        </w:tc>
      </w:tr>
      <w:tr w:rsidR="00E11847" w:rsidRPr="00E11847" w:rsidTr="00E11847">
        <w:tc>
          <w:tcPr>
            <w:tcW w:w="1946"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eastAsia="Times New Roman" w:hAnsi="Times New Roman" w:cs="Times New Roman"/>
                <w:b/>
              </w:rPr>
            </w:pPr>
            <w:r w:rsidRPr="00E11847">
              <w:rPr>
                <w:rFonts w:ascii="Times New Roman" w:hAnsi="Times New Roman" w:cs="Times New Roman"/>
              </w:rPr>
              <w:t xml:space="preserve">Ожидаемые конечные результаты </w:t>
            </w:r>
          </w:p>
        </w:tc>
        <w:tc>
          <w:tcPr>
            <w:tcW w:w="7624" w:type="dxa"/>
            <w:tcBorders>
              <w:top w:val="single" w:sz="4" w:space="0" w:color="000000"/>
              <w:left w:val="single" w:sz="4" w:space="0" w:color="000000"/>
              <w:bottom w:val="single" w:sz="4" w:space="0" w:color="000000"/>
              <w:right w:val="single" w:sz="4" w:space="0" w:color="000000"/>
            </w:tcBorders>
            <w:hideMark/>
          </w:tcPr>
          <w:p w:rsidR="00E11847" w:rsidRPr="00E11847" w:rsidRDefault="00E11847" w:rsidP="00E11847">
            <w:pPr>
              <w:autoSpaceDE w:val="0"/>
              <w:autoSpaceDN w:val="0"/>
              <w:adjustRightInd w:val="0"/>
              <w:rPr>
                <w:rFonts w:ascii="Times New Roman" w:eastAsia="Times New Roman" w:hAnsi="Times New Roman" w:cs="Times New Roman"/>
              </w:rPr>
            </w:pPr>
            <w:r w:rsidRPr="00E11847">
              <w:rPr>
                <w:rFonts w:ascii="Times New Roman" w:hAnsi="Times New Roman" w:cs="Times New Roman"/>
              </w:rPr>
              <w:t>Ожидаемые конечные результаты реализации муниципальной программы:</w:t>
            </w:r>
          </w:p>
          <w:p w:rsidR="00E11847" w:rsidRPr="00E11847" w:rsidRDefault="00E11847" w:rsidP="00E11847">
            <w:pPr>
              <w:shd w:val="clear" w:color="auto" w:fill="FFFFFF"/>
              <w:rPr>
                <w:rFonts w:ascii="Times New Roman" w:hAnsi="Times New Roman" w:cs="Times New Roman"/>
                <w:bCs/>
              </w:rPr>
            </w:pPr>
            <w:r w:rsidRPr="00E11847">
              <w:rPr>
                <w:rFonts w:ascii="Times New Roman" w:hAnsi="Times New Roman" w:cs="Times New Roman"/>
              </w:rPr>
              <w:t>1.Численность граждан, посетивших объекты туристической индустрии Сюмсинского района к 2028 году, прогнозируется на уровне 4,73 тыс. чел.</w:t>
            </w:r>
          </w:p>
        </w:tc>
      </w:tr>
    </w:tbl>
    <w:p w:rsidR="00E11847" w:rsidRPr="00E11847" w:rsidRDefault="00E11847" w:rsidP="00E11847">
      <w:pPr>
        <w:shd w:val="clear" w:color="auto" w:fill="FFFFFF"/>
        <w:tabs>
          <w:tab w:val="left" w:pos="5169"/>
        </w:tabs>
        <w:autoSpaceDE w:val="0"/>
        <w:autoSpaceDN w:val="0"/>
        <w:adjustRightInd w:val="0"/>
        <w:rPr>
          <w:rFonts w:ascii="Times New Roman" w:hAnsi="Times New Roman" w:cs="Times New Roman"/>
          <w:b/>
          <w:bCs/>
        </w:rPr>
      </w:pPr>
      <w:r w:rsidRPr="00E11847">
        <w:rPr>
          <w:rFonts w:ascii="Times New Roman" w:hAnsi="Times New Roman" w:cs="Times New Roman"/>
          <w:b/>
        </w:rPr>
        <w:tab/>
      </w:r>
    </w:p>
    <w:p w:rsidR="00E11847" w:rsidRPr="00E11847" w:rsidRDefault="00E11847" w:rsidP="00E11847">
      <w:pPr>
        <w:shd w:val="clear" w:color="auto" w:fill="FFFFFF"/>
        <w:autoSpaceDE w:val="0"/>
        <w:autoSpaceDN w:val="0"/>
        <w:adjustRightInd w:val="0"/>
        <w:ind w:firstLine="709"/>
        <w:jc w:val="center"/>
        <w:rPr>
          <w:rFonts w:ascii="Times New Roman" w:hAnsi="Times New Roman" w:cs="Times New Roman"/>
          <w:b/>
          <w:bCs/>
        </w:rPr>
      </w:pPr>
    </w:p>
    <w:p w:rsidR="00E11847" w:rsidRPr="00E11847" w:rsidRDefault="00E11847" w:rsidP="00E11847">
      <w:pPr>
        <w:shd w:val="clear" w:color="auto" w:fill="FFFFFF"/>
        <w:autoSpaceDE w:val="0"/>
        <w:autoSpaceDN w:val="0"/>
        <w:adjustRightInd w:val="0"/>
        <w:ind w:firstLine="709"/>
        <w:jc w:val="center"/>
        <w:rPr>
          <w:rFonts w:ascii="Times New Roman" w:hAnsi="Times New Roman" w:cs="Times New Roman"/>
          <w:b/>
          <w:bCs/>
        </w:rPr>
      </w:pPr>
    </w:p>
    <w:p w:rsidR="00E11847" w:rsidRPr="00E11847" w:rsidRDefault="00E11847" w:rsidP="00E11847">
      <w:pPr>
        <w:shd w:val="clear" w:color="auto" w:fill="FFFFFF"/>
        <w:autoSpaceDE w:val="0"/>
        <w:autoSpaceDN w:val="0"/>
        <w:adjustRightInd w:val="0"/>
        <w:ind w:firstLine="709"/>
        <w:jc w:val="center"/>
        <w:rPr>
          <w:rFonts w:ascii="Times New Roman" w:hAnsi="Times New Roman" w:cs="Times New Roman"/>
          <w:b/>
          <w:bCs/>
        </w:rPr>
      </w:pPr>
    </w:p>
    <w:p w:rsidR="00E11847" w:rsidRPr="00E11847" w:rsidRDefault="00E11847" w:rsidP="00E11847">
      <w:pPr>
        <w:shd w:val="clear" w:color="auto" w:fill="FFFFFF"/>
        <w:autoSpaceDE w:val="0"/>
        <w:autoSpaceDN w:val="0"/>
        <w:adjustRightInd w:val="0"/>
        <w:ind w:firstLine="709"/>
        <w:jc w:val="center"/>
        <w:rPr>
          <w:rFonts w:ascii="Times New Roman" w:hAnsi="Times New Roman" w:cs="Times New Roman"/>
          <w:b/>
          <w:bCs/>
        </w:rPr>
      </w:pPr>
      <w:r w:rsidRPr="00E11847">
        <w:rPr>
          <w:rFonts w:ascii="Times New Roman" w:hAnsi="Times New Roman" w:cs="Times New Roman"/>
          <w:b/>
        </w:rPr>
        <w:t>1. Характеристика сферы деятельности</w:t>
      </w:r>
    </w:p>
    <w:p w:rsidR="00E11847" w:rsidRPr="00E11847" w:rsidRDefault="00E11847" w:rsidP="00E11847">
      <w:pPr>
        <w:shd w:val="clear" w:color="auto" w:fill="FFFFFF"/>
        <w:autoSpaceDE w:val="0"/>
        <w:autoSpaceDN w:val="0"/>
        <w:adjustRightInd w:val="0"/>
        <w:ind w:firstLine="709"/>
        <w:jc w:val="center"/>
        <w:rPr>
          <w:rFonts w:ascii="Times New Roman" w:hAnsi="Times New Roman" w:cs="Times New Roman"/>
          <w:b/>
          <w:bCs/>
        </w:rPr>
      </w:pPr>
    </w:p>
    <w:p w:rsidR="00E11847" w:rsidRPr="00E11847" w:rsidRDefault="00E11847" w:rsidP="00E11847">
      <w:pPr>
        <w:shd w:val="clear" w:color="auto" w:fill="FFFFFF"/>
        <w:ind w:firstLine="709"/>
        <w:jc w:val="both"/>
        <w:rPr>
          <w:rFonts w:ascii="Times New Roman" w:eastAsia="Times New Roman" w:hAnsi="Times New Roman" w:cs="Times New Roman"/>
          <w:bCs/>
          <w:color w:val="1A1A1A"/>
        </w:rPr>
      </w:pPr>
      <w:r w:rsidRPr="00E11847">
        <w:rPr>
          <w:rFonts w:ascii="Times New Roman" w:eastAsia="Times New Roman" w:hAnsi="Times New Roman" w:cs="Times New Roman"/>
          <w:color w:val="1A1A1A"/>
        </w:rPr>
        <w:t>Туризм, как инструмент экономического развития, обладает значительным потенциалом и играет важнейшую роль в решении социальных проблем, стимулирует создание дополнительных рабочих мест, обеспечивая занятость и повышение качества жизни населения, стимулирует развитие предпринимательских инициатив.</w:t>
      </w:r>
    </w:p>
    <w:p w:rsidR="00E11847" w:rsidRPr="00E11847" w:rsidRDefault="00E11847" w:rsidP="00E11847">
      <w:pPr>
        <w:shd w:val="clear" w:color="auto" w:fill="FFFFFF"/>
        <w:ind w:firstLine="709"/>
        <w:jc w:val="both"/>
        <w:rPr>
          <w:rFonts w:ascii="Times New Roman" w:eastAsia="Times New Roman" w:hAnsi="Times New Roman" w:cs="Times New Roman"/>
          <w:bCs/>
          <w:color w:val="1A1A1A"/>
        </w:rPr>
      </w:pPr>
      <w:r w:rsidRPr="00E11847">
        <w:rPr>
          <w:rFonts w:ascii="Times New Roman" w:eastAsia="Times New Roman" w:hAnsi="Times New Roman" w:cs="Times New Roman"/>
          <w:color w:val="1A1A1A"/>
        </w:rPr>
        <w:t>Индустрия гостеприимства оказывает стимулирующее воздействие на развитие сопутствующих сфер экономической деятельности, таких как: транспорт, связь, торговля, производство сувенирной продукции, сфера услуг, общественное питание, сельское хозяйство, строительство и других, выступает катализатором социально-экономического развития регионов.</w:t>
      </w:r>
    </w:p>
    <w:p w:rsidR="00E11847" w:rsidRPr="00E11847" w:rsidRDefault="00E11847" w:rsidP="00E11847">
      <w:pPr>
        <w:shd w:val="clear" w:color="auto" w:fill="FFFFFF"/>
        <w:ind w:firstLine="709"/>
        <w:jc w:val="both"/>
        <w:rPr>
          <w:rFonts w:ascii="Times New Roman" w:eastAsia="Times New Roman" w:hAnsi="Times New Roman" w:cs="Times New Roman"/>
          <w:bCs/>
          <w:color w:val="1A1A1A"/>
        </w:rPr>
      </w:pPr>
      <w:r w:rsidRPr="00E11847">
        <w:rPr>
          <w:rFonts w:ascii="Times New Roman" w:eastAsia="Times New Roman" w:hAnsi="Times New Roman" w:cs="Times New Roman"/>
          <w:color w:val="1A1A1A"/>
        </w:rPr>
        <w:t>Программа развития туризма должна стать важнейшей составной частью программы социально-экономического развития муниципального района и корреспондироваться с программами развития культуры, спорта, здравоохранения, развития малого и среднего предпринимательства.</w:t>
      </w:r>
    </w:p>
    <w:p w:rsidR="00E11847" w:rsidRPr="00E11847" w:rsidRDefault="00E11847" w:rsidP="00E11847">
      <w:pPr>
        <w:shd w:val="clear" w:color="auto" w:fill="FFFFFF"/>
        <w:ind w:firstLine="709"/>
        <w:jc w:val="both"/>
        <w:rPr>
          <w:rFonts w:ascii="Times New Roman" w:eastAsia="Times New Roman" w:hAnsi="Times New Roman" w:cs="Times New Roman"/>
          <w:bCs/>
          <w:color w:val="1A1A1A"/>
        </w:rPr>
      </w:pPr>
      <w:r w:rsidRPr="00E11847">
        <w:rPr>
          <w:rFonts w:ascii="Times New Roman" w:eastAsia="Times New Roman" w:hAnsi="Times New Roman" w:cs="Times New Roman"/>
          <w:color w:val="1A1A1A"/>
        </w:rPr>
        <w:t>В целях выявления системных проблем отрасли туризма в муниципальном районе, определения ключевых возможностей улучшения социально-экономической ситуации и угроз в рассматриваемой отрасли, проведен ретроспективный социально-экономический анализ.</w:t>
      </w:r>
    </w:p>
    <w:p w:rsidR="00E11847" w:rsidRPr="00E11847" w:rsidRDefault="00E11847" w:rsidP="00E11847">
      <w:pPr>
        <w:shd w:val="clear" w:color="auto" w:fill="FFFFFF"/>
        <w:autoSpaceDE w:val="0"/>
        <w:autoSpaceDN w:val="0"/>
        <w:adjustRightInd w:val="0"/>
        <w:ind w:firstLine="709"/>
        <w:jc w:val="both"/>
        <w:rPr>
          <w:rFonts w:ascii="Times New Roman" w:hAnsi="Times New Roman" w:cs="Times New Roman"/>
          <w:bCs/>
        </w:rPr>
      </w:pPr>
      <w:r w:rsidRPr="00E11847">
        <w:rPr>
          <w:rFonts w:ascii="Times New Roman" w:hAnsi="Times New Roman" w:cs="Times New Roman"/>
        </w:rPr>
        <w:lastRenderedPageBreak/>
        <w:t xml:space="preserve">Сюмсинский район </w:t>
      </w:r>
      <w:r w:rsidRPr="00E11847">
        <w:rPr>
          <w:rFonts w:ascii="Times New Roman" w:hAnsi="Times New Roman" w:cs="Times New Roman"/>
          <w:shd w:val="clear" w:color="auto" w:fill="FFFFFF"/>
        </w:rPr>
        <w:t xml:space="preserve">находится в западной части Удмуртской Республики, граничит с </w:t>
      </w:r>
      <w:hyperlink r:id="rId27" w:tooltip="Увинский район" w:history="1">
        <w:r w:rsidRPr="00E11847">
          <w:rPr>
            <w:rFonts w:ascii="Times New Roman" w:hAnsi="Times New Roman" w:cs="Times New Roman"/>
            <w:shd w:val="clear" w:color="auto" w:fill="FFFFFF"/>
          </w:rPr>
          <w:t>Увинским</w:t>
        </w:r>
      </w:hyperlink>
      <w:r w:rsidRPr="00E11847">
        <w:rPr>
          <w:rFonts w:ascii="Times New Roman" w:hAnsi="Times New Roman" w:cs="Times New Roman"/>
          <w:shd w:val="clear" w:color="auto" w:fill="FFFFFF"/>
        </w:rPr>
        <w:t xml:space="preserve">, </w:t>
      </w:r>
      <w:hyperlink r:id="rId28" w:tooltip="Селтинский район" w:history="1">
        <w:r w:rsidRPr="00E11847">
          <w:rPr>
            <w:rFonts w:ascii="Times New Roman" w:hAnsi="Times New Roman" w:cs="Times New Roman"/>
            <w:shd w:val="clear" w:color="auto" w:fill="FFFFFF"/>
          </w:rPr>
          <w:t>Селтинским</w:t>
        </w:r>
      </w:hyperlink>
      <w:r w:rsidRPr="00E11847">
        <w:rPr>
          <w:rFonts w:ascii="Times New Roman" w:hAnsi="Times New Roman" w:cs="Times New Roman"/>
          <w:shd w:val="clear" w:color="auto" w:fill="FFFFFF"/>
        </w:rPr>
        <w:t xml:space="preserve"> и </w:t>
      </w:r>
      <w:hyperlink r:id="rId29" w:tooltip="Вавожский район" w:history="1">
        <w:r w:rsidRPr="00E11847">
          <w:rPr>
            <w:rFonts w:ascii="Times New Roman" w:hAnsi="Times New Roman" w:cs="Times New Roman"/>
            <w:shd w:val="clear" w:color="auto" w:fill="FFFFFF"/>
          </w:rPr>
          <w:t>Вавожским</w:t>
        </w:r>
      </w:hyperlink>
      <w:r w:rsidRPr="00E11847">
        <w:rPr>
          <w:rFonts w:ascii="Times New Roman" w:hAnsi="Times New Roman" w:cs="Times New Roman"/>
          <w:shd w:val="clear" w:color="auto" w:fill="FFFFFF"/>
        </w:rPr>
        <w:t xml:space="preserve"> районами республики и </w:t>
      </w:r>
      <w:hyperlink r:id="rId30" w:tooltip="Кировская область" w:history="1">
        <w:r w:rsidRPr="00E11847">
          <w:rPr>
            <w:rFonts w:ascii="Times New Roman" w:hAnsi="Times New Roman" w:cs="Times New Roman"/>
            <w:shd w:val="clear" w:color="auto" w:fill="FFFFFF"/>
          </w:rPr>
          <w:t>Кировской областью</w:t>
        </w:r>
      </w:hyperlink>
      <w:r w:rsidRPr="00E11847">
        <w:rPr>
          <w:rFonts w:ascii="Times New Roman" w:hAnsi="Times New Roman" w:cs="Times New Roman"/>
          <w:shd w:val="clear" w:color="auto" w:fill="FFFFFF"/>
        </w:rPr>
        <w:t xml:space="preserve">. Северная часть района расположена в </w:t>
      </w:r>
      <w:hyperlink r:id="rId31" w:tooltip="Кильмезская низменность" w:history="1">
        <w:r w:rsidRPr="00E11847">
          <w:rPr>
            <w:rFonts w:ascii="Times New Roman" w:hAnsi="Times New Roman" w:cs="Times New Roman"/>
            <w:shd w:val="clear" w:color="auto" w:fill="FFFFFF"/>
          </w:rPr>
          <w:t>Кильмезской низменности</w:t>
        </w:r>
      </w:hyperlink>
      <w:r w:rsidRPr="00E11847">
        <w:rPr>
          <w:rFonts w:ascii="Times New Roman" w:hAnsi="Times New Roman" w:cs="Times New Roman"/>
          <w:shd w:val="clear" w:color="auto" w:fill="FFFFFF"/>
        </w:rPr>
        <w:t xml:space="preserve">, а южная — на </w:t>
      </w:r>
      <w:hyperlink r:id="rId32" w:tooltip="Тыловайская возвышенность" w:history="1">
        <w:r w:rsidRPr="00E11847">
          <w:rPr>
            <w:rFonts w:ascii="Times New Roman" w:hAnsi="Times New Roman" w:cs="Times New Roman"/>
            <w:shd w:val="clear" w:color="auto" w:fill="FFFFFF"/>
          </w:rPr>
          <w:t>Тыловайской возвышенности</w:t>
        </w:r>
      </w:hyperlink>
      <w:r w:rsidRPr="00E11847">
        <w:rPr>
          <w:rFonts w:ascii="Times New Roman" w:hAnsi="Times New Roman" w:cs="Times New Roman"/>
          <w:shd w:val="clear" w:color="auto" w:fill="FFFFFF"/>
        </w:rPr>
        <w:t xml:space="preserve">. В районе имеется 114 рек, самая крупная из них — </w:t>
      </w:r>
      <w:hyperlink r:id="rId33" w:tooltip="Кильмезь (река)" w:history="1">
        <w:r w:rsidRPr="00E11847">
          <w:rPr>
            <w:rFonts w:ascii="Times New Roman" w:hAnsi="Times New Roman" w:cs="Times New Roman"/>
            <w:shd w:val="clear" w:color="auto" w:fill="FFFFFF"/>
          </w:rPr>
          <w:t>Кильмезь</w:t>
        </w:r>
      </w:hyperlink>
      <w:r w:rsidRPr="00E11847">
        <w:rPr>
          <w:rFonts w:ascii="Times New Roman" w:hAnsi="Times New Roman" w:cs="Times New Roman"/>
          <w:shd w:val="clear" w:color="auto" w:fill="FFFFFF"/>
        </w:rPr>
        <w:t xml:space="preserve">, левый приток </w:t>
      </w:r>
      <w:hyperlink r:id="rId34" w:tooltip="Вятка (река)" w:history="1">
        <w:r w:rsidRPr="00E11847">
          <w:rPr>
            <w:rFonts w:ascii="Times New Roman" w:hAnsi="Times New Roman" w:cs="Times New Roman"/>
            <w:shd w:val="clear" w:color="auto" w:fill="FFFFFF"/>
          </w:rPr>
          <w:t>Вятки</w:t>
        </w:r>
      </w:hyperlink>
      <w:r w:rsidRPr="00E11847">
        <w:rPr>
          <w:rFonts w:ascii="Times New Roman" w:hAnsi="Times New Roman" w:cs="Times New Roman"/>
        </w:rPr>
        <w:t>.</w:t>
      </w:r>
    </w:p>
    <w:p w:rsidR="00E11847" w:rsidRPr="00E11847" w:rsidRDefault="00E11847" w:rsidP="00E11847">
      <w:pPr>
        <w:shd w:val="clear" w:color="auto" w:fill="FFFFFF"/>
        <w:autoSpaceDE w:val="0"/>
        <w:autoSpaceDN w:val="0"/>
        <w:adjustRightInd w:val="0"/>
        <w:ind w:firstLine="709"/>
        <w:jc w:val="both"/>
        <w:rPr>
          <w:rFonts w:ascii="Times New Roman" w:hAnsi="Times New Roman" w:cs="Times New Roman"/>
          <w:bCs/>
        </w:rPr>
      </w:pPr>
      <w:r w:rsidRPr="00E11847">
        <w:rPr>
          <w:rFonts w:ascii="Times New Roman" w:hAnsi="Times New Roman" w:cs="Times New Roman"/>
        </w:rPr>
        <w:t>Основой экономики района является заготовка леса, в районе находится одна из самых больших в Удмуртии расчётная лесосека. Две лесохозяйственные организации занимаются комплексным ведением лесного хозяйства.</w:t>
      </w:r>
    </w:p>
    <w:p w:rsidR="00E11847" w:rsidRPr="00E11847" w:rsidRDefault="00E11847" w:rsidP="00E11847">
      <w:pPr>
        <w:shd w:val="clear" w:color="auto" w:fill="FFFFFF"/>
        <w:autoSpaceDE w:val="0"/>
        <w:autoSpaceDN w:val="0"/>
        <w:adjustRightInd w:val="0"/>
        <w:ind w:firstLine="709"/>
        <w:jc w:val="both"/>
        <w:rPr>
          <w:rFonts w:ascii="Times New Roman" w:hAnsi="Times New Roman" w:cs="Times New Roman"/>
          <w:bCs/>
        </w:rPr>
      </w:pPr>
      <w:r w:rsidRPr="00E11847">
        <w:rPr>
          <w:rFonts w:ascii="Times New Roman" w:hAnsi="Times New Roman" w:cs="Times New Roman"/>
        </w:rPr>
        <w:t>Территорию района пересекает автомобильная дорога федерального значения «</w:t>
      </w:r>
      <w:hyperlink r:id="rId35" w:tooltip="Казань" w:history="1">
        <w:r w:rsidRPr="00E11847">
          <w:rPr>
            <w:rFonts w:ascii="Times New Roman" w:hAnsi="Times New Roman" w:cs="Times New Roman"/>
          </w:rPr>
          <w:t>Казань</w:t>
        </w:r>
      </w:hyperlink>
      <w:r w:rsidRPr="00E11847">
        <w:rPr>
          <w:rFonts w:ascii="Times New Roman" w:hAnsi="Times New Roman" w:cs="Times New Roman"/>
        </w:rPr>
        <w:t>—</w:t>
      </w:r>
      <w:hyperlink r:id="rId36" w:tooltip="Малмыж" w:history="1">
        <w:r w:rsidRPr="00E11847">
          <w:rPr>
            <w:rFonts w:ascii="Times New Roman" w:hAnsi="Times New Roman" w:cs="Times New Roman"/>
          </w:rPr>
          <w:t>Малмыж</w:t>
        </w:r>
      </w:hyperlink>
      <w:r w:rsidRPr="00E11847">
        <w:rPr>
          <w:rFonts w:ascii="Times New Roman" w:hAnsi="Times New Roman" w:cs="Times New Roman"/>
        </w:rPr>
        <w:t>—</w:t>
      </w:r>
      <w:hyperlink r:id="rId37" w:tooltip="Пермь" w:history="1">
        <w:r w:rsidRPr="00E11847">
          <w:rPr>
            <w:rFonts w:ascii="Times New Roman" w:hAnsi="Times New Roman" w:cs="Times New Roman"/>
          </w:rPr>
          <w:t>Пермь</w:t>
        </w:r>
      </w:hyperlink>
      <w:r w:rsidRPr="00E11847">
        <w:rPr>
          <w:rFonts w:ascii="Times New Roman" w:hAnsi="Times New Roman" w:cs="Times New Roman"/>
        </w:rPr>
        <w:t>—</w:t>
      </w:r>
      <w:hyperlink r:id="rId38" w:tooltip="Екатеринбург" w:history="1">
        <w:r w:rsidRPr="00E11847">
          <w:rPr>
            <w:rFonts w:ascii="Times New Roman" w:hAnsi="Times New Roman" w:cs="Times New Roman"/>
          </w:rPr>
          <w:t>Екатеринбург</w:t>
        </w:r>
      </w:hyperlink>
      <w:r w:rsidRPr="00E11847">
        <w:rPr>
          <w:rFonts w:ascii="Times New Roman" w:hAnsi="Times New Roman" w:cs="Times New Roman"/>
        </w:rPr>
        <w:t>».</w:t>
      </w:r>
    </w:p>
    <w:p w:rsidR="00E11847" w:rsidRPr="00E11847" w:rsidRDefault="00E11847" w:rsidP="00E11847">
      <w:pPr>
        <w:shd w:val="clear" w:color="auto" w:fill="FFFFFF"/>
        <w:autoSpaceDE w:val="0"/>
        <w:autoSpaceDN w:val="0"/>
        <w:adjustRightInd w:val="0"/>
        <w:ind w:firstLine="709"/>
        <w:jc w:val="both"/>
        <w:rPr>
          <w:rFonts w:ascii="Times New Roman" w:hAnsi="Times New Roman" w:cs="Times New Roman"/>
          <w:bCs/>
        </w:rPr>
      </w:pPr>
      <w:r w:rsidRPr="00E11847">
        <w:rPr>
          <w:rFonts w:ascii="Times New Roman" w:hAnsi="Times New Roman" w:cs="Times New Roman"/>
        </w:rPr>
        <w:t>Численность населения Сюмсинского района по данным статистики на 1 января 2024 года составляет 9,97 тыс. чел. В период с 2020 по 2023 годы наблюдается положительная динамика притока, как туристов, так и экскурсантов. Снижение турпотока в 1 квартале 2024 года по сравнению с 1 кварталом 2023 года связано с тем, что в 2023 году в с. Сюмси проходила Республиканская масленица. Анализ посетителей и экскурсантов представлен в таблице № 1.</w:t>
      </w:r>
    </w:p>
    <w:p w:rsidR="00E11847" w:rsidRPr="00E11847" w:rsidRDefault="00E11847" w:rsidP="00E11847">
      <w:pPr>
        <w:shd w:val="clear" w:color="auto" w:fill="FFFFFF"/>
        <w:autoSpaceDE w:val="0"/>
        <w:autoSpaceDN w:val="0"/>
        <w:adjustRightInd w:val="0"/>
        <w:ind w:firstLine="709"/>
        <w:jc w:val="both"/>
        <w:rPr>
          <w:rFonts w:ascii="Times New Roman" w:hAnsi="Times New Roman" w:cs="Times New Roman"/>
          <w:b/>
          <w:bCs/>
        </w:rPr>
      </w:pPr>
    </w:p>
    <w:tbl>
      <w:tblPr>
        <w:tblStyle w:val="TableGrid0"/>
        <w:tblW w:w="9536" w:type="dxa"/>
        <w:tblLook w:val="04A0"/>
      </w:tblPr>
      <w:tblGrid>
        <w:gridCol w:w="3794"/>
        <w:gridCol w:w="1559"/>
        <w:gridCol w:w="1418"/>
        <w:gridCol w:w="1417"/>
        <w:gridCol w:w="1348"/>
      </w:tblGrid>
      <w:tr w:rsidR="00E11847" w:rsidRPr="00E11847" w:rsidTr="00E11847">
        <w:tc>
          <w:tcPr>
            <w:tcW w:w="3794" w:type="dxa"/>
            <w:vMerge w:val="restart"/>
          </w:tcPr>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 xml:space="preserve">Показатели, </w:t>
            </w:r>
          </w:p>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учет туристических потоков</w:t>
            </w:r>
          </w:p>
        </w:tc>
        <w:tc>
          <w:tcPr>
            <w:tcW w:w="5742" w:type="dxa"/>
            <w:gridSpan w:val="4"/>
          </w:tcPr>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Значение показателя</w:t>
            </w:r>
          </w:p>
        </w:tc>
      </w:tr>
      <w:tr w:rsidR="00E11847" w:rsidRPr="00E11847" w:rsidTr="00E11847">
        <w:tc>
          <w:tcPr>
            <w:tcW w:w="3794" w:type="dxa"/>
            <w:vMerge/>
          </w:tcPr>
          <w:p w:rsidR="00E11847" w:rsidRPr="00E11847" w:rsidRDefault="00E11847" w:rsidP="00E11847">
            <w:pPr>
              <w:keepNext/>
              <w:jc w:val="both"/>
              <w:rPr>
                <w:rFonts w:ascii="Times New Roman" w:hAnsi="Times New Roman" w:cs="Times New Roman"/>
                <w:bCs/>
              </w:rPr>
            </w:pPr>
          </w:p>
        </w:tc>
        <w:tc>
          <w:tcPr>
            <w:tcW w:w="1559" w:type="dxa"/>
          </w:tcPr>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2021</w:t>
            </w:r>
          </w:p>
        </w:tc>
        <w:tc>
          <w:tcPr>
            <w:tcW w:w="1418" w:type="dxa"/>
          </w:tcPr>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2022</w:t>
            </w:r>
          </w:p>
        </w:tc>
        <w:tc>
          <w:tcPr>
            <w:tcW w:w="1417" w:type="dxa"/>
            <w:tcBorders>
              <w:right w:val="single" w:sz="4" w:space="0" w:color="auto"/>
            </w:tcBorders>
          </w:tcPr>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2023</w:t>
            </w:r>
          </w:p>
        </w:tc>
        <w:tc>
          <w:tcPr>
            <w:tcW w:w="1348" w:type="dxa"/>
            <w:tcBorders>
              <w:left w:val="single" w:sz="4" w:space="0" w:color="auto"/>
            </w:tcBorders>
          </w:tcPr>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2024</w:t>
            </w:r>
          </w:p>
        </w:tc>
      </w:tr>
      <w:tr w:rsidR="00E11847" w:rsidRPr="00E11847" w:rsidTr="00E11847">
        <w:tc>
          <w:tcPr>
            <w:tcW w:w="3794" w:type="dxa"/>
          </w:tcPr>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Количество посетителей всего, в том числе по кварталам</w:t>
            </w:r>
          </w:p>
        </w:tc>
        <w:tc>
          <w:tcPr>
            <w:tcW w:w="1559" w:type="dxa"/>
          </w:tcPr>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1749</w:t>
            </w:r>
          </w:p>
        </w:tc>
        <w:tc>
          <w:tcPr>
            <w:tcW w:w="1418" w:type="dxa"/>
          </w:tcPr>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3091</w:t>
            </w:r>
          </w:p>
        </w:tc>
        <w:tc>
          <w:tcPr>
            <w:tcW w:w="1417" w:type="dxa"/>
            <w:tcBorders>
              <w:right w:val="single" w:sz="4" w:space="0" w:color="auto"/>
            </w:tcBorders>
          </w:tcPr>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7982</w:t>
            </w:r>
          </w:p>
        </w:tc>
        <w:tc>
          <w:tcPr>
            <w:tcW w:w="1348" w:type="dxa"/>
            <w:tcBorders>
              <w:left w:val="single" w:sz="4" w:space="0" w:color="auto"/>
            </w:tcBorders>
          </w:tcPr>
          <w:p w:rsidR="00E11847" w:rsidRPr="00E11847" w:rsidRDefault="00E11847" w:rsidP="00E11847">
            <w:pPr>
              <w:jc w:val="both"/>
              <w:rPr>
                <w:rFonts w:ascii="Times New Roman" w:hAnsi="Times New Roman" w:cs="Times New Roman"/>
              </w:rPr>
            </w:pPr>
          </w:p>
        </w:tc>
      </w:tr>
      <w:tr w:rsidR="00E11847" w:rsidRPr="00E11847" w:rsidTr="00E11847">
        <w:tc>
          <w:tcPr>
            <w:tcW w:w="3794" w:type="dxa"/>
          </w:tcPr>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1 квартал</w:t>
            </w:r>
          </w:p>
        </w:tc>
        <w:tc>
          <w:tcPr>
            <w:tcW w:w="1559" w:type="dxa"/>
          </w:tcPr>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122</w:t>
            </w:r>
          </w:p>
        </w:tc>
        <w:tc>
          <w:tcPr>
            <w:tcW w:w="1418" w:type="dxa"/>
          </w:tcPr>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397</w:t>
            </w:r>
          </w:p>
        </w:tc>
        <w:tc>
          <w:tcPr>
            <w:tcW w:w="1417" w:type="dxa"/>
            <w:tcBorders>
              <w:right w:val="single" w:sz="4" w:space="0" w:color="auto"/>
            </w:tcBorders>
          </w:tcPr>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1140</w:t>
            </w:r>
          </w:p>
        </w:tc>
        <w:tc>
          <w:tcPr>
            <w:tcW w:w="1348" w:type="dxa"/>
            <w:tcBorders>
              <w:left w:val="single" w:sz="4" w:space="0" w:color="auto"/>
            </w:tcBorders>
          </w:tcPr>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380</w:t>
            </w:r>
          </w:p>
        </w:tc>
      </w:tr>
      <w:tr w:rsidR="00E11847" w:rsidRPr="00E11847" w:rsidTr="00E11847">
        <w:tc>
          <w:tcPr>
            <w:tcW w:w="3794" w:type="dxa"/>
          </w:tcPr>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2 квартал</w:t>
            </w:r>
          </w:p>
        </w:tc>
        <w:tc>
          <w:tcPr>
            <w:tcW w:w="1559" w:type="dxa"/>
          </w:tcPr>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584</w:t>
            </w:r>
          </w:p>
        </w:tc>
        <w:tc>
          <w:tcPr>
            <w:tcW w:w="1418" w:type="dxa"/>
          </w:tcPr>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470</w:t>
            </w:r>
          </w:p>
        </w:tc>
        <w:tc>
          <w:tcPr>
            <w:tcW w:w="1417" w:type="dxa"/>
            <w:tcBorders>
              <w:right w:val="single" w:sz="4" w:space="0" w:color="auto"/>
            </w:tcBorders>
          </w:tcPr>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622</w:t>
            </w:r>
          </w:p>
        </w:tc>
        <w:tc>
          <w:tcPr>
            <w:tcW w:w="1348" w:type="dxa"/>
            <w:tcBorders>
              <w:left w:val="single" w:sz="4" w:space="0" w:color="auto"/>
            </w:tcBorders>
          </w:tcPr>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1112</w:t>
            </w:r>
          </w:p>
        </w:tc>
      </w:tr>
      <w:tr w:rsidR="00E11847" w:rsidRPr="00E11847" w:rsidTr="00E11847">
        <w:tc>
          <w:tcPr>
            <w:tcW w:w="3794" w:type="dxa"/>
          </w:tcPr>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3 квартал</w:t>
            </w:r>
          </w:p>
        </w:tc>
        <w:tc>
          <w:tcPr>
            <w:tcW w:w="1559" w:type="dxa"/>
          </w:tcPr>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1016</w:t>
            </w:r>
          </w:p>
        </w:tc>
        <w:tc>
          <w:tcPr>
            <w:tcW w:w="1418" w:type="dxa"/>
          </w:tcPr>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1982</w:t>
            </w:r>
          </w:p>
        </w:tc>
        <w:tc>
          <w:tcPr>
            <w:tcW w:w="1417" w:type="dxa"/>
            <w:tcBorders>
              <w:right w:val="single" w:sz="4" w:space="0" w:color="auto"/>
            </w:tcBorders>
          </w:tcPr>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5490</w:t>
            </w:r>
          </w:p>
        </w:tc>
        <w:tc>
          <w:tcPr>
            <w:tcW w:w="1348" w:type="dxa"/>
            <w:tcBorders>
              <w:left w:val="single" w:sz="4" w:space="0" w:color="auto"/>
            </w:tcBorders>
          </w:tcPr>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6724</w:t>
            </w:r>
          </w:p>
        </w:tc>
      </w:tr>
      <w:tr w:rsidR="00E11847" w:rsidRPr="00E11847" w:rsidTr="00E11847">
        <w:tc>
          <w:tcPr>
            <w:tcW w:w="3794" w:type="dxa"/>
          </w:tcPr>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4 квартал</w:t>
            </w:r>
          </w:p>
        </w:tc>
        <w:tc>
          <w:tcPr>
            <w:tcW w:w="1559" w:type="dxa"/>
          </w:tcPr>
          <w:p w:rsidR="00E11847" w:rsidRPr="00E11847" w:rsidRDefault="00E11847" w:rsidP="00E11847">
            <w:pPr>
              <w:keepNext/>
              <w:jc w:val="both"/>
              <w:rPr>
                <w:rFonts w:ascii="Times New Roman" w:hAnsi="Times New Roman" w:cs="Times New Roman"/>
                <w:bCs/>
              </w:rPr>
            </w:pPr>
            <w:r w:rsidRPr="00E11847">
              <w:rPr>
                <w:rFonts w:ascii="Times New Roman" w:hAnsi="Times New Roman" w:cs="Times New Roman"/>
              </w:rPr>
              <w:t>27</w:t>
            </w:r>
          </w:p>
        </w:tc>
        <w:tc>
          <w:tcPr>
            <w:tcW w:w="1418" w:type="dxa"/>
          </w:tcPr>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242</w:t>
            </w:r>
          </w:p>
        </w:tc>
        <w:tc>
          <w:tcPr>
            <w:tcW w:w="1417" w:type="dxa"/>
            <w:tcBorders>
              <w:right w:val="single" w:sz="4" w:space="0" w:color="auto"/>
            </w:tcBorders>
          </w:tcPr>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730</w:t>
            </w:r>
          </w:p>
        </w:tc>
        <w:tc>
          <w:tcPr>
            <w:tcW w:w="1348" w:type="dxa"/>
            <w:tcBorders>
              <w:left w:val="single" w:sz="4" w:space="0" w:color="auto"/>
            </w:tcBorders>
          </w:tcPr>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w:t>
            </w:r>
          </w:p>
        </w:tc>
      </w:tr>
    </w:tbl>
    <w:p w:rsidR="00E11847" w:rsidRPr="00E11847" w:rsidRDefault="00E11847" w:rsidP="00E11847">
      <w:pPr>
        <w:keepNext/>
        <w:ind w:firstLine="709"/>
        <w:jc w:val="both"/>
        <w:rPr>
          <w:rFonts w:ascii="Times New Roman" w:hAnsi="Times New Roman" w:cs="Times New Roman"/>
          <w:bCs/>
        </w:rPr>
      </w:pPr>
    </w:p>
    <w:p w:rsidR="00E11847" w:rsidRPr="00E11847" w:rsidRDefault="00E11847" w:rsidP="00E11847">
      <w:pPr>
        <w:ind w:firstLine="709"/>
        <w:jc w:val="both"/>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Количество функционирующих коллективных средств размещения – 3 ед.</w:t>
      </w:r>
    </w:p>
    <w:p w:rsidR="00E11847" w:rsidRPr="00E11847" w:rsidRDefault="00E11847" w:rsidP="00E11847">
      <w:pPr>
        <w:ind w:firstLine="709"/>
        <w:jc w:val="both"/>
        <w:rPr>
          <w:rFonts w:ascii="Times New Roman" w:eastAsia="Times New Roman" w:hAnsi="Times New Roman" w:cs="Times New Roman"/>
          <w:bCs/>
          <w:iCs/>
        </w:rPr>
      </w:pPr>
      <w:r w:rsidRPr="00E11847">
        <w:rPr>
          <w:rFonts w:ascii="Times New Roman" w:eastAsia="Times New Roman" w:hAnsi="Times New Roman" w:cs="Times New Roman"/>
          <w:iCs/>
        </w:rPr>
        <w:t>Основные туристические объекты и точки притяжения, расположенные на территории муниципального образования.</w:t>
      </w:r>
    </w:p>
    <w:p w:rsidR="00E11847" w:rsidRPr="00E11847" w:rsidRDefault="00E11847" w:rsidP="00E11847">
      <w:pPr>
        <w:ind w:firstLine="709"/>
        <w:jc w:val="both"/>
        <w:rPr>
          <w:rFonts w:ascii="Times New Roman" w:eastAsia="Times New Roman" w:hAnsi="Times New Roman" w:cs="Times New Roman"/>
          <w:bCs/>
        </w:rPr>
      </w:pPr>
      <w:r w:rsidRPr="00E11847">
        <w:rPr>
          <w:rFonts w:ascii="Times New Roman" w:eastAsia="Times New Roman" w:hAnsi="Times New Roman" w:cs="Times New Roman"/>
        </w:rPr>
        <w:t>- кемпинг «7рекСюмси»,</w:t>
      </w:r>
    </w:p>
    <w:p w:rsidR="00E11847" w:rsidRPr="00E11847" w:rsidRDefault="00E11847" w:rsidP="00E11847">
      <w:pPr>
        <w:ind w:firstLine="709"/>
        <w:jc w:val="both"/>
        <w:rPr>
          <w:rFonts w:ascii="Times New Roman" w:eastAsia="Times New Roman" w:hAnsi="Times New Roman" w:cs="Times New Roman"/>
          <w:bCs/>
        </w:rPr>
      </w:pPr>
      <w:r w:rsidRPr="00E11847">
        <w:rPr>
          <w:rFonts w:ascii="Times New Roman" w:eastAsia="Times New Roman" w:hAnsi="Times New Roman" w:cs="Times New Roman"/>
        </w:rPr>
        <w:t>- экобаза «РодНик»,</w:t>
      </w:r>
    </w:p>
    <w:p w:rsidR="00E11847" w:rsidRPr="00E11847" w:rsidRDefault="00E11847" w:rsidP="00E11847">
      <w:pPr>
        <w:ind w:firstLine="709"/>
        <w:jc w:val="both"/>
        <w:rPr>
          <w:rFonts w:ascii="Times New Roman" w:eastAsia="Times New Roman" w:hAnsi="Times New Roman" w:cs="Times New Roman"/>
          <w:bCs/>
        </w:rPr>
      </w:pPr>
      <w:r w:rsidRPr="00E11847">
        <w:rPr>
          <w:rFonts w:ascii="Times New Roman" w:eastAsia="Times New Roman" w:hAnsi="Times New Roman" w:cs="Times New Roman"/>
        </w:rPr>
        <w:t>- событийный республиканский фестиваль «Узы-Боры»,</w:t>
      </w:r>
    </w:p>
    <w:p w:rsidR="00E11847" w:rsidRPr="00E11847" w:rsidRDefault="00E11847" w:rsidP="00E11847">
      <w:pPr>
        <w:ind w:firstLine="709"/>
        <w:jc w:val="both"/>
        <w:rPr>
          <w:rFonts w:ascii="Times New Roman" w:eastAsia="Times New Roman" w:hAnsi="Times New Roman" w:cs="Times New Roman"/>
          <w:bCs/>
        </w:rPr>
      </w:pPr>
      <w:r w:rsidRPr="00E11847">
        <w:rPr>
          <w:rFonts w:ascii="Times New Roman" w:eastAsia="Times New Roman" w:hAnsi="Times New Roman" w:cs="Times New Roman"/>
        </w:rPr>
        <w:t>- Васькинский национально-культурный центр (Лепешкин дом);</w:t>
      </w:r>
    </w:p>
    <w:p w:rsidR="00E11847" w:rsidRPr="00E11847" w:rsidRDefault="00E11847" w:rsidP="00E11847">
      <w:pPr>
        <w:tabs>
          <w:tab w:val="left" w:pos="993"/>
        </w:tabs>
        <w:ind w:firstLine="709"/>
        <w:jc w:val="both"/>
        <w:rPr>
          <w:rFonts w:ascii="Times New Roman" w:eastAsia="Times New Roman" w:hAnsi="Times New Roman" w:cs="Times New Roman"/>
          <w:bCs/>
        </w:rPr>
      </w:pPr>
      <w:r w:rsidRPr="00E11847">
        <w:rPr>
          <w:rFonts w:ascii="Times New Roman" w:eastAsia="Times New Roman" w:hAnsi="Times New Roman" w:cs="Times New Roman"/>
        </w:rPr>
        <w:t>- подвесной Пумсинский мост;</w:t>
      </w:r>
    </w:p>
    <w:p w:rsidR="00E11847" w:rsidRPr="00E11847" w:rsidRDefault="00E11847" w:rsidP="00E11847">
      <w:pPr>
        <w:tabs>
          <w:tab w:val="left" w:pos="993"/>
        </w:tabs>
        <w:ind w:firstLine="709"/>
        <w:jc w:val="both"/>
        <w:rPr>
          <w:rFonts w:ascii="Times New Roman" w:eastAsia="Times New Roman" w:hAnsi="Times New Roman" w:cs="Times New Roman"/>
        </w:rPr>
      </w:pPr>
      <w:r w:rsidRPr="00E11847">
        <w:rPr>
          <w:rFonts w:ascii="Times New Roman" w:eastAsia="Times New Roman" w:hAnsi="Times New Roman" w:cs="Times New Roman"/>
        </w:rPr>
        <w:t>- Музей-усадьба М.В. Абашева;</w:t>
      </w:r>
    </w:p>
    <w:p w:rsidR="00E11847" w:rsidRPr="00E11847" w:rsidRDefault="00E11847" w:rsidP="00E11847">
      <w:pPr>
        <w:tabs>
          <w:tab w:val="left" w:pos="993"/>
        </w:tabs>
        <w:ind w:firstLine="709"/>
        <w:jc w:val="both"/>
        <w:rPr>
          <w:rFonts w:ascii="Times New Roman" w:eastAsia="Times New Roman" w:hAnsi="Times New Roman" w:cs="Times New Roman"/>
        </w:rPr>
      </w:pPr>
      <w:r w:rsidRPr="00E11847">
        <w:rPr>
          <w:rFonts w:ascii="Times New Roman" w:eastAsia="Times New Roman" w:hAnsi="Times New Roman" w:cs="Times New Roman"/>
        </w:rPr>
        <w:t>- семейный этномузей «Одворица тети Гали»;</w:t>
      </w:r>
    </w:p>
    <w:p w:rsidR="00E11847" w:rsidRPr="00E11847" w:rsidRDefault="00E11847" w:rsidP="00E11847">
      <w:pPr>
        <w:tabs>
          <w:tab w:val="left" w:pos="993"/>
        </w:tabs>
        <w:ind w:firstLine="709"/>
        <w:jc w:val="both"/>
        <w:rPr>
          <w:rFonts w:ascii="Times New Roman" w:eastAsia="Times New Roman" w:hAnsi="Times New Roman" w:cs="Times New Roman"/>
          <w:bCs/>
        </w:rPr>
      </w:pPr>
      <w:r w:rsidRPr="00E11847">
        <w:rPr>
          <w:rFonts w:ascii="Times New Roman" w:eastAsia="Times New Roman" w:hAnsi="Times New Roman" w:cs="Times New Roman"/>
        </w:rPr>
        <w:t>- сплавы по реке Кильмезь.</w:t>
      </w:r>
    </w:p>
    <w:p w:rsidR="00E11847" w:rsidRPr="00E11847" w:rsidRDefault="00E11847" w:rsidP="00E11847">
      <w:pPr>
        <w:tabs>
          <w:tab w:val="left" w:pos="993"/>
        </w:tabs>
        <w:ind w:firstLine="709"/>
        <w:jc w:val="both"/>
        <w:rPr>
          <w:rFonts w:ascii="Times New Roman" w:eastAsia="Times New Roman" w:hAnsi="Times New Roman" w:cs="Times New Roman"/>
        </w:rPr>
      </w:pPr>
      <w:r w:rsidRPr="00E11847">
        <w:rPr>
          <w:rFonts w:ascii="Times New Roman" w:eastAsia="Times New Roman" w:hAnsi="Times New Roman" w:cs="Times New Roman"/>
        </w:rPr>
        <w:t>Набирает популярность не так давно открывшаяся Школа эндуро/Прокат «Бабьинский Бурелом» на Бабьинских угорах.</w:t>
      </w:r>
    </w:p>
    <w:p w:rsidR="00E11847" w:rsidRPr="00E11847" w:rsidRDefault="00E11847" w:rsidP="00E11847">
      <w:pPr>
        <w:tabs>
          <w:tab w:val="left" w:pos="993"/>
        </w:tabs>
        <w:ind w:firstLine="709"/>
        <w:jc w:val="both"/>
        <w:rPr>
          <w:rFonts w:ascii="Times New Roman" w:eastAsia="Times New Roman" w:hAnsi="Times New Roman" w:cs="Times New Roman"/>
        </w:rPr>
      </w:pPr>
      <w:r w:rsidRPr="00E11847">
        <w:rPr>
          <w:rFonts w:ascii="Times New Roman" w:eastAsia="Times New Roman" w:hAnsi="Times New Roman" w:cs="Times New Roman"/>
          <w:color w:val="000000"/>
        </w:rPr>
        <w:t>По состоянию на начало 2024 года на территории муниципального образования действует 4 туристических маршрута.</w:t>
      </w:r>
    </w:p>
    <w:p w:rsidR="00E11847" w:rsidRPr="00E11847" w:rsidRDefault="00E11847" w:rsidP="00E11847">
      <w:pPr>
        <w:tabs>
          <w:tab w:val="left" w:pos="993"/>
        </w:tabs>
        <w:ind w:firstLine="709"/>
        <w:jc w:val="both"/>
        <w:rPr>
          <w:rFonts w:ascii="Times New Roman" w:eastAsia="Times New Roman" w:hAnsi="Times New Roman" w:cs="Times New Roman"/>
        </w:rPr>
      </w:pPr>
      <w:r w:rsidRPr="00E11847">
        <w:rPr>
          <w:rFonts w:ascii="Times New Roman" w:eastAsia="Times New Roman" w:hAnsi="Times New Roman" w:cs="Times New Roman"/>
          <w:color w:val="000000"/>
        </w:rPr>
        <w:t>Подвесной Пумсинский мост, с которого открывается чудесный вид на реку Кильмезь, вошел в 100 лучших мест Удмуртской Республики в рамках республиканского проекта «ДаУР!».</w:t>
      </w:r>
    </w:p>
    <w:p w:rsidR="00E11847" w:rsidRPr="00E11847" w:rsidRDefault="00E11847" w:rsidP="00E11847">
      <w:pPr>
        <w:tabs>
          <w:tab w:val="left" w:pos="993"/>
        </w:tabs>
        <w:ind w:firstLine="709"/>
        <w:jc w:val="both"/>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В Сюмсинском районе знаменит сказочным персонажем – Тэлькузё (хозяин леса). Разработан популярный туристический маршрут «В гости к Тэлькузё», предусматривающий развлекательную программу с участием Чашканыл (лесная волшебница) и ансамбля «Мылкыд», посещение семейного этномузея «Одворицу тети Гали».</w:t>
      </w:r>
    </w:p>
    <w:p w:rsidR="00E11847" w:rsidRPr="00E11847" w:rsidRDefault="00E11847" w:rsidP="00E11847">
      <w:pPr>
        <w:ind w:firstLine="709"/>
        <w:jc w:val="both"/>
        <w:rPr>
          <w:rFonts w:ascii="Times New Roman" w:hAnsi="Times New Roman" w:cs="Times New Roman"/>
          <w:b/>
          <w:bCs/>
        </w:rPr>
      </w:pPr>
      <w:r w:rsidRPr="00E11847">
        <w:rPr>
          <w:rFonts w:ascii="Times New Roman" w:hAnsi="Times New Roman" w:cs="Times New Roman"/>
          <w:b/>
        </w:rPr>
        <w:t>Объекты туристического показа:</w:t>
      </w:r>
    </w:p>
    <w:p w:rsidR="00E11847" w:rsidRPr="00E11847" w:rsidRDefault="00E11847" w:rsidP="00E11847">
      <w:pPr>
        <w:ind w:firstLine="709"/>
        <w:jc w:val="both"/>
        <w:rPr>
          <w:rFonts w:ascii="Times New Roman" w:hAnsi="Times New Roman" w:cs="Times New Roman"/>
          <w:bCs/>
        </w:rPr>
      </w:pPr>
      <w:r w:rsidRPr="00E11847">
        <w:rPr>
          <w:rFonts w:ascii="Times New Roman" w:hAnsi="Times New Roman" w:cs="Times New Roman"/>
        </w:rPr>
        <w:t xml:space="preserve">1) </w:t>
      </w:r>
      <w:r w:rsidRPr="00E11847">
        <w:rPr>
          <w:rFonts w:ascii="Times New Roman" w:hAnsi="Times New Roman" w:cs="Times New Roman"/>
          <w:b/>
        </w:rPr>
        <w:t>Сад Абашева.</w:t>
      </w:r>
      <w:r w:rsidRPr="00E11847">
        <w:rPr>
          <w:rFonts w:ascii="Times New Roman" w:hAnsi="Times New Roman" w:cs="Times New Roman"/>
        </w:rPr>
        <w:t xml:space="preserve"> Музей-усадьба участника Великой Отечественной войны - Михаила Васильевича Абашева находится в деревне Васькино. Все скульптуры из бетона в усадьбе (точнее, в саду) выполнены мастером-самоучкой Михаилом Васильевичем. Интересен факт, что он с войны вернулся без ног, но несмотря на травму почти несовместимую с нормальной жизнью, сумел создать десятки больших и малых скульптур из дерева и бетона;</w:t>
      </w:r>
    </w:p>
    <w:p w:rsidR="00E11847" w:rsidRPr="00E11847" w:rsidRDefault="00E11847" w:rsidP="00E11847">
      <w:pPr>
        <w:ind w:firstLine="709"/>
        <w:jc w:val="both"/>
        <w:rPr>
          <w:rFonts w:ascii="Times New Roman" w:hAnsi="Times New Roman" w:cs="Times New Roman"/>
          <w:bCs/>
        </w:rPr>
      </w:pPr>
      <w:r w:rsidRPr="00E11847">
        <w:rPr>
          <w:rFonts w:ascii="Times New Roman" w:hAnsi="Times New Roman" w:cs="Times New Roman"/>
        </w:rPr>
        <w:t xml:space="preserve">2) </w:t>
      </w:r>
      <w:r w:rsidRPr="00E11847">
        <w:rPr>
          <w:rFonts w:ascii="Times New Roman" w:hAnsi="Times New Roman" w:cs="Times New Roman"/>
          <w:b/>
        </w:rPr>
        <w:t>Национально-культурный центр в д.Васькино</w:t>
      </w:r>
      <w:r w:rsidRPr="00E11847">
        <w:rPr>
          <w:rFonts w:ascii="Times New Roman" w:hAnsi="Times New Roman" w:cs="Times New Roman"/>
        </w:rPr>
        <w:t xml:space="preserve"> (далее – НКЦ). Открылся в  ноябре 2007 года. Основные цели центра:</w:t>
      </w:r>
    </w:p>
    <w:p w:rsidR="00E11847" w:rsidRPr="00E11847" w:rsidRDefault="00E11847" w:rsidP="00E11847">
      <w:pPr>
        <w:ind w:firstLine="709"/>
        <w:jc w:val="both"/>
        <w:rPr>
          <w:rFonts w:ascii="Times New Roman" w:hAnsi="Times New Roman" w:cs="Times New Roman"/>
          <w:bCs/>
        </w:rPr>
      </w:pPr>
      <w:r w:rsidRPr="00E11847">
        <w:rPr>
          <w:rFonts w:ascii="Times New Roman" w:hAnsi="Times New Roman" w:cs="Times New Roman"/>
        </w:rPr>
        <w:t>- обеспечение сохранения и развития национальных культурных традиций;</w:t>
      </w:r>
    </w:p>
    <w:p w:rsidR="00E11847" w:rsidRPr="00E11847" w:rsidRDefault="00E11847" w:rsidP="00E11847">
      <w:pPr>
        <w:ind w:firstLine="709"/>
        <w:jc w:val="both"/>
        <w:rPr>
          <w:rFonts w:ascii="Times New Roman" w:hAnsi="Times New Roman" w:cs="Times New Roman"/>
          <w:bCs/>
        </w:rPr>
      </w:pPr>
      <w:r w:rsidRPr="00E11847">
        <w:rPr>
          <w:rFonts w:ascii="Times New Roman" w:hAnsi="Times New Roman" w:cs="Times New Roman"/>
        </w:rPr>
        <w:t>- создание условий для социально-культурных инициатив населения;</w:t>
      </w:r>
    </w:p>
    <w:p w:rsidR="00E11847" w:rsidRPr="00E11847" w:rsidRDefault="00E11847" w:rsidP="00E11847">
      <w:pPr>
        <w:ind w:firstLine="709"/>
        <w:jc w:val="both"/>
        <w:rPr>
          <w:rFonts w:ascii="Times New Roman" w:hAnsi="Times New Roman" w:cs="Times New Roman"/>
          <w:bCs/>
        </w:rPr>
      </w:pPr>
      <w:r w:rsidRPr="00E11847">
        <w:rPr>
          <w:rFonts w:ascii="Times New Roman" w:hAnsi="Times New Roman" w:cs="Times New Roman"/>
        </w:rPr>
        <w:lastRenderedPageBreak/>
        <w:t>- развития художественного и декоративно -  прикладного народного творчества;</w:t>
      </w:r>
    </w:p>
    <w:p w:rsidR="00E11847" w:rsidRPr="00E11847" w:rsidRDefault="00E11847" w:rsidP="00E11847">
      <w:pPr>
        <w:ind w:firstLine="709"/>
        <w:jc w:val="both"/>
        <w:rPr>
          <w:rFonts w:ascii="Times New Roman" w:hAnsi="Times New Roman" w:cs="Times New Roman"/>
          <w:bCs/>
        </w:rPr>
      </w:pPr>
      <w:r w:rsidRPr="00E11847">
        <w:rPr>
          <w:rFonts w:ascii="Times New Roman" w:hAnsi="Times New Roman" w:cs="Times New Roman"/>
        </w:rPr>
        <w:t>За период существования НКЦ проведено много разных народных праздников, не только известных – Троица, Масленица, Святки, Пасха, но и малоизвестных– например, Именины комара, Луков день, Бабьи каши, Именины у Галины, Наталья-овсяница и другие. Наиболее яркие – Праздник полотенца, Праздник русского платка, Сударь-валенок, Праздник самовара. Кроме того в НКЦ проводились районные мероприятия: праздник Троицы, фестиваль семей «Семейное созвездие», фестиваль женских клубов «Женщина, история и современность». Также сотрудники центра проводят юбилеи и корпоративные вечера для жителей района, различные кулинарные  мастер - классы (по плюшкам, перепечам, пирогам, куличам, чебурекам, кашам, супам и т.д.)Расширяется география гостей, которые бывают у нас. Через газеты и интернет все больше людей узнает про НКЦ и приезжают в гости. Отдыхают семьями, организациями, привозят  своих гостей. Интерес проявляется к жизни прошлых лет, как проводили время, чем пользовались. В НКЦ собрана неплохая коллекция предметов старинного быта – это и чугуны, горшки, лампы, фонари, ухваты, самовары, лукошки, прялки и другое. Всё можно потрогать, посмотреть, провести какие-либо конкурсы - для детей это незабываемые впечатления.В НКЦ имеется коллекция народных кукол и оберегов, которые пользуются большим спросом. Коллекция кукол и оберегов выставлялась неоднократно на районных и республиканских  выставках декоративно-прикладного искусства и различных мероприятиях.  Сувенирные  куклы увезены  за границу- на Кипр и в Германию. Наличие русской печи позволяет угостить желающих горячими лепешками и душистым чаем;</w:t>
      </w:r>
    </w:p>
    <w:p w:rsidR="00E11847" w:rsidRPr="00E11847" w:rsidRDefault="00E11847" w:rsidP="00E11847">
      <w:pPr>
        <w:ind w:firstLine="709"/>
        <w:jc w:val="both"/>
        <w:rPr>
          <w:rFonts w:ascii="Times New Roman" w:hAnsi="Times New Roman" w:cs="Times New Roman"/>
          <w:bCs/>
        </w:rPr>
      </w:pPr>
      <w:r w:rsidRPr="00E11847">
        <w:rPr>
          <w:rFonts w:ascii="Times New Roman" w:hAnsi="Times New Roman" w:cs="Times New Roman"/>
        </w:rPr>
        <w:t xml:space="preserve">3) </w:t>
      </w:r>
      <w:r w:rsidRPr="00E11847">
        <w:rPr>
          <w:rFonts w:ascii="Times New Roman" w:hAnsi="Times New Roman" w:cs="Times New Roman"/>
          <w:b/>
        </w:rPr>
        <w:t xml:space="preserve">Сибирский тракт. </w:t>
      </w:r>
      <w:r w:rsidRPr="00E11847">
        <w:rPr>
          <w:rFonts w:ascii="Times New Roman" w:hAnsi="Times New Roman" w:cs="Times New Roman"/>
        </w:rPr>
        <w:t>Протяженность Сибирского тракта по территории района – 65 км. Официально дорога была открыта в 1781 г. По состоянию и протяженности участков Сибирского тракта Сюмсинский район выделяется из других районов тем, что старый тракт хорошо прослеживается на протяжении всего района. Фактически все населенные пункты по старому тракту сегодня находятся в стороне от современной федеральной дороги КазаньПермь. Участки совпадения с новой федеральной трассой весьма невелики и встречаются в восточной части района;</w:t>
      </w:r>
    </w:p>
    <w:p w:rsidR="00E11847" w:rsidRPr="00E11847" w:rsidRDefault="00E11847" w:rsidP="00E11847">
      <w:pPr>
        <w:ind w:firstLine="709"/>
        <w:jc w:val="both"/>
        <w:rPr>
          <w:rFonts w:ascii="Times New Roman" w:hAnsi="Times New Roman" w:cs="Times New Roman"/>
          <w:bCs/>
        </w:rPr>
      </w:pPr>
      <w:r w:rsidRPr="00E11847">
        <w:rPr>
          <w:rFonts w:ascii="Times New Roman" w:hAnsi="Times New Roman" w:cs="Times New Roman"/>
        </w:rPr>
        <w:t xml:space="preserve">4) </w:t>
      </w:r>
      <w:r w:rsidRPr="00E11847">
        <w:rPr>
          <w:rFonts w:ascii="Times New Roman" w:hAnsi="Times New Roman" w:cs="Times New Roman"/>
          <w:b/>
        </w:rPr>
        <w:t>Памятник Радищеву А.Н.</w:t>
      </w:r>
      <w:r w:rsidRPr="00E11847">
        <w:rPr>
          <w:rFonts w:ascii="Times New Roman" w:hAnsi="Times New Roman" w:cs="Times New Roman"/>
        </w:rPr>
        <w:t>стоит на краю села Сюмси. Проезжая на каторгу, Александр Николаевич отметил Сюмси в своих путевых записках, за что местные жители увековечили его имя в камне;</w:t>
      </w:r>
    </w:p>
    <w:p w:rsidR="00E11847" w:rsidRPr="00E11847" w:rsidRDefault="00E11847" w:rsidP="00E11847">
      <w:pPr>
        <w:pStyle w:val="af8"/>
        <w:ind w:left="0" w:firstLine="720"/>
        <w:jc w:val="both"/>
        <w:rPr>
          <w:rFonts w:ascii="Times New Roman" w:hAnsi="Times New Roman" w:cs="Times New Roman"/>
          <w:lang w:eastAsia="ru-RU"/>
        </w:rPr>
      </w:pPr>
      <w:r w:rsidRPr="00E11847">
        <w:rPr>
          <w:rFonts w:ascii="Times New Roman" w:hAnsi="Times New Roman" w:cs="Times New Roman"/>
          <w:color w:val="000000"/>
          <w:lang w:eastAsia="ru-RU"/>
        </w:rPr>
        <w:t>5)</w:t>
      </w:r>
      <w:r w:rsidRPr="00E11847">
        <w:rPr>
          <w:rFonts w:ascii="Times New Roman" w:hAnsi="Times New Roman" w:cs="Times New Roman"/>
          <w:b/>
          <w:color w:val="000000"/>
          <w:lang w:eastAsia="ru-RU"/>
        </w:rPr>
        <w:t>Урочище Патранские болота</w:t>
      </w:r>
      <w:r w:rsidRPr="00E11847">
        <w:rPr>
          <w:rFonts w:ascii="Times New Roman" w:hAnsi="Times New Roman" w:cs="Times New Roman"/>
          <w:color w:val="000000"/>
          <w:lang w:eastAsia="ru-RU"/>
        </w:rPr>
        <w:t xml:space="preserve"> -</w:t>
      </w:r>
      <w:r w:rsidRPr="00E11847">
        <w:rPr>
          <w:rFonts w:ascii="Times New Roman" w:hAnsi="Times New Roman" w:cs="Times New Roman"/>
          <w:lang w:eastAsia="ru-RU"/>
        </w:rPr>
        <w:t xml:space="preserve"> особо охраняемая природная территория, памятник природы. На территории памятника природы допускается:  сбор дикорастущих плодов, ягод, грибов, других пригодных для употребления в пищу лесных ресурсов для собственных нужд граждан; эколого-просветительская деятельность (снятие видеофильмов, фотографирование с целью выпуска полиграфической продукции, организация и устройство экскурсионных экологических троп и туристских маршрутов, пешие экскурсии по разработанным маршрутам); любительская и спортивная охота, любительское и спортивное рыболовство на территории Памятника природы осуществляются в соответствии с законодательством Российской Федерации и законодательством Удмуртской Республики; </w:t>
      </w:r>
    </w:p>
    <w:p w:rsidR="00E11847" w:rsidRPr="00E11847" w:rsidRDefault="00E11847" w:rsidP="00E11847">
      <w:pPr>
        <w:ind w:firstLine="709"/>
        <w:jc w:val="both"/>
        <w:rPr>
          <w:rFonts w:ascii="Times New Roman" w:eastAsia="Times New Roman" w:hAnsi="Times New Roman" w:cs="Times New Roman"/>
          <w:bCs/>
          <w:color w:val="000000"/>
        </w:rPr>
      </w:pPr>
      <w:r w:rsidRPr="00E11847">
        <w:rPr>
          <w:rFonts w:ascii="Times New Roman" w:hAnsi="Times New Roman" w:cs="Times New Roman"/>
          <w:b/>
        </w:rPr>
        <w:t xml:space="preserve">6) </w:t>
      </w:r>
      <w:r w:rsidRPr="00E11847">
        <w:rPr>
          <w:rFonts w:ascii="Times New Roman" w:eastAsia="Times New Roman" w:hAnsi="Times New Roman" w:cs="Times New Roman"/>
          <w:b/>
          <w:color w:val="000000"/>
        </w:rPr>
        <w:t>Эко-база «РодНик».</w:t>
      </w:r>
      <w:r w:rsidRPr="00E11847">
        <w:rPr>
          <w:rFonts w:ascii="Times New Roman" w:eastAsia="Times New Roman" w:hAnsi="Times New Roman" w:cs="Times New Roman"/>
          <w:color w:val="000000"/>
        </w:rPr>
        <w:t xml:space="preserve"> Отдых на природе для шумной компании, всей семьи и всех неравнодушных к отдыху гостей! Отличное место для проведения корпоративов, свадеб, дней рождений и юбилеев или просто уединение от городской суеты! Здесь созданы все удобства: баня-сауна, мангальная зона, беседка с русской печкой до 25 чел, банкетный зал до 50 чел, кухня, пергола на воде с отличным видом на природу и водоёмы,санузел с горячей водой, ночлег до 15 койко-мест, родник с зеркально-чистой водой! Для детей также есть качели, песочница, волейбольная площадка, ферма парк с сельскими животными;</w:t>
      </w:r>
    </w:p>
    <w:p w:rsidR="00E11847" w:rsidRPr="00E11847" w:rsidRDefault="00E11847" w:rsidP="00E11847">
      <w:pPr>
        <w:ind w:firstLine="709"/>
        <w:jc w:val="both"/>
        <w:rPr>
          <w:rFonts w:ascii="Times New Roman" w:eastAsia="Times New Roman" w:hAnsi="Times New Roman" w:cs="Times New Roman"/>
          <w:bCs/>
          <w:color w:val="000000"/>
        </w:rPr>
      </w:pPr>
      <w:r w:rsidRPr="00E11847">
        <w:rPr>
          <w:rFonts w:ascii="Times New Roman" w:hAnsi="Times New Roman" w:cs="Times New Roman"/>
          <w:b/>
        </w:rPr>
        <w:t xml:space="preserve">7) </w:t>
      </w:r>
      <w:r w:rsidRPr="00E11847">
        <w:rPr>
          <w:rFonts w:ascii="Times New Roman" w:eastAsia="Times New Roman" w:hAnsi="Times New Roman" w:cs="Times New Roman"/>
          <w:b/>
          <w:color w:val="000000"/>
        </w:rPr>
        <w:t>Детский санаторий «Березка»</w:t>
      </w:r>
      <w:r w:rsidRPr="00E11847">
        <w:rPr>
          <w:rFonts w:ascii="Times New Roman" w:eastAsia="Times New Roman" w:hAnsi="Times New Roman" w:cs="Times New Roman"/>
          <w:color w:val="000000"/>
        </w:rPr>
        <w:t>. Санаторий расположен в экологически чистом районе Удмуртии, вдали от городской суеты, шума и пыли промышленных предприятий, среди живописного лесного массива. Двухэтажное кирпичное здание стоит в окружении яблочно – грушевого сада. Во дворе оборудован детский городок и спортивная площадка, сцена для проведения мероприятий. Санаторий рассчитан на круглогодичное оздоровление детей. Одновременно санаторий может принять 50 детей в возрасте от 3 до 18 лет. Высококвалифицированный медицинский и педагогический персонал способен обеспечить оптимальные условия для полноценного отдыха и реабилитации детей;</w:t>
      </w:r>
    </w:p>
    <w:p w:rsidR="00E11847" w:rsidRPr="00E11847" w:rsidRDefault="00E11847" w:rsidP="00E11847">
      <w:pPr>
        <w:ind w:firstLine="709"/>
        <w:jc w:val="both"/>
        <w:rPr>
          <w:rFonts w:ascii="Times New Roman" w:hAnsi="Times New Roman" w:cs="Times New Roman"/>
          <w:bCs/>
          <w:color w:val="000000"/>
          <w:shd w:val="clear" w:color="auto" w:fill="FFFFFF"/>
        </w:rPr>
      </w:pPr>
      <w:r w:rsidRPr="00E11847">
        <w:rPr>
          <w:rFonts w:ascii="Times New Roman" w:hAnsi="Times New Roman" w:cs="Times New Roman"/>
        </w:rPr>
        <w:t>8)</w:t>
      </w:r>
      <w:r w:rsidRPr="00E11847">
        <w:rPr>
          <w:rFonts w:ascii="Times New Roman" w:eastAsia="Times New Roman" w:hAnsi="Times New Roman" w:cs="Times New Roman"/>
          <w:b/>
          <w:color w:val="000000"/>
        </w:rPr>
        <w:t xml:space="preserve"> Западная точка Удмуртии - д.Васюки. </w:t>
      </w:r>
      <w:r w:rsidRPr="00E11847">
        <w:rPr>
          <w:rFonts w:ascii="Times New Roman" w:hAnsi="Times New Roman" w:cs="Times New Roman"/>
          <w:color w:val="000000"/>
          <w:shd w:val="clear" w:color="auto" w:fill="FFFFFF"/>
        </w:rPr>
        <w:t xml:space="preserve">Географически Западная Крайняя Точка Удмуртии расположена в труднопроходимом месте на правом берегу речки Лумпун, что течёт </w:t>
      </w:r>
      <w:r w:rsidRPr="00E11847">
        <w:rPr>
          <w:rFonts w:ascii="Times New Roman" w:hAnsi="Times New Roman" w:cs="Times New Roman"/>
          <w:color w:val="000000"/>
          <w:shd w:val="clear" w:color="auto" w:fill="FFFFFF"/>
        </w:rPr>
        <w:lastRenderedPageBreak/>
        <w:t>невдалеке и впадает в реку Кильмезь. Дойти-доехать до Западной Точки Удмуртии можно, но очень сложно. ЧерезОрловское, Зон (Зон-Шудзи) и Харламовскую Пристань. А дальше 19 км лесной трудной дороги, из которых последние 4 км - сплошной валежник. Идти надо по лесовозной дороге, но она то там, то тут уходит ответвлениями, поэтому идти туда надо с компасом или знающим места человеком (проводником). Табличка с координатами и красного цвета стрела на белом стволе берёзы – конечная точка маршрута;</w:t>
      </w:r>
    </w:p>
    <w:p w:rsidR="00E11847" w:rsidRPr="00E11847" w:rsidRDefault="00E11847" w:rsidP="00E11847">
      <w:pPr>
        <w:ind w:firstLine="709"/>
        <w:jc w:val="both"/>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 xml:space="preserve">9) </w:t>
      </w:r>
      <w:r w:rsidRPr="00E11847">
        <w:rPr>
          <w:rFonts w:ascii="Times New Roman" w:eastAsia="Times New Roman" w:hAnsi="Times New Roman" w:cs="Times New Roman"/>
          <w:b/>
          <w:color w:val="000000"/>
        </w:rPr>
        <w:t xml:space="preserve">Телькузё корка («Жилище лесного человека»). </w:t>
      </w:r>
      <w:r w:rsidRPr="00E11847">
        <w:rPr>
          <w:rFonts w:ascii="Times New Roman" w:hAnsi="Times New Roman" w:cs="Times New Roman"/>
          <w:color w:val="000000"/>
          <w:shd w:val="clear" w:color="auto" w:fill="FFFFFF"/>
        </w:rPr>
        <w:t>Тэлькузё - это леший и живет он в самом лесном районе Удмуртии - в Сюмсинском, в селе Зон. Тэлькузё приглашает гостей, посетить свои владения, насладиться чистым воздухом, пением птиц, умыться волшебной родниковой водой, летом собрать грибов и ягод, ароматных душистых трав.</w:t>
      </w:r>
      <w:r w:rsidRPr="00E11847">
        <w:rPr>
          <w:rFonts w:ascii="Times New Roman" w:hAnsi="Times New Roman" w:cs="Times New Roman"/>
          <w:color w:val="000000"/>
        </w:rPr>
        <w:br/>
      </w:r>
      <w:r w:rsidRPr="00E11847">
        <w:rPr>
          <w:rFonts w:ascii="Times New Roman" w:hAnsi="Times New Roman" w:cs="Times New Roman"/>
          <w:color w:val="000000"/>
          <w:shd w:val="clear" w:color="auto" w:fill="FFFFFF"/>
        </w:rPr>
        <w:t>Познакомиться с Тэлькузё можно во время турмаршрута в с.Зон, который так и называется «В гости к Тэлькузё»</w:t>
      </w:r>
      <w:r w:rsidRPr="00E11847">
        <w:rPr>
          <w:rFonts w:ascii="Times New Roman" w:eastAsia="Times New Roman" w:hAnsi="Times New Roman" w:cs="Times New Roman"/>
          <w:color w:val="000000"/>
        </w:rPr>
        <w:t>;</w:t>
      </w:r>
    </w:p>
    <w:p w:rsidR="00E11847" w:rsidRPr="00E11847" w:rsidRDefault="00E11847" w:rsidP="00E11847">
      <w:pPr>
        <w:ind w:firstLine="709"/>
        <w:jc w:val="both"/>
        <w:rPr>
          <w:rFonts w:ascii="Times New Roman" w:eastAsia="Times New Roman" w:hAnsi="Times New Roman" w:cs="Times New Roman"/>
          <w:bCs/>
        </w:rPr>
      </w:pPr>
      <w:r w:rsidRPr="00E11847">
        <w:rPr>
          <w:rFonts w:ascii="Times New Roman" w:eastAsia="Times New Roman" w:hAnsi="Times New Roman" w:cs="Times New Roman"/>
          <w:color w:val="000000"/>
        </w:rPr>
        <w:t xml:space="preserve"> 10</w:t>
      </w:r>
      <w:r w:rsidRPr="00E11847">
        <w:rPr>
          <w:rFonts w:ascii="Times New Roman" w:eastAsia="Times New Roman" w:hAnsi="Times New Roman" w:cs="Times New Roman"/>
          <w:b/>
          <w:color w:val="000000"/>
        </w:rPr>
        <w:t>) Этномузей «Одворица тети Гали</w:t>
      </w:r>
      <w:r w:rsidRPr="00E11847">
        <w:rPr>
          <w:rFonts w:ascii="Times New Roman" w:eastAsia="Times New Roman" w:hAnsi="Times New Roman" w:cs="Times New Roman"/>
          <w:b/>
        </w:rPr>
        <w:t>»,</w:t>
      </w:r>
      <w:r w:rsidRPr="00E11847">
        <w:rPr>
          <w:rFonts w:ascii="Times New Roman" w:eastAsia="Times New Roman" w:hAnsi="Times New Roman" w:cs="Times New Roman"/>
        </w:rPr>
        <w:t xml:space="preserve"> в котором хозяйка хранит старинные реликвии. </w:t>
      </w:r>
      <w:r w:rsidRPr="00E11847">
        <w:rPr>
          <w:rFonts w:ascii="Times New Roman" w:hAnsi="Times New Roman" w:cs="Times New Roman"/>
          <w:shd w:val="clear" w:color="auto" w:fill="FFFFFF"/>
        </w:rPr>
        <w:t>Даже в таком маленьком селе есть свой музей. Он небольшой, всего лишь небольшая веранда и коридор, но  он тем и уникален, таких больше нет. А владелицей является Галя апай. Буквально на днях появилось и название "Вашкала  пужыос". Откуда такое названье, да всё просто, ведь в музее собраны старинные вещи быта удмуртов, и даже конкретно села Зон. И в каждой вещи, будь то фартук, полотенце и даже кадка, можно разглядеть узоры, удмуртский колорит;</w:t>
      </w:r>
    </w:p>
    <w:p w:rsidR="00E11847" w:rsidRPr="00E11847" w:rsidRDefault="00E11847" w:rsidP="00E11847">
      <w:pPr>
        <w:ind w:firstLine="709"/>
        <w:jc w:val="both"/>
        <w:rPr>
          <w:rFonts w:ascii="Times New Roman" w:eastAsia="Times New Roman" w:hAnsi="Times New Roman" w:cs="Times New Roman"/>
          <w:bCs/>
        </w:rPr>
      </w:pPr>
      <w:r w:rsidRPr="00E11847">
        <w:rPr>
          <w:rFonts w:ascii="Times New Roman" w:eastAsia="Times New Roman" w:hAnsi="Times New Roman" w:cs="Times New Roman"/>
        </w:rPr>
        <w:t xml:space="preserve">11) </w:t>
      </w:r>
      <w:r w:rsidRPr="00E11847">
        <w:rPr>
          <w:rFonts w:ascii="Times New Roman" w:eastAsia="Times New Roman" w:hAnsi="Times New Roman" w:cs="Times New Roman"/>
          <w:b/>
        </w:rPr>
        <w:t xml:space="preserve">Чертово озеро и </w:t>
      </w:r>
      <w:r w:rsidRPr="00E11847">
        <w:rPr>
          <w:rFonts w:ascii="Times New Roman" w:hAnsi="Times New Roman" w:cs="Times New Roman"/>
          <w:b/>
        </w:rPr>
        <w:t>Чертова гора</w:t>
      </w:r>
      <w:r w:rsidRPr="00E11847">
        <w:rPr>
          <w:rFonts w:ascii="Times New Roman" w:hAnsi="Times New Roman" w:cs="Times New Roman"/>
        </w:rPr>
        <w:t>. Во время гражданской войны здесь шли ожесточенные бои, и сотни солдат были расстреляны и утоплены в озере. После чего на его берегу стали видеть привидения. Считается, что в озере живут черти, которые забирают к себе утопленников. Без гида его найти не возможно;</w:t>
      </w:r>
    </w:p>
    <w:p w:rsidR="00E11847" w:rsidRPr="00E11847" w:rsidRDefault="00E11847" w:rsidP="00E11847">
      <w:pPr>
        <w:shd w:val="clear" w:color="auto" w:fill="FFFFFF"/>
        <w:ind w:firstLine="709"/>
        <w:jc w:val="both"/>
        <w:rPr>
          <w:rFonts w:ascii="Times New Roman" w:eastAsia="Times New Roman" w:hAnsi="Times New Roman" w:cs="Times New Roman"/>
          <w:bCs/>
          <w:color w:val="1A1A1A"/>
        </w:rPr>
      </w:pPr>
      <w:r w:rsidRPr="00E11847">
        <w:rPr>
          <w:rFonts w:ascii="Times New Roman" w:eastAsia="Times New Roman" w:hAnsi="Times New Roman" w:cs="Times New Roman"/>
        </w:rPr>
        <w:t xml:space="preserve">12) </w:t>
      </w:r>
      <w:r w:rsidRPr="00E11847">
        <w:rPr>
          <w:rFonts w:ascii="Times New Roman" w:eastAsia="Times New Roman" w:hAnsi="Times New Roman" w:cs="Times New Roman"/>
          <w:b/>
        </w:rPr>
        <w:t xml:space="preserve">Парк «Сосновый бор». </w:t>
      </w:r>
      <w:r w:rsidRPr="00E11847">
        <w:rPr>
          <w:rFonts w:ascii="Times New Roman" w:eastAsia="Times New Roman" w:hAnsi="Times New Roman" w:cs="Times New Roman"/>
        </w:rPr>
        <w:t>Территория парка, общей площадью 3,5 гектара, разделена условнона 3 части. Первая его часть примыкает к жилым зданиям, дорогам, вторая площадка – центральная, третья площадка на берегу реки Кильмезь, с которой открывается прекрасный вид на реку Кильмезь. Вся территория парка ограждена железным забором, где запрещается проезд на транспорте и выпас скота. С</w:t>
      </w:r>
      <w:r w:rsidRPr="00E11847">
        <w:rPr>
          <w:rFonts w:ascii="Times New Roman" w:eastAsia="Times New Roman" w:hAnsi="Times New Roman" w:cs="Times New Roman"/>
          <w:color w:val="1A1A1A"/>
        </w:rPr>
        <w:t>основый парк является естественным насаждением, расположенным на песчаном берегу реки Кильмезь, служит благоприятной средой обитания для краснокнижных растений, таких как прострела желтеющего (сон - трава). Сосновый парк является уникальным естественным возобновляемымприродным сообществом, в древостое которого преобладают вековые сосны,а в травянистом покрове встречаются уникальные растения;</w:t>
      </w:r>
    </w:p>
    <w:p w:rsidR="00E11847" w:rsidRPr="00E11847" w:rsidRDefault="00E11847" w:rsidP="00E11847">
      <w:pPr>
        <w:pStyle w:val="1"/>
        <w:shd w:val="clear" w:color="auto" w:fill="FFFFFF"/>
        <w:ind w:firstLine="709"/>
        <w:jc w:val="both"/>
        <w:rPr>
          <w:b w:val="0"/>
          <w:bCs w:val="0"/>
          <w:color w:val="000000"/>
          <w:kern w:val="32"/>
          <w:sz w:val="24"/>
          <w:szCs w:val="24"/>
          <w:lang w:eastAsia="en-US"/>
        </w:rPr>
      </w:pPr>
      <w:r w:rsidRPr="00E11847">
        <w:rPr>
          <w:b w:val="0"/>
          <w:color w:val="000000"/>
          <w:kern w:val="32"/>
          <w:sz w:val="24"/>
          <w:szCs w:val="24"/>
          <w:lang w:eastAsia="en-US"/>
        </w:rPr>
        <w:t xml:space="preserve">13) </w:t>
      </w:r>
      <w:r w:rsidRPr="00E11847">
        <w:rPr>
          <w:color w:val="000000"/>
          <w:kern w:val="32"/>
          <w:sz w:val="24"/>
          <w:szCs w:val="24"/>
          <w:lang w:eastAsia="en-US"/>
        </w:rPr>
        <w:t xml:space="preserve">Резиденция Домового. Расположена в сельском клубе в деревне Акилово. </w:t>
      </w:r>
      <w:r w:rsidRPr="00E11847">
        <w:rPr>
          <w:b w:val="0"/>
          <w:color w:val="000000"/>
          <w:kern w:val="32"/>
          <w:sz w:val="24"/>
          <w:szCs w:val="24"/>
          <w:lang w:eastAsia="en-US"/>
        </w:rPr>
        <w:t>У Домового прекрасный дом - камин с волшебными огоньками. Если хорошо здесь Домовому, значит, хорошо всем, кто сюда приходит. В клубе проходит много интересных мероприятий;</w:t>
      </w:r>
    </w:p>
    <w:p w:rsidR="00E11847" w:rsidRPr="00E11847" w:rsidRDefault="00E11847" w:rsidP="00E11847">
      <w:pPr>
        <w:ind w:firstLine="709"/>
        <w:jc w:val="both"/>
        <w:rPr>
          <w:rFonts w:ascii="Times New Roman" w:eastAsia="Times New Roman" w:hAnsi="Times New Roman" w:cs="Times New Roman"/>
          <w:b/>
          <w:bCs/>
          <w:color w:val="000000"/>
        </w:rPr>
      </w:pPr>
      <w:r w:rsidRPr="00E11847">
        <w:rPr>
          <w:rFonts w:ascii="Times New Roman" w:hAnsi="Times New Roman" w:cs="Times New Roman"/>
        </w:rPr>
        <w:t xml:space="preserve">14) </w:t>
      </w:r>
      <w:r w:rsidRPr="00E11847">
        <w:rPr>
          <w:rFonts w:ascii="Times New Roman" w:eastAsia="Times New Roman" w:hAnsi="Times New Roman" w:cs="Times New Roman"/>
          <w:b/>
          <w:color w:val="000000"/>
        </w:rPr>
        <w:t xml:space="preserve">Подвесной мост через реку Кильмезь. </w:t>
      </w:r>
      <w:r w:rsidRPr="00E11847">
        <w:rPr>
          <w:rFonts w:ascii="Times New Roman" w:hAnsi="Times New Roman" w:cs="Times New Roman"/>
          <w:color w:val="282828"/>
          <w:shd w:val="clear" w:color="auto" w:fill="FFFFFF"/>
        </w:rPr>
        <w:t>В 12 километрах от административного районного центра с.Сюмси находится д.Пумси. Примечательно это место тем, что здесь находится Пумсинский подвесной мост, вошедший в 2020 году в 100-достопримечательностей Удмуртской Республики – ДаУР!. Его длина более 100 метров и во всей республике таких мостов всего 3. Ежегодно по реке Кильмезь сплавляются группы туристов-водников и на ночевку они останавливаются на берегу Пумсинского моста. Для таких групп тут есть необходимые условия, беседки, туалеты, костровища. Благодаря обретенной популярности мост стал местом притяжения среди населения не только Сюмсинского района, но и Удмуртской Республики;</w:t>
      </w:r>
    </w:p>
    <w:p w:rsidR="00E11847" w:rsidRPr="00E11847" w:rsidRDefault="00E11847" w:rsidP="00E11847">
      <w:pPr>
        <w:ind w:firstLine="709"/>
        <w:jc w:val="both"/>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 xml:space="preserve">15) </w:t>
      </w:r>
      <w:r w:rsidRPr="00E11847">
        <w:rPr>
          <w:rFonts w:ascii="Times New Roman" w:eastAsia="Times New Roman" w:hAnsi="Times New Roman" w:cs="Times New Roman"/>
          <w:b/>
          <w:color w:val="000000"/>
        </w:rPr>
        <w:t>Бабьинские горы</w:t>
      </w:r>
      <w:r w:rsidRPr="00E11847">
        <w:rPr>
          <w:rFonts w:ascii="Times New Roman" w:eastAsia="Times New Roman" w:hAnsi="Times New Roman" w:cs="Times New Roman"/>
          <w:color w:val="000000"/>
        </w:rPr>
        <w:t> — череда небольших возвышенностей рядом с деревней Русская Бабья Сюмсинского района и петляющей рекой Кильмезь. Благодаря своей живописности это одна из популярных природных достопримечательностей Удмуртии. Место приятно для прогулки и отдыха на природе, удачно для сбора грибов и ягод летом, для катания на лыжах и тюбингах – зимой. Считается, что холмы в этом районе образовались много веков назад в результате движения ледника.</w:t>
      </w:r>
      <w:r w:rsidRPr="00E11847">
        <w:rPr>
          <w:rFonts w:ascii="Times New Roman" w:eastAsia="Times New Roman" w:hAnsi="Times New Roman" w:cs="Times New Roman"/>
          <w:b/>
          <w:color w:val="000000"/>
        </w:rPr>
        <w:t> </w:t>
      </w:r>
      <w:r w:rsidRPr="00E11847">
        <w:rPr>
          <w:rFonts w:ascii="Times New Roman" w:eastAsia="Times New Roman" w:hAnsi="Times New Roman" w:cs="Times New Roman"/>
          <w:color w:val="000000"/>
        </w:rPr>
        <w:t>Перепад высот здесь небольшой – всего около сотни метров, но богат лесами и полянами.</w:t>
      </w:r>
      <w:r w:rsidRPr="00E11847">
        <w:rPr>
          <w:rFonts w:ascii="Times New Roman" w:eastAsia="Times New Roman" w:hAnsi="Times New Roman" w:cs="Times New Roman"/>
          <w:b/>
          <w:color w:val="000000"/>
        </w:rPr>
        <w:t> </w:t>
      </w:r>
      <w:r w:rsidRPr="00E11847">
        <w:rPr>
          <w:rFonts w:ascii="Times New Roman" w:eastAsia="Times New Roman" w:hAnsi="Times New Roman" w:cs="Times New Roman"/>
          <w:color w:val="000000"/>
        </w:rPr>
        <w:t>Тропы ведут на их вершины, с которых открываются благодатные виды на всю округу и протекающую у подножия реку. По рассказам местных жителей, на холмах расположены яблоневые сады, которые плодоносят вот уже два века кряду, независимо от погоды;</w:t>
      </w:r>
    </w:p>
    <w:p w:rsidR="00E11847" w:rsidRPr="00E11847" w:rsidRDefault="00E11847" w:rsidP="00E11847">
      <w:pPr>
        <w:ind w:firstLine="709"/>
        <w:jc w:val="both"/>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 xml:space="preserve">16) </w:t>
      </w:r>
      <w:r w:rsidRPr="00E11847">
        <w:rPr>
          <w:rFonts w:ascii="Times New Roman" w:eastAsia="Times New Roman" w:hAnsi="Times New Roman" w:cs="Times New Roman"/>
          <w:b/>
          <w:color w:val="000000"/>
        </w:rPr>
        <w:t xml:space="preserve">Казанско-Богородицкий храм </w:t>
      </w:r>
      <w:r w:rsidRPr="00E11847">
        <w:rPr>
          <w:rFonts w:ascii="Times New Roman" w:hAnsi="Times New Roman" w:cs="Times New Roman"/>
        </w:rPr>
        <w:t xml:space="preserve">в Сюмси, построен в декабре 1839 года. Деревянный приход открыт около 1826 года. Каменная церковь была построена в стиле классицизма. В 1896 году по проекту архитектора Дружинина храм был расширен. Церковь была закрыта в 1939 году. </w:t>
      </w:r>
      <w:r w:rsidRPr="00E11847">
        <w:rPr>
          <w:rFonts w:ascii="Times New Roman" w:hAnsi="Times New Roman" w:cs="Times New Roman"/>
        </w:rPr>
        <w:lastRenderedPageBreak/>
        <w:t>В 1990-х годах здание возвращено прихожанам. В настоящее время здание церкви отреставрировано, находится в хорошем состоянии;</w:t>
      </w:r>
    </w:p>
    <w:p w:rsidR="00E11847" w:rsidRPr="00E11847" w:rsidRDefault="00E11847" w:rsidP="00E11847">
      <w:pPr>
        <w:ind w:firstLine="709"/>
        <w:jc w:val="both"/>
        <w:rPr>
          <w:rFonts w:ascii="Times New Roman" w:eastAsia="Times New Roman" w:hAnsi="Times New Roman" w:cs="Times New Roman"/>
          <w:b/>
          <w:bCs/>
          <w:color w:val="000000"/>
        </w:rPr>
      </w:pPr>
      <w:r w:rsidRPr="00E11847">
        <w:rPr>
          <w:rFonts w:ascii="Times New Roman" w:eastAsia="Times New Roman" w:hAnsi="Times New Roman" w:cs="Times New Roman"/>
          <w:color w:val="000000"/>
        </w:rPr>
        <w:t xml:space="preserve">18) </w:t>
      </w:r>
      <w:r w:rsidRPr="00E11847">
        <w:rPr>
          <w:rFonts w:ascii="Times New Roman" w:eastAsia="Times New Roman" w:hAnsi="Times New Roman" w:cs="Times New Roman"/>
          <w:b/>
          <w:color w:val="000000"/>
        </w:rPr>
        <w:t>Рождество-Богородицкая церковь (Муки-Какси)</w:t>
      </w:r>
    </w:p>
    <w:p w:rsidR="00E11847" w:rsidRPr="00E11847" w:rsidRDefault="00E11847" w:rsidP="00E11847">
      <w:pPr>
        <w:ind w:firstLine="709"/>
        <w:jc w:val="both"/>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Приход с. Муки-Какси открыт по указу Св.Синода от 18 октября 1854 г. В приходе числились: с. Муки-Какси, д. Балмы, д. Силькина, д. Блаж-Юс, д. Вожектем, д. Старые Какси, д. Вихарева, поч. Арлан, поч. Марково, поч. Кузьмин, поч. Карпов, поч. Русский Красный Яр, поч. Ильин, поч. Кунжек, поч. Сюрек. Храм в селе закрыли постановлением ЦИК УАССР от 21 февраля 1938 года. Официально здание передали под школу, но на реконструкцию денег не нашлось. Впрочем, ломать храм начали задолго до принятия постановления – в 1928 году. Колокола отправили на переплавку в Ижевск, церковь потихоньку стали разбирать. Закрыта церковь  в  1938 г.;</w:t>
      </w:r>
    </w:p>
    <w:p w:rsidR="00E11847" w:rsidRPr="00E11847" w:rsidRDefault="00E11847" w:rsidP="00E11847">
      <w:pPr>
        <w:tabs>
          <w:tab w:val="left" w:pos="4341"/>
        </w:tabs>
        <w:ind w:firstLine="709"/>
        <w:jc w:val="both"/>
        <w:rPr>
          <w:rFonts w:ascii="Times New Roman" w:eastAsia="Times New Roman" w:hAnsi="Times New Roman" w:cs="Times New Roman"/>
          <w:b/>
          <w:bCs/>
          <w:color w:val="000000"/>
        </w:rPr>
      </w:pPr>
      <w:r w:rsidRPr="00E11847">
        <w:rPr>
          <w:rFonts w:ascii="Times New Roman" w:eastAsia="Times New Roman" w:hAnsi="Times New Roman" w:cs="Times New Roman"/>
          <w:color w:val="000000"/>
        </w:rPr>
        <w:t>19)</w:t>
      </w:r>
      <w:r w:rsidRPr="00E11847">
        <w:rPr>
          <w:rFonts w:ascii="Times New Roman" w:eastAsia="Times New Roman" w:hAnsi="Times New Roman" w:cs="Times New Roman"/>
          <w:b/>
          <w:color w:val="000000"/>
        </w:rPr>
        <w:t xml:space="preserve"> Сретенская церковь (Зон)</w:t>
      </w:r>
    </w:p>
    <w:p w:rsidR="00E11847" w:rsidRPr="00E11847" w:rsidRDefault="00E11847" w:rsidP="00E11847">
      <w:pPr>
        <w:tabs>
          <w:tab w:val="left" w:pos="4341"/>
        </w:tabs>
        <w:ind w:firstLine="709"/>
        <w:jc w:val="both"/>
        <w:rPr>
          <w:rFonts w:ascii="Times New Roman" w:hAnsi="Times New Roman" w:cs="Times New Roman"/>
          <w:bCs/>
        </w:rPr>
      </w:pPr>
      <w:r w:rsidRPr="00E11847">
        <w:rPr>
          <w:rFonts w:ascii="Times New Roman" w:hAnsi="Times New Roman" w:cs="Times New Roman"/>
        </w:rPr>
        <w:t>Приход в с. Зон открыт по представлению Казанской конторы новокрещенских дел от 18 января 1759 г. В его состав вошли селения, ранее входившие в приход села Мултан:  Зон, Усть-Сюмси, Копка, Кырчим-Солта, Малая Солта, ВодзяШодзя, Козек-Шудзи, Кузлук-Шудзи, Старая Поска, Большие Поля, Болма, Старые Какси, Кильмезь Сюмси, Старая Сюмся, ВишышурКакся.</w:t>
      </w:r>
    </w:p>
    <w:p w:rsidR="00E11847" w:rsidRPr="00E11847" w:rsidRDefault="00E11847" w:rsidP="00E11847">
      <w:pPr>
        <w:tabs>
          <w:tab w:val="left" w:pos="4341"/>
        </w:tabs>
        <w:ind w:firstLine="709"/>
        <w:jc w:val="both"/>
        <w:rPr>
          <w:rFonts w:ascii="Times New Roman" w:hAnsi="Times New Roman" w:cs="Times New Roman"/>
          <w:bCs/>
        </w:rPr>
      </w:pPr>
      <w:r w:rsidRPr="00E11847">
        <w:rPr>
          <w:rFonts w:ascii="Times New Roman" w:hAnsi="Times New Roman" w:cs="Times New Roman"/>
        </w:rPr>
        <w:t>Деревянная церковь построена в 1761 г. во имя Сретения Господня. В 1791 г. село перечислено из Казанской епархии в Вятскую. В 1830 г. в церкви устроен придел и освящен в честь Покрова Пресвятой Богородицы. 5 мая 1831 г. эта церковь сгорела. После пожара прихожане были причислены к приходу церквей сел Мултан и Сюмси. Приход в с. Зон был закрыт.</w:t>
      </w:r>
    </w:p>
    <w:p w:rsidR="00E11847" w:rsidRPr="00E11847" w:rsidRDefault="00E11847" w:rsidP="00E11847">
      <w:pPr>
        <w:tabs>
          <w:tab w:val="left" w:pos="4341"/>
        </w:tabs>
        <w:ind w:firstLine="709"/>
        <w:jc w:val="both"/>
        <w:rPr>
          <w:rFonts w:ascii="Times New Roman" w:hAnsi="Times New Roman" w:cs="Times New Roman"/>
          <w:bCs/>
        </w:rPr>
      </w:pPr>
      <w:r w:rsidRPr="00E11847">
        <w:rPr>
          <w:rFonts w:ascii="Times New Roman" w:hAnsi="Times New Roman" w:cs="Times New Roman"/>
        </w:rPr>
        <w:t>Вновь открыт приход в с. Зон по указу Св. Синода от 31 марта 1855 г. № 2734. Деревянная церковь построена на средства прихожан и освящена 1 марта 1858 г. в честь Богоявления Господня. В 1868 г. в церкви сделана пристройка и поправка алтаря. 9 декабря 1868 г. церковь освящена вторично в честь Богоявления Господня. В 1869 г. в церкви открыто церковно-приходское попечительство, а со 2 декабря 1885 г. – церковно-приходская школа. Богоявленская церковь в с. Зон закрыта в 1931 г.;</w:t>
      </w:r>
    </w:p>
    <w:p w:rsidR="00E11847" w:rsidRPr="00E11847" w:rsidRDefault="00E11847" w:rsidP="00E11847">
      <w:pPr>
        <w:tabs>
          <w:tab w:val="left" w:pos="4341"/>
        </w:tabs>
        <w:ind w:firstLine="709"/>
        <w:jc w:val="both"/>
        <w:rPr>
          <w:rFonts w:ascii="Times New Roman" w:hAnsi="Times New Roman" w:cs="Times New Roman"/>
          <w:b/>
          <w:bCs/>
        </w:rPr>
      </w:pPr>
      <w:r w:rsidRPr="00E11847">
        <w:rPr>
          <w:rFonts w:ascii="Times New Roman" w:hAnsi="Times New Roman" w:cs="Times New Roman"/>
        </w:rPr>
        <w:t xml:space="preserve">20) </w:t>
      </w:r>
      <w:r w:rsidRPr="00E11847">
        <w:rPr>
          <w:rFonts w:ascii="Times New Roman" w:hAnsi="Times New Roman" w:cs="Times New Roman"/>
          <w:b/>
        </w:rPr>
        <w:t>церковь Кильмезь;</w:t>
      </w:r>
    </w:p>
    <w:p w:rsidR="00E11847" w:rsidRPr="00E11847" w:rsidRDefault="00E11847" w:rsidP="00E11847">
      <w:pPr>
        <w:tabs>
          <w:tab w:val="left" w:pos="4341"/>
        </w:tabs>
        <w:ind w:firstLine="709"/>
        <w:jc w:val="both"/>
        <w:rPr>
          <w:rFonts w:ascii="Times New Roman" w:eastAsia="Times New Roman" w:hAnsi="Times New Roman" w:cs="Times New Roman"/>
          <w:b/>
          <w:bCs/>
        </w:rPr>
      </w:pPr>
      <w:r w:rsidRPr="00E11847">
        <w:rPr>
          <w:rFonts w:ascii="Times New Roman" w:hAnsi="Times New Roman" w:cs="Times New Roman"/>
        </w:rPr>
        <w:t xml:space="preserve">21) </w:t>
      </w:r>
      <w:r w:rsidRPr="00E11847">
        <w:rPr>
          <w:rFonts w:ascii="Times New Roman" w:hAnsi="Times New Roman" w:cs="Times New Roman"/>
          <w:b/>
        </w:rPr>
        <w:t>мечеть Кильмезь</w:t>
      </w:r>
      <w:r w:rsidRPr="00E11847">
        <w:rPr>
          <w:rFonts w:ascii="Times New Roman" w:eastAsia="Times New Roman" w:hAnsi="Times New Roman" w:cs="Times New Roman"/>
          <w:b/>
        </w:rPr>
        <w:t>;</w:t>
      </w:r>
    </w:p>
    <w:p w:rsidR="00E11847" w:rsidRPr="00E11847" w:rsidRDefault="00E11847" w:rsidP="00E11847">
      <w:pPr>
        <w:tabs>
          <w:tab w:val="left" w:pos="4341"/>
        </w:tabs>
        <w:ind w:firstLine="709"/>
        <w:jc w:val="both"/>
        <w:rPr>
          <w:rFonts w:ascii="Times New Roman" w:hAnsi="Times New Roman" w:cs="Times New Roman"/>
          <w:bCs/>
        </w:rPr>
      </w:pPr>
      <w:r w:rsidRPr="00E11847">
        <w:rPr>
          <w:rFonts w:ascii="Times New Roman" w:hAnsi="Times New Roman" w:cs="Times New Roman"/>
        </w:rPr>
        <w:t xml:space="preserve">22) </w:t>
      </w:r>
      <w:r w:rsidRPr="00E11847">
        <w:rPr>
          <w:rFonts w:ascii="Times New Roman" w:hAnsi="Times New Roman" w:cs="Times New Roman"/>
          <w:b/>
        </w:rPr>
        <w:t>ООО «Витамикс</w:t>
      </w:r>
      <w:r w:rsidRPr="00E11847">
        <w:rPr>
          <w:rFonts w:ascii="Times New Roman" w:hAnsi="Times New Roman" w:cs="Times New Roman"/>
        </w:rPr>
        <w:t>»</w:t>
      </w:r>
      <w:r w:rsidRPr="00E11847">
        <w:rPr>
          <w:rFonts w:ascii="Times New Roman" w:hAnsi="Times New Roman" w:cs="Times New Roman"/>
          <w:color w:val="000000"/>
          <w:shd w:val="clear" w:color="auto" w:fill="FFFFFF"/>
        </w:rPr>
        <w:t xml:space="preserve"> осуществляет заготовку ягод и грибов, а также реализует их в свежем и замороженном виде. ООО располагается в живописном, экологически чистом районе Удмуртии — Сюмсинском районе, селе Кильмезь. Работа ведется с физическими и юридическими лицами путем заключения официальных договоров поставки. Ягоды и грибы ООО «Витамикс» прошли лабораторные исследования, получили сертификаты качества;</w:t>
      </w:r>
    </w:p>
    <w:p w:rsidR="00E11847" w:rsidRPr="00E11847" w:rsidRDefault="00E11847" w:rsidP="00E11847">
      <w:pPr>
        <w:ind w:firstLine="709"/>
        <w:jc w:val="both"/>
        <w:rPr>
          <w:rFonts w:ascii="Times New Roman" w:hAnsi="Times New Roman" w:cs="Times New Roman"/>
          <w:bCs/>
          <w:color w:val="000000"/>
          <w:shd w:val="clear" w:color="auto" w:fill="FFFFFF"/>
        </w:rPr>
      </w:pPr>
      <w:r w:rsidRPr="00E11847">
        <w:rPr>
          <w:rFonts w:ascii="Times New Roman" w:hAnsi="Times New Roman" w:cs="Times New Roman"/>
        </w:rPr>
        <w:t>23) С</w:t>
      </w:r>
      <w:r w:rsidRPr="00E11847">
        <w:rPr>
          <w:rFonts w:ascii="Times New Roman" w:hAnsi="Times New Roman" w:cs="Times New Roman"/>
          <w:b/>
        </w:rPr>
        <w:t xml:space="preserve">емейная ферма Андреевых (Кильмезь) «Андреевский дворик». </w:t>
      </w:r>
      <w:r w:rsidRPr="00E11847">
        <w:rPr>
          <w:rFonts w:ascii="Times New Roman" w:hAnsi="Times New Roman" w:cs="Times New Roman"/>
          <w:color w:val="000000"/>
          <w:shd w:val="clear" w:color="auto" w:fill="FFFFFF"/>
        </w:rPr>
        <w:t xml:space="preserve">Вот уже с 2019 года существует КФХ Андреев Дмитрий Георгиевич под своим брендом </w:t>
      </w:r>
      <w:r w:rsidRPr="00E11847">
        <w:rPr>
          <w:rFonts w:ascii="Times New Roman" w:hAnsi="Times New Roman" w:cs="Times New Roman"/>
          <w:shd w:val="clear" w:color="auto" w:fill="FFFFFF"/>
        </w:rPr>
        <w:t>«</w:t>
      </w:r>
      <w:hyperlink r:id="rId39" w:history="1">
        <w:r w:rsidRPr="00E11847">
          <w:rPr>
            <w:rFonts w:ascii="Times New Roman" w:hAnsi="Times New Roman" w:cs="Times New Roman"/>
            <w:u w:val="single"/>
            <w:shd w:val="clear" w:color="auto" w:fill="FFFFFF"/>
          </w:rPr>
          <w:t>Андреевский дворик</w:t>
        </w:r>
      </w:hyperlink>
      <w:r w:rsidRPr="00E11847">
        <w:rPr>
          <w:rFonts w:ascii="Times New Roman" w:hAnsi="Times New Roman" w:cs="Times New Roman"/>
          <w:shd w:val="clear" w:color="auto" w:fill="FFFFFF"/>
        </w:rPr>
        <w:t xml:space="preserve">». </w:t>
      </w:r>
      <w:r w:rsidRPr="00E11847">
        <w:rPr>
          <w:rFonts w:ascii="Times New Roman" w:hAnsi="Times New Roman" w:cs="Times New Roman"/>
          <w:color w:val="000000"/>
          <w:shd w:val="clear" w:color="auto" w:fill="FFFFFF"/>
        </w:rPr>
        <w:t>За это время многие жители и гости села уже успели сходить, посмотреть и покататься на лошадях, покормить животных, попробовать молочную продукцию собственного производства. В хозяйстве коровы, телята и лошади. Сено для них заготавливают сами, остальные корма закупают. Изготавливают свою продукцию: молоко, сметану, творог, Адыгейский сыр и масло. В крестьянско-фермерском хозяйстве Дмитрия и Гузель Андреевых из Кильмези содержатся не только коровы, но и лошади. Лошади в хозяйстве появились благодаря отцу Гузели, Шамилю Абдулловичу Хусаинову. Сейчас в КФХ восемь голов вместе с подростками. Для них предусмотрен навес с крышей от ветра, дождя, снега. В семье Андреевых шестеро детей. Они самостоятельно приучают молодняк к уздечке, седлу. Они и их друзья ездят на лошадях, получают навыки верховой езды;</w:t>
      </w:r>
    </w:p>
    <w:p w:rsidR="00E11847" w:rsidRPr="00E11847" w:rsidRDefault="00E11847" w:rsidP="00E11847">
      <w:pPr>
        <w:ind w:firstLine="709"/>
        <w:jc w:val="both"/>
        <w:rPr>
          <w:rFonts w:ascii="Times New Roman" w:hAnsi="Times New Roman" w:cs="Times New Roman"/>
          <w:bCs/>
        </w:rPr>
      </w:pPr>
      <w:r w:rsidRPr="00E11847">
        <w:rPr>
          <w:rFonts w:ascii="Times New Roman" w:hAnsi="Times New Roman" w:cs="Times New Roman"/>
        </w:rPr>
        <w:t>24)</w:t>
      </w:r>
      <w:r w:rsidRPr="00E11847">
        <w:rPr>
          <w:rFonts w:ascii="Times New Roman" w:hAnsi="Times New Roman" w:cs="Times New Roman"/>
          <w:b/>
        </w:rPr>
        <w:t xml:space="preserve"> Дом лесопромышленника Долбежева.</w:t>
      </w:r>
      <w:r w:rsidRPr="00E11847">
        <w:rPr>
          <w:rFonts w:ascii="Times New Roman" w:hAnsi="Times New Roman" w:cs="Times New Roman"/>
        </w:rPr>
        <w:t xml:space="preserve"> В конце XIX века Алексей Михайлович слыл самым богатым человеком на селе. Выстроил себе огромный дом с видом на р. Кильмезь. Однако сегодня от былой купеческой роскоши осталось немного: в бывшем доме Долбежева теперь находится Центр детского творчества, в подвале мастерская художественной обработки дерева. Купеческие дома, купеческие лавки. Относятся к объектам туристского интереса. Одноэтажная купеческая лавка под шатровой крышей построена предположительно на 120 рубеже 19-20 вв. Декорирована подкровельным карнизом и фигурным завершением проемов окон, выложенных кирпичом. В настоящее время к лавке установлен пристрой. Полукаменный дом под шатровой крышей построен предположительно на рубеже 19- 20 вв. Первый этаж бревенчатый, стены второго этажа выложены кирпичом. Уличный фасад расчленен лопатками. Оконные проемы арочные, декорированы арочнымисандриками. Здание используется как жилой дом, находится в </w:t>
      </w:r>
      <w:r w:rsidRPr="00E11847">
        <w:rPr>
          <w:rFonts w:ascii="Times New Roman" w:hAnsi="Times New Roman" w:cs="Times New Roman"/>
        </w:rPr>
        <w:lastRenderedPageBreak/>
        <w:t>удовлетворительном состоянии. Также можно отметить лавку и дом Федора Павловича Цивилицына. Он занимался торговлей. Торговая лавка была построена предположительно на рубеже 19-20 вв. Лавка каменная, одноэтажная на полуподвале. Углы здания выделены пилястрами, углы крыши по линии главного фасада отмечены декоративными столбиками. Центральная часть выделена декоративным фронтоном. Междуэтажный пояс выделен карнизом.</w:t>
      </w:r>
    </w:p>
    <w:p w:rsidR="00E11847" w:rsidRPr="00E11847" w:rsidRDefault="00E11847" w:rsidP="00E11847">
      <w:pPr>
        <w:jc w:val="both"/>
        <w:rPr>
          <w:rFonts w:ascii="Times New Roman" w:eastAsia="Times New Roman" w:hAnsi="Times New Roman" w:cs="Times New Roman"/>
          <w:bCs/>
          <w:iCs/>
          <w:color w:val="000000"/>
        </w:rPr>
      </w:pPr>
    </w:p>
    <w:p w:rsidR="00E11847" w:rsidRPr="00E11847" w:rsidRDefault="00E11847" w:rsidP="00E11847">
      <w:pPr>
        <w:jc w:val="both"/>
        <w:rPr>
          <w:rFonts w:ascii="Times New Roman" w:eastAsia="Times New Roman" w:hAnsi="Times New Roman" w:cs="Times New Roman"/>
          <w:b/>
          <w:bCs/>
          <w:iCs/>
          <w:color w:val="000000"/>
        </w:rPr>
      </w:pPr>
      <w:r w:rsidRPr="00E11847">
        <w:rPr>
          <w:rFonts w:ascii="Times New Roman" w:eastAsia="Times New Roman" w:hAnsi="Times New Roman" w:cs="Times New Roman"/>
          <w:b/>
          <w:iCs/>
          <w:color w:val="000000"/>
        </w:rPr>
        <w:t>Событийный туризм</w:t>
      </w:r>
    </w:p>
    <w:p w:rsidR="00E11847" w:rsidRPr="00E11847" w:rsidRDefault="00E11847" w:rsidP="00E11847">
      <w:pPr>
        <w:ind w:firstLine="709"/>
        <w:jc w:val="both"/>
        <w:rPr>
          <w:rFonts w:ascii="Times New Roman" w:eastAsia="Times New Roman" w:hAnsi="Times New Roman" w:cs="Times New Roman"/>
          <w:bCs/>
          <w:color w:val="000000"/>
        </w:rPr>
      </w:pPr>
      <w:r w:rsidRPr="00E11847">
        <w:rPr>
          <w:rFonts w:ascii="Times New Roman" w:eastAsia="Times New Roman" w:hAnsi="Times New Roman" w:cs="Times New Roman"/>
        </w:rPr>
        <w:t> </w:t>
      </w:r>
      <w:r w:rsidRPr="00E11847">
        <w:rPr>
          <w:rFonts w:ascii="Times New Roman" w:eastAsia="Times New Roman" w:hAnsi="Times New Roman" w:cs="Times New Roman"/>
          <w:color w:val="000000"/>
        </w:rPr>
        <w:t>Самым популярным событийным мероприятием является Этно-гастрономический ягодный фестиваль «Узы – Боры» (с. Сюмси, июль),  направленный на сохранение и развитие народного творчества народов Удмуртии, возрождение национальных кулинарных традиций. Также на территории муниципального образования проходит Зимний ягодный фестиваль «Лымы мульы» (с. Сюмси, январь).</w:t>
      </w:r>
    </w:p>
    <w:p w:rsidR="00E11847" w:rsidRPr="00E11847" w:rsidRDefault="00E11847" w:rsidP="00E11847">
      <w:pPr>
        <w:ind w:firstLine="709"/>
        <w:jc w:val="both"/>
        <w:rPr>
          <w:rFonts w:ascii="Times New Roman" w:hAnsi="Times New Roman" w:cs="Times New Roman"/>
          <w:bCs/>
        </w:rPr>
      </w:pPr>
      <w:r w:rsidRPr="00E11847">
        <w:rPr>
          <w:rFonts w:ascii="Times New Roman" w:hAnsi="Times New Roman" w:cs="Times New Roman"/>
        </w:rPr>
        <w:t xml:space="preserve">Атмосфера драйва и экстрима, адреналин и дух соревнования ждут участников и зрителей в  д. Русская-Бабья Сюмсинского района. Второй  год проводится, и набирает свою популярность,  эндуро гонка – соревнование по пересеченной местности на время и выносливость. Уникальная возможность увидеть лучших мотоциклистов в действии. Захватывающий маршрут по живописным местам и сложные препятствия. Желающие смогут попробовать свои силы в состязании. </w:t>
      </w:r>
    </w:p>
    <w:p w:rsidR="00E11847" w:rsidRPr="00E11847" w:rsidRDefault="00E11847" w:rsidP="00E11847">
      <w:pPr>
        <w:ind w:firstLine="720"/>
        <w:jc w:val="both"/>
        <w:rPr>
          <w:rFonts w:ascii="Times New Roman" w:eastAsia="Times New Roman" w:hAnsi="Times New Roman" w:cs="Times New Roman"/>
          <w:b/>
        </w:rPr>
      </w:pPr>
    </w:p>
    <w:p w:rsidR="00E11847" w:rsidRPr="00E11847" w:rsidRDefault="00E11847" w:rsidP="00E11847">
      <w:pPr>
        <w:ind w:firstLine="720"/>
        <w:jc w:val="both"/>
        <w:rPr>
          <w:rFonts w:ascii="Times New Roman" w:eastAsia="Times New Roman" w:hAnsi="Times New Roman" w:cs="Times New Roman"/>
          <w:b/>
        </w:rPr>
      </w:pPr>
      <w:r w:rsidRPr="00E11847">
        <w:rPr>
          <w:rFonts w:ascii="Times New Roman" w:eastAsia="Times New Roman" w:hAnsi="Times New Roman" w:cs="Times New Roman"/>
          <w:b/>
        </w:rPr>
        <w:t>2. Приоритеты, цели и задачи в сфере деятельности</w:t>
      </w:r>
    </w:p>
    <w:p w:rsidR="00E11847" w:rsidRPr="00E11847" w:rsidRDefault="00E11847" w:rsidP="00E11847">
      <w:pPr>
        <w:tabs>
          <w:tab w:val="left" w:pos="1134"/>
        </w:tabs>
        <w:autoSpaceDE w:val="0"/>
        <w:autoSpaceDN w:val="0"/>
        <w:adjustRightInd w:val="0"/>
        <w:ind w:firstLine="426"/>
        <w:contextualSpacing/>
        <w:jc w:val="both"/>
        <w:rPr>
          <w:rFonts w:ascii="Times New Roman" w:hAnsi="Times New Roman" w:cs="Times New Roman"/>
          <w:bCs/>
        </w:rPr>
      </w:pPr>
      <w:r w:rsidRPr="00E11847">
        <w:rPr>
          <w:rFonts w:ascii="Times New Roman" w:hAnsi="Times New Roman" w:cs="Times New Roman"/>
        </w:rPr>
        <w:t xml:space="preserve">Приоритеты муниципальной политики в сфере реализации муниципальной программы связаны с соответствием НПА федерального и регионального уровней, т.е. определены следующими стратегическими документами, нормативно-правовыми актами и государственными стандартами Российской Федерации: </w:t>
      </w:r>
    </w:p>
    <w:p w:rsidR="00E11847" w:rsidRPr="00E11847" w:rsidRDefault="00E11847" w:rsidP="00E11847">
      <w:pPr>
        <w:tabs>
          <w:tab w:val="left" w:pos="1134"/>
        </w:tabs>
        <w:autoSpaceDE w:val="0"/>
        <w:autoSpaceDN w:val="0"/>
        <w:adjustRightInd w:val="0"/>
        <w:ind w:firstLine="426"/>
        <w:contextualSpacing/>
        <w:jc w:val="both"/>
        <w:rPr>
          <w:rFonts w:ascii="Times New Roman" w:hAnsi="Times New Roman" w:cs="Times New Roman"/>
          <w:bCs/>
        </w:rPr>
      </w:pPr>
      <w:r w:rsidRPr="00E11847">
        <w:rPr>
          <w:rFonts w:ascii="Times New Roman" w:hAnsi="Times New Roman" w:cs="Times New Roman"/>
        </w:rPr>
        <w:t>-Федеральный закон «Об основах туристской деятельности в Российской Федерации» от 24.11.1996 № 132-ФЗ;</w:t>
      </w:r>
    </w:p>
    <w:p w:rsidR="00E11847" w:rsidRPr="00E11847" w:rsidRDefault="00E11847" w:rsidP="00E11847">
      <w:pPr>
        <w:tabs>
          <w:tab w:val="left" w:pos="1134"/>
        </w:tabs>
        <w:autoSpaceDE w:val="0"/>
        <w:autoSpaceDN w:val="0"/>
        <w:adjustRightInd w:val="0"/>
        <w:ind w:firstLine="426"/>
        <w:contextualSpacing/>
        <w:jc w:val="both"/>
        <w:rPr>
          <w:rFonts w:ascii="Times New Roman" w:hAnsi="Times New Roman" w:cs="Times New Roman"/>
          <w:bCs/>
        </w:rPr>
      </w:pPr>
      <w:r w:rsidRPr="00E11847">
        <w:rPr>
          <w:rFonts w:ascii="Times New Roman" w:hAnsi="Times New Roman" w:cs="Times New Roman"/>
        </w:rPr>
        <w:t xml:space="preserve">-Федеральный закон от 15.08.1996 № 114-ФЗ «О порядке выезда из Российской Федерации и о порядке въезда в Российскую Федерацию»; </w:t>
      </w:r>
    </w:p>
    <w:p w:rsidR="00E11847" w:rsidRPr="00E11847" w:rsidRDefault="00E11847" w:rsidP="00E11847">
      <w:pPr>
        <w:tabs>
          <w:tab w:val="left" w:pos="1134"/>
        </w:tabs>
        <w:autoSpaceDE w:val="0"/>
        <w:autoSpaceDN w:val="0"/>
        <w:adjustRightInd w:val="0"/>
        <w:ind w:firstLine="426"/>
        <w:contextualSpacing/>
        <w:jc w:val="both"/>
        <w:rPr>
          <w:rFonts w:ascii="Times New Roman" w:hAnsi="Times New Roman" w:cs="Times New Roman"/>
          <w:bCs/>
        </w:rPr>
      </w:pPr>
      <w:r w:rsidRPr="00E11847">
        <w:rPr>
          <w:rFonts w:ascii="Times New Roman" w:hAnsi="Times New Roman" w:cs="Times New Roman"/>
        </w:rPr>
        <w:t>-Федеральный закон от 23.02.1995 № 26-ФЗ «О природных лечебных ресурсах, лечебно-оздоровительных местностях и курортах»;</w:t>
      </w:r>
    </w:p>
    <w:p w:rsidR="00E11847" w:rsidRPr="00E11847" w:rsidRDefault="00E11847" w:rsidP="00E11847">
      <w:pPr>
        <w:tabs>
          <w:tab w:val="left" w:pos="1134"/>
        </w:tabs>
        <w:autoSpaceDE w:val="0"/>
        <w:autoSpaceDN w:val="0"/>
        <w:adjustRightInd w:val="0"/>
        <w:ind w:firstLine="426"/>
        <w:contextualSpacing/>
        <w:jc w:val="both"/>
        <w:rPr>
          <w:rFonts w:ascii="Times New Roman" w:hAnsi="Times New Roman" w:cs="Times New Roman"/>
          <w:bCs/>
        </w:rPr>
      </w:pPr>
      <w:r w:rsidRPr="00E11847">
        <w:rPr>
          <w:rFonts w:ascii="Times New Roman" w:hAnsi="Times New Roman" w:cs="Times New Roman"/>
        </w:rPr>
        <w:t>-Федеральная целевая программа «Развитие внутреннего и выездного туризма в Российской Федерации (2019-2025)», утвержденная распоряжением Правительства Российской Федерации от 05.05.2018 № 872-р;</w:t>
      </w:r>
    </w:p>
    <w:p w:rsidR="00E11847" w:rsidRPr="00E11847" w:rsidRDefault="00E11847" w:rsidP="00E11847">
      <w:pPr>
        <w:tabs>
          <w:tab w:val="left" w:pos="1134"/>
        </w:tabs>
        <w:autoSpaceDE w:val="0"/>
        <w:autoSpaceDN w:val="0"/>
        <w:adjustRightInd w:val="0"/>
        <w:ind w:firstLine="426"/>
        <w:contextualSpacing/>
        <w:jc w:val="both"/>
        <w:rPr>
          <w:rFonts w:ascii="Times New Roman" w:hAnsi="Times New Roman" w:cs="Times New Roman"/>
          <w:bCs/>
        </w:rPr>
      </w:pPr>
      <w:r w:rsidRPr="00E11847">
        <w:rPr>
          <w:rFonts w:ascii="Times New Roman" w:hAnsi="Times New Roman" w:cs="Times New Roman"/>
        </w:rPr>
        <w:t xml:space="preserve">-Закон Российской Федерации от 07.02.1992 № 2300-1-ФЗ «О защите прав потребителей»; </w:t>
      </w:r>
    </w:p>
    <w:p w:rsidR="00E11847" w:rsidRPr="00E11847" w:rsidRDefault="00E11847" w:rsidP="00E11847">
      <w:pPr>
        <w:tabs>
          <w:tab w:val="left" w:pos="1134"/>
        </w:tabs>
        <w:autoSpaceDE w:val="0"/>
        <w:autoSpaceDN w:val="0"/>
        <w:adjustRightInd w:val="0"/>
        <w:ind w:firstLine="426"/>
        <w:contextualSpacing/>
        <w:jc w:val="both"/>
        <w:rPr>
          <w:rFonts w:ascii="Times New Roman" w:hAnsi="Times New Roman" w:cs="Times New Roman"/>
          <w:bCs/>
        </w:rPr>
      </w:pPr>
      <w:r w:rsidRPr="00E11847">
        <w:rPr>
          <w:rFonts w:ascii="Times New Roman" w:hAnsi="Times New Roman" w:cs="Times New Roman"/>
        </w:rPr>
        <w:t xml:space="preserve">-Постановление Правительства Российской Федерации от 23.09.2020 № 1527 «Об утверждении Правил организованной перевозки группы детей автобусами»; </w:t>
      </w:r>
    </w:p>
    <w:p w:rsidR="00E11847" w:rsidRPr="00E11847" w:rsidRDefault="00E11847" w:rsidP="00E11847">
      <w:pPr>
        <w:tabs>
          <w:tab w:val="left" w:pos="1134"/>
        </w:tabs>
        <w:autoSpaceDE w:val="0"/>
        <w:autoSpaceDN w:val="0"/>
        <w:adjustRightInd w:val="0"/>
        <w:ind w:firstLine="426"/>
        <w:contextualSpacing/>
        <w:jc w:val="both"/>
        <w:rPr>
          <w:rFonts w:ascii="Times New Roman" w:hAnsi="Times New Roman" w:cs="Times New Roman"/>
          <w:bCs/>
        </w:rPr>
      </w:pPr>
      <w:r w:rsidRPr="00E11847">
        <w:rPr>
          <w:rFonts w:ascii="Times New Roman" w:hAnsi="Times New Roman" w:cs="Times New Roman"/>
        </w:rPr>
        <w:t>-Постановление Правительства Российской Федерации от 24.12.2021 № 2439 «Об утверждении государственной программы Российской Федерации «Развитие туризма»;</w:t>
      </w:r>
    </w:p>
    <w:p w:rsidR="00E11847" w:rsidRPr="00E11847" w:rsidRDefault="00E11847" w:rsidP="00E11847">
      <w:pPr>
        <w:tabs>
          <w:tab w:val="left" w:pos="1134"/>
        </w:tabs>
        <w:autoSpaceDE w:val="0"/>
        <w:autoSpaceDN w:val="0"/>
        <w:adjustRightInd w:val="0"/>
        <w:ind w:firstLine="426"/>
        <w:contextualSpacing/>
        <w:jc w:val="both"/>
        <w:rPr>
          <w:rFonts w:ascii="Times New Roman" w:hAnsi="Times New Roman" w:cs="Times New Roman"/>
          <w:bCs/>
        </w:rPr>
      </w:pPr>
      <w:r w:rsidRPr="00E11847">
        <w:rPr>
          <w:rFonts w:ascii="Times New Roman" w:hAnsi="Times New Roman" w:cs="Times New Roman"/>
        </w:rPr>
        <w:t>-Государственная программа Удмуртской Республики «Развитие туризма в Удмуртской Республике» утверждена Постановлением Правительства Удмуртской Республики от 30.11.2023 №790.</w:t>
      </w:r>
    </w:p>
    <w:p w:rsidR="00E11847" w:rsidRPr="00E11847" w:rsidRDefault="00E11847" w:rsidP="00E11847">
      <w:pPr>
        <w:keepNext/>
        <w:ind w:firstLine="709"/>
        <w:jc w:val="both"/>
        <w:rPr>
          <w:rFonts w:ascii="Times New Roman" w:hAnsi="Times New Roman" w:cs="Times New Roman"/>
          <w:bCs/>
        </w:rPr>
      </w:pPr>
      <w:r w:rsidRPr="00E11847">
        <w:rPr>
          <w:rFonts w:ascii="Times New Roman" w:hAnsi="Times New Roman" w:cs="Times New Roman"/>
          <w:color w:val="333333"/>
          <w:shd w:val="clear" w:color="auto" w:fill="FFFFFF"/>
        </w:rPr>
        <w:t xml:space="preserve">Основная цель развития туризма в муниципальном образовании – привлечение туристов и развитие туристической индустрии, </w:t>
      </w:r>
      <w:r w:rsidRPr="00E11847">
        <w:rPr>
          <w:rFonts w:ascii="Times New Roman" w:hAnsi="Times New Roman" w:cs="Times New Roman"/>
        </w:rPr>
        <w:t>создание условий для удовлетворения потребностей населения в сфере туризма, повышение привлекательности района для жителей района и туристов</w:t>
      </w:r>
      <w:r w:rsidRPr="00E11847">
        <w:rPr>
          <w:rFonts w:ascii="Times New Roman" w:hAnsi="Times New Roman" w:cs="Times New Roman"/>
          <w:shd w:val="clear" w:color="auto" w:fill="FFFFFF"/>
        </w:rPr>
        <w:t>. Это может способствовать увеличению доходов местного населения, созданию новых рабочих мест, развитию инфраструктуры и повышению престижа муниципалитета.</w:t>
      </w:r>
    </w:p>
    <w:p w:rsidR="00E11847" w:rsidRPr="00E11847" w:rsidRDefault="00E11847" w:rsidP="00E11847">
      <w:pPr>
        <w:ind w:firstLine="709"/>
        <w:jc w:val="both"/>
        <w:rPr>
          <w:rFonts w:ascii="Times New Roman" w:hAnsi="Times New Roman" w:cs="Times New Roman"/>
          <w:b/>
          <w:bCs/>
        </w:rPr>
      </w:pPr>
      <w:r w:rsidRPr="00E11847">
        <w:rPr>
          <w:rFonts w:ascii="Times New Roman" w:hAnsi="Times New Roman" w:cs="Times New Roman"/>
          <w:b/>
        </w:rPr>
        <w:t>Для достижения поставленных целей определены следующие задачи:</w:t>
      </w:r>
    </w:p>
    <w:p w:rsidR="00E11847" w:rsidRPr="00E11847" w:rsidRDefault="00E11847" w:rsidP="00E11847">
      <w:pPr>
        <w:shd w:val="clear" w:color="auto" w:fill="FFFFFF"/>
        <w:tabs>
          <w:tab w:val="left" w:pos="993"/>
        </w:tabs>
        <w:ind w:firstLine="709"/>
        <w:jc w:val="both"/>
        <w:rPr>
          <w:rFonts w:ascii="Times New Roman" w:eastAsia="Times New Roman" w:hAnsi="Times New Roman" w:cs="Times New Roman"/>
          <w:bCs/>
          <w:color w:val="FF0000"/>
        </w:rPr>
      </w:pPr>
      <w:r w:rsidRPr="00E11847">
        <w:rPr>
          <w:rFonts w:ascii="Times New Roman" w:eastAsia="Times New Roman" w:hAnsi="Times New Roman" w:cs="Times New Roman"/>
        </w:rPr>
        <w:t xml:space="preserve">1.Развитие нормативно-правового регулирования в сфере туризма с учётом тенденций развития туристской отрасли.  </w:t>
      </w:r>
    </w:p>
    <w:p w:rsidR="00E11847" w:rsidRPr="00E11847" w:rsidRDefault="00E11847" w:rsidP="00E11847">
      <w:pPr>
        <w:shd w:val="clear" w:color="auto" w:fill="FFFFFF"/>
        <w:tabs>
          <w:tab w:val="left" w:pos="993"/>
        </w:tabs>
        <w:ind w:firstLine="710"/>
        <w:jc w:val="both"/>
        <w:rPr>
          <w:rFonts w:ascii="Times New Roman" w:eastAsia="Times New Roman" w:hAnsi="Times New Roman" w:cs="Times New Roman"/>
          <w:bCs/>
        </w:rPr>
      </w:pPr>
      <w:r w:rsidRPr="00E11847">
        <w:rPr>
          <w:rFonts w:ascii="Times New Roman" w:eastAsia="Times New Roman" w:hAnsi="Times New Roman" w:cs="Times New Roman"/>
        </w:rPr>
        <w:t>2. Формирование конкурентоспособного районного туристского продукта с учетом потребностей целевой группы потребителей и возможностей района, развитие инфраструктуры и материально- технической базы туризма.</w:t>
      </w:r>
    </w:p>
    <w:p w:rsidR="00E11847" w:rsidRPr="00E11847" w:rsidRDefault="00E11847" w:rsidP="0003172F">
      <w:pPr>
        <w:numPr>
          <w:ilvl w:val="0"/>
          <w:numId w:val="15"/>
        </w:numPr>
        <w:shd w:val="clear" w:color="auto" w:fill="FFFFFF"/>
        <w:tabs>
          <w:tab w:val="left" w:pos="993"/>
        </w:tabs>
        <w:jc w:val="both"/>
        <w:rPr>
          <w:rFonts w:ascii="Times New Roman" w:eastAsia="Times New Roman" w:hAnsi="Times New Roman" w:cs="Times New Roman"/>
          <w:bCs/>
        </w:rPr>
      </w:pPr>
      <w:r w:rsidRPr="00E11847">
        <w:rPr>
          <w:rFonts w:ascii="Times New Roman" w:eastAsia="Times New Roman" w:hAnsi="Times New Roman" w:cs="Times New Roman"/>
        </w:rPr>
        <w:t>Стимулирование спроса и повышение доступности туристского продукта.</w:t>
      </w:r>
    </w:p>
    <w:p w:rsidR="00E11847" w:rsidRPr="00E11847" w:rsidRDefault="00E11847" w:rsidP="00E11847">
      <w:pPr>
        <w:ind w:firstLine="720"/>
        <w:jc w:val="both"/>
        <w:rPr>
          <w:rFonts w:ascii="Times New Roman" w:eastAsia="Times New Roman" w:hAnsi="Times New Roman" w:cs="Times New Roman"/>
        </w:rPr>
      </w:pPr>
      <w:r w:rsidRPr="00E11847">
        <w:rPr>
          <w:rFonts w:ascii="Times New Roman" w:eastAsia="Times New Roman" w:hAnsi="Times New Roman" w:cs="Times New Roman"/>
        </w:rPr>
        <w:t>4. Совершенствование управления в сфере туризма и создание благоприятных организационных условий для развития туризм в районе;</w:t>
      </w:r>
    </w:p>
    <w:p w:rsidR="00E11847" w:rsidRPr="00E11847" w:rsidRDefault="00E11847" w:rsidP="00E11847">
      <w:pPr>
        <w:ind w:firstLine="720"/>
        <w:jc w:val="both"/>
        <w:rPr>
          <w:rFonts w:ascii="Times New Roman" w:eastAsia="Times New Roman" w:hAnsi="Times New Roman" w:cs="Times New Roman"/>
        </w:rPr>
      </w:pPr>
      <w:r w:rsidRPr="00E11847">
        <w:rPr>
          <w:rFonts w:ascii="Times New Roman" w:eastAsia="Times New Roman" w:hAnsi="Times New Roman" w:cs="Times New Roman"/>
        </w:rPr>
        <w:lastRenderedPageBreak/>
        <w:t>5. Создание единой системы навигации  территории района, отражающей основные туристические магниты;</w:t>
      </w:r>
    </w:p>
    <w:p w:rsidR="00E11847" w:rsidRPr="00E11847" w:rsidRDefault="00E11847" w:rsidP="00E11847">
      <w:pPr>
        <w:ind w:firstLine="720"/>
        <w:jc w:val="both"/>
        <w:rPr>
          <w:rFonts w:ascii="Times New Roman" w:eastAsia="Times New Roman" w:hAnsi="Times New Roman" w:cs="Times New Roman"/>
        </w:rPr>
      </w:pPr>
      <w:r w:rsidRPr="00E11847">
        <w:rPr>
          <w:rFonts w:ascii="Times New Roman" w:eastAsia="Times New Roman" w:hAnsi="Times New Roman" w:cs="Times New Roman"/>
        </w:rPr>
        <w:t xml:space="preserve">6.Совершенствование кадрового и научно- методического обеспечения сферы туризма в районе; </w:t>
      </w:r>
    </w:p>
    <w:p w:rsidR="00E11847" w:rsidRPr="00E11847" w:rsidRDefault="00E11847" w:rsidP="00E11847">
      <w:pPr>
        <w:ind w:firstLine="720"/>
        <w:jc w:val="both"/>
        <w:rPr>
          <w:rFonts w:ascii="Times New Roman" w:eastAsia="Times New Roman" w:hAnsi="Times New Roman" w:cs="Times New Roman"/>
        </w:rPr>
      </w:pPr>
      <w:r w:rsidRPr="00E11847">
        <w:rPr>
          <w:rFonts w:ascii="Times New Roman" w:eastAsia="Times New Roman" w:hAnsi="Times New Roman" w:cs="Times New Roman"/>
        </w:rPr>
        <w:t xml:space="preserve">7.Определение потенциального объема туристического потока и его структуры, выделение целевых клиентских групп; </w:t>
      </w:r>
    </w:p>
    <w:p w:rsidR="00E11847" w:rsidRPr="00E11847" w:rsidRDefault="00E11847" w:rsidP="00E11847">
      <w:pPr>
        <w:ind w:firstLine="720"/>
        <w:jc w:val="both"/>
        <w:rPr>
          <w:rFonts w:ascii="Times New Roman" w:eastAsia="Times New Roman" w:hAnsi="Times New Roman" w:cs="Times New Roman"/>
        </w:rPr>
      </w:pPr>
      <w:r w:rsidRPr="00E11847">
        <w:rPr>
          <w:rFonts w:ascii="Times New Roman" w:eastAsia="Times New Roman" w:hAnsi="Times New Roman" w:cs="Times New Roman"/>
        </w:rPr>
        <w:t xml:space="preserve">8.Увеличение внутреннего и въездного туристических потоков; </w:t>
      </w:r>
    </w:p>
    <w:p w:rsidR="00E11847" w:rsidRPr="00E11847" w:rsidRDefault="00E11847" w:rsidP="00E11847">
      <w:pPr>
        <w:ind w:firstLine="720"/>
        <w:jc w:val="both"/>
        <w:rPr>
          <w:rFonts w:ascii="Times New Roman" w:eastAsia="Times New Roman" w:hAnsi="Times New Roman" w:cs="Times New Roman"/>
        </w:rPr>
      </w:pPr>
      <w:r w:rsidRPr="00E11847">
        <w:rPr>
          <w:rFonts w:ascii="Times New Roman" w:eastAsia="Times New Roman" w:hAnsi="Times New Roman" w:cs="Times New Roman"/>
        </w:rPr>
        <w:t>9.Создание благоприятных условий для развития малого и среднего предпринимательства в сфере туризма;</w:t>
      </w:r>
    </w:p>
    <w:p w:rsidR="00E11847" w:rsidRPr="00E11847" w:rsidRDefault="00E11847" w:rsidP="00E11847">
      <w:pPr>
        <w:ind w:firstLine="720"/>
        <w:jc w:val="both"/>
        <w:rPr>
          <w:rFonts w:ascii="Times New Roman" w:eastAsia="Times New Roman" w:hAnsi="Times New Roman" w:cs="Times New Roman"/>
        </w:rPr>
      </w:pPr>
      <w:r w:rsidRPr="00E11847">
        <w:rPr>
          <w:rFonts w:ascii="Times New Roman" w:eastAsia="Times New Roman" w:hAnsi="Times New Roman" w:cs="Times New Roman"/>
        </w:rPr>
        <w:t>10. Привлечение инвестиций в сферу туризма.</w:t>
      </w:r>
    </w:p>
    <w:p w:rsidR="00E11847" w:rsidRPr="00E11847" w:rsidRDefault="00E11847" w:rsidP="00E11847">
      <w:pPr>
        <w:ind w:firstLine="720"/>
        <w:jc w:val="both"/>
        <w:rPr>
          <w:rFonts w:ascii="Times New Roman" w:eastAsia="Times New Roman" w:hAnsi="Times New Roman" w:cs="Times New Roman"/>
          <w:b/>
        </w:rPr>
      </w:pPr>
    </w:p>
    <w:p w:rsidR="00E11847" w:rsidRPr="00E11847" w:rsidRDefault="00E11847" w:rsidP="00E11847">
      <w:pPr>
        <w:ind w:firstLine="720"/>
        <w:jc w:val="both"/>
        <w:rPr>
          <w:rFonts w:ascii="Times New Roman" w:eastAsia="Times New Roman" w:hAnsi="Times New Roman" w:cs="Times New Roman"/>
          <w:b/>
        </w:rPr>
      </w:pPr>
      <w:r w:rsidRPr="00E11847">
        <w:rPr>
          <w:rFonts w:ascii="Times New Roman" w:eastAsia="Times New Roman" w:hAnsi="Times New Roman" w:cs="Times New Roman"/>
          <w:b/>
        </w:rPr>
        <w:t>3. Целевые показатели (индикаторы)</w:t>
      </w:r>
    </w:p>
    <w:p w:rsidR="00E11847" w:rsidRPr="00E11847" w:rsidRDefault="00E11847" w:rsidP="00E11847">
      <w:pPr>
        <w:ind w:firstLine="720"/>
        <w:jc w:val="both"/>
        <w:rPr>
          <w:rFonts w:ascii="Times New Roman" w:hAnsi="Times New Roman" w:cs="Times New Roman"/>
          <w:bCs/>
        </w:rPr>
      </w:pPr>
      <w:r w:rsidRPr="00E11847">
        <w:rPr>
          <w:rFonts w:ascii="Times New Roman" w:eastAsia="Times New Roman" w:hAnsi="Times New Roman" w:cs="Times New Roman"/>
        </w:rPr>
        <w:t>В качестве целевого показателя (индикатора) программы определен показатель государственной программы Удмуртской Республики «Развитие туризма в Удмуртской Республике» - «</w:t>
      </w:r>
      <w:r w:rsidRPr="00E11847">
        <w:rPr>
          <w:rFonts w:ascii="Times New Roman" w:hAnsi="Times New Roman" w:cs="Times New Roman"/>
        </w:rPr>
        <w:t>Численность граждан, посетивших объекты туристической индустрии Сюмсинского района, тыс. чел.»</w:t>
      </w:r>
    </w:p>
    <w:p w:rsidR="00E11847" w:rsidRPr="00E11847" w:rsidRDefault="00E11847" w:rsidP="00E11847">
      <w:pPr>
        <w:ind w:firstLine="720"/>
        <w:jc w:val="both"/>
        <w:rPr>
          <w:rFonts w:ascii="Times New Roman" w:eastAsia="Times New Roman" w:hAnsi="Times New Roman" w:cs="Times New Roman"/>
        </w:rPr>
      </w:pPr>
      <w:r w:rsidRPr="00E11847">
        <w:rPr>
          <w:rFonts w:ascii="Times New Roman" w:eastAsia="Times New Roman" w:hAnsi="Times New Roman" w:cs="Times New Roman"/>
        </w:rPr>
        <w:t>Сведения о целевых показателях и их значениях по годам реализации муниципальной подпрограммы представлены в Приложении 1 к муниципальной подпрограмме.</w:t>
      </w:r>
    </w:p>
    <w:p w:rsidR="00E11847" w:rsidRPr="00E11847" w:rsidRDefault="00E11847" w:rsidP="00E11847">
      <w:pPr>
        <w:keepNext/>
        <w:shd w:val="clear" w:color="auto" w:fill="FFFFFF"/>
        <w:tabs>
          <w:tab w:val="left" w:pos="1276"/>
        </w:tabs>
        <w:ind w:right="709" w:firstLine="720"/>
        <w:jc w:val="both"/>
        <w:rPr>
          <w:rFonts w:ascii="Times New Roman" w:eastAsia="Times New Roman" w:hAnsi="Times New Roman" w:cs="Times New Roman"/>
          <w:b/>
          <w:bCs/>
        </w:rPr>
      </w:pPr>
      <w:r w:rsidRPr="00E11847">
        <w:rPr>
          <w:rFonts w:ascii="Times New Roman" w:eastAsia="Times New Roman" w:hAnsi="Times New Roman" w:cs="Times New Roman"/>
          <w:b/>
        </w:rPr>
        <w:t>4. Сроки и этапы реализации</w:t>
      </w:r>
    </w:p>
    <w:p w:rsidR="00E11847" w:rsidRPr="00E11847" w:rsidRDefault="00E11847" w:rsidP="00E11847">
      <w:pPr>
        <w:shd w:val="clear" w:color="auto" w:fill="FFFFFF"/>
        <w:tabs>
          <w:tab w:val="left" w:pos="1276"/>
        </w:tabs>
        <w:ind w:firstLine="720"/>
        <w:jc w:val="both"/>
        <w:rPr>
          <w:rFonts w:ascii="Times New Roman" w:eastAsia="Times New Roman" w:hAnsi="Times New Roman" w:cs="Times New Roman"/>
          <w:bCs/>
        </w:rPr>
      </w:pPr>
      <w:r w:rsidRPr="00E11847">
        <w:rPr>
          <w:rFonts w:ascii="Times New Roman" w:eastAsia="Times New Roman" w:hAnsi="Times New Roman" w:cs="Times New Roman"/>
        </w:rPr>
        <w:t>Программа реализуется в 2024-2028 годах.</w:t>
      </w:r>
    </w:p>
    <w:p w:rsidR="00E11847" w:rsidRPr="00E11847" w:rsidRDefault="00E11847" w:rsidP="00E11847">
      <w:pPr>
        <w:pStyle w:val="af8"/>
        <w:shd w:val="clear" w:color="auto" w:fill="FFFFFF"/>
        <w:tabs>
          <w:tab w:val="left" w:pos="1276"/>
        </w:tabs>
        <w:ind w:left="0" w:firstLine="720"/>
        <w:jc w:val="both"/>
        <w:rPr>
          <w:rFonts w:ascii="Times New Roman" w:hAnsi="Times New Roman" w:cs="Times New Roman"/>
          <w:b/>
          <w:lang w:eastAsia="ru-RU"/>
        </w:rPr>
      </w:pPr>
    </w:p>
    <w:p w:rsidR="00E11847" w:rsidRPr="00E11847" w:rsidRDefault="00E11847" w:rsidP="00E11847">
      <w:pPr>
        <w:pStyle w:val="af8"/>
        <w:shd w:val="clear" w:color="auto" w:fill="FFFFFF"/>
        <w:tabs>
          <w:tab w:val="left" w:pos="1276"/>
        </w:tabs>
        <w:ind w:left="0" w:firstLine="720"/>
        <w:jc w:val="both"/>
        <w:rPr>
          <w:rFonts w:ascii="Times New Roman" w:hAnsi="Times New Roman" w:cs="Times New Roman"/>
          <w:b/>
          <w:lang w:eastAsia="ru-RU"/>
        </w:rPr>
      </w:pPr>
      <w:r w:rsidRPr="00E11847">
        <w:rPr>
          <w:rFonts w:ascii="Times New Roman" w:hAnsi="Times New Roman" w:cs="Times New Roman"/>
          <w:b/>
          <w:lang w:eastAsia="ru-RU"/>
        </w:rPr>
        <w:t>5.Основные мероприятия</w:t>
      </w:r>
    </w:p>
    <w:p w:rsidR="00E11847" w:rsidRPr="00E11847" w:rsidRDefault="00E11847" w:rsidP="00E11847">
      <w:pPr>
        <w:shd w:val="clear" w:color="auto" w:fill="FFFFFF"/>
        <w:tabs>
          <w:tab w:val="left" w:pos="1276"/>
        </w:tabs>
        <w:ind w:firstLine="720"/>
        <w:contextualSpacing/>
        <w:jc w:val="both"/>
        <w:rPr>
          <w:rFonts w:ascii="Times New Roman" w:eastAsia="Times New Roman" w:hAnsi="Times New Roman" w:cs="Times New Roman"/>
        </w:rPr>
      </w:pPr>
      <w:r w:rsidRPr="00E11847">
        <w:rPr>
          <w:rFonts w:ascii="Times New Roman" w:eastAsia="Times New Roman" w:hAnsi="Times New Roman" w:cs="Times New Roman"/>
        </w:rPr>
        <w:t>В рамках реализации муниципальной программы  предусмотрены основные  мероприятия:</w:t>
      </w:r>
    </w:p>
    <w:p w:rsidR="00E11847" w:rsidRPr="00E11847" w:rsidRDefault="00E11847" w:rsidP="00E11847">
      <w:pPr>
        <w:shd w:val="clear" w:color="auto" w:fill="FFFFFF"/>
        <w:tabs>
          <w:tab w:val="left" w:pos="1276"/>
        </w:tabs>
        <w:ind w:firstLine="720"/>
        <w:contextualSpacing/>
        <w:jc w:val="both"/>
        <w:rPr>
          <w:rFonts w:ascii="Times New Roman" w:eastAsia="Times New Roman" w:hAnsi="Times New Roman" w:cs="Times New Roman"/>
        </w:rPr>
      </w:pPr>
      <w:r w:rsidRPr="00E11847">
        <w:rPr>
          <w:rFonts w:ascii="Times New Roman" w:eastAsia="Times New Roman" w:hAnsi="Times New Roman" w:cs="Times New Roman"/>
        </w:rPr>
        <w:t xml:space="preserve">1. </w:t>
      </w:r>
      <w:r w:rsidRPr="00E11847">
        <w:rPr>
          <w:rFonts w:ascii="Times New Roman" w:eastAsia="Times New Roman" w:hAnsi="Times New Roman" w:cs="Times New Roman"/>
          <w:color w:val="000000"/>
        </w:rPr>
        <w:t>Совершенствование управления в сфере туризма и создание благоприятных организационных условий для развития туризма</w:t>
      </w:r>
    </w:p>
    <w:p w:rsidR="00E11847" w:rsidRPr="00E11847" w:rsidRDefault="00E11847" w:rsidP="00E11847">
      <w:pPr>
        <w:shd w:val="clear" w:color="auto" w:fill="FFFFFF"/>
        <w:tabs>
          <w:tab w:val="left" w:pos="851"/>
          <w:tab w:val="left" w:pos="1134"/>
        </w:tabs>
        <w:ind w:firstLine="709"/>
        <w:contextualSpacing/>
        <w:jc w:val="both"/>
        <w:rPr>
          <w:rFonts w:ascii="Times New Roman" w:eastAsia="Times New Roman" w:hAnsi="Times New Roman" w:cs="Times New Roman"/>
        </w:rPr>
      </w:pPr>
      <w:r w:rsidRPr="00E11847">
        <w:rPr>
          <w:rFonts w:ascii="Times New Roman" w:eastAsia="Times New Roman" w:hAnsi="Times New Roman" w:cs="Times New Roman"/>
        </w:rPr>
        <w:t xml:space="preserve">2. </w:t>
      </w:r>
      <w:r w:rsidRPr="00E11847">
        <w:rPr>
          <w:rFonts w:ascii="Times New Roman" w:eastAsia="Times New Roman" w:hAnsi="Times New Roman" w:cs="Times New Roman"/>
          <w:color w:val="000000"/>
        </w:rPr>
        <w:t>Содействие развитию и продвижению туризма</w:t>
      </w:r>
    </w:p>
    <w:p w:rsidR="00E11847" w:rsidRPr="00E11847" w:rsidRDefault="00E11847" w:rsidP="00E11847">
      <w:pPr>
        <w:shd w:val="clear" w:color="auto" w:fill="FFFFFF"/>
        <w:tabs>
          <w:tab w:val="left" w:pos="851"/>
          <w:tab w:val="left" w:pos="1134"/>
        </w:tabs>
        <w:ind w:firstLine="709"/>
        <w:contextualSpacing/>
        <w:jc w:val="both"/>
        <w:rPr>
          <w:rFonts w:ascii="Times New Roman" w:eastAsia="Times New Roman" w:hAnsi="Times New Roman" w:cs="Times New Roman"/>
        </w:rPr>
      </w:pPr>
      <w:r w:rsidRPr="00E11847">
        <w:rPr>
          <w:rFonts w:ascii="Times New Roman" w:eastAsia="Times New Roman" w:hAnsi="Times New Roman" w:cs="Times New Roman"/>
        </w:rPr>
        <w:t xml:space="preserve">3. </w:t>
      </w:r>
      <w:r w:rsidRPr="00E11847">
        <w:rPr>
          <w:rFonts w:ascii="Times New Roman" w:eastAsia="Times New Roman" w:hAnsi="Times New Roman" w:cs="Times New Roman"/>
          <w:color w:val="000000"/>
        </w:rPr>
        <w:t>Сопровождение субъектов предпринимательства в сфере туризма</w:t>
      </w:r>
    </w:p>
    <w:p w:rsidR="00E11847" w:rsidRPr="00E11847" w:rsidRDefault="00E11847" w:rsidP="00E11847">
      <w:pPr>
        <w:shd w:val="clear" w:color="auto" w:fill="FFFFFF"/>
        <w:tabs>
          <w:tab w:val="left" w:pos="851"/>
          <w:tab w:val="left" w:pos="1134"/>
        </w:tabs>
        <w:spacing w:before="240"/>
        <w:ind w:firstLine="709"/>
        <w:contextualSpacing/>
        <w:jc w:val="both"/>
        <w:rPr>
          <w:rFonts w:ascii="Times New Roman" w:eastAsia="Times New Roman" w:hAnsi="Times New Roman" w:cs="Times New Roman"/>
        </w:rPr>
      </w:pPr>
      <w:r w:rsidRPr="00E11847">
        <w:rPr>
          <w:rFonts w:ascii="Times New Roman" w:eastAsia="Times New Roman" w:hAnsi="Times New Roman" w:cs="Times New Roman"/>
        </w:rPr>
        <w:t>4. Продвижение туристического продукта</w:t>
      </w:r>
    </w:p>
    <w:p w:rsidR="00E11847" w:rsidRPr="00E11847" w:rsidRDefault="00E11847" w:rsidP="00E11847">
      <w:pPr>
        <w:shd w:val="clear" w:color="auto" w:fill="FFFFFF"/>
        <w:tabs>
          <w:tab w:val="left" w:pos="851"/>
          <w:tab w:val="left" w:pos="1134"/>
        </w:tabs>
        <w:spacing w:before="240"/>
        <w:ind w:firstLine="709"/>
        <w:contextualSpacing/>
        <w:jc w:val="both"/>
        <w:rPr>
          <w:rFonts w:ascii="Times New Roman" w:eastAsia="Times New Roman" w:hAnsi="Times New Roman" w:cs="Times New Roman"/>
          <w:bCs/>
        </w:rPr>
      </w:pPr>
      <w:r w:rsidRPr="00E11847">
        <w:rPr>
          <w:rFonts w:ascii="Times New Roman" w:eastAsia="Times New Roman" w:hAnsi="Times New Roman" w:cs="Times New Roman"/>
        </w:rPr>
        <w:t>5. Совершенствование кадрового и научно- методического обеспечения сферы туризма в районе.</w:t>
      </w:r>
    </w:p>
    <w:p w:rsidR="00E11847" w:rsidRPr="00E11847" w:rsidRDefault="00E11847" w:rsidP="00E11847">
      <w:pPr>
        <w:shd w:val="clear" w:color="auto" w:fill="FFFFFF"/>
        <w:tabs>
          <w:tab w:val="left" w:pos="851"/>
          <w:tab w:val="left" w:pos="1134"/>
        </w:tabs>
        <w:spacing w:before="240"/>
        <w:ind w:firstLine="709"/>
        <w:contextualSpacing/>
        <w:jc w:val="both"/>
        <w:rPr>
          <w:rFonts w:ascii="Times New Roman" w:eastAsia="Times New Roman" w:hAnsi="Times New Roman" w:cs="Times New Roman"/>
        </w:rPr>
      </w:pPr>
      <w:r w:rsidRPr="00E11847">
        <w:rPr>
          <w:rFonts w:ascii="Times New Roman" w:eastAsia="Times New Roman" w:hAnsi="Times New Roman" w:cs="Times New Roman"/>
        </w:rPr>
        <w:t>Сведения о мероприятиях программы с указанием исполнителей, сроков реализации и ожидаемых результатов представлены в Приложении  2 к муниципальной  программе.</w:t>
      </w:r>
    </w:p>
    <w:p w:rsidR="00E11847" w:rsidRPr="00E11847" w:rsidRDefault="00E11847" w:rsidP="00E11847">
      <w:pPr>
        <w:pStyle w:val="af8"/>
        <w:shd w:val="clear" w:color="auto" w:fill="FFFFFF"/>
        <w:tabs>
          <w:tab w:val="left" w:pos="851"/>
          <w:tab w:val="left" w:pos="1134"/>
        </w:tabs>
        <w:ind w:left="0" w:firstLine="709"/>
        <w:jc w:val="both"/>
        <w:rPr>
          <w:rFonts w:ascii="Times New Roman" w:hAnsi="Times New Roman" w:cs="Times New Roman"/>
          <w:lang w:eastAsia="ru-RU"/>
        </w:rPr>
      </w:pPr>
    </w:p>
    <w:p w:rsidR="00E11847" w:rsidRPr="00E11847" w:rsidRDefault="00E11847" w:rsidP="0003172F">
      <w:pPr>
        <w:pStyle w:val="af8"/>
        <w:numPr>
          <w:ilvl w:val="0"/>
          <w:numId w:val="16"/>
        </w:numPr>
        <w:tabs>
          <w:tab w:val="left" w:pos="1134"/>
          <w:tab w:val="left" w:pos="3119"/>
        </w:tabs>
        <w:autoSpaceDE w:val="0"/>
        <w:autoSpaceDN w:val="0"/>
        <w:adjustRightInd w:val="0"/>
        <w:ind w:left="0" w:firstLine="2835"/>
        <w:jc w:val="both"/>
        <w:rPr>
          <w:rFonts w:ascii="Times New Roman" w:hAnsi="Times New Roman" w:cs="Times New Roman"/>
          <w:b/>
          <w:lang w:eastAsia="ru-RU"/>
        </w:rPr>
      </w:pPr>
      <w:r w:rsidRPr="00E11847">
        <w:rPr>
          <w:rFonts w:ascii="Times New Roman" w:hAnsi="Times New Roman" w:cs="Times New Roman"/>
          <w:b/>
          <w:lang w:eastAsia="ru-RU"/>
        </w:rPr>
        <w:t>Меры муниципального регулирования</w:t>
      </w:r>
    </w:p>
    <w:p w:rsidR="00E11847" w:rsidRPr="00E11847" w:rsidRDefault="00E11847" w:rsidP="00E11847">
      <w:pPr>
        <w:tabs>
          <w:tab w:val="left" w:pos="1134"/>
        </w:tabs>
        <w:autoSpaceDE w:val="0"/>
        <w:autoSpaceDN w:val="0"/>
        <w:adjustRightInd w:val="0"/>
        <w:ind w:firstLine="709"/>
        <w:jc w:val="both"/>
        <w:rPr>
          <w:rFonts w:ascii="Times New Roman" w:hAnsi="Times New Roman" w:cs="Times New Roman"/>
        </w:rPr>
      </w:pPr>
      <w:r w:rsidRPr="00E11847">
        <w:rPr>
          <w:rFonts w:ascii="Times New Roman" w:hAnsi="Times New Roman" w:cs="Times New Roman"/>
        </w:rPr>
        <w:t>В рамках реализации муниципальной программы предполагается сформировать необходимую нормативную правовую базу и правовые механизмы, необходимые для обеспечения достижение целей муниципальной программы.</w:t>
      </w:r>
    </w:p>
    <w:p w:rsidR="00E11847" w:rsidRPr="00E11847" w:rsidRDefault="00E11847" w:rsidP="00E11847">
      <w:pPr>
        <w:tabs>
          <w:tab w:val="left" w:pos="1134"/>
        </w:tabs>
        <w:autoSpaceDE w:val="0"/>
        <w:autoSpaceDN w:val="0"/>
        <w:adjustRightInd w:val="0"/>
        <w:ind w:firstLine="709"/>
        <w:jc w:val="both"/>
        <w:rPr>
          <w:rFonts w:ascii="Times New Roman" w:hAnsi="Times New Roman" w:cs="Times New Roman"/>
        </w:rPr>
      </w:pPr>
      <w:r w:rsidRPr="00E11847">
        <w:rPr>
          <w:rFonts w:ascii="Times New Roman" w:hAnsi="Times New Roman" w:cs="Times New Roman"/>
        </w:rPr>
        <w:t>При формировании мероприятий Программы выделены следующие направления правового регулирования:</w:t>
      </w:r>
    </w:p>
    <w:p w:rsidR="00E11847" w:rsidRPr="00E11847" w:rsidRDefault="00E11847" w:rsidP="00E11847">
      <w:pPr>
        <w:tabs>
          <w:tab w:val="left" w:pos="1134"/>
        </w:tabs>
        <w:autoSpaceDE w:val="0"/>
        <w:autoSpaceDN w:val="0"/>
        <w:adjustRightInd w:val="0"/>
        <w:ind w:firstLine="709"/>
        <w:jc w:val="both"/>
        <w:rPr>
          <w:rFonts w:ascii="Times New Roman" w:hAnsi="Times New Roman" w:cs="Times New Roman"/>
        </w:rPr>
      </w:pPr>
      <w:r w:rsidRPr="00E11847">
        <w:rPr>
          <w:rFonts w:ascii="Times New Roman" w:hAnsi="Times New Roman" w:cs="Times New Roman"/>
        </w:rPr>
        <w:t>-разработка правовой базы для обеспечения создания и последующего функционирования юридически-значимой технологической платформы повышения качества предоставления туристических услуг;</w:t>
      </w:r>
    </w:p>
    <w:p w:rsidR="00E11847" w:rsidRPr="00E11847" w:rsidRDefault="00E11847" w:rsidP="00E11847">
      <w:pPr>
        <w:tabs>
          <w:tab w:val="left" w:pos="1134"/>
        </w:tabs>
        <w:autoSpaceDE w:val="0"/>
        <w:autoSpaceDN w:val="0"/>
        <w:adjustRightInd w:val="0"/>
        <w:ind w:firstLine="709"/>
        <w:jc w:val="both"/>
        <w:rPr>
          <w:rFonts w:ascii="Times New Roman" w:hAnsi="Times New Roman" w:cs="Times New Roman"/>
        </w:rPr>
      </w:pPr>
      <w:r w:rsidRPr="00E11847">
        <w:rPr>
          <w:rFonts w:ascii="Times New Roman" w:hAnsi="Times New Roman" w:cs="Times New Roman"/>
        </w:rPr>
        <w:t>-формирование мер и механизмов экономического и административного стимулирования применения передовых технологий взаимодействия органов местного самоуправления и граждан, общественных объединений и организаций всех форм собственности в сфере туризма;</w:t>
      </w:r>
    </w:p>
    <w:p w:rsidR="00E11847" w:rsidRPr="00E11847" w:rsidRDefault="00E11847" w:rsidP="00E11847">
      <w:pPr>
        <w:tabs>
          <w:tab w:val="left" w:pos="1134"/>
        </w:tabs>
        <w:autoSpaceDE w:val="0"/>
        <w:autoSpaceDN w:val="0"/>
        <w:adjustRightInd w:val="0"/>
        <w:ind w:firstLine="709"/>
        <w:jc w:val="both"/>
        <w:rPr>
          <w:rFonts w:ascii="Times New Roman" w:hAnsi="Times New Roman" w:cs="Times New Roman"/>
        </w:rPr>
      </w:pPr>
      <w:r w:rsidRPr="00E11847">
        <w:rPr>
          <w:rFonts w:ascii="Times New Roman" w:hAnsi="Times New Roman" w:cs="Times New Roman"/>
        </w:rPr>
        <w:t>-формирование и формализация мер финансовой, организационной и иной поддержки населения, организаций, участвующих в устойчивом развитии территорий и эффективной деятельности органов местного самоуправления.</w:t>
      </w:r>
    </w:p>
    <w:p w:rsidR="00E11847" w:rsidRPr="00E11847" w:rsidRDefault="00E11847" w:rsidP="0003172F">
      <w:pPr>
        <w:pStyle w:val="af8"/>
        <w:numPr>
          <w:ilvl w:val="0"/>
          <w:numId w:val="16"/>
        </w:numPr>
        <w:tabs>
          <w:tab w:val="left" w:pos="284"/>
          <w:tab w:val="left" w:pos="1134"/>
        </w:tabs>
        <w:autoSpaceDE w:val="0"/>
        <w:autoSpaceDN w:val="0"/>
        <w:adjustRightInd w:val="0"/>
        <w:spacing w:before="240"/>
        <w:ind w:left="0" w:firstLine="0"/>
        <w:jc w:val="both"/>
        <w:rPr>
          <w:rFonts w:ascii="Times New Roman" w:hAnsi="Times New Roman" w:cs="Times New Roman"/>
          <w:b/>
          <w:lang w:eastAsia="ru-RU"/>
        </w:rPr>
      </w:pPr>
      <w:r w:rsidRPr="00E11847">
        <w:rPr>
          <w:rFonts w:ascii="Times New Roman" w:hAnsi="Times New Roman" w:cs="Times New Roman"/>
          <w:b/>
          <w:lang w:eastAsia="ru-RU"/>
        </w:rPr>
        <w:t>Прогноз сводных показателей муниципальных заданий</w:t>
      </w:r>
    </w:p>
    <w:p w:rsidR="00E11847" w:rsidRPr="00E11847" w:rsidRDefault="00E11847" w:rsidP="00E11847">
      <w:pPr>
        <w:tabs>
          <w:tab w:val="left" w:pos="284"/>
          <w:tab w:val="left" w:pos="1134"/>
        </w:tabs>
        <w:autoSpaceDE w:val="0"/>
        <w:autoSpaceDN w:val="0"/>
        <w:adjustRightInd w:val="0"/>
        <w:spacing w:after="200" w:line="276" w:lineRule="auto"/>
        <w:jc w:val="both"/>
        <w:rPr>
          <w:rFonts w:ascii="Times New Roman" w:hAnsi="Times New Roman" w:cs="Times New Roman"/>
          <w:bCs/>
        </w:rPr>
      </w:pPr>
      <w:r w:rsidRPr="00E11847">
        <w:rPr>
          <w:rFonts w:ascii="Times New Roman" w:hAnsi="Times New Roman" w:cs="Times New Roman"/>
        </w:rPr>
        <w:t>В рамках программы оказание муниципальных услуг муниципальными учреждениями не осуществляется (Приложение 4).</w:t>
      </w:r>
    </w:p>
    <w:p w:rsidR="00E11847" w:rsidRPr="00E11847" w:rsidRDefault="00E11847" w:rsidP="0003172F">
      <w:pPr>
        <w:pStyle w:val="af8"/>
        <w:numPr>
          <w:ilvl w:val="0"/>
          <w:numId w:val="16"/>
        </w:numPr>
        <w:tabs>
          <w:tab w:val="left" w:pos="284"/>
          <w:tab w:val="left" w:pos="1134"/>
        </w:tabs>
        <w:autoSpaceDE w:val="0"/>
        <w:autoSpaceDN w:val="0"/>
        <w:adjustRightInd w:val="0"/>
        <w:ind w:left="0" w:firstLine="0"/>
        <w:jc w:val="both"/>
        <w:rPr>
          <w:rFonts w:ascii="Times New Roman" w:hAnsi="Times New Roman" w:cs="Times New Roman"/>
          <w:b/>
          <w:lang w:eastAsia="ru-RU"/>
        </w:rPr>
      </w:pPr>
      <w:r w:rsidRPr="00E11847">
        <w:rPr>
          <w:rFonts w:ascii="Times New Roman" w:hAnsi="Times New Roman" w:cs="Times New Roman"/>
          <w:b/>
          <w:lang w:eastAsia="ru-RU"/>
        </w:rPr>
        <w:t>Взаимодействие с органами государственной власти и местного самоуправления,  организациями и гражданами</w:t>
      </w:r>
    </w:p>
    <w:p w:rsidR="00E11847" w:rsidRPr="00E11847" w:rsidRDefault="00E11847" w:rsidP="00E11847">
      <w:pPr>
        <w:pStyle w:val="af8"/>
        <w:tabs>
          <w:tab w:val="left" w:pos="1134"/>
        </w:tabs>
        <w:autoSpaceDE w:val="0"/>
        <w:autoSpaceDN w:val="0"/>
        <w:adjustRightInd w:val="0"/>
        <w:spacing w:before="240"/>
        <w:ind w:left="0" w:firstLine="709"/>
        <w:jc w:val="both"/>
        <w:rPr>
          <w:rFonts w:ascii="Times New Roman" w:hAnsi="Times New Roman" w:cs="Times New Roman"/>
          <w:lang w:eastAsia="ru-RU"/>
        </w:rPr>
      </w:pPr>
      <w:r w:rsidRPr="00E11847">
        <w:rPr>
          <w:rFonts w:ascii="Times New Roman" w:hAnsi="Times New Roman" w:cs="Times New Roman"/>
          <w:lang w:eastAsia="ru-RU"/>
        </w:rPr>
        <w:lastRenderedPageBreak/>
        <w:t>В рамках программы осуществляется взаимодействие с Министерством по туризму Удмуртской Республики, Министерством культуры Удмуртской Республики, Министерством по физической культуре и спорту Удмуртской Республики, Министерством национальной политики Удмуртской Республики, Министерством экономики Удмуртской Республики, Корпорацией развития Удмуртской Республики и другими ведомствами.</w:t>
      </w:r>
    </w:p>
    <w:p w:rsidR="00E11847" w:rsidRPr="00E11847" w:rsidRDefault="00E11847" w:rsidP="00E11847">
      <w:pPr>
        <w:pStyle w:val="af8"/>
        <w:tabs>
          <w:tab w:val="left" w:pos="1134"/>
        </w:tabs>
        <w:autoSpaceDE w:val="0"/>
        <w:autoSpaceDN w:val="0"/>
        <w:adjustRightInd w:val="0"/>
        <w:spacing w:before="240"/>
        <w:ind w:left="0" w:firstLine="709"/>
        <w:jc w:val="both"/>
        <w:rPr>
          <w:rFonts w:ascii="Times New Roman" w:hAnsi="Times New Roman" w:cs="Times New Roman"/>
          <w:lang w:eastAsia="ru-RU"/>
        </w:rPr>
      </w:pPr>
      <w:r w:rsidRPr="00E11847">
        <w:rPr>
          <w:rFonts w:ascii="Times New Roman" w:hAnsi="Times New Roman" w:cs="Times New Roman"/>
          <w:lang w:eastAsia="ru-RU"/>
        </w:rPr>
        <w:t>В целях формирования и эффективной реализации муниципальной политики в сфере развития туризма на территории муниципального образования создан Совет по туризма Администрации муниципального образования «Муниципальный округ Сюмсинский район Удмуртской Республики» (далее – Совет) и является постоянно действующим консультативно-совещательным органом. Совет осуществляет свою деятельность во взаимодействии с органами государственной власти, органами местного самоуправления поселений, юридическими лицами, в том числе общественными объединениями, иными некоммерческими организациями, в том числе с туроператорами и их объединениями, гражданами.</w:t>
      </w:r>
    </w:p>
    <w:p w:rsidR="00E11847" w:rsidRPr="00E11847" w:rsidRDefault="00E11847" w:rsidP="00E11847">
      <w:pPr>
        <w:keepNext/>
        <w:shd w:val="clear" w:color="auto" w:fill="FFFFFF"/>
        <w:ind w:firstLine="426"/>
        <w:jc w:val="both"/>
        <w:rPr>
          <w:rFonts w:ascii="Times New Roman" w:eastAsia="Times New Roman" w:hAnsi="Times New Roman" w:cs="Times New Roman"/>
          <w:b/>
          <w:bCs/>
        </w:rPr>
      </w:pPr>
    </w:p>
    <w:p w:rsidR="00E11847" w:rsidRPr="00E11847" w:rsidRDefault="00E11847" w:rsidP="00E11847">
      <w:pPr>
        <w:keepNext/>
        <w:shd w:val="clear" w:color="auto" w:fill="FFFFFF"/>
        <w:ind w:firstLine="426"/>
        <w:jc w:val="both"/>
        <w:rPr>
          <w:rFonts w:ascii="Times New Roman" w:hAnsi="Times New Roman" w:cs="Times New Roman"/>
          <w:b/>
          <w:bCs/>
        </w:rPr>
      </w:pPr>
      <w:r w:rsidRPr="00E11847">
        <w:rPr>
          <w:rFonts w:ascii="Times New Roman" w:eastAsia="Times New Roman" w:hAnsi="Times New Roman" w:cs="Times New Roman"/>
          <w:b/>
        </w:rPr>
        <w:t xml:space="preserve">9. </w:t>
      </w:r>
      <w:r w:rsidRPr="00E11847">
        <w:rPr>
          <w:rFonts w:ascii="Times New Roman" w:hAnsi="Times New Roman" w:cs="Times New Roman"/>
          <w:b/>
        </w:rPr>
        <w:t>Ресурсное обеспечение</w:t>
      </w:r>
    </w:p>
    <w:p w:rsidR="00E11847" w:rsidRPr="00E11847" w:rsidRDefault="00E11847" w:rsidP="00E11847">
      <w:pPr>
        <w:ind w:firstLine="708"/>
        <w:jc w:val="both"/>
        <w:rPr>
          <w:rFonts w:ascii="Times New Roman" w:eastAsia="Calibri" w:hAnsi="Times New Roman" w:cs="Times New Roman"/>
          <w:bCs/>
          <w:lang w:eastAsia="en-US"/>
        </w:rPr>
      </w:pPr>
      <w:r w:rsidRPr="00E11847">
        <w:rPr>
          <w:rFonts w:ascii="Times New Roman" w:eastAsia="Calibri" w:hAnsi="Times New Roman" w:cs="Times New Roman"/>
          <w:lang w:eastAsia="en-US"/>
        </w:rPr>
        <w:t>Источники ресурсного обеспечения программы являются средства бюджета муниципального образования «Муниципальный округ Сюмсинский район Удмуртской Республики», которые подлежат уточнению в рамках бюджетного цикла. Ресурсное обеспечение представлено в Приложении 5 к муниципальной программе.</w:t>
      </w:r>
    </w:p>
    <w:p w:rsidR="00E11847" w:rsidRPr="00E11847" w:rsidRDefault="00E11847" w:rsidP="00E11847">
      <w:pPr>
        <w:keepNext/>
        <w:shd w:val="clear" w:color="auto" w:fill="FFFFFF"/>
        <w:tabs>
          <w:tab w:val="left" w:pos="1276"/>
          <w:tab w:val="left" w:pos="9354"/>
        </w:tabs>
        <w:ind w:right="-2" w:firstLine="708"/>
        <w:jc w:val="both"/>
        <w:rPr>
          <w:rFonts w:ascii="Times New Roman" w:hAnsi="Times New Roman" w:cs="Times New Roman"/>
          <w:bCs/>
        </w:rPr>
      </w:pPr>
      <w:r w:rsidRPr="00E11847">
        <w:rPr>
          <w:rFonts w:ascii="Times New Roman" w:hAnsi="Times New Roman" w:cs="Times New Roman"/>
        </w:rPr>
        <w:t>Прогнозная (справочная) оценка ресурсного обеспечения реализации программы за счет всех источников финансирования представлена в Приложении 6 к муниципальной программе.</w:t>
      </w:r>
    </w:p>
    <w:p w:rsidR="00E11847" w:rsidRPr="00E11847" w:rsidRDefault="00E11847" w:rsidP="00E11847">
      <w:pPr>
        <w:keepNext/>
        <w:shd w:val="clear" w:color="auto" w:fill="FFFFFF"/>
        <w:tabs>
          <w:tab w:val="left" w:pos="1276"/>
          <w:tab w:val="left" w:pos="9354"/>
        </w:tabs>
        <w:ind w:right="-2" w:firstLine="426"/>
        <w:jc w:val="both"/>
        <w:rPr>
          <w:rFonts w:ascii="Times New Roman" w:hAnsi="Times New Roman" w:cs="Times New Roman"/>
          <w:bCs/>
        </w:rPr>
      </w:pPr>
    </w:p>
    <w:p w:rsidR="00E11847" w:rsidRPr="00E11847" w:rsidRDefault="00E11847" w:rsidP="00E11847">
      <w:pPr>
        <w:keepNext/>
        <w:shd w:val="clear" w:color="auto" w:fill="FFFFFF"/>
        <w:tabs>
          <w:tab w:val="left" w:pos="1276"/>
        </w:tabs>
        <w:ind w:right="709" w:firstLine="426"/>
        <w:jc w:val="both"/>
        <w:rPr>
          <w:rFonts w:ascii="Times New Roman" w:eastAsia="Times New Roman" w:hAnsi="Times New Roman" w:cs="Times New Roman"/>
          <w:b/>
          <w:bCs/>
        </w:rPr>
      </w:pPr>
      <w:r w:rsidRPr="00E11847">
        <w:rPr>
          <w:rFonts w:ascii="Times New Roman" w:eastAsia="Times New Roman" w:hAnsi="Times New Roman" w:cs="Times New Roman"/>
          <w:b/>
        </w:rPr>
        <w:t>10. Анализ рисков и описание мер управления рисками</w:t>
      </w:r>
    </w:p>
    <w:p w:rsidR="00E11847" w:rsidRPr="00E11847" w:rsidRDefault="00E11847" w:rsidP="00E11847">
      <w:pPr>
        <w:shd w:val="clear" w:color="auto" w:fill="FFFFFF"/>
        <w:ind w:firstLine="709"/>
        <w:jc w:val="both"/>
        <w:rPr>
          <w:rFonts w:ascii="Times New Roman" w:eastAsia="Times New Roman" w:hAnsi="Times New Roman" w:cs="Times New Roman"/>
          <w:bCs/>
        </w:rPr>
      </w:pPr>
      <w:r w:rsidRPr="00E11847">
        <w:rPr>
          <w:rFonts w:ascii="Times New Roman" w:eastAsia="Times New Roman" w:hAnsi="Times New Roman" w:cs="Times New Roman"/>
        </w:rPr>
        <w:t xml:space="preserve">Основные риски связаны как с необходимостью осуществления значительных инвестиционных вложений, прежде всего, с развитием объектов туристкой и вспомогательной структуры, так и с возможным недостаточным финансированием Программы.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w:t>
      </w:r>
    </w:p>
    <w:p w:rsidR="00E11847" w:rsidRPr="00E11847" w:rsidRDefault="00E11847" w:rsidP="00E11847">
      <w:pPr>
        <w:shd w:val="clear" w:color="auto" w:fill="FFFFFF"/>
        <w:ind w:firstLine="709"/>
        <w:jc w:val="both"/>
        <w:rPr>
          <w:rFonts w:ascii="Times New Roman" w:eastAsia="Times New Roman" w:hAnsi="Times New Roman" w:cs="Times New Roman"/>
          <w:bCs/>
        </w:rPr>
      </w:pPr>
      <w:r w:rsidRPr="00E11847">
        <w:rPr>
          <w:rFonts w:ascii="Times New Roman" w:eastAsia="Times New Roman" w:hAnsi="Times New Roman" w:cs="Times New Roman"/>
        </w:rPr>
        <w:t>В качестве дополнительного финансирования планируется привлекать средства на реализацию программ (проектов) в сфере туризма из бюджетов Удмуртской Республики и Российской Федерации на конкурсной основе в виде субсидий на реализацию программ (проектов) некоммерческих организаций.</w:t>
      </w:r>
    </w:p>
    <w:p w:rsidR="00E11847" w:rsidRPr="00E11847" w:rsidRDefault="00E11847" w:rsidP="00E11847">
      <w:pPr>
        <w:shd w:val="clear" w:color="auto" w:fill="FFFFFF"/>
        <w:ind w:right="-2" w:firstLine="709"/>
        <w:jc w:val="both"/>
        <w:rPr>
          <w:rFonts w:ascii="Times New Roman" w:eastAsia="Times New Roman" w:hAnsi="Times New Roman" w:cs="Times New Roman"/>
          <w:bCs/>
        </w:rPr>
      </w:pPr>
      <w:r w:rsidRPr="00E11847">
        <w:rPr>
          <w:rFonts w:ascii="Times New Roman" w:eastAsia="Times New Roman" w:hAnsi="Times New Roman" w:cs="Times New Roman"/>
        </w:rPr>
        <w:t>Кадровые риски связаны с недостаточной квалификацией сотрудников для внедрения новых форм и методов работы, в том числе с использованием  инновационных технологий. Система повышения квалификации профессиональных знаний и навыков сотрудников позволит  минимизировать кадровый риск.</w:t>
      </w:r>
    </w:p>
    <w:p w:rsidR="00E11847" w:rsidRPr="00E11847" w:rsidRDefault="00E11847" w:rsidP="00E11847">
      <w:pPr>
        <w:shd w:val="clear" w:color="auto" w:fill="FFFFFF"/>
        <w:ind w:firstLine="709"/>
        <w:jc w:val="both"/>
        <w:rPr>
          <w:rFonts w:ascii="Times New Roman" w:eastAsia="Times New Roman" w:hAnsi="Times New Roman" w:cs="Times New Roman"/>
          <w:b/>
          <w:bCs/>
        </w:rPr>
      </w:pPr>
    </w:p>
    <w:p w:rsidR="00E11847" w:rsidRPr="00E11847" w:rsidRDefault="00E11847" w:rsidP="00E11847">
      <w:pPr>
        <w:keepNext/>
        <w:shd w:val="clear" w:color="auto" w:fill="FFFFFF"/>
        <w:tabs>
          <w:tab w:val="left" w:pos="1276"/>
        </w:tabs>
        <w:ind w:right="709" w:firstLine="426"/>
        <w:jc w:val="both"/>
        <w:rPr>
          <w:rFonts w:ascii="Times New Roman" w:eastAsia="Times New Roman" w:hAnsi="Times New Roman" w:cs="Times New Roman"/>
          <w:b/>
          <w:bCs/>
        </w:rPr>
      </w:pPr>
      <w:r w:rsidRPr="00E11847">
        <w:rPr>
          <w:rFonts w:ascii="Times New Roman" w:eastAsia="Times New Roman" w:hAnsi="Times New Roman" w:cs="Times New Roman"/>
          <w:b/>
        </w:rPr>
        <w:t>11. Конечные результаты и оценка эффективности.</w:t>
      </w:r>
    </w:p>
    <w:p w:rsidR="00E11847" w:rsidRPr="00E11847" w:rsidRDefault="00E11847" w:rsidP="00E11847">
      <w:pPr>
        <w:shd w:val="clear" w:color="auto" w:fill="FFFFFF"/>
        <w:ind w:right="-2" w:firstLine="709"/>
        <w:jc w:val="both"/>
        <w:rPr>
          <w:rFonts w:ascii="Times New Roman" w:eastAsia="Times New Roman" w:hAnsi="Times New Roman" w:cs="Times New Roman"/>
          <w:bCs/>
        </w:rPr>
      </w:pPr>
      <w:r w:rsidRPr="00E11847">
        <w:rPr>
          <w:rFonts w:ascii="Times New Roman" w:eastAsia="Times New Roman" w:hAnsi="Times New Roman" w:cs="Times New Roman"/>
        </w:rPr>
        <w:t>Эффективность Программы будет достигнута путем увеличения количества туристов, привлечения дополнительных инвестиций в сферу туризма, увеличение численности работников в сфере туризма, прирост объема платных туристических услуг, оказанных населению.</w:t>
      </w:r>
    </w:p>
    <w:p w:rsidR="00E11847" w:rsidRPr="00E11847" w:rsidRDefault="00E11847" w:rsidP="00E11847">
      <w:pPr>
        <w:shd w:val="clear" w:color="auto" w:fill="FFFFFF"/>
        <w:ind w:right="-2" w:firstLine="709"/>
        <w:jc w:val="both"/>
        <w:rPr>
          <w:rFonts w:ascii="Times New Roman" w:eastAsia="Times New Roman" w:hAnsi="Times New Roman" w:cs="Times New Roman"/>
          <w:bCs/>
        </w:rPr>
      </w:pPr>
      <w:r w:rsidRPr="00E11847">
        <w:rPr>
          <w:rFonts w:ascii="Times New Roman" w:eastAsia="Times New Roman" w:hAnsi="Times New Roman" w:cs="Times New Roman"/>
        </w:rPr>
        <w:t>Реализация основных положений Программы в рамках мероприятий позволит решить следующие проблемы:</w:t>
      </w:r>
    </w:p>
    <w:p w:rsidR="00E11847" w:rsidRPr="00E11847" w:rsidRDefault="00E11847" w:rsidP="00E11847">
      <w:pPr>
        <w:shd w:val="clear" w:color="auto" w:fill="FFFFFF"/>
        <w:ind w:right="-2" w:firstLine="709"/>
        <w:jc w:val="both"/>
        <w:rPr>
          <w:rFonts w:ascii="Times New Roman" w:eastAsia="Times New Roman" w:hAnsi="Times New Roman" w:cs="Times New Roman"/>
          <w:bCs/>
        </w:rPr>
      </w:pPr>
      <w:r w:rsidRPr="00E11847">
        <w:rPr>
          <w:rFonts w:ascii="Times New Roman" w:eastAsia="Times New Roman" w:hAnsi="Times New Roman" w:cs="Times New Roman"/>
        </w:rPr>
        <w:t>- развитие туристской инфраструктуры и различных объектов туризма, что ведет к повышению конкурентоспособности районного турпродукта;</w:t>
      </w:r>
    </w:p>
    <w:p w:rsidR="00E11847" w:rsidRPr="00E11847" w:rsidRDefault="00E11847" w:rsidP="00E11847">
      <w:pPr>
        <w:shd w:val="clear" w:color="auto" w:fill="FFFFFF"/>
        <w:ind w:right="-2" w:firstLine="709"/>
        <w:jc w:val="both"/>
        <w:rPr>
          <w:rFonts w:ascii="Times New Roman" w:eastAsia="Times New Roman" w:hAnsi="Times New Roman" w:cs="Times New Roman"/>
          <w:bCs/>
        </w:rPr>
      </w:pPr>
      <w:r w:rsidRPr="00E11847">
        <w:rPr>
          <w:rFonts w:ascii="Times New Roman" w:eastAsia="Times New Roman" w:hAnsi="Times New Roman" w:cs="Times New Roman"/>
        </w:rPr>
        <w:t>- решение задач по повышению инвестиционной привлекательности и реализация инвестиционных проектов в сфере туризма;</w:t>
      </w:r>
    </w:p>
    <w:p w:rsidR="00E11847" w:rsidRPr="00E11847" w:rsidRDefault="00E11847" w:rsidP="00E11847">
      <w:pPr>
        <w:shd w:val="clear" w:color="auto" w:fill="FFFFFF"/>
        <w:ind w:right="-2" w:firstLine="709"/>
        <w:jc w:val="both"/>
        <w:rPr>
          <w:rFonts w:ascii="Times New Roman" w:eastAsia="Times New Roman" w:hAnsi="Times New Roman" w:cs="Times New Roman"/>
          <w:bCs/>
        </w:rPr>
      </w:pPr>
      <w:r w:rsidRPr="00E11847">
        <w:rPr>
          <w:rFonts w:ascii="Times New Roman" w:eastAsia="Times New Roman" w:hAnsi="Times New Roman" w:cs="Times New Roman"/>
        </w:rPr>
        <w:t>- увеличение самозанятости населения и развитие альтернативных сфер занятости;</w:t>
      </w:r>
    </w:p>
    <w:p w:rsidR="00E11847" w:rsidRPr="00E11847" w:rsidRDefault="00E11847" w:rsidP="00E11847">
      <w:pPr>
        <w:shd w:val="clear" w:color="auto" w:fill="FFFFFF"/>
        <w:ind w:right="-2" w:firstLine="709"/>
        <w:jc w:val="both"/>
        <w:rPr>
          <w:rFonts w:ascii="Times New Roman" w:eastAsia="Times New Roman" w:hAnsi="Times New Roman" w:cs="Times New Roman"/>
          <w:bCs/>
        </w:rPr>
      </w:pPr>
      <w:r w:rsidRPr="00E11847">
        <w:rPr>
          <w:rFonts w:ascii="Times New Roman" w:eastAsia="Times New Roman" w:hAnsi="Times New Roman" w:cs="Times New Roman"/>
        </w:rPr>
        <w:t>-сохранение культурного- исторического, природного, не материально-культурного наследия и повышение эффективности использования туристко - рекреационного потенциала района;</w:t>
      </w:r>
    </w:p>
    <w:p w:rsidR="00E11847" w:rsidRPr="00E11847" w:rsidRDefault="00E11847" w:rsidP="00E11847">
      <w:pPr>
        <w:shd w:val="clear" w:color="auto" w:fill="FFFFFF"/>
        <w:ind w:right="-2" w:firstLine="709"/>
        <w:jc w:val="both"/>
        <w:rPr>
          <w:rFonts w:ascii="Times New Roman" w:eastAsia="Times New Roman" w:hAnsi="Times New Roman" w:cs="Times New Roman"/>
          <w:bCs/>
        </w:rPr>
      </w:pPr>
      <w:r w:rsidRPr="00E11847">
        <w:rPr>
          <w:rFonts w:ascii="Times New Roman" w:eastAsia="Times New Roman" w:hAnsi="Times New Roman" w:cs="Times New Roman"/>
        </w:rPr>
        <w:t>-увеличение числа туристических маршрутов и экскурсионных программ по Сюмсинскому району;</w:t>
      </w:r>
    </w:p>
    <w:p w:rsidR="00E11847" w:rsidRPr="00E11847" w:rsidRDefault="00E11847" w:rsidP="00E11847">
      <w:pPr>
        <w:shd w:val="clear" w:color="auto" w:fill="FFFFFF"/>
        <w:ind w:right="-2" w:firstLine="709"/>
        <w:jc w:val="both"/>
        <w:rPr>
          <w:rFonts w:ascii="Times New Roman" w:eastAsia="Times New Roman" w:hAnsi="Times New Roman" w:cs="Times New Roman"/>
          <w:bCs/>
        </w:rPr>
      </w:pPr>
      <w:r w:rsidRPr="00E11847">
        <w:rPr>
          <w:rFonts w:ascii="Times New Roman" w:eastAsia="Times New Roman" w:hAnsi="Times New Roman" w:cs="Times New Roman"/>
        </w:rPr>
        <w:t xml:space="preserve"> - создание единой общероссийской системы навигации на территории района;</w:t>
      </w:r>
    </w:p>
    <w:p w:rsidR="00E11847" w:rsidRPr="00E11847" w:rsidRDefault="00E11847" w:rsidP="00E11847">
      <w:pPr>
        <w:shd w:val="clear" w:color="auto" w:fill="FFFFFF"/>
        <w:ind w:right="-2" w:firstLine="709"/>
        <w:jc w:val="both"/>
        <w:rPr>
          <w:rFonts w:ascii="Times New Roman" w:eastAsia="Times New Roman" w:hAnsi="Times New Roman" w:cs="Times New Roman"/>
          <w:bCs/>
        </w:rPr>
      </w:pPr>
      <w:r w:rsidRPr="00E11847">
        <w:rPr>
          <w:rFonts w:ascii="Times New Roman" w:eastAsia="Times New Roman" w:hAnsi="Times New Roman" w:cs="Times New Roman"/>
        </w:rPr>
        <w:t>- развитие и продвижение туристических брендов;</w:t>
      </w:r>
    </w:p>
    <w:p w:rsidR="00E11847" w:rsidRPr="00E11847" w:rsidRDefault="00E11847" w:rsidP="00E11847">
      <w:pPr>
        <w:shd w:val="clear" w:color="auto" w:fill="FFFFFF"/>
        <w:ind w:right="-2" w:firstLine="709"/>
        <w:jc w:val="both"/>
        <w:rPr>
          <w:rFonts w:ascii="Times New Roman" w:eastAsia="Times New Roman" w:hAnsi="Times New Roman" w:cs="Times New Roman"/>
          <w:bCs/>
        </w:rPr>
      </w:pPr>
      <w:r w:rsidRPr="00E11847">
        <w:rPr>
          <w:rFonts w:ascii="Times New Roman" w:eastAsia="Times New Roman" w:hAnsi="Times New Roman" w:cs="Times New Roman"/>
        </w:rPr>
        <w:lastRenderedPageBreak/>
        <w:t>- создание туристического информационного центра;</w:t>
      </w:r>
    </w:p>
    <w:p w:rsidR="00E11847" w:rsidRPr="00E11847" w:rsidRDefault="00E11847" w:rsidP="00E11847">
      <w:pPr>
        <w:shd w:val="clear" w:color="auto" w:fill="FFFFFF"/>
        <w:ind w:right="-2" w:firstLine="709"/>
        <w:jc w:val="both"/>
        <w:rPr>
          <w:rFonts w:ascii="Times New Roman" w:eastAsia="Times New Roman" w:hAnsi="Times New Roman" w:cs="Times New Roman"/>
          <w:bCs/>
        </w:rPr>
      </w:pPr>
      <w:r w:rsidRPr="00E11847">
        <w:rPr>
          <w:rFonts w:ascii="Times New Roman" w:eastAsia="Times New Roman" w:hAnsi="Times New Roman" w:cs="Times New Roman"/>
        </w:rPr>
        <w:t>- издание печатной продукции.</w:t>
      </w:r>
    </w:p>
    <w:p w:rsidR="00E11847" w:rsidRPr="00E11847" w:rsidRDefault="00E11847" w:rsidP="00E11847">
      <w:pPr>
        <w:shd w:val="clear" w:color="auto" w:fill="FFFFFF"/>
        <w:ind w:right="-2" w:firstLine="709"/>
        <w:jc w:val="both"/>
        <w:rPr>
          <w:rFonts w:ascii="Times New Roman" w:eastAsia="Times New Roman" w:hAnsi="Times New Roman" w:cs="Times New Roman"/>
          <w:bCs/>
        </w:rPr>
      </w:pPr>
      <w:r w:rsidRPr="00E11847">
        <w:rPr>
          <w:rFonts w:ascii="Times New Roman" w:eastAsia="Times New Roman" w:hAnsi="Times New Roman" w:cs="Times New Roman"/>
        </w:rPr>
        <w:t>Социальная эффективность реализации мероприятий Программы будет определяться удовлетворением потребностей различных категорий граждан в активном и полноценном отдыхе, приобщением к культурным ценностям при воспитании подрастающего поколения.</w:t>
      </w:r>
    </w:p>
    <w:p w:rsidR="00E11847" w:rsidRPr="00E11847" w:rsidRDefault="00E11847" w:rsidP="00E11847">
      <w:pPr>
        <w:shd w:val="clear" w:color="auto" w:fill="FFFFFF"/>
        <w:ind w:right="-2" w:firstLine="709"/>
        <w:jc w:val="both"/>
        <w:rPr>
          <w:rFonts w:ascii="Times New Roman" w:eastAsia="Times New Roman" w:hAnsi="Times New Roman" w:cs="Times New Roman"/>
          <w:bCs/>
        </w:rPr>
      </w:pPr>
      <w:r w:rsidRPr="00E11847">
        <w:rPr>
          <w:rFonts w:ascii="Times New Roman" w:eastAsia="Times New Roman" w:hAnsi="Times New Roman" w:cs="Times New Roman"/>
        </w:rPr>
        <w:t>Для оценки результатов определен целевой показатель (индикатор) программы</w:t>
      </w:r>
      <w:r w:rsidRPr="00E11847">
        <w:rPr>
          <w:rFonts w:ascii="Times New Roman" w:hAnsi="Times New Roman" w:cs="Times New Roman"/>
        </w:rPr>
        <w:t xml:space="preserve"> «</w:t>
      </w:r>
      <w:r w:rsidRPr="00E11847">
        <w:rPr>
          <w:rFonts w:ascii="Times New Roman" w:eastAsia="Times New Roman" w:hAnsi="Times New Roman" w:cs="Times New Roman"/>
        </w:rPr>
        <w:t>Численность граждан, посетивших объекты туристической индустрии Сюмсинского района», значения которого на конец реализации  программы (к 2028 году) составит 4,73 тыс. чел.</w:t>
      </w:r>
    </w:p>
    <w:p w:rsidR="00E11847" w:rsidRPr="00E11847" w:rsidRDefault="00E11847" w:rsidP="00E11847">
      <w:pPr>
        <w:jc w:val="both"/>
        <w:rPr>
          <w:rFonts w:ascii="Times New Roman" w:hAnsi="Times New Roman" w:cs="Times New Roman"/>
          <w:b/>
          <w:bCs/>
        </w:rPr>
      </w:pPr>
      <w:r w:rsidRPr="00E11847">
        <w:rPr>
          <w:rFonts w:ascii="Times New Roman" w:hAnsi="Times New Roman" w:cs="Times New Roman"/>
          <w:b/>
        </w:rPr>
        <w:t>__________________</w:t>
      </w:r>
    </w:p>
    <w:p w:rsidR="00E11847" w:rsidRPr="00E11847" w:rsidRDefault="00E11847" w:rsidP="00E11847">
      <w:pPr>
        <w:jc w:val="both"/>
        <w:rPr>
          <w:rFonts w:ascii="Times New Roman" w:hAnsi="Times New Roman" w:cs="Times New Roman"/>
          <w:b/>
          <w:bCs/>
        </w:rPr>
      </w:pPr>
    </w:p>
    <w:p w:rsidR="00E11847" w:rsidRPr="00E11847" w:rsidRDefault="00E11847" w:rsidP="00E11847">
      <w:pPr>
        <w:shd w:val="clear" w:color="auto" w:fill="FFFFFF"/>
        <w:tabs>
          <w:tab w:val="left" w:pos="1276"/>
        </w:tabs>
        <w:ind w:right="709"/>
        <w:jc w:val="both"/>
        <w:rPr>
          <w:rFonts w:ascii="Times New Roman" w:hAnsi="Times New Roman" w:cs="Times New Roman"/>
          <w:bCs/>
        </w:rPr>
      </w:pPr>
    </w:p>
    <w:p w:rsidR="00E11847" w:rsidRDefault="00E11847" w:rsidP="00E11847">
      <w:pPr>
        <w:rPr>
          <w:rFonts w:ascii="Times New Roman" w:hAnsi="Times New Roman" w:cs="Times New Roman"/>
          <w:bCs/>
        </w:rPr>
      </w:pPr>
    </w:p>
    <w:p w:rsidR="00E11847" w:rsidRPr="00E11847" w:rsidRDefault="00E11847" w:rsidP="00E11847">
      <w:pPr>
        <w:rPr>
          <w:rFonts w:ascii="Times New Roman" w:hAnsi="Times New Roman" w:cs="Times New Roman"/>
        </w:rPr>
      </w:pPr>
    </w:p>
    <w:p w:rsidR="00E11847" w:rsidRPr="00E11847" w:rsidRDefault="00E11847" w:rsidP="00E11847">
      <w:pPr>
        <w:rPr>
          <w:rFonts w:ascii="Times New Roman" w:hAnsi="Times New Roman" w:cs="Times New Roman"/>
        </w:rPr>
      </w:pPr>
    </w:p>
    <w:p w:rsidR="00E11847" w:rsidRPr="00E11847" w:rsidRDefault="00E11847" w:rsidP="00E11847">
      <w:pPr>
        <w:rPr>
          <w:rFonts w:ascii="Times New Roman" w:hAnsi="Times New Roman" w:cs="Times New Roman"/>
        </w:rPr>
      </w:pPr>
    </w:p>
    <w:p w:rsidR="00E11847" w:rsidRPr="00E11847" w:rsidRDefault="00E11847" w:rsidP="00E11847">
      <w:pPr>
        <w:rPr>
          <w:rFonts w:ascii="Times New Roman" w:hAnsi="Times New Roman" w:cs="Times New Roman"/>
        </w:rPr>
      </w:pPr>
    </w:p>
    <w:p w:rsidR="00E11847" w:rsidRPr="00E11847" w:rsidRDefault="00E11847" w:rsidP="00E11847">
      <w:pPr>
        <w:rPr>
          <w:rFonts w:ascii="Times New Roman" w:hAnsi="Times New Roman" w:cs="Times New Roman"/>
        </w:rPr>
      </w:pPr>
    </w:p>
    <w:p w:rsidR="00E11847" w:rsidRDefault="00E11847" w:rsidP="00E11847">
      <w:pPr>
        <w:rPr>
          <w:rFonts w:ascii="Times New Roman" w:hAnsi="Times New Roman" w:cs="Times New Roman"/>
        </w:rPr>
      </w:pPr>
    </w:p>
    <w:p w:rsidR="00E11847" w:rsidRDefault="00E11847" w:rsidP="00E11847">
      <w:pPr>
        <w:tabs>
          <w:tab w:val="left" w:pos="5190"/>
        </w:tabs>
        <w:rPr>
          <w:rFonts w:ascii="Times New Roman" w:hAnsi="Times New Roman" w:cs="Times New Roman"/>
        </w:rPr>
        <w:sectPr w:rsidR="00E11847" w:rsidSect="00EA008E">
          <w:headerReference w:type="default" r:id="rId40"/>
          <w:headerReference w:type="first" r:id="rId41"/>
          <w:pgSz w:w="11906" w:h="16838"/>
          <w:pgMar w:top="1134" w:right="850" w:bottom="1134" w:left="1701" w:header="709" w:footer="709" w:gutter="0"/>
          <w:pgNumType w:start="1"/>
          <w:cols w:space="708"/>
          <w:titlePg/>
          <w:docGrid w:linePitch="360"/>
        </w:sectPr>
      </w:pPr>
      <w:r>
        <w:rPr>
          <w:rFonts w:ascii="Times New Roman" w:hAnsi="Times New Roman" w:cs="Times New Roman"/>
        </w:rPr>
        <w:tab/>
      </w:r>
    </w:p>
    <w:tbl>
      <w:tblPr>
        <w:tblW w:w="16036" w:type="dxa"/>
        <w:tblInd w:w="108" w:type="dxa"/>
        <w:tblLayout w:type="fixed"/>
        <w:tblLook w:val="04A0"/>
      </w:tblPr>
      <w:tblGrid>
        <w:gridCol w:w="284"/>
        <w:gridCol w:w="917"/>
        <w:gridCol w:w="486"/>
        <w:gridCol w:w="3868"/>
        <w:gridCol w:w="1113"/>
        <w:gridCol w:w="960"/>
        <w:gridCol w:w="1000"/>
        <w:gridCol w:w="967"/>
        <w:gridCol w:w="967"/>
        <w:gridCol w:w="967"/>
        <w:gridCol w:w="1088"/>
        <w:gridCol w:w="951"/>
        <w:gridCol w:w="719"/>
        <w:gridCol w:w="739"/>
        <w:gridCol w:w="66"/>
        <w:gridCol w:w="236"/>
        <w:gridCol w:w="236"/>
        <w:gridCol w:w="236"/>
        <w:gridCol w:w="236"/>
      </w:tblGrid>
      <w:tr w:rsidR="00E11847" w:rsidRPr="00E11847" w:rsidTr="00E11847">
        <w:trPr>
          <w:gridAfter w:val="6"/>
          <w:wAfter w:w="1749" w:type="dxa"/>
          <w:trHeight w:val="282"/>
        </w:trPr>
        <w:tc>
          <w:tcPr>
            <w:tcW w:w="284"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917"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486"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3868"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1113"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960"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1000"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5659" w:type="dxa"/>
            <w:gridSpan w:val="6"/>
            <w:tcBorders>
              <w:top w:val="nil"/>
              <w:left w:val="nil"/>
              <w:bottom w:val="nil"/>
              <w:right w:val="nil"/>
            </w:tcBorders>
            <w:shd w:val="clear" w:color="auto" w:fill="auto"/>
            <w:vAlign w:val="center"/>
          </w:tcPr>
          <w:p w:rsidR="00E11847" w:rsidRPr="00E11847" w:rsidRDefault="00E11847" w:rsidP="00E11847">
            <w:pPr>
              <w:jc w:val="right"/>
              <w:rPr>
                <w:rFonts w:ascii="Times New Roman" w:eastAsia="Times New Roman" w:hAnsi="Times New Roman" w:cs="Times New Roman"/>
                <w:bCs/>
              </w:rPr>
            </w:pPr>
            <w:r w:rsidRPr="00E11847">
              <w:rPr>
                <w:rFonts w:ascii="Times New Roman" w:eastAsia="Times New Roman" w:hAnsi="Times New Roman" w:cs="Times New Roman"/>
              </w:rPr>
              <w:t>Приложение  1</w:t>
            </w:r>
          </w:p>
          <w:p w:rsidR="00E11847" w:rsidRPr="00E11847" w:rsidRDefault="00E11847" w:rsidP="00E11847">
            <w:pPr>
              <w:jc w:val="right"/>
              <w:rPr>
                <w:rFonts w:ascii="Times New Roman" w:eastAsia="Times New Roman" w:hAnsi="Times New Roman" w:cs="Times New Roman"/>
                <w:bCs/>
              </w:rPr>
            </w:pPr>
            <w:r w:rsidRPr="00E11847">
              <w:rPr>
                <w:rFonts w:ascii="Times New Roman" w:eastAsia="Times New Roman" w:hAnsi="Times New Roman" w:cs="Times New Roman"/>
              </w:rPr>
              <w:t xml:space="preserve">к муниципальной программе </w:t>
            </w:r>
          </w:p>
          <w:p w:rsidR="00E11847" w:rsidRPr="00E11847" w:rsidRDefault="00E11847" w:rsidP="00E11847">
            <w:pPr>
              <w:jc w:val="right"/>
              <w:rPr>
                <w:rFonts w:ascii="Times New Roman" w:eastAsia="Times New Roman" w:hAnsi="Times New Roman" w:cs="Times New Roman"/>
                <w:bCs/>
              </w:rPr>
            </w:pPr>
            <w:r w:rsidRPr="00E11847">
              <w:rPr>
                <w:rFonts w:ascii="Times New Roman" w:eastAsia="Times New Roman" w:hAnsi="Times New Roman" w:cs="Times New Roman"/>
              </w:rPr>
              <w:t>«Развитие туризма на территории Сюмсинского района»</w:t>
            </w:r>
          </w:p>
        </w:tc>
      </w:tr>
      <w:tr w:rsidR="00E11847" w:rsidRPr="00E11847" w:rsidTr="00E11847">
        <w:trPr>
          <w:gridAfter w:val="6"/>
          <w:wAfter w:w="1749" w:type="dxa"/>
          <w:trHeight w:val="628"/>
        </w:trPr>
        <w:tc>
          <w:tcPr>
            <w:tcW w:w="284"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917"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486"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3868"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1113"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960"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1000"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5659" w:type="dxa"/>
            <w:gridSpan w:val="6"/>
            <w:tcBorders>
              <w:top w:val="nil"/>
              <w:left w:val="nil"/>
              <w:bottom w:val="nil"/>
              <w:right w:val="nil"/>
            </w:tcBorders>
            <w:shd w:val="clear" w:color="auto" w:fill="auto"/>
            <w:vAlign w:val="center"/>
          </w:tcPr>
          <w:p w:rsidR="00E11847" w:rsidRPr="00E11847" w:rsidRDefault="00E11847" w:rsidP="00E11847">
            <w:pPr>
              <w:rPr>
                <w:rFonts w:ascii="Times New Roman" w:eastAsia="Times New Roman" w:hAnsi="Times New Roman" w:cs="Times New Roman"/>
                <w:bCs/>
              </w:rPr>
            </w:pPr>
          </w:p>
        </w:tc>
      </w:tr>
      <w:tr w:rsidR="00E11847" w:rsidRPr="00E11847" w:rsidTr="00E11847">
        <w:trPr>
          <w:trHeight w:val="323"/>
        </w:trPr>
        <w:tc>
          <w:tcPr>
            <w:tcW w:w="284"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917"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486"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3868"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1113"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960"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1000"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967"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967"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967"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1088"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951"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1524" w:type="dxa"/>
            <w:gridSpan w:val="3"/>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236"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236"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236"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236"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r>
      <w:tr w:rsidR="00E11847" w:rsidRPr="00E11847" w:rsidTr="00E11847">
        <w:trPr>
          <w:gridAfter w:val="5"/>
          <w:wAfter w:w="1010" w:type="dxa"/>
          <w:trHeight w:val="282"/>
        </w:trPr>
        <w:tc>
          <w:tcPr>
            <w:tcW w:w="284" w:type="dxa"/>
            <w:tcBorders>
              <w:top w:val="nil"/>
              <w:left w:val="nil"/>
              <w:bottom w:val="nil"/>
              <w:right w:val="nil"/>
            </w:tcBorders>
            <w:shd w:val="clear" w:color="auto" w:fill="auto"/>
            <w:noWrap/>
            <w:vAlign w:val="bottom"/>
          </w:tcPr>
          <w:p w:rsidR="00E11847" w:rsidRPr="00E11847" w:rsidRDefault="00E11847" w:rsidP="00E11847">
            <w:pPr>
              <w:rPr>
                <w:rFonts w:ascii="Times New Roman" w:eastAsia="Times New Roman" w:hAnsi="Times New Roman" w:cs="Times New Roman"/>
                <w:bCs/>
              </w:rPr>
            </w:pPr>
          </w:p>
        </w:tc>
        <w:tc>
          <w:tcPr>
            <w:tcW w:w="14742" w:type="dxa"/>
            <w:gridSpan w:val="13"/>
            <w:tcBorders>
              <w:top w:val="nil"/>
              <w:left w:val="nil"/>
              <w:bottom w:val="nil"/>
              <w:right w:val="nil"/>
            </w:tcBorders>
            <w:shd w:val="clear" w:color="auto" w:fill="auto"/>
            <w:noWrap/>
            <w:vAlign w:val="bottom"/>
          </w:tcPr>
          <w:p w:rsidR="00E11847" w:rsidRPr="00E11847" w:rsidRDefault="00E11847" w:rsidP="00E11847">
            <w:pPr>
              <w:jc w:val="center"/>
              <w:rPr>
                <w:rFonts w:ascii="Times New Roman" w:eastAsia="Times New Roman" w:hAnsi="Times New Roman" w:cs="Times New Roman"/>
                <w:b/>
              </w:rPr>
            </w:pPr>
            <w:r w:rsidRPr="00E11847">
              <w:rPr>
                <w:rFonts w:ascii="Times New Roman" w:eastAsia="Times New Roman" w:hAnsi="Times New Roman" w:cs="Times New Roman"/>
                <w:b/>
              </w:rPr>
              <w:t>Сведения о составе и значениях целевых показателей (индикаторов) муниципальной программы</w:t>
            </w:r>
          </w:p>
          <w:p w:rsidR="00E11847" w:rsidRPr="00E11847" w:rsidRDefault="00E11847" w:rsidP="00E11847">
            <w:pPr>
              <w:jc w:val="center"/>
              <w:rPr>
                <w:rFonts w:ascii="Times New Roman" w:eastAsia="Times New Roman" w:hAnsi="Times New Roman" w:cs="Times New Roman"/>
                <w:b/>
              </w:rPr>
            </w:pPr>
          </w:p>
          <w:p w:rsidR="00E11847" w:rsidRPr="00E11847" w:rsidRDefault="00E11847" w:rsidP="00E11847">
            <w:pPr>
              <w:jc w:val="center"/>
              <w:rPr>
                <w:rFonts w:ascii="Times New Roman" w:eastAsia="Times New Roman" w:hAnsi="Times New Roman" w:cs="Times New Roman"/>
                <w:b/>
              </w:rPr>
            </w:pPr>
          </w:p>
          <w:tbl>
            <w:tblPr>
              <w:tblStyle w:val="104"/>
              <w:tblW w:w="13637" w:type="dxa"/>
              <w:tblLayout w:type="fixed"/>
              <w:tblLook w:val="04A0"/>
            </w:tblPr>
            <w:tblGrid>
              <w:gridCol w:w="879"/>
              <w:gridCol w:w="992"/>
              <w:gridCol w:w="677"/>
              <w:gridCol w:w="2584"/>
              <w:gridCol w:w="1417"/>
              <w:gridCol w:w="1134"/>
              <w:gridCol w:w="1276"/>
              <w:gridCol w:w="1134"/>
              <w:gridCol w:w="1276"/>
              <w:gridCol w:w="1134"/>
              <w:gridCol w:w="1134"/>
            </w:tblGrid>
            <w:tr w:rsidR="00E11847" w:rsidRPr="00E11847" w:rsidTr="00E11847">
              <w:tc>
                <w:tcPr>
                  <w:tcW w:w="1871" w:type="dxa"/>
                  <w:gridSpan w:val="2"/>
                </w:tcPr>
                <w:p w:rsidR="00E11847" w:rsidRPr="00E11847" w:rsidRDefault="00E11847" w:rsidP="00E11847">
                  <w:pPr>
                    <w:rPr>
                      <w:rFonts w:ascii="Times New Roman" w:hAnsi="Times New Roman" w:cs="Times New Roman"/>
                    </w:rPr>
                  </w:pPr>
                  <w:r w:rsidRPr="00E11847">
                    <w:rPr>
                      <w:rFonts w:ascii="Times New Roman" w:hAnsi="Times New Roman" w:cs="Times New Roman"/>
                    </w:rPr>
                    <w:t>Код аналитической программной классификации</w:t>
                  </w:r>
                </w:p>
              </w:tc>
              <w:tc>
                <w:tcPr>
                  <w:tcW w:w="677"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 п/п</w:t>
                  </w:r>
                </w:p>
              </w:tc>
              <w:tc>
                <w:tcPr>
                  <w:tcW w:w="2584" w:type="dxa"/>
                  <w:vMerge w:val="restart"/>
                </w:tcPr>
                <w:p w:rsidR="00E11847" w:rsidRPr="00E11847" w:rsidRDefault="00E11847" w:rsidP="00E11847">
                  <w:pPr>
                    <w:rPr>
                      <w:rFonts w:ascii="Times New Roman" w:hAnsi="Times New Roman" w:cs="Times New Roman"/>
                    </w:rPr>
                  </w:pPr>
                  <w:r w:rsidRPr="00E11847">
                    <w:rPr>
                      <w:rFonts w:ascii="Times New Roman" w:hAnsi="Times New Roman" w:cs="Times New Roman"/>
                    </w:rPr>
                    <w:t>Наименование целевого показателя (индикатора)</w:t>
                  </w:r>
                </w:p>
              </w:tc>
              <w:tc>
                <w:tcPr>
                  <w:tcW w:w="1417" w:type="dxa"/>
                  <w:vMerge w:val="restart"/>
                </w:tcPr>
                <w:p w:rsidR="00E11847" w:rsidRPr="00E11847" w:rsidRDefault="00E11847" w:rsidP="00E11847">
                  <w:pPr>
                    <w:rPr>
                      <w:rFonts w:ascii="Times New Roman" w:hAnsi="Times New Roman" w:cs="Times New Roman"/>
                    </w:rPr>
                  </w:pPr>
                  <w:r w:rsidRPr="00E11847">
                    <w:rPr>
                      <w:rFonts w:ascii="Times New Roman" w:hAnsi="Times New Roman" w:cs="Times New Roman"/>
                    </w:rPr>
                    <w:t>Единица измерения</w:t>
                  </w:r>
                </w:p>
              </w:tc>
              <w:tc>
                <w:tcPr>
                  <w:tcW w:w="113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2023 год</w:t>
                  </w:r>
                </w:p>
              </w:tc>
              <w:tc>
                <w:tcPr>
                  <w:tcW w:w="1276"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2024 год</w:t>
                  </w:r>
                </w:p>
              </w:tc>
              <w:tc>
                <w:tcPr>
                  <w:tcW w:w="113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2025 год</w:t>
                  </w:r>
                </w:p>
              </w:tc>
              <w:tc>
                <w:tcPr>
                  <w:tcW w:w="1276"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2026 год</w:t>
                  </w:r>
                </w:p>
              </w:tc>
              <w:tc>
                <w:tcPr>
                  <w:tcW w:w="113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2027 год</w:t>
                  </w:r>
                </w:p>
              </w:tc>
              <w:tc>
                <w:tcPr>
                  <w:tcW w:w="113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2028 год</w:t>
                  </w:r>
                </w:p>
              </w:tc>
            </w:tr>
            <w:tr w:rsidR="00E11847" w:rsidRPr="00E11847" w:rsidTr="00E11847">
              <w:tc>
                <w:tcPr>
                  <w:tcW w:w="879"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МП</w:t>
                  </w:r>
                </w:p>
              </w:tc>
              <w:tc>
                <w:tcPr>
                  <w:tcW w:w="99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ПП</w:t>
                  </w:r>
                </w:p>
              </w:tc>
              <w:tc>
                <w:tcPr>
                  <w:tcW w:w="677" w:type="dxa"/>
                </w:tcPr>
                <w:p w:rsidR="00E11847" w:rsidRPr="00E11847" w:rsidRDefault="00E11847" w:rsidP="00E11847">
                  <w:pPr>
                    <w:jc w:val="center"/>
                    <w:rPr>
                      <w:rFonts w:ascii="Times New Roman" w:hAnsi="Times New Roman" w:cs="Times New Roman"/>
                    </w:rPr>
                  </w:pPr>
                </w:p>
              </w:tc>
              <w:tc>
                <w:tcPr>
                  <w:tcW w:w="2584" w:type="dxa"/>
                  <w:vMerge/>
                </w:tcPr>
                <w:p w:rsidR="00E11847" w:rsidRPr="00E11847" w:rsidRDefault="00E11847" w:rsidP="00E11847">
                  <w:pPr>
                    <w:jc w:val="center"/>
                    <w:rPr>
                      <w:rFonts w:ascii="Times New Roman" w:hAnsi="Times New Roman" w:cs="Times New Roman"/>
                    </w:rPr>
                  </w:pPr>
                </w:p>
              </w:tc>
              <w:tc>
                <w:tcPr>
                  <w:tcW w:w="1417" w:type="dxa"/>
                  <w:vMerge/>
                </w:tcPr>
                <w:p w:rsidR="00E11847" w:rsidRPr="00E11847" w:rsidRDefault="00E11847" w:rsidP="00E11847">
                  <w:pPr>
                    <w:jc w:val="center"/>
                    <w:rPr>
                      <w:rFonts w:ascii="Times New Roman" w:hAnsi="Times New Roman" w:cs="Times New Roman"/>
                    </w:rPr>
                  </w:pPr>
                </w:p>
              </w:tc>
              <w:tc>
                <w:tcPr>
                  <w:tcW w:w="113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отчет</w:t>
                  </w:r>
                </w:p>
              </w:tc>
              <w:tc>
                <w:tcPr>
                  <w:tcW w:w="1276"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прогноз</w:t>
                  </w:r>
                </w:p>
              </w:tc>
              <w:tc>
                <w:tcPr>
                  <w:tcW w:w="113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прогноз</w:t>
                  </w:r>
                </w:p>
              </w:tc>
              <w:tc>
                <w:tcPr>
                  <w:tcW w:w="1276"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прогноз</w:t>
                  </w:r>
                </w:p>
              </w:tc>
              <w:tc>
                <w:tcPr>
                  <w:tcW w:w="113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прогноз</w:t>
                  </w:r>
                </w:p>
              </w:tc>
              <w:tc>
                <w:tcPr>
                  <w:tcW w:w="113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прогноз</w:t>
                  </w:r>
                </w:p>
              </w:tc>
            </w:tr>
            <w:tr w:rsidR="00E11847" w:rsidRPr="00E11847" w:rsidTr="00E11847">
              <w:tc>
                <w:tcPr>
                  <w:tcW w:w="879"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20</w:t>
                  </w:r>
                </w:p>
              </w:tc>
              <w:tc>
                <w:tcPr>
                  <w:tcW w:w="992" w:type="dxa"/>
                </w:tcPr>
                <w:p w:rsidR="00E11847" w:rsidRPr="00E11847" w:rsidRDefault="00E11847" w:rsidP="00E11847">
                  <w:pPr>
                    <w:jc w:val="center"/>
                    <w:rPr>
                      <w:rFonts w:ascii="Times New Roman" w:hAnsi="Times New Roman" w:cs="Times New Roman"/>
                      <w:b/>
                    </w:rPr>
                  </w:pPr>
                </w:p>
              </w:tc>
              <w:tc>
                <w:tcPr>
                  <w:tcW w:w="677"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w:t>
                  </w:r>
                </w:p>
              </w:tc>
              <w:tc>
                <w:tcPr>
                  <w:tcW w:w="258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Численность граждан, посетивших объекты туристической индустрии Сюмсинского района</w:t>
                  </w:r>
                </w:p>
              </w:tc>
              <w:tc>
                <w:tcPr>
                  <w:tcW w:w="1417"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Тыс. чел.</w:t>
                  </w:r>
                </w:p>
              </w:tc>
              <w:tc>
                <w:tcPr>
                  <w:tcW w:w="113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3,246</w:t>
                  </w:r>
                </w:p>
              </w:tc>
              <w:tc>
                <w:tcPr>
                  <w:tcW w:w="1276"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3,9</w:t>
                  </w:r>
                </w:p>
              </w:tc>
              <w:tc>
                <w:tcPr>
                  <w:tcW w:w="113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4,09</w:t>
                  </w:r>
                </w:p>
              </w:tc>
              <w:tc>
                <w:tcPr>
                  <w:tcW w:w="1276"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4,29</w:t>
                  </w:r>
                </w:p>
              </w:tc>
              <w:tc>
                <w:tcPr>
                  <w:tcW w:w="113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4,51</w:t>
                  </w:r>
                </w:p>
              </w:tc>
              <w:tc>
                <w:tcPr>
                  <w:tcW w:w="113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4,73</w:t>
                  </w:r>
                </w:p>
              </w:tc>
            </w:tr>
          </w:tbl>
          <w:p w:rsidR="00E11847" w:rsidRPr="00E11847" w:rsidRDefault="00E11847" w:rsidP="00E11847">
            <w:pPr>
              <w:jc w:val="center"/>
              <w:rPr>
                <w:rFonts w:ascii="Times New Roman" w:eastAsia="Times New Roman" w:hAnsi="Times New Roman" w:cs="Times New Roman"/>
                <w:b/>
              </w:rPr>
            </w:pPr>
          </w:p>
          <w:p w:rsidR="00E11847" w:rsidRPr="00E11847" w:rsidRDefault="00E11847" w:rsidP="00E11847">
            <w:pPr>
              <w:jc w:val="center"/>
              <w:rPr>
                <w:rFonts w:ascii="Times New Roman" w:eastAsia="Times New Roman" w:hAnsi="Times New Roman" w:cs="Times New Roman"/>
                <w:b/>
              </w:rPr>
            </w:pPr>
          </w:p>
        </w:tc>
      </w:tr>
    </w:tbl>
    <w:p w:rsidR="00E11847" w:rsidRPr="00E11847" w:rsidRDefault="00E11847" w:rsidP="00E11847">
      <w:pPr>
        <w:rPr>
          <w:rFonts w:ascii="Times New Roman" w:eastAsia="Times New Roman" w:hAnsi="Times New Roman" w:cs="Times New Roman"/>
          <w:bCs/>
          <w:color w:val="000000"/>
        </w:rPr>
      </w:pPr>
    </w:p>
    <w:p w:rsidR="00E11847" w:rsidRPr="00E11847" w:rsidRDefault="00E11847" w:rsidP="00E11847">
      <w:pPr>
        <w:jc w:val="center"/>
        <w:rPr>
          <w:rFonts w:ascii="Times New Roman" w:eastAsia="Times New Roman" w:hAnsi="Times New Roman" w:cs="Times New Roman"/>
          <w:bCs/>
          <w:color w:val="000000"/>
          <w:u w:val="single"/>
        </w:rPr>
      </w:pPr>
      <w:r w:rsidRPr="00E11847">
        <w:rPr>
          <w:rFonts w:ascii="Times New Roman" w:eastAsia="Times New Roman" w:hAnsi="Times New Roman" w:cs="Times New Roman"/>
          <w:color w:val="000000"/>
          <w:u w:val="single"/>
        </w:rPr>
        <w:t>_________________________________________</w:t>
      </w:r>
    </w:p>
    <w:p w:rsidR="00E11847" w:rsidRPr="00E11847" w:rsidRDefault="00E11847" w:rsidP="00E11847">
      <w:pPr>
        <w:jc w:val="right"/>
        <w:rPr>
          <w:rFonts w:ascii="Times New Roman" w:eastAsia="Times New Roman" w:hAnsi="Times New Roman" w:cs="Times New Roman"/>
          <w:bCs/>
          <w:color w:val="000000"/>
        </w:rPr>
      </w:pPr>
    </w:p>
    <w:p w:rsidR="00E11847" w:rsidRPr="00E11847" w:rsidRDefault="00E11847" w:rsidP="00E11847">
      <w:pPr>
        <w:jc w:val="right"/>
        <w:rPr>
          <w:rFonts w:ascii="Times New Roman" w:eastAsia="Times New Roman" w:hAnsi="Times New Roman" w:cs="Times New Roman"/>
          <w:bCs/>
          <w:color w:val="000000"/>
        </w:rPr>
      </w:pPr>
    </w:p>
    <w:p w:rsidR="00E11847" w:rsidRPr="00E11847" w:rsidRDefault="00E11847" w:rsidP="00E11847">
      <w:pPr>
        <w:jc w:val="right"/>
        <w:rPr>
          <w:rFonts w:ascii="Times New Roman" w:eastAsia="Times New Roman" w:hAnsi="Times New Roman" w:cs="Times New Roman"/>
          <w:bCs/>
          <w:color w:val="000000"/>
        </w:rPr>
      </w:pPr>
    </w:p>
    <w:p w:rsidR="00E11847" w:rsidRPr="00E11847" w:rsidRDefault="00E11847" w:rsidP="00E11847">
      <w:pPr>
        <w:jc w:val="right"/>
        <w:rPr>
          <w:rFonts w:ascii="Times New Roman" w:eastAsia="Times New Roman" w:hAnsi="Times New Roman" w:cs="Times New Roman"/>
          <w:bCs/>
          <w:color w:val="000000"/>
        </w:rPr>
      </w:pPr>
    </w:p>
    <w:p w:rsidR="00E11847" w:rsidRPr="00E11847" w:rsidRDefault="00E11847" w:rsidP="00E11847">
      <w:pPr>
        <w:jc w:val="right"/>
        <w:rPr>
          <w:rFonts w:ascii="Times New Roman" w:eastAsia="Times New Roman" w:hAnsi="Times New Roman" w:cs="Times New Roman"/>
          <w:bCs/>
          <w:color w:val="000000"/>
        </w:rPr>
      </w:pPr>
    </w:p>
    <w:p w:rsidR="00E11847" w:rsidRPr="00E11847" w:rsidRDefault="00E11847" w:rsidP="00E11847">
      <w:pPr>
        <w:jc w:val="right"/>
        <w:rPr>
          <w:rFonts w:ascii="Times New Roman" w:eastAsia="Times New Roman" w:hAnsi="Times New Roman" w:cs="Times New Roman"/>
          <w:bCs/>
          <w:color w:val="000000"/>
        </w:rPr>
      </w:pPr>
    </w:p>
    <w:p w:rsidR="00E11847" w:rsidRPr="00E11847" w:rsidRDefault="00E11847" w:rsidP="00E11847">
      <w:pPr>
        <w:jc w:val="right"/>
        <w:rPr>
          <w:rFonts w:ascii="Times New Roman" w:eastAsia="Times New Roman" w:hAnsi="Times New Roman" w:cs="Times New Roman"/>
          <w:bCs/>
          <w:color w:val="000000"/>
        </w:rPr>
      </w:pPr>
    </w:p>
    <w:p w:rsidR="00E11847" w:rsidRPr="00E11847" w:rsidRDefault="00E11847" w:rsidP="00E11847">
      <w:pPr>
        <w:jc w:val="right"/>
        <w:rPr>
          <w:rFonts w:ascii="Times New Roman" w:eastAsia="Times New Roman" w:hAnsi="Times New Roman" w:cs="Times New Roman"/>
          <w:bCs/>
          <w:color w:val="000000"/>
        </w:rPr>
      </w:pPr>
    </w:p>
    <w:p w:rsidR="00E11847" w:rsidRPr="00E11847" w:rsidRDefault="00E11847" w:rsidP="00E11847">
      <w:pPr>
        <w:jc w:val="right"/>
        <w:rPr>
          <w:rFonts w:ascii="Times New Roman" w:eastAsia="Times New Roman" w:hAnsi="Times New Roman" w:cs="Times New Roman"/>
          <w:bCs/>
          <w:color w:val="000000"/>
        </w:rPr>
      </w:pPr>
    </w:p>
    <w:p w:rsidR="00E11847" w:rsidRPr="00E11847" w:rsidRDefault="00E11847" w:rsidP="00E11847">
      <w:pPr>
        <w:jc w:val="right"/>
        <w:rPr>
          <w:rFonts w:ascii="Times New Roman" w:eastAsia="Times New Roman" w:hAnsi="Times New Roman" w:cs="Times New Roman"/>
          <w:bCs/>
          <w:color w:val="000000"/>
        </w:rPr>
      </w:pPr>
    </w:p>
    <w:p w:rsidR="00E11847" w:rsidRPr="00E11847" w:rsidRDefault="00E11847" w:rsidP="00E11847">
      <w:pPr>
        <w:jc w:val="right"/>
        <w:rPr>
          <w:rFonts w:ascii="Times New Roman" w:eastAsia="Times New Roman" w:hAnsi="Times New Roman" w:cs="Times New Roman"/>
          <w:bCs/>
          <w:color w:val="000000"/>
        </w:rPr>
      </w:pPr>
    </w:p>
    <w:p w:rsidR="00E11847" w:rsidRPr="00E11847" w:rsidRDefault="00E11847" w:rsidP="00E11847">
      <w:pPr>
        <w:jc w:val="right"/>
        <w:rPr>
          <w:rFonts w:ascii="Times New Roman" w:eastAsia="Times New Roman" w:hAnsi="Times New Roman" w:cs="Times New Roman"/>
          <w:bCs/>
          <w:color w:val="000000"/>
        </w:rPr>
      </w:pPr>
    </w:p>
    <w:p w:rsidR="00E11847" w:rsidRPr="00E11847" w:rsidRDefault="00E11847" w:rsidP="00E11847">
      <w:pPr>
        <w:jc w:val="right"/>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lastRenderedPageBreak/>
        <w:t>Приложение  2</w:t>
      </w:r>
    </w:p>
    <w:p w:rsidR="00E11847" w:rsidRPr="00E11847" w:rsidRDefault="00E11847" w:rsidP="00E11847">
      <w:pPr>
        <w:jc w:val="right"/>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к муниципальной программе</w:t>
      </w:r>
    </w:p>
    <w:p w:rsidR="00E11847" w:rsidRPr="00E11847" w:rsidRDefault="00E11847" w:rsidP="00E11847">
      <w:pPr>
        <w:jc w:val="right"/>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«Развитие туризма на территории Сюмсинского района»</w:t>
      </w:r>
    </w:p>
    <w:p w:rsidR="00E11847" w:rsidRPr="00E11847" w:rsidRDefault="00E11847" w:rsidP="00E11847">
      <w:pPr>
        <w:jc w:val="right"/>
        <w:rPr>
          <w:rFonts w:ascii="Times New Roman" w:eastAsia="Times New Roman" w:hAnsi="Times New Roman" w:cs="Times New Roman"/>
          <w:bCs/>
          <w:color w:val="000000"/>
        </w:rPr>
      </w:pPr>
    </w:p>
    <w:p w:rsidR="00E11847" w:rsidRPr="00E11847" w:rsidRDefault="00E11847" w:rsidP="00E11847">
      <w:pPr>
        <w:tabs>
          <w:tab w:val="left" w:pos="6690"/>
        </w:tabs>
        <w:jc w:val="center"/>
        <w:rPr>
          <w:rFonts w:ascii="Times New Roman" w:eastAsia="Times New Roman" w:hAnsi="Times New Roman" w:cs="Times New Roman"/>
          <w:b/>
          <w:bCs/>
          <w:color w:val="000000"/>
        </w:rPr>
      </w:pPr>
      <w:r w:rsidRPr="00E11847">
        <w:rPr>
          <w:rFonts w:ascii="Times New Roman" w:eastAsia="Times New Roman" w:hAnsi="Times New Roman" w:cs="Times New Roman"/>
          <w:b/>
          <w:color w:val="000000"/>
        </w:rPr>
        <w:t>Перечень основных мероприятий муниципальной программы</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468"/>
        <w:gridCol w:w="520"/>
        <w:gridCol w:w="19"/>
        <w:gridCol w:w="548"/>
        <w:gridCol w:w="3827"/>
        <w:gridCol w:w="1843"/>
        <w:gridCol w:w="1559"/>
        <w:gridCol w:w="3686"/>
        <w:gridCol w:w="1842"/>
      </w:tblGrid>
      <w:tr w:rsidR="00E11847" w:rsidRPr="00E11847" w:rsidTr="00E11847">
        <w:trPr>
          <w:trHeight w:val="1035"/>
        </w:trPr>
        <w:tc>
          <w:tcPr>
            <w:tcW w:w="2093" w:type="dxa"/>
            <w:gridSpan w:val="5"/>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Код аналитической программной классификации</w:t>
            </w:r>
          </w:p>
        </w:tc>
        <w:tc>
          <w:tcPr>
            <w:tcW w:w="3827" w:type="dxa"/>
            <w:vMerge w:val="restart"/>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Наименование подпрограммы, основного мероприятия, мероприятия</w:t>
            </w:r>
          </w:p>
        </w:tc>
        <w:tc>
          <w:tcPr>
            <w:tcW w:w="1843" w:type="dxa"/>
            <w:vMerge w:val="restart"/>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Исполнители</w:t>
            </w:r>
          </w:p>
        </w:tc>
        <w:tc>
          <w:tcPr>
            <w:tcW w:w="1559" w:type="dxa"/>
            <w:vMerge w:val="restart"/>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Срок выполнения</w:t>
            </w:r>
          </w:p>
        </w:tc>
        <w:tc>
          <w:tcPr>
            <w:tcW w:w="3686" w:type="dxa"/>
            <w:vMerge w:val="restart"/>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Ожидаемый непосредственный результат</w:t>
            </w:r>
          </w:p>
        </w:tc>
        <w:tc>
          <w:tcPr>
            <w:tcW w:w="1842" w:type="dxa"/>
            <w:vMerge w:val="restart"/>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Взаимосвязь с целевыми показателями (индикаторами)</w:t>
            </w:r>
          </w:p>
        </w:tc>
      </w:tr>
      <w:tr w:rsidR="00E11847" w:rsidRPr="00E11847" w:rsidTr="00E11847">
        <w:trPr>
          <w:trHeight w:val="450"/>
        </w:trPr>
        <w:tc>
          <w:tcPr>
            <w:tcW w:w="538"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МП</w:t>
            </w:r>
          </w:p>
        </w:tc>
        <w:tc>
          <w:tcPr>
            <w:tcW w:w="468"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Пп</w:t>
            </w:r>
          </w:p>
        </w:tc>
        <w:tc>
          <w:tcPr>
            <w:tcW w:w="520"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ОМ</w:t>
            </w:r>
          </w:p>
        </w:tc>
        <w:tc>
          <w:tcPr>
            <w:tcW w:w="567" w:type="dxa"/>
            <w:gridSpan w:val="2"/>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М</w:t>
            </w:r>
          </w:p>
        </w:tc>
        <w:tc>
          <w:tcPr>
            <w:tcW w:w="3827"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1843"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1559"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3686"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1842"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r>
      <w:tr w:rsidR="00E11847" w:rsidRPr="00E11847" w:rsidTr="00E11847">
        <w:trPr>
          <w:trHeight w:val="229"/>
        </w:trPr>
        <w:tc>
          <w:tcPr>
            <w:tcW w:w="538" w:type="dxa"/>
            <w:shd w:val="clear" w:color="auto" w:fill="auto"/>
          </w:tcPr>
          <w:p w:rsidR="00E11847" w:rsidRPr="00E11847" w:rsidRDefault="00E11847" w:rsidP="00E11847">
            <w:pPr>
              <w:rPr>
                <w:rFonts w:ascii="Times New Roman" w:eastAsia="Times New Roman" w:hAnsi="Times New Roman" w:cs="Times New Roman"/>
                <w:b/>
                <w:bCs/>
                <w:color w:val="000000"/>
              </w:rPr>
            </w:pPr>
            <w:r w:rsidRPr="00E11847">
              <w:rPr>
                <w:rFonts w:ascii="Times New Roman" w:eastAsia="Times New Roman" w:hAnsi="Times New Roman" w:cs="Times New Roman"/>
                <w:b/>
                <w:color w:val="000000"/>
              </w:rPr>
              <w:t>20</w:t>
            </w:r>
          </w:p>
        </w:tc>
        <w:tc>
          <w:tcPr>
            <w:tcW w:w="468" w:type="dxa"/>
            <w:shd w:val="clear" w:color="auto" w:fill="auto"/>
          </w:tcPr>
          <w:p w:rsidR="00E11847" w:rsidRPr="00E11847" w:rsidRDefault="00E11847" w:rsidP="00E11847">
            <w:pPr>
              <w:rPr>
                <w:rFonts w:ascii="Times New Roman" w:eastAsia="Times New Roman" w:hAnsi="Times New Roman" w:cs="Times New Roman"/>
                <w:b/>
                <w:bCs/>
                <w:color w:val="000000"/>
              </w:rPr>
            </w:pPr>
          </w:p>
        </w:tc>
        <w:tc>
          <w:tcPr>
            <w:tcW w:w="520" w:type="dxa"/>
            <w:shd w:val="clear" w:color="auto" w:fill="auto"/>
          </w:tcPr>
          <w:p w:rsidR="00E11847" w:rsidRPr="00E11847" w:rsidRDefault="00E11847" w:rsidP="00E11847">
            <w:pPr>
              <w:rPr>
                <w:rFonts w:ascii="Times New Roman" w:eastAsia="Times New Roman" w:hAnsi="Times New Roman" w:cs="Times New Roman"/>
                <w:b/>
                <w:bCs/>
                <w:color w:val="000000"/>
              </w:rPr>
            </w:pPr>
          </w:p>
        </w:tc>
        <w:tc>
          <w:tcPr>
            <w:tcW w:w="567" w:type="dxa"/>
            <w:gridSpan w:val="2"/>
            <w:shd w:val="clear" w:color="auto" w:fill="auto"/>
          </w:tcPr>
          <w:p w:rsidR="00E11847" w:rsidRPr="00E11847" w:rsidRDefault="00E11847" w:rsidP="00E11847">
            <w:pPr>
              <w:rPr>
                <w:rFonts w:ascii="Times New Roman" w:eastAsia="Times New Roman" w:hAnsi="Times New Roman" w:cs="Times New Roman"/>
                <w:b/>
                <w:bCs/>
                <w:color w:val="000000"/>
              </w:rPr>
            </w:pPr>
          </w:p>
        </w:tc>
        <w:tc>
          <w:tcPr>
            <w:tcW w:w="12757" w:type="dxa"/>
            <w:gridSpan w:val="5"/>
            <w:shd w:val="clear" w:color="auto" w:fill="auto"/>
          </w:tcPr>
          <w:p w:rsidR="00E11847" w:rsidRPr="00E11847" w:rsidRDefault="00E11847" w:rsidP="00E11847">
            <w:pPr>
              <w:jc w:val="center"/>
              <w:rPr>
                <w:rFonts w:ascii="Times New Roman" w:eastAsia="Times New Roman" w:hAnsi="Times New Roman" w:cs="Times New Roman"/>
                <w:b/>
                <w:bCs/>
                <w:color w:val="000000"/>
              </w:rPr>
            </w:pPr>
            <w:r w:rsidRPr="00E11847">
              <w:rPr>
                <w:rFonts w:ascii="Times New Roman" w:eastAsia="Times New Roman" w:hAnsi="Times New Roman" w:cs="Times New Roman"/>
                <w:b/>
                <w:color w:val="000000"/>
              </w:rPr>
              <w:t>Развитие туризма на территории Сюмсинского района</w:t>
            </w:r>
          </w:p>
        </w:tc>
      </w:tr>
      <w:tr w:rsidR="00E11847" w:rsidRPr="00E11847" w:rsidTr="00E11847">
        <w:trPr>
          <w:trHeight w:val="450"/>
        </w:trPr>
        <w:tc>
          <w:tcPr>
            <w:tcW w:w="538" w:type="dxa"/>
            <w:shd w:val="clear" w:color="auto" w:fill="auto"/>
          </w:tcPr>
          <w:p w:rsidR="00E11847" w:rsidRPr="00E11847" w:rsidRDefault="00E11847" w:rsidP="00E11847">
            <w:pPr>
              <w:rPr>
                <w:rFonts w:ascii="Times New Roman" w:eastAsia="Times New Roman" w:hAnsi="Times New Roman" w:cs="Times New Roman"/>
                <w:b/>
                <w:bCs/>
                <w:color w:val="000000"/>
              </w:rPr>
            </w:pPr>
            <w:r w:rsidRPr="00E11847">
              <w:rPr>
                <w:rFonts w:ascii="Times New Roman" w:eastAsia="Times New Roman" w:hAnsi="Times New Roman" w:cs="Times New Roman"/>
                <w:b/>
                <w:color w:val="000000"/>
              </w:rPr>
              <w:t>20</w:t>
            </w:r>
          </w:p>
        </w:tc>
        <w:tc>
          <w:tcPr>
            <w:tcW w:w="468" w:type="dxa"/>
            <w:shd w:val="clear" w:color="auto" w:fill="auto"/>
          </w:tcPr>
          <w:p w:rsidR="00E11847" w:rsidRPr="00E11847" w:rsidRDefault="00E11847" w:rsidP="00E11847">
            <w:pPr>
              <w:rPr>
                <w:rFonts w:ascii="Times New Roman" w:eastAsia="Times New Roman" w:hAnsi="Times New Roman" w:cs="Times New Roman"/>
                <w:b/>
                <w:bCs/>
                <w:color w:val="000000"/>
              </w:rPr>
            </w:pPr>
          </w:p>
        </w:tc>
        <w:tc>
          <w:tcPr>
            <w:tcW w:w="520" w:type="dxa"/>
            <w:shd w:val="clear" w:color="auto" w:fill="auto"/>
          </w:tcPr>
          <w:p w:rsidR="00E11847" w:rsidRPr="00E11847" w:rsidRDefault="00E11847" w:rsidP="00E11847">
            <w:pPr>
              <w:rPr>
                <w:rFonts w:ascii="Times New Roman" w:eastAsia="Times New Roman" w:hAnsi="Times New Roman" w:cs="Times New Roman"/>
                <w:b/>
                <w:bCs/>
                <w:color w:val="000000"/>
              </w:rPr>
            </w:pPr>
            <w:r w:rsidRPr="00E11847">
              <w:rPr>
                <w:rFonts w:ascii="Times New Roman" w:eastAsia="Times New Roman" w:hAnsi="Times New Roman" w:cs="Times New Roman"/>
                <w:b/>
                <w:color w:val="000000"/>
              </w:rPr>
              <w:t>1</w:t>
            </w:r>
          </w:p>
        </w:tc>
        <w:tc>
          <w:tcPr>
            <w:tcW w:w="567" w:type="dxa"/>
            <w:gridSpan w:val="2"/>
            <w:shd w:val="clear" w:color="auto" w:fill="auto"/>
          </w:tcPr>
          <w:p w:rsidR="00E11847" w:rsidRPr="00E11847" w:rsidRDefault="00E11847" w:rsidP="00E11847">
            <w:pPr>
              <w:rPr>
                <w:rFonts w:ascii="Times New Roman" w:eastAsia="Times New Roman" w:hAnsi="Times New Roman" w:cs="Times New Roman"/>
                <w:bCs/>
                <w:color w:val="000000"/>
              </w:rPr>
            </w:pPr>
          </w:p>
        </w:tc>
        <w:tc>
          <w:tcPr>
            <w:tcW w:w="12757" w:type="dxa"/>
            <w:gridSpan w:val="5"/>
            <w:shd w:val="clear" w:color="auto" w:fill="auto"/>
          </w:tcPr>
          <w:p w:rsidR="00E11847" w:rsidRPr="00E11847" w:rsidRDefault="00E11847" w:rsidP="00E11847">
            <w:pPr>
              <w:jc w:val="center"/>
              <w:rPr>
                <w:rFonts w:ascii="Times New Roman" w:eastAsia="Times New Roman" w:hAnsi="Times New Roman" w:cs="Times New Roman"/>
                <w:bCs/>
                <w:color w:val="000000"/>
              </w:rPr>
            </w:pPr>
            <w:r w:rsidRPr="00E11847">
              <w:rPr>
                <w:rFonts w:ascii="Times New Roman" w:eastAsia="Times New Roman" w:hAnsi="Times New Roman" w:cs="Times New Roman"/>
                <w:b/>
                <w:color w:val="000000"/>
              </w:rPr>
              <w:t>Совершенствование управления в сфере туризма и создание благоприятных организационных условий для развития туризма</w:t>
            </w:r>
          </w:p>
        </w:tc>
      </w:tr>
      <w:tr w:rsidR="00E11847" w:rsidRPr="00E11847" w:rsidTr="00E11847">
        <w:trPr>
          <w:trHeight w:val="450"/>
        </w:trPr>
        <w:tc>
          <w:tcPr>
            <w:tcW w:w="538"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20</w:t>
            </w:r>
          </w:p>
        </w:tc>
        <w:tc>
          <w:tcPr>
            <w:tcW w:w="468" w:type="dxa"/>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1</w:t>
            </w:r>
          </w:p>
        </w:tc>
        <w:tc>
          <w:tcPr>
            <w:tcW w:w="567" w:type="dxa"/>
            <w:gridSpan w:val="2"/>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1</w:t>
            </w:r>
          </w:p>
        </w:tc>
        <w:tc>
          <w:tcPr>
            <w:tcW w:w="3827"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Проведение  рабочих совещаний Совета по туризму  по разработке и реализации программы, проблемам развития туризма.</w:t>
            </w:r>
          </w:p>
        </w:tc>
        <w:tc>
          <w:tcPr>
            <w:tcW w:w="1843" w:type="dxa"/>
            <w:shd w:val="clear" w:color="auto" w:fill="auto"/>
          </w:tcPr>
          <w:p w:rsidR="00E11847" w:rsidRPr="00E11847" w:rsidRDefault="00E11847" w:rsidP="00E11847">
            <w:pPr>
              <w:jc w:val="cente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 xml:space="preserve">Отдел сельского хозяйства и туризма, соисполнители </w:t>
            </w:r>
          </w:p>
        </w:tc>
        <w:tc>
          <w:tcPr>
            <w:tcW w:w="1559" w:type="dxa"/>
            <w:shd w:val="clear" w:color="auto" w:fill="auto"/>
          </w:tcPr>
          <w:p w:rsidR="00E11847" w:rsidRPr="00E11847" w:rsidRDefault="00E11847" w:rsidP="00E11847">
            <w:pPr>
              <w:jc w:val="cente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2024-2028 годы</w:t>
            </w:r>
          </w:p>
        </w:tc>
        <w:tc>
          <w:tcPr>
            <w:tcW w:w="3686" w:type="dxa"/>
            <w:shd w:val="clear" w:color="auto" w:fill="auto"/>
          </w:tcPr>
          <w:p w:rsidR="00E11847" w:rsidRPr="00E11847" w:rsidRDefault="00E11847" w:rsidP="00E11847">
            <w:pPr>
              <w:rPr>
                <w:rFonts w:ascii="Times New Roman" w:eastAsia="Times New Roman" w:hAnsi="Times New Roman" w:cs="Times New Roman"/>
                <w:b/>
                <w:bCs/>
              </w:rPr>
            </w:pPr>
            <w:r w:rsidRPr="00E11847">
              <w:rPr>
                <w:rFonts w:ascii="Times New Roman" w:eastAsia="Times New Roman" w:hAnsi="Times New Roman" w:cs="Times New Roman"/>
              </w:rPr>
              <w:t>Обеспечение реализации мероприятий Программы, улучшение межведомственного взаимодействия, разработка механизмов поддержки туризма в С</w:t>
            </w:r>
            <w:r w:rsidRPr="00E11847">
              <w:rPr>
                <w:rFonts w:ascii="Times New Roman" w:hAnsi="Times New Roman" w:cs="Times New Roman"/>
              </w:rPr>
              <w:t>юмсинском</w:t>
            </w:r>
            <w:r w:rsidRPr="00E11847">
              <w:rPr>
                <w:rFonts w:ascii="Times New Roman" w:eastAsia="Times New Roman" w:hAnsi="Times New Roman" w:cs="Times New Roman"/>
              </w:rPr>
              <w:t xml:space="preserve"> районе</w:t>
            </w:r>
            <w:r w:rsidRPr="00E11847">
              <w:rPr>
                <w:rFonts w:ascii="Times New Roman" w:hAnsi="Times New Roman" w:cs="Times New Roman"/>
              </w:rPr>
              <w:t>.</w:t>
            </w:r>
          </w:p>
        </w:tc>
        <w:tc>
          <w:tcPr>
            <w:tcW w:w="1842" w:type="dxa"/>
            <w:shd w:val="clear" w:color="auto" w:fill="auto"/>
          </w:tcPr>
          <w:p w:rsidR="00E11847" w:rsidRPr="00E11847" w:rsidRDefault="00E11847" w:rsidP="00E11847">
            <w:pPr>
              <w:ind w:left="33" w:hanging="33"/>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 xml:space="preserve">    20.1</w:t>
            </w:r>
          </w:p>
        </w:tc>
      </w:tr>
      <w:tr w:rsidR="00E11847" w:rsidRPr="00E11847" w:rsidTr="00E11847">
        <w:trPr>
          <w:trHeight w:val="450"/>
        </w:trPr>
        <w:tc>
          <w:tcPr>
            <w:tcW w:w="538"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20</w:t>
            </w:r>
          </w:p>
        </w:tc>
        <w:tc>
          <w:tcPr>
            <w:tcW w:w="468" w:type="dxa"/>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1</w:t>
            </w:r>
          </w:p>
        </w:tc>
        <w:tc>
          <w:tcPr>
            <w:tcW w:w="567" w:type="dxa"/>
            <w:gridSpan w:val="2"/>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2</w:t>
            </w:r>
          </w:p>
        </w:tc>
        <w:tc>
          <w:tcPr>
            <w:tcW w:w="3827"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Разработка и принятие нормативно-правовых актов в целях  развития приоритетных направлений туризма.</w:t>
            </w:r>
          </w:p>
        </w:tc>
        <w:tc>
          <w:tcPr>
            <w:tcW w:w="1843" w:type="dxa"/>
            <w:shd w:val="clear" w:color="auto" w:fill="auto"/>
          </w:tcPr>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Отдел сельского хозяйства и туризма</w:t>
            </w:r>
          </w:p>
          <w:p w:rsidR="00E11847" w:rsidRPr="00E11847" w:rsidRDefault="00E11847" w:rsidP="00E11847">
            <w:pPr>
              <w:jc w:val="cente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Отдел правовой и кадровой работы</w:t>
            </w:r>
          </w:p>
        </w:tc>
        <w:tc>
          <w:tcPr>
            <w:tcW w:w="1559" w:type="dxa"/>
            <w:shd w:val="clear" w:color="auto" w:fill="auto"/>
          </w:tcPr>
          <w:p w:rsidR="00E11847" w:rsidRPr="00E11847" w:rsidRDefault="00E11847" w:rsidP="00E11847">
            <w:pPr>
              <w:jc w:val="center"/>
              <w:rPr>
                <w:rFonts w:ascii="Times New Roman" w:eastAsia="Times New Roman" w:hAnsi="Times New Roman" w:cs="Times New Roman"/>
                <w:bCs/>
                <w:color w:val="000000"/>
              </w:rPr>
            </w:pPr>
            <w:r w:rsidRPr="00E11847">
              <w:rPr>
                <w:rFonts w:ascii="Times New Roman" w:eastAsia="Times New Roman" w:hAnsi="Times New Roman" w:cs="Times New Roman"/>
              </w:rPr>
              <w:t xml:space="preserve">2024-2028 </w:t>
            </w:r>
            <w:r w:rsidRPr="00E11847">
              <w:rPr>
                <w:rFonts w:ascii="Times New Roman" w:eastAsia="Times New Roman" w:hAnsi="Times New Roman" w:cs="Times New Roman"/>
                <w:color w:val="000000"/>
              </w:rPr>
              <w:t>годы</w:t>
            </w:r>
          </w:p>
        </w:tc>
        <w:tc>
          <w:tcPr>
            <w:tcW w:w="3686"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Совершенствование системы управления и развития сферы туризма на территории Сюмсинского  района.</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450"/>
        </w:trPr>
        <w:tc>
          <w:tcPr>
            <w:tcW w:w="538"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20</w:t>
            </w:r>
          </w:p>
        </w:tc>
        <w:tc>
          <w:tcPr>
            <w:tcW w:w="468" w:type="dxa"/>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1</w:t>
            </w:r>
          </w:p>
        </w:tc>
        <w:tc>
          <w:tcPr>
            <w:tcW w:w="567" w:type="dxa"/>
            <w:gridSpan w:val="2"/>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3</w:t>
            </w:r>
          </w:p>
        </w:tc>
        <w:tc>
          <w:tcPr>
            <w:tcW w:w="3827"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Организация мониторинга, проведение опросов по изучению проблем в сфере туризма</w:t>
            </w:r>
          </w:p>
        </w:tc>
        <w:tc>
          <w:tcPr>
            <w:tcW w:w="1843" w:type="dxa"/>
            <w:shd w:val="clear" w:color="auto" w:fill="auto"/>
          </w:tcPr>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Отдел сельского хозяйства и туризма, соисполнители</w:t>
            </w:r>
          </w:p>
          <w:p w:rsidR="00E11847" w:rsidRPr="00E11847" w:rsidRDefault="00E11847" w:rsidP="00E11847">
            <w:pPr>
              <w:jc w:val="center"/>
              <w:rPr>
                <w:rFonts w:ascii="Times New Roman" w:eastAsia="Calibri" w:hAnsi="Times New Roman" w:cs="Times New Roman"/>
                <w:bCs/>
              </w:rPr>
            </w:pPr>
          </w:p>
          <w:p w:rsidR="00E11847" w:rsidRPr="00E11847" w:rsidRDefault="00E11847" w:rsidP="00E11847">
            <w:pPr>
              <w:jc w:val="center"/>
              <w:rPr>
                <w:rFonts w:ascii="Times New Roman" w:eastAsia="Calibri" w:hAnsi="Times New Roman" w:cs="Times New Roman"/>
                <w:bCs/>
              </w:rPr>
            </w:pPr>
          </w:p>
        </w:tc>
        <w:tc>
          <w:tcPr>
            <w:tcW w:w="1559" w:type="dxa"/>
            <w:shd w:val="clear" w:color="auto" w:fill="auto"/>
          </w:tcPr>
          <w:p w:rsidR="00E11847" w:rsidRPr="00E11847" w:rsidRDefault="00E11847" w:rsidP="00E11847">
            <w:pPr>
              <w:jc w:val="center"/>
              <w:rPr>
                <w:rFonts w:ascii="Times New Roman" w:eastAsia="Times New Roman" w:hAnsi="Times New Roman" w:cs="Times New Roman"/>
                <w:bCs/>
              </w:rPr>
            </w:pPr>
            <w:r w:rsidRPr="00E11847">
              <w:rPr>
                <w:rFonts w:ascii="Times New Roman" w:eastAsia="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Обеспечение наличия объективной информации о качестве оказываемых туристических услуг, уровне организации работы</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70"/>
        </w:trPr>
        <w:tc>
          <w:tcPr>
            <w:tcW w:w="538"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20</w:t>
            </w:r>
          </w:p>
        </w:tc>
        <w:tc>
          <w:tcPr>
            <w:tcW w:w="468" w:type="dxa"/>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1</w:t>
            </w:r>
          </w:p>
        </w:tc>
        <w:tc>
          <w:tcPr>
            <w:tcW w:w="567" w:type="dxa"/>
            <w:gridSpan w:val="2"/>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4</w:t>
            </w:r>
          </w:p>
        </w:tc>
        <w:tc>
          <w:tcPr>
            <w:tcW w:w="3827"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 xml:space="preserve">Организация межведомственного взаимодействия в области туризма в </w:t>
            </w:r>
            <w:r w:rsidRPr="00E11847">
              <w:rPr>
                <w:rFonts w:ascii="Times New Roman" w:eastAsia="Times New Roman" w:hAnsi="Times New Roman" w:cs="Times New Roman"/>
                <w:color w:val="000000"/>
              </w:rPr>
              <w:lastRenderedPageBreak/>
              <w:t>Удмуртской Республике</w:t>
            </w:r>
          </w:p>
        </w:tc>
        <w:tc>
          <w:tcPr>
            <w:tcW w:w="1843" w:type="dxa"/>
            <w:shd w:val="clear" w:color="auto" w:fill="auto"/>
          </w:tcPr>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lastRenderedPageBreak/>
              <w:t xml:space="preserve">Отдел сельского хозяйства и </w:t>
            </w:r>
            <w:r w:rsidRPr="00E11847">
              <w:rPr>
                <w:rFonts w:ascii="Times New Roman" w:eastAsia="Calibri" w:hAnsi="Times New Roman" w:cs="Times New Roman"/>
              </w:rPr>
              <w:lastRenderedPageBreak/>
              <w:t>туризма,</w:t>
            </w:r>
          </w:p>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 xml:space="preserve"> соисполнители</w:t>
            </w:r>
          </w:p>
        </w:tc>
        <w:tc>
          <w:tcPr>
            <w:tcW w:w="1559" w:type="dxa"/>
            <w:shd w:val="clear" w:color="auto" w:fill="auto"/>
          </w:tcPr>
          <w:p w:rsidR="00E11847" w:rsidRPr="00E11847" w:rsidRDefault="00E11847" w:rsidP="00E11847">
            <w:pPr>
              <w:spacing w:after="200" w:line="276" w:lineRule="auto"/>
              <w:jc w:val="center"/>
              <w:rPr>
                <w:rFonts w:ascii="Times New Roman" w:eastAsia="Times New Roman" w:hAnsi="Times New Roman" w:cs="Times New Roman"/>
                <w:bCs/>
              </w:rPr>
            </w:pPr>
            <w:r w:rsidRPr="00E11847">
              <w:rPr>
                <w:rFonts w:ascii="Times New Roman" w:eastAsia="Times New Roman" w:hAnsi="Times New Roman" w:cs="Times New Roman"/>
              </w:rPr>
              <w:lastRenderedPageBreak/>
              <w:t xml:space="preserve">2024-2028 </w:t>
            </w:r>
            <w:r w:rsidRPr="00E11847">
              <w:rPr>
                <w:rFonts w:ascii="Times New Roman" w:eastAsia="Times New Roman" w:hAnsi="Times New Roman" w:cs="Times New Roman"/>
              </w:rPr>
              <w:lastRenderedPageBreak/>
              <w:t>годы</w:t>
            </w:r>
          </w:p>
        </w:tc>
        <w:tc>
          <w:tcPr>
            <w:tcW w:w="3686"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lastRenderedPageBreak/>
              <w:t xml:space="preserve">Развитие и продвижение районных туристических брендов, повышение </w:t>
            </w:r>
            <w:r w:rsidRPr="00E11847">
              <w:rPr>
                <w:rFonts w:ascii="Times New Roman" w:eastAsia="Times New Roman" w:hAnsi="Times New Roman" w:cs="Times New Roman"/>
                <w:color w:val="000000"/>
              </w:rPr>
              <w:lastRenderedPageBreak/>
              <w:t>имиджа Сюмсинского района</w:t>
            </w:r>
          </w:p>
          <w:p w:rsidR="00E11847" w:rsidRPr="00E11847" w:rsidRDefault="00E11847" w:rsidP="00E11847">
            <w:pPr>
              <w:rPr>
                <w:rFonts w:ascii="Times New Roman" w:eastAsia="Times New Roman" w:hAnsi="Times New Roman" w:cs="Times New Roman"/>
                <w:bCs/>
                <w:color w:val="000000"/>
              </w:rPr>
            </w:pP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lastRenderedPageBreak/>
              <w:t>20.1</w:t>
            </w:r>
          </w:p>
        </w:tc>
      </w:tr>
      <w:tr w:rsidR="00E11847" w:rsidRPr="00E11847" w:rsidTr="00E11847">
        <w:trPr>
          <w:trHeight w:val="70"/>
        </w:trPr>
        <w:tc>
          <w:tcPr>
            <w:tcW w:w="538" w:type="dxa"/>
            <w:shd w:val="clear" w:color="auto" w:fill="auto"/>
          </w:tcPr>
          <w:p w:rsidR="00E11847" w:rsidRPr="00E11847" w:rsidRDefault="00E11847" w:rsidP="00E11847">
            <w:pPr>
              <w:rPr>
                <w:rFonts w:ascii="Times New Roman" w:eastAsia="Times New Roman" w:hAnsi="Times New Roman" w:cs="Times New Roman"/>
                <w:b/>
                <w:bCs/>
                <w:color w:val="000000"/>
              </w:rPr>
            </w:pPr>
            <w:r w:rsidRPr="00E11847">
              <w:rPr>
                <w:rFonts w:ascii="Times New Roman" w:eastAsia="Times New Roman" w:hAnsi="Times New Roman" w:cs="Times New Roman"/>
                <w:b/>
                <w:color w:val="000000"/>
              </w:rPr>
              <w:lastRenderedPageBreak/>
              <w:t>20</w:t>
            </w:r>
          </w:p>
        </w:tc>
        <w:tc>
          <w:tcPr>
            <w:tcW w:w="468" w:type="dxa"/>
            <w:shd w:val="clear" w:color="auto" w:fill="auto"/>
          </w:tcPr>
          <w:p w:rsidR="00E11847" w:rsidRPr="00E11847" w:rsidRDefault="00E11847" w:rsidP="00E11847">
            <w:pPr>
              <w:rPr>
                <w:rFonts w:ascii="Times New Roman" w:eastAsia="Times New Roman" w:hAnsi="Times New Roman" w:cs="Times New Roman"/>
                <w:b/>
                <w:bCs/>
                <w:color w:val="000000"/>
              </w:rPr>
            </w:pPr>
          </w:p>
        </w:tc>
        <w:tc>
          <w:tcPr>
            <w:tcW w:w="520" w:type="dxa"/>
            <w:shd w:val="clear" w:color="auto" w:fill="auto"/>
          </w:tcPr>
          <w:p w:rsidR="00E11847" w:rsidRPr="00E11847" w:rsidRDefault="00E11847" w:rsidP="00E11847">
            <w:pPr>
              <w:rPr>
                <w:rFonts w:ascii="Times New Roman" w:eastAsia="Times New Roman" w:hAnsi="Times New Roman" w:cs="Times New Roman"/>
                <w:b/>
                <w:bCs/>
                <w:color w:val="000000"/>
              </w:rPr>
            </w:pPr>
            <w:r w:rsidRPr="00E11847">
              <w:rPr>
                <w:rFonts w:ascii="Times New Roman" w:eastAsia="Times New Roman" w:hAnsi="Times New Roman" w:cs="Times New Roman"/>
                <w:b/>
                <w:color w:val="000000"/>
              </w:rPr>
              <w:t>2</w:t>
            </w:r>
          </w:p>
        </w:tc>
        <w:tc>
          <w:tcPr>
            <w:tcW w:w="567" w:type="dxa"/>
            <w:gridSpan w:val="2"/>
            <w:shd w:val="clear" w:color="auto" w:fill="auto"/>
          </w:tcPr>
          <w:p w:rsidR="00E11847" w:rsidRPr="00E11847" w:rsidRDefault="00E11847" w:rsidP="00E11847">
            <w:pPr>
              <w:rPr>
                <w:rFonts w:ascii="Times New Roman" w:eastAsia="Times New Roman" w:hAnsi="Times New Roman" w:cs="Times New Roman"/>
                <w:bCs/>
                <w:color w:val="000000"/>
              </w:rPr>
            </w:pPr>
          </w:p>
        </w:tc>
        <w:tc>
          <w:tcPr>
            <w:tcW w:w="12757" w:type="dxa"/>
            <w:gridSpan w:val="5"/>
            <w:shd w:val="clear" w:color="auto" w:fill="auto"/>
          </w:tcPr>
          <w:p w:rsidR="00E11847" w:rsidRPr="00E11847" w:rsidRDefault="00E11847" w:rsidP="00E11847">
            <w:pPr>
              <w:jc w:val="center"/>
              <w:rPr>
                <w:rFonts w:ascii="Times New Roman" w:hAnsi="Times New Roman" w:cs="Times New Roman"/>
                <w:b/>
              </w:rPr>
            </w:pPr>
            <w:r w:rsidRPr="00E11847">
              <w:rPr>
                <w:rFonts w:ascii="Times New Roman" w:eastAsia="Times New Roman" w:hAnsi="Times New Roman" w:cs="Times New Roman"/>
                <w:b/>
                <w:color w:val="000000"/>
              </w:rPr>
              <w:t>Содействие развитию и продвижению туризма</w:t>
            </w:r>
          </w:p>
        </w:tc>
      </w:tr>
      <w:tr w:rsidR="00E11847" w:rsidRPr="00E11847" w:rsidTr="00E11847">
        <w:trPr>
          <w:trHeight w:val="450"/>
        </w:trPr>
        <w:tc>
          <w:tcPr>
            <w:tcW w:w="538" w:type="dxa"/>
            <w:shd w:val="clear" w:color="auto" w:fill="auto"/>
          </w:tcPr>
          <w:p w:rsidR="00E11847" w:rsidRPr="00E11847" w:rsidRDefault="00E11847" w:rsidP="00E11847">
            <w:pPr>
              <w:spacing w:after="200" w:line="276" w:lineRule="auto"/>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20</w:t>
            </w:r>
          </w:p>
        </w:tc>
        <w:tc>
          <w:tcPr>
            <w:tcW w:w="468" w:type="dxa"/>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2</w:t>
            </w:r>
          </w:p>
        </w:tc>
        <w:tc>
          <w:tcPr>
            <w:tcW w:w="567" w:type="dxa"/>
            <w:gridSpan w:val="2"/>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1</w:t>
            </w:r>
          </w:p>
        </w:tc>
        <w:tc>
          <w:tcPr>
            <w:tcW w:w="3827"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Разработка экскурсионных и туристических маршрутов для развития внутреннего и въездного туризма</w:t>
            </w:r>
            <w:r w:rsidRPr="00E11847">
              <w:rPr>
                <w:rFonts w:ascii="Times New Roman" w:eastAsia="Times New Roman" w:hAnsi="Times New Roman" w:cs="Times New Roman"/>
                <w:color w:val="000000"/>
              </w:rPr>
              <w:tab/>
            </w:r>
            <w:r w:rsidRPr="00E11847">
              <w:rPr>
                <w:rFonts w:ascii="Times New Roman" w:eastAsia="Times New Roman" w:hAnsi="Times New Roman" w:cs="Times New Roman"/>
                <w:color w:val="000000"/>
              </w:rPr>
              <w:tab/>
            </w:r>
            <w:r w:rsidRPr="00E11847">
              <w:rPr>
                <w:rFonts w:ascii="Times New Roman" w:eastAsia="Times New Roman" w:hAnsi="Times New Roman" w:cs="Times New Roman"/>
                <w:color w:val="000000"/>
              </w:rPr>
              <w:tab/>
            </w:r>
          </w:p>
        </w:tc>
        <w:tc>
          <w:tcPr>
            <w:tcW w:w="1843" w:type="dxa"/>
            <w:shd w:val="clear" w:color="auto" w:fill="auto"/>
          </w:tcPr>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Отдел сельского хозяйства и туризма,</w:t>
            </w:r>
          </w:p>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 xml:space="preserve"> соисполнители</w:t>
            </w:r>
          </w:p>
        </w:tc>
        <w:tc>
          <w:tcPr>
            <w:tcW w:w="1559" w:type="dxa"/>
            <w:shd w:val="clear" w:color="auto" w:fill="auto"/>
          </w:tcPr>
          <w:p w:rsidR="00E11847" w:rsidRPr="00E11847" w:rsidRDefault="00E11847" w:rsidP="00E11847">
            <w:pPr>
              <w:spacing w:after="200" w:line="276" w:lineRule="auto"/>
              <w:jc w:val="center"/>
              <w:rPr>
                <w:rFonts w:ascii="Times New Roman" w:eastAsia="Times New Roman" w:hAnsi="Times New Roman" w:cs="Times New Roman"/>
                <w:bCs/>
              </w:rPr>
            </w:pPr>
            <w:r w:rsidRPr="00E11847">
              <w:rPr>
                <w:rFonts w:ascii="Times New Roman" w:eastAsia="Times New Roman" w:hAnsi="Times New Roman" w:cs="Times New Roman"/>
                <w:color w:val="000000"/>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Разработка и реализация программ и мероприятий по актуальным направлениям</w:t>
            </w:r>
          </w:p>
        </w:tc>
        <w:tc>
          <w:tcPr>
            <w:tcW w:w="1842" w:type="dxa"/>
            <w:shd w:val="clear" w:color="auto" w:fill="auto"/>
          </w:tcPr>
          <w:p w:rsidR="00E11847" w:rsidRPr="00E11847" w:rsidRDefault="00E11847" w:rsidP="00E11847">
            <w:pPr>
              <w:jc w:val="cente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20.1</w:t>
            </w:r>
          </w:p>
        </w:tc>
      </w:tr>
      <w:tr w:rsidR="00E11847" w:rsidRPr="00E11847" w:rsidTr="00E11847">
        <w:trPr>
          <w:trHeight w:val="183"/>
        </w:trPr>
        <w:tc>
          <w:tcPr>
            <w:tcW w:w="538" w:type="dxa"/>
            <w:vMerge w:val="restart"/>
            <w:shd w:val="clear" w:color="auto" w:fill="auto"/>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t>20</w:t>
            </w:r>
          </w:p>
        </w:tc>
        <w:tc>
          <w:tcPr>
            <w:tcW w:w="468" w:type="dxa"/>
            <w:vMerge w:val="restart"/>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vMerge w:val="restart"/>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2</w:t>
            </w:r>
          </w:p>
        </w:tc>
        <w:tc>
          <w:tcPr>
            <w:tcW w:w="567" w:type="dxa"/>
            <w:gridSpan w:val="2"/>
            <w:vMerge w:val="restart"/>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2</w:t>
            </w:r>
          </w:p>
        </w:tc>
        <w:tc>
          <w:tcPr>
            <w:tcW w:w="12757" w:type="dxa"/>
            <w:gridSpan w:val="5"/>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Развитие перспективных видов туризма:</w:t>
            </w:r>
          </w:p>
        </w:tc>
      </w:tr>
      <w:tr w:rsidR="00E11847" w:rsidRPr="00E11847" w:rsidTr="00E11847">
        <w:trPr>
          <w:trHeight w:val="450"/>
        </w:trPr>
        <w:tc>
          <w:tcPr>
            <w:tcW w:w="538" w:type="dxa"/>
            <w:vMerge/>
            <w:shd w:val="clear" w:color="auto" w:fill="auto"/>
          </w:tcPr>
          <w:p w:rsidR="00E11847" w:rsidRPr="00E11847" w:rsidRDefault="00E11847" w:rsidP="00E11847">
            <w:pPr>
              <w:spacing w:after="200" w:line="276" w:lineRule="auto"/>
              <w:rPr>
                <w:rFonts w:ascii="Times New Roman" w:hAnsi="Times New Roman" w:cs="Times New Roman"/>
                <w:bCs/>
              </w:rPr>
            </w:pPr>
          </w:p>
        </w:tc>
        <w:tc>
          <w:tcPr>
            <w:tcW w:w="468"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567" w:type="dxa"/>
            <w:gridSpan w:val="2"/>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3827"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 xml:space="preserve">-событийного </w:t>
            </w:r>
          </w:p>
        </w:tc>
        <w:tc>
          <w:tcPr>
            <w:tcW w:w="1843" w:type="dxa"/>
            <w:shd w:val="clear" w:color="auto" w:fill="auto"/>
          </w:tcPr>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Отдел сельского хозяйства и туризма,</w:t>
            </w:r>
          </w:p>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 xml:space="preserve"> соисполнители</w:t>
            </w:r>
          </w:p>
        </w:tc>
        <w:tc>
          <w:tcPr>
            <w:tcW w:w="1559" w:type="dxa"/>
            <w:shd w:val="clear" w:color="auto" w:fill="auto"/>
          </w:tcPr>
          <w:p w:rsidR="00E11847" w:rsidRPr="00E11847" w:rsidRDefault="00E11847" w:rsidP="00E11847">
            <w:pPr>
              <w:jc w:val="center"/>
              <w:rPr>
                <w:rFonts w:ascii="Times New Roman" w:eastAsia="Times New Roman" w:hAnsi="Times New Roman" w:cs="Times New Roman"/>
                <w:bCs/>
              </w:rPr>
            </w:pPr>
            <w:r w:rsidRPr="00E11847">
              <w:rPr>
                <w:rFonts w:ascii="Times New Roman" w:eastAsia="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Популяризация самобытной культуры, установление новых партнерских отношений и деловых контактов между организациями – участниками проектов</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450"/>
        </w:trPr>
        <w:tc>
          <w:tcPr>
            <w:tcW w:w="538" w:type="dxa"/>
            <w:vMerge/>
            <w:shd w:val="clear" w:color="auto" w:fill="auto"/>
          </w:tcPr>
          <w:p w:rsidR="00E11847" w:rsidRPr="00E11847" w:rsidRDefault="00E11847" w:rsidP="00E11847">
            <w:pPr>
              <w:spacing w:after="200" w:line="276" w:lineRule="auto"/>
              <w:rPr>
                <w:rFonts w:ascii="Times New Roman" w:hAnsi="Times New Roman" w:cs="Times New Roman"/>
                <w:bCs/>
              </w:rPr>
            </w:pPr>
          </w:p>
        </w:tc>
        <w:tc>
          <w:tcPr>
            <w:tcW w:w="468"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567" w:type="dxa"/>
            <w:gridSpan w:val="2"/>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3827"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-культурно- познавательного</w:t>
            </w:r>
          </w:p>
        </w:tc>
        <w:tc>
          <w:tcPr>
            <w:tcW w:w="1843" w:type="dxa"/>
            <w:shd w:val="clear" w:color="auto" w:fill="auto"/>
          </w:tcPr>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Отдел сельского хозяйства и туризма,</w:t>
            </w:r>
          </w:p>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 xml:space="preserve"> соисполнители</w:t>
            </w:r>
          </w:p>
        </w:tc>
        <w:tc>
          <w:tcPr>
            <w:tcW w:w="1559" w:type="dxa"/>
            <w:shd w:val="clear" w:color="auto" w:fill="auto"/>
          </w:tcPr>
          <w:p w:rsidR="00E11847" w:rsidRPr="00E11847" w:rsidRDefault="00E11847" w:rsidP="00E11847">
            <w:pPr>
              <w:jc w:val="center"/>
              <w:rPr>
                <w:rFonts w:ascii="Times New Roman" w:eastAsia="Times New Roman" w:hAnsi="Times New Roman" w:cs="Times New Roman"/>
                <w:bCs/>
              </w:rPr>
            </w:pPr>
            <w:r w:rsidRPr="00E11847">
              <w:rPr>
                <w:rFonts w:ascii="Times New Roman" w:eastAsia="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Знакомство с историей, культурой, бытом народов Сюмсинского района.</w:t>
            </w:r>
          </w:p>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Пропаганда истории и этнографии.</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450"/>
        </w:trPr>
        <w:tc>
          <w:tcPr>
            <w:tcW w:w="538" w:type="dxa"/>
            <w:vMerge/>
            <w:shd w:val="clear" w:color="auto" w:fill="auto"/>
          </w:tcPr>
          <w:p w:rsidR="00E11847" w:rsidRPr="00E11847" w:rsidRDefault="00E11847" w:rsidP="00E11847">
            <w:pPr>
              <w:spacing w:after="200" w:line="276" w:lineRule="auto"/>
              <w:rPr>
                <w:rFonts w:ascii="Times New Roman" w:hAnsi="Times New Roman" w:cs="Times New Roman"/>
                <w:bCs/>
              </w:rPr>
            </w:pPr>
          </w:p>
        </w:tc>
        <w:tc>
          <w:tcPr>
            <w:tcW w:w="468"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567" w:type="dxa"/>
            <w:gridSpan w:val="2"/>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3827"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-спортивного</w:t>
            </w:r>
          </w:p>
        </w:tc>
        <w:tc>
          <w:tcPr>
            <w:tcW w:w="1843" w:type="dxa"/>
            <w:shd w:val="clear" w:color="auto" w:fill="auto"/>
          </w:tcPr>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Отдел сельского хозяйства и туризма,</w:t>
            </w:r>
          </w:p>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 xml:space="preserve"> соисполнители</w:t>
            </w:r>
          </w:p>
        </w:tc>
        <w:tc>
          <w:tcPr>
            <w:tcW w:w="1559" w:type="dxa"/>
            <w:shd w:val="clear" w:color="auto" w:fill="auto"/>
          </w:tcPr>
          <w:p w:rsidR="00E11847" w:rsidRPr="00E11847" w:rsidRDefault="00E11847" w:rsidP="00E11847">
            <w:pPr>
              <w:jc w:val="center"/>
              <w:rPr>
                <w:rFonts w:ascii="Times New Roman" w:eastAsia="Times New Roman" w:hAnsi="Times New Roman" w:cs="Times New Roman"/>
                <w:bCs/>
              </w:rPr>
            </w:pPr>
            <w:r w:rsidRPr="00E11847">
              <w:rPr>
                <w:rFonts w:ascii="Times New Roman" w:eastAsia="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Привлечение населения к систематическим занятиям физической культурой, спортом и туризмом, пропаганда здорового образа жизни, пропаганда различных видов спорта и туризма.</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450"/>
        </w:trPr>
        <w:tc>
          <w:tcPr>
            <w:tcW w:w="538" w:type="dxa"/>
            <w:vMerge/>
            <w:shd w:val="clear" w:color="auto" w:fill="auto"/>
          </w:tcPr>
          <w:p w:rsidR="00E11847" w:rsidRPr="00E11847" w:rsidRDefault="00E11847" w:rsidP="00E11847">
            <w:pPr>
              <w:spacing w:after="200" w:line="276" w:lineRule="auto"/>
              <w:rPr>
                <w:rFonts w:ascii="Times New Roman" w:hAnsi="Times New Roman" w:cs="Times New Roman"/>
                <w:bCs/>
              </w:rPr>
            </w:pPr>
          </w:p>
        </w:tc>
        <w:tc>
          <w:tcPr>
            <w:tcW w:w="468"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567" w:type="dxa"/>
            <w:gridSpan w:val="2"/>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3827"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-экологического</w:t>
            </w:r>
          </w:p>
        </w:tc>
        <w:tc>
          <w:tcPr>
            <w:tcW w:w="1843" w:type="dxa"/>
            <w:shd w:val="clear" w:color="auto" w:fill="auto"/>
          </w:tcPr>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Отдел сельского хозяйства и туризма,</w:t>
            </w:r>
          </w:p>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 xml:space="preserve"> соисполнители</w:t>
            </w:r>
          </w:p>
        </w:tc>
        <w:tc>
          <w:tcPr>
            <w:tcW w:w="1559" w:type="dxa"/>
            <w:shd w:val="clear" w:color="auto" w:fill="auto"/>
          </w:tcPr>
          <w:p w:rsidR="00E11847" w:rsidRPr="00E11847" w:rsidRDefault="00E11847" w:rsidP="00E11847">
            <w:pPr>
              <w:jc w:val="center"/>
              <w:rPr>
                <w:rFonts w:ascii="Times New Roman" w:eastAsia="Times New Roman" w:hAnsi="Times New Roman" w:cs="Times New Roman"/>
                <w:bCs/>
              </w:rPr>
            </w:pPr>
            <w:r w:rsidRPr="00E11847">
              <w:rPr>
                <w:rFonts w:ascii="Times New Roman" w:eastAsia="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Развитие эколого- туристических маршрутов с целью экологического воспитания.</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450"/>
        </w:trPr>
        <w:tc>
          <w:tcPr>
            <w:tcW w:w="538" w:type="dxa"/>
            <w:vMerge/>
            <w:shd w:val="clear" w:color="auto" w:fill="auto"/>
          </w:tcPr>
          <w:p w:rsidR="00E11847" w:rsidRPr="00E11847" w:rsidRDefault="00E11847" w:rsidP="00E11847">
            <w:pPr>
              <w:spacing w:after="200" w:line="276" w:lineRule="auto"/>
              <w:rPr>
                <w:rFonts w:ascii="Times New Roman" w:hAnsi="Times New Roman" w:cs="Times New Roman"/>
                <w:bCs/>
              </w:rPr>
            </w:pPr>
          </w:p>
        </w:tc>
        <w:tc>
          <w:tcPr>
            <w:tcW w:w="468"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567" w:type="dxa"/>
            <w:gridSpan w:val="2"/>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3827"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-этнокультурного</w:t>
            </w:r>
          </w:p>
        </w:tc>
        <w:tc>
          <w:tcPr>
            <w:tcW w:w="1843" w:type="dxa"/>
            <w:shd w:val="clear" w:color="auto" w:fill="auto"/>
          </w:tcPr>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Отдел сельского хозяйства и туризма,</w:t>
            </w:r>
          </w:p>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 xml:space="preserve"> соисполнители</w:t>
            </w:r>
          </w:p>
        </w:tc>
        <w:tc>
          <w:tcPr>
            <w:tcW w:w="1559" w:type="dxa"/>
            <w:shd w:val="clear" w:color="auto" w:fill="auto"/>
          </w:tcPr>
          <w:p w:rsidR="00E11847" w:rsidRPr="00E11847" w:rsidRDefault="00E11847" w:rsidP="00E11847">
            <w:pPr>
              <w:jc w:val="center"/>
              <w:rPr>
                <w:rFonts w:ascii="Times New Roman" w:eastAsia="Times New Roman" w:hAnsi="Times New Roman" w:cs="Times New Roman"/>
                <w:bCs/>
              </w:rPr>
            </w:pPr>
            <w:r w:rsidRPr="00E11847">
              <w:rPr>
                <w:rFonts w:ascii="Times New Roman" w:eastAsia="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Сохранение традиций и передача их будущим поколениям, формирование национального самосознания, ознакомлении с традициями  и промыслами этноса широких масс</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747"/>
        </w:trPr>
        <w:tc>
          <w:tcPr>
            <w:tcW w:w="538" w:type="dxa"/>
            <w:vMerge/>
            <w:shd w:val="clear" w:color="auto" w:fill="auto"/>
          </w:tcPr>
          <w:p w:rsidR="00E11847" w:rsidRPr="00E11847" w:rsidRDefault="00E11847" w:rsidP="00E11847">
            <w:pPr>
              <w:spacing w:after="200" w:line="276" w:lineRule="auto"/>
              <w:rPr>
                <w:rFonts w:ascii="Times New Roman" w:hAnsi="Times New Roman" w:cs="Times New Roman"/>
                <w:bCs/>
              </w:rPr>
            </w:pPr>
          </w:p>
        </w:tc>
        <w:tc>
          <w:tcPr>
            <w:tcW w:w="468"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567" w:type="dxa"/>
            <w:gridSpan w:val="2"/>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3827"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-детского, социального</w:t>
            </w:r>
          </w:p>
        </w:tc>
        <w:tc>
          <w:tcPr>
            <w:tcW w:w="1843" w:type="dxa"/>
            <w:shd w:val="clear" w:color="auto" w:fill="auto"/>
          </w:tcPr>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Отдел сельского хозяйства и туризма,</w:t>
            </w:r>
          </w:p>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 xml:space="preserve"> соисполнители</w:t>
            </w:r>
          </w:p>
        </w:tc>
        <w:tc>
          <w:tcPr>
            <w:tcW w:w="1559" w:type="dxa"/>
            <w:shd w:val="clear" w:color="auto" w:fill="auto"/>
          </w:tcPr>
          <w:p w:rsidR="00E11847" w:rsidRPr="00E11847" w:rsidRDefault="00E11847" w:rsidP="00E11847">
            <w:pPr>
              <w:spacing w:after="200" w:line="276" w:lineRule="auto"/>
              <w:jc w:val="center"/>
              <w:rPr>
                <w:rFonts w:ascii="Times New Roman" w:eastAsia="Times New Roman" w:hAnsi="Times New Roman" w:cs="Times New Roman"/>
                <w:bCs/>
              </w:rPr>
            </w:pPr>
            <w:r w:rsidRPr="00E11847">
              <w:rPr>
                <w:rFonts w:ascii="Times New Roman" w:eastAsia="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Создание благоприятных условий для организации досуга различных слоев населения</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164"/>
        </w:trPr>
        <w:tc>
          <w:tcPr>
            <w:tcW w:w="538" w:type="dxa"/>
            <w:vMerge/>
            <w:shd w:val="clear" w:color="auto" w:fill="auto"/>
          </w:tcPr>
          <w:p w:rsidR="00E11847" w:rsidRPr="00E11847" w:rsidRDefault="00E11847" w:rsidP="00E11847">
            <w:pPr>
              <w:spacing w:after="200" w:line="276" w:lineRule="auto"/>
              <w:rPr>
                <w:rFonts w:ascii="Times New Roman" w:hAnsi="Times New Roman" w:cs="Times New Roman"/>
                <w:bCs/>
              </w:rPr>
            </w:pPr>
          </w:p>
        </w:tc>
        <w:tc>
          <w:tcPr>
            <w:tcW w:w="468"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567" w:type="dxa"/>
            <w:gridSpan w:val="2"/>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3827"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 xml:space="preserve">-оздоровительно- развлекательного </w:t>
            </w:r>
          </w:p>
        </w:tc>
        <w:tc>
          <w:tcPr>
            <w:tcW w:w="1843" w:type="dxa"/>
            <w:shd w:val="clear" w:color="auto" w:fill="auto"/>
          </w:tcPr>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Отдел сельского хозяйства и туризма,</w:t>
            </w:r>
          </w:p>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 xml:space="preserve"> соисполнители</w:t>
            </w:r>
          </w:p>
        </w:tc>
        <w:tc>
          <w:tcPr>
            <w:tcW w:w="1559" w:type="dxa"/>
            <w:shd w:val="clear" w:color="auto" w:fill="auto"/>
          </w:tcPr>
          <w:p w:rsidR="00E11847" w:rsidRPr="00E11847" w:rsidRDefault="00E11847" w:rsidP="00E11847">
            <w:pPr>
              <w:spacing w:after="200" w:line="276" w:lineRule="auto"/>
              <w:jc w:val="center"/>
              <w:rPr>
                <w:rFonts w:ascii="Times New Roman" w:eastAsia="Times New Roman" w:hAnsi="Times New Roman" w:cs="Times New Roman"/>
                <w:bCs/>
              </w:rPr>
            </w:pPr>
            <w:r w:rsidRPr="00E11847">
              <w:rPr>
                <w:rFonts w:ascii="Times New Roman" w:eastAsia="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Создание условий для развития туристко- рекреационных зон отдыха</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450"/>
        </w:trPr>
        <w:tc>
          <w:tcPr>
            <w:tcW w:w="538" w:type="dxa"/>
            <w:vMerge/>
            <w:shd w:val="clear" w:color="auto" w:fill="auto"/>
          </w:tcPr>
          <w:p w:rsidR="00E11847" w:rsidRPr="00E11847" w:rsidRDefault="00E11847" w:rsidP="00E11847">
            <w:pPr>
              <w:spacing w:after="200" w:line="276" w:lineRule="auto"/>
              <w:rPr>
                <w:rFonts w:ascii="Times New Roman" w:hAnsi="Times New Roman" w:cs="Times New Roman"/>
                <w:bCs/>
              </w:rPr>
            </w:pPr>
          </w:p>
        </w:tc>
        <w:tc>
          <w:tcPr>
            <w:tcW w:w="468"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567" w:type="dxa"/>
            <w:gridSpan w:val="2"/>
            <w:vMerge/>
            <w:shd w:val="clear" w:color="auto" w:fill="auto"/>
          </w:tcPr>
          <w:p w:rsidR="00E11847" w:rsidRPr="00E11847" w:rsidRDefault="00E11847" w:rsidP="00E11847">
            <w:pPr>
              <w:rPr>
                <w:rFonts w:ascii="Times New Roman" w:eastAsia="Times New Roman" w:hAnsi="Times New Roman" w:cs="Times New Roman"/>
                <w:bCs/>
                <w:color w:val="000000"/>
              </w:rPr>
            </w:pPr>
          </w:p>
        </w:tc>
        <w:tc>
          <w:tcPr>
            <w:tcW w:w="3827"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 xml:space="preserve">-сельского </w:t>
            </w:r>
          </w:p>
        </w:tc>
        <w:tc>
          <w:tcPr>
            <w:tcW w:w="1843" w:type="dxa"/>
            <w:shd w:val="clear" w:color="auto" w:fill="auto"/>
          </w:tcPr>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Отдел сельского хозяйства и туризма,</w:t>
            </w:r>
          </w:p>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 xml:space="preserve"> соисполнители</w:t>
            </w:r>
          </w:p>
        </w:tc>
        <w:tc>
          <w:tcPr>
            <w:tcW w:w="1559" w:type="dxa"/>
            <w:shd w:val="clear" w:color="auto" w:fill="auto"/>
          </w:tcPr>
          <w:p w:rsidR="00E11847" w:rsidRPr="00E11847" w:rsidRDefault="00E11847" w:rsidP="00E11847">
            <w:pPr>
              <w:spacing w:after="200" w:line="276" w:lineRule="auto"/>
              <w:jc w:val="center"/>
              <w:rPr>
                <w:rFonts w:ascii="Times New Roman" w:eastAsia="Times New Roman" w:hAnsi="Times New Roman" w:cs="Times New Roman"/>
                <w:bCs/>
              </w:rPr>
            </w:pPr>
            <w:r w:rsidRPr="00E11847">
              <w:rPr>
                <w:rFonts w:ascii="Times New Roman" w:eastAsia="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Приобщение к традиционному укладу сельских жителей, развитие сельского и ЭКО туризма</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450"/>
        </w:trPr>
        <w:tc>
          <w:tcPr>
            <w:tcW w:w="538" w:type="dxa"/>
            <w:shd w:val="clear" w:color="auto" w:fill="auto"/>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t>20</w:t>
            </w:r>
          </w:p>
        </w:tc>
        <w:tc>
          <w:tcPr>
            <w:tcW w:w="468" w:type="dxa"/>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2</w:t>
            </w:r>
          </w:p>
        </w:tc>
        <w:tc>
          <w:tcPr>
            <w:tcW w:w="567" w:type="dxa"/>
            <w:gridSpan w:val="2"/>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3</w:t>
            </w:r>
          </w:p>
        </w:tc>
        <w:tc>
          <w:tcPr>
            <w:tcW w:w="3827"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Проведение конкурсов среди учреждений, поселений на создание туристских маршрутов и проектов в сфере туризма</w:t>
            </w:r>
          </w:p>
        </w:tc>
        <w:tc>
          <w:tcPr>
            <w:tcW w:w="1843" w:type="dxa"/>
            <w:shd w:val="clear" w:color="auto" w:fill="auto"/>
          </w:tcPr>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Отдел сельского хозяйства и туризма,</w:t>
            </w:r>
          </w:p>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 xml:space="preserve"> соисполнители</w:t>
            </w:r>
          </w:p>
        </w:tc>
        <w:tc>
          <w:tcPr>
            <w:tcW w:w="1559" w:type="dxa"/>
            <w:shd w:val="clear" w:color="auto" w:fill="auto"/>
          </w:tcPr>
          <w:p w:rsidR="00E11847" w:rsidRPr="00E11847" w:rsidRDefault="00E11847" w:rsidP="00E11847">
            <w:pPr>
              <w:spacing w:after="200" w:line="276" w:lineRule="auto"/>
              <w:jc w:val="center"/>
              <w:rPr>
                <w:rFonts w:ascii="Times New Roman" w:eastAsia="Times New Roman" w:hAnsi="Times New Roman" w:cs="Times New Roman"/>
                <w:bCs/>
              </w:rPr>
            </w:pPr>
            <w:r w:rsidRPr="00E11847">
              <w:rPr>
                <w:rFonts w:ascii="Times New Roman" w:eastAsia="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Создание и разработка новых туристических инициатив, идей</w:t>
            </w:r>
          </w:p>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популяризация и развитие индустрии туризма в Сюмсинском районе</w:t>
            </w:r>
          </w:p>
          <w:p w:rsidR="00E11847" w:rsidRPr="00E11847" w:rsidRDefault="00E11847" w:rsidP="00E11847">
            <w:pPr>
              <w:rPr>
                <w:rFonts w:ascii="Times New Roman" w:eastAsia="Times New Roman" w:hAnsi="Times New Roman" w:cs="Times New Roman"/>
                <w:bCs/>
                <w:color w:val="000000"/>
              </w:rPr>
            </w:pPr>
          </w:p>
          <w:p w:rsidR="00E11847" w:rsidRPr="00E11847" w:rsidRDefault="00E11847" w:rsidP="00E11847">
            <w:pPr>
              <w:rPr>
                <w:rFonts w:ascii="Times New Roman" w:eastAsia="Times New Roman" w:hAnsi="Times New Roman" w:cs="Times New Roman"/>
                <w:bCs/>
                <w:color w:val="000000"/>
              </w:rPr>
            </w:pP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450"/>
        </w:trPr>
        <w:tc>
          <w:tcPr>
            <w:tcW w:w="538" w:type="dxa"/>
            <w:shd w:val="clear" w:color="auto" w:fill="auto"/>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t>20</w:t>
            </w:r>
          </w:p>
        </w:tc>
        <w:tc>
          <w:tcPr>
            <w:tcW w:w="468" w:type="dxa"/>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2</w:t>
            </w:r>
          </w:p>
        </w:tc>
        <w:tc>
          <w:tcPr>
            <w:tcW w:w="567" w:type="dxa"/>
            <w:gridSpan w:val="2"/>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4</w:t>
            </w:r>
          </w:p>
        </w:tc>
        <w:tc>
          <w:tcPr>
            <w:tcW w:w="3827"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rPr>
              <w:t>Участие муниципального образования в конкурсах проектов по туризму</w:t>
            </w:r>
          </w:p>
        </w:tc>
        <w:tc>
          <w:tcPr>
            <w:tcW w:w="1843" w:type="dxa"/>
            <w:shd w:val="clear" w:color="auto" w:fill="auto"/>
          </w:tcPr>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 xml:space="preserve">Отдел сельского хозяйства и туризма, соисполнители </w:t>
            </w:r>
          </w:p>
          <w:p w:rsidR="00E11847" w:rsidRPr="00E11847" w:rsidRDefault="00E11847" w:rsidP="00E11847">
            <w:pPr>
              <w:jc w:val="center"/>
              <w:rPr>
                <w:rFonts w:ascii="Times New Roman" w:eastAsia="Calibri" w:hAnsi="Times New Roman" w:cs="Times New Roman"/>
                <w:bCs/>
              </w:rPr>
            </w:pPr>
          </w:p>
        </w:tc>
        <w:tc>
          <w:tcPr>
            <w:tcW w:w="1559" w:type="dxa"/>
            <w:shd w:val="clear" w:color="auto" w:fill="auto"/>
          </w:tcPr>
          <w:p w:rsidR="00E11847" w:rsidRPr="00E11847" w:rsidRDefault="00E11847" w:rsidP="00E11847">
            <w:pPr>
              <w:jc w:val="center"/>
              <w:rPr>
                <w:rFonts w:ascii="Times New Roman" w:eastAsia="Times New Roman" w:hAnsi="Times New Roman" w:cs="Times New Roman"/>
                <w:bCs/>
              </w:rPr>
            </w:pPr>
            <w:r w:rsidRPr="00E11847">
              <w:rPr>
                <w:rFonts w:ascii="Times New Roman" w:eastAsia="Times New Roman" w:hAnsi="Times New Roman" w:cs="Times New Roman"/>
              </w:rPr>
              <w:t xml:space="preserve">2025-2028 </w:t>
            </w:r>
            <w:r w:rsidRPr="00E11847">
              <w:rPr>
                <w:rFonts w:ascii="Times New Roman" w:eastAsia="Times New Roman" w:hAnsi="Times New Roman" w:cs="Times New Roman"/>
                <w:color w:val="000000"/>
              </w:rPr>
              <w:t>годы</w:t>
            </w:r>
          </w:p>
        </w:tc>
        <w:tc>
          <w:tcPr>
            <w:tcW w:w="3686"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Создание и разработка новых туристических инициатив, идей</w:t>
            </w:r>
          </w:p>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 xml:space="preserve">популяризация и развитие индустрии туризма в Сюмсинском районе </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450"/>
        </w:trPr>
        <w:tc>
          <w:tcPr>
            <w:tcW w:w="538" w:type="dxa"/>
            <w:shd w:val="clear" w:color="auto" w:fill="auto"/>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t>20</w:t>
            </w:r>
          </w:p>
        </w:tc>
        <w:tc>
          <w:tcPr>
            <w:tcW w:w="468" w:type="dxa"/>
            <w:shd w:val="clear" w:color="auto" w:fill="auto"/>
          </w:tcPr>
          <w:p w:rsidR="00E11847" w:rsidRPr="00E11847" w:rsidRDefault="00E11847" w:rsidP="00E11847">
            <w:pPr>
              <w:rPr>
                <w:rFonts w:ascii="Times New Roman" w:eastAsia="Times New Roman" w:hAnsi="Times New Roman" w:cs="Times New Roman"/>
                <w:bCs/>
                <w:color w:val="000000"/>
              </w:rPr>
            </w:pPr>
          </w:p>
        </w:tc>
        <w:tc>
          <w:tcPr>
            <w:tcW w:w="520"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2</w:t>
            </w:r>
          </w:p>
        </w:tc>
        <w:tc>
          <w:tcPr>
            <w:tcW w:w="567" w:type="dxa"/>
            <w:gridSpan w:val="2"/>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5</w:t>
            </w:r>
          </w:p>
        </w:tc>
        <w:tc>
          <w:tcPr>
            <w:tcW w:w="3827"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Проведение туристских фестивалей, форумов, слетов, крупных знаковых мероприятий, направленных на популяризацию туризма</w:t>
            </w:r>
          </w:p>
        </w:tc>
        <w:tc>
          <w:tcPr>
            <w:tcW w:w="1843" w:type="dxa"/>
            <w:shd w:val="clear" w:color="auto" w:fill="auto"/>
          </w:tcPr>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Отдел сельского хозяйства и туризма,</w:t>
            </w:r>
          </w:p>
          <w:p w:rsidR="00E11847" w:rsidRPr="00E11847" w:rsidRDefault="00E11847" w:rsidP="00E11847">
            <w:pPr>
              <w:jc w:val="center"/>
              <w:rPr>
                <w:rFonts w:ascii="Times New Roman" w:eastAsia="Calibri" w:hAnsi="Times New Roman" w:cs="Times New Roman"/>
                <w:bCs/>
              </w:rPr>
            </w:pPr>
            <w:r w:rsidRPr="00E11847">
              <w:rPr>
                <w:rFonts w:ascii="Times New Roman" w:eastAsia="Calibri" w:hAnsi="Times New Roman" w:cs="Times New Roman"/>
              </w:rPr>
              <w:t xml:space="preserve"> соисполнители</w:t>
            </w:r>
          </w:p>
        </w:tc>
        <w:tc>
          <w:tcPr>
            <w:tcW w:w="1559" w:type="dxa"/>
            <w:shd w:val="clear" w:color="auto" w:fill="auto"/>
          </w:tcPr>
          <w:p w:rsidR="00E11847" w:rsidRPr="00E11847" w:rsidRDefault="00E11847" w:rsidP="00E11847">
            <w:pPr>
              <w:spacing w:after="200" w:line="276" w:lineRule="auto"/>
              <w:jc w:val="center"/>
              <w:rPr>
                <w:rFonts w:ascii="Times New Roman" w:eastAsia="Times New Roman" w:hAnsi="Times New Roman" w:cs="Times New Roman"/>
                <w:bCs/>
              </w:rPr>
            </w:pPr>
            <w:r w:rsidRPr="00E11847">
              <w:rPr>
                <w:rFonts w:ascii="Times New Roman" w:eastAsia="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color w:val="000000"/>
              </w:rPr>
            </w:pPr>
            <w:r w:rsidRPr="00E11847">
              <w:rPr>
                <w:rFonts w:ascii="Times New Roman" w:eastAsia="Times New Roman" w:hAnsi="Times New Roman" w:cs="Times New Roman"/>
                <w:color w:val="000000"/>
              </w:rPr>
              <w:t>Установление новых партнерских отношений и деловых контактов между организациями – участниками проектов</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201"/>
        </w:trPr>
        <w:tc>
          <w:tcPr>
            <w:tcW w:w="538" w:type="dxa"/>
            <w:shd w:val="clear" w:color="auto" w:fill="auto"/>
          </w:tcPr>
          <w:p w:rsidR="00E11847" w:rsidRPr="00E11847" w:rsidRDefault="00E11847" w:rsidP="00E11847">
            <w:pPr>
              <w:spacing w:after="200" w:line="276" w:lineRule="auto"/>
              <w:rPr>
                <w:rFonts w:ascii="Times New Roman" w:hAnsi="Times New Roman" w:cs="Times New Roman"/>
                <w:b/>
                <w:bCs/>
              </w:rPr>
            </w:pPr>
            <w:r w:rsidRPr="00E11847">
              <w:rPr>
                <w:rFonts w:ascii="Times New Roman" w:hAnsi="Times New Roman" w:cs="Times New Roman"/>
                <w:b/>
              </w:rPr>
              <w:t>20</w:t>
            </w:r>
          </w:p>
        </w:tc>
        <w:tc>
          <w:tcPr>
            <w:tcW w:w="468" w:type="dxa"/>
            <w:shd w:val="clear" w:color="auto" w:fill="auto"/>
          </w:tcPr>
          <w:p w:rsidR="00E11847" w:rsidRPr="00E11847" w:rsidRDefault="00E11847" w:rsidP="00E11847">
            <w:pPr>
              <w:rPr>
                <w:rFonts w:ascii="Times New Roman" w:eastAsia="Times New Roman" w:hAnsi="Times New Roman" w:cs="Times New Roman"/>
                <w:b/>
                <w:bCs/>
                <w:color w:val="000000"/>
              </w:rPr>
            </w:pPr>
          </w:p>
        </w:tc>
        <w:tc>
          <w:tcPr>
            <w:tcW w:w="520" w:type="dxa"/>
            <w:shd w:val="clear" w:color="auto" w:fill="auto"/>
          </w:tcPr>
          <w:p w:rsidR="00E11847" w:rsidRPr="00E11847" w:rsidRDefault="00E11847" w:rsidP="00E11847">
            <w:pPr>
              <w:rPr>
                <w:rFonts w:ascii="Times New Roman" w:eastAsia="Times New Roman" w:hAnsi="Times New Roman" w:cs="Times New Roman"/>
                <w:b/>
                <w:bCs/>
                <w:color w:val="000000"/>
              </w:rPr>
            </w:pPr>
            <w:r w:rsidRPr="00E11847">
              <w:rPr>
                <w:rFonts w:ascii="Times New Roman" w:eastAsia="Times New Roman" w:hAnsi="Times New Roman" w:cs="Times New Roman"/>
                <w:b/>
                <w:color w:val="000000"/>
              </w:rPr>
              <w:t>3</w:t>
            </w:r>
          </w:p>
        </w:tc>
        <w:tc>
          <w:tcPr>
            <w:tcW w:w="567" w:type="dxa"/>
            <w:gridSpan w:val="2"/>
            <w:shd w:val="clear" w:color="auto" w:fill="auto"/>
          </w:tcPr>
          <w:p w:rsidR="00E11847" w:rsidRPr="00E11847" w:rsidRDefault="00E11847" w:rsidP="00E11847">
            <w:pPr>
              <w:rPr>
                <w:rFonts w:ascii="Times New Roman" w:eastAsia="Times New Roman" w:hAnsi="Times New Roman" w:cs="Times New Roman"/>
                <w:bCs/>
                <w:color w:val="000000"/>
              </w:rPr>
            </w:pPr>
          </w:p>
        </w:tc>
        <w:tc>
          <w:tcPr>
            <w:tcW w:w="12757" w:type="dxa"/>
            <w:gridSpan w:val="5"/>
            <w:shd w:val="clear" w:color="auto" w:fill="auto"/>
          </w:tcPr>
          <w:p w:rsidR="00E11847" w:rsidRPr="00E11847" w:rsidRDefault="00E11847" w:rsidP="00E11847">
            <w:pPr>
              <w:jc w:val="center"/>
              <w:rPr>
                <w:rFonts w:ascii="Times New Roman" w:hAnsi="Times New Roman" w:cs="Times New Roman"/>
                <w:b/>
              </w:rPr>
            </w:pPr>
            <w:r w:rsidRPr="00E11847">
              <w:rPr>
                <w:rFonts w:ascii="Times New Roman" w:eastAsia="Times New Roman" w:hAnsi="Times New Roman" w:cs="Times New Roman"/>
                <w:b/>
                <w:color w:val="000000"/>
              </w:rPr>
              <w:t>Сопровождение субъектов предпринимательства в сфере туризма</w:t>
            </w:r>
          </w:p>
        </w:tc>
      </w:tr>
      <w:tr w:rsidR="00E11847" w:rsidRPr="00E11847" w:rsidTr="00E11847">
        <w:trPr>
          <w:trHeight w:val="529"/>
        </w:trPr>
        <w:tc>
          <w:tcPr>
            <w:tcW w:w="538" w:type="dxa"/>
            <w:shd w:val="clear" w:color="auto" w:fill="auto"/>
            <w:noWrap/>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t>20</w:t>
            </w:r>
          </w:p>
        </w:tc>
        <w:tc>
          <w:tcPr>
            <w:tcW w:w="468" w:type="dxa"/>
            <w:shd w:val="clear" w:color="auto" w:fill="auto"/>
            <w:noWrap/>
          </w:tcPr>
          <w:p w:rsidR="00E11847" w:rsidRPr="00E11847" w:rsidRDefault="00E11847" w:rsidP="00E11847">
            <w:pPr>
              <w:rPr>
                <w:rFonts w:ascii="Times New Roman" w:eastAsia="Times New Roman" w:hAnsi="Times New Roman" w:cs="Times New Roman"/>
                <w:bCs/>
              </w:rPr>
            </w:pPr>
          </w:p>
        </w:tc>
        <w:tc>
          <w:tcPr>
            <w:tcW w:w="520" w:type="dxa"/>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3</w:t>
            </w:r>
          </w:p>
        </w:tc>
        <w:tc>
          <w:tcPr>
            <w:tcW w:w="567" w:type="dxa"/>
            <w:gridSpan w:val="2"/>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1</w:t>
            </w:r>
          </w:p>
        </w:tc>
        <w:tc>
          <w:tcPr>
            <w:tcW w:w="3827" w:type="dxa"/>
            <w:shd w:val="clear" w:color="auto" w:fill="auto"/>
          </w:tcPr>
          <w:p w:rsidR="00E11847" w:rsidRPr="00E11847" w:rsidRDefault="00E11847" w:rsidP="00E11847">
            <w:pPr>
              <w:ind w:left="1"/>
              <w:rPr>
                <w:rFonts w:ascii="Times New Roman" w:eastAsia="Times New Roman" w:hAnsi="Times New Roman" w:cs="Times New Roman"/>
                <w:bCs/>
              </w:rPr>
            </w:pPr>
            <w:r w:rsidRPr="00E11847">
              <w:rPr>
                <w:rFonts w:ascii="Times New Roman" w:eastAsia="Times New Roman" w:hAnsi="Times New Roman" w:cs="Times New Roman"/>
              </w:rPr>
              <w:t>Оказание методической помощи субъектам предпринимательства</w:t>
            </w:r>
          </w:p>
          <w:p w:rsidR="00E11847" w:rsidRPr="00E11847" w:rsidRDefault="00E11847" w:rsidP="00E11847">
            <w:pPr>
              <w:ind w:left="1"/>
              <w:rPr>
                <w:rFonts w:ascii="Times New Roman" w:eastAsia="Times New Roman" w:hAnsi="Times New Roman" w:cs="Times New Roman"/>
                <w:bCs/>
              </w:rPr>
            </w:pPr>
          </w:p>
        </w:tc>
        <w:tc>
          <w:tcPr>
            <w:tcW w:w="1843"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Управление экономики, соисполнители</w:t>
            </w:r>
          </w:p>
        </w:tc>
        <w:tc>
          <w:tcPr>
            <w:tcW w:w="1559"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2024-2028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Развитие сферы обслуживания и потребительского рынка, создание рабочих мест</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529"/>
        </w:trPr>
        <w:tc>
          <w:tcPr>
            <w:tcW w:w="538" w:type="dxa"/>
            <w:shd w:val="clear" w:color="auto" w:fill="auto"/>
            <w:noWrap/>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lastRenderedPageBreak/>
              <w:t>20</w:t>
            </w:r>
          </w:p>
        </w:tc>
        <w:tc>
          <w:tcPr>
            <w:tcW w:w="468" w:type="dxa"/>
            <w:shd w:val="clear" w:color="auto" w:fill="auto"/>
            <w:noWrap/>
          </w:tcPr>
          <w:p w:rsidR="00E11847" w:rsidRPr="00E11847" w:rsidRDefault="00E11847" w:rsidP="00E11847">
            <w:pPr>
              <w:rPr>
                <w:rFonts w:ascii="Times New Roman" w:eastAsia="Times New Roman" w:hAnsi="Times New Roman" w:cs="Times New Roman"/>
                <w:bCs/>
              </w:rPr>
            </w:pPr>
          </w:p>
        </w:tc>
        <w:tc>
          <w:tcPr>
            <w:tcW w:w="520" w:type="dxa"/>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3</w:t>
            </w:r>
          </w:p>
        </w:tc>
        <w:tc>
          <w:tcPr>
            <w:tcW w:w="567" w:type="dxa"/>
            <w:gridSpan w:val="2"/>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2</w:t>
            </w:r>
          </w:p>
        </w:tc>
        <w:tc>
          <w:tcPr>
            <w:tcW w:w="3827" w:type="dxa"/>
            <w:shd w:val="clear" w:color="auto" w:fill="auto"/>
          </w:tcPr>
          <w:p w:rsidR="00E11847" w:rsidRPr="00E11847" w:rsidRDefault="00E11847" w:rsidP="00E11847">
            <w:pPr>
              <w:ind w:left="1"/>
              <w:rPr>
                <w:rFonts w:ascii="Times New Roman" w:eastAsia="Times New Roman" w:hAnsi="Times New Roman" w:cs="Times New Roman"/>
                <w:bCs/>
              </w:rPr>
            </w:pPr>
            <w:r w:rsidRPr="00E11847">
              <w:rPr>
                <w:rFonts w:ascii="Times New Roman" w:eastAsia="Times New Roman" w:hAnsi="Times New Roman" w:cs="Times New Roman"/>
              </w:rPr>
              <w:t>Привлечение инвесторов в сферу туризма</w:t>
            </w:r>
          </w:p>
          <w:p w:rsidR="00E11847" w:rsidRPr="00E11847" w:rsidRDefault="00E11847" w:rsidP="00E11847">
            <w:pPr>
              <w:ind w:left="1"/>
              <w:rPr>
                <w:rFonts w:ascii="Times New Roman" w:eastAsia="Times New Roman" w:hAnsi="Times New Roman" w:cs="Times New Roman"/>
                <w:bCs/>
              </w:rPr>
            </w:pPr>
          </w:p>
        </w:tc>
        <w:tc>
          <w:tcPr>
            <w:tcW w:w="1843"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Управление экономики, соисполнители</w:t>
            </w:r>
          </w:p>
        </w:tc>
        <w:tc>
          <w:tcPr>
            <w:tcW w:w="1559"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2024-2028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Реализация инвестиционных проектов в сфере туризма</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529"/>
        </w:trPr>
        <w:tc>
          <w:tcPr>
            <w:tcW w:w="538" w:type="dxa"/>
            <w:shd w:val="clear" w:color="auto" w:fill="auto"/>
            <w:noWrap/>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t>20</w:t>
            </w:r>
          </w:p>
        </w:tc>
        <w:tc>
          <w:tcPr>
            <w:tcW w:w="468" w:type="dxa"/>
            <w:shd w:val="clear" w:color="auto" w:fill="auto"/>
            <w:noWrap/>
          </w:tcPr>
          <w:p w:rsidR="00E11847" w:rsidRPr="00E11847" w:rsidRDefault="00E11847" w:rsidP="00E11847">
            <w:pPr>
              <w:rPr>
                <w:rFonts w:ascii="Times New Roman" w:eastAsia="Times New Roman" w:hAnsi="Times New Roman" w:cs="Times New Roman"/>
                <w:bCs/>
              </w:rPr>
            </w:pPr>
          </w:p>
        </w:tc>
        <w:tc>
          <w:tcPr>
            <w:tcW w:w="520" w:type="dxa"/>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3</w:t>
            </w:r>
          </w:p>
        </w:tc>
        <w:tc>
          <w:tcPr>
            <w:tcW w:w="567" w:type="dxa"/>
            <w:gridSpan w:val="2"/>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3</w:t>
            </w:r>
          </w:p>
        </w:tc>
        <w:tc>
          <w:tcPr>
            <w:tcW w:w="3827" w:type="dxa"/>
            <w:shd w:val="clear" w:color="auto" w:fill="auto"/>
          </w:tcPr>
          <w:p w:rsidR="00E11847" w:rsidRPr="00E11847" w:rsidRDefault="00E11847" w:rsidP="00E11847">
            <w:pPr>
              <w:ind w:left="1"/>
              <w:rPr>
                <w:rFonts w:ascii="Times New Roman" w:eastAsia="Times New Roman" w:hAnsi="Times New Roman" w:cs="Times New Roman"/>
                <w:bCs/>
              </w:rPr>
            </w:pPr>
            <w:r w:rsidRPr="00E11847">
              <w:rPr>
                <w:rFonts w:ascii="Times New Roman" w:eastAsia="Times New Roman" w:hAnsi="Times New Roman" w:cs="Times New Roman"/>
              </w:rPr>
              <w:t xml:space="preserve">Участие в Федеральных программах по развитию внутреннего и въездного туризма </w:t>
            </w:r>
          </w:p>
        </w:tc>
        <w:tc>
          <w:tcPr>
            <w:tcW w:w="1843"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Управление экономики, соисполнители</w:t>
            </w:r>
          </w:p>
        </w:tc>
        <w:tc>
          <w:tcPr>
            <w:tcW w:w="1559"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Совершенствование инфраструктуры, материально- технической базы и развитие туристко- рекреационных территорий</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113"/>
        </w:trPr>
        <w:tc>
          <w:tcPr>
            <w:tcW w:w="538" w:type="dxa"/>
            <w:shd w:val="clear" w:color="auto" w:fill="auto"/>
            <w:noWrap/>
          </w:tcPr>
          <w:p w:rsidR="00E11847" w:rsidRPr="00E11847" w:rsidRDefault="00E11847" w:rsidP="00E11847">
            <w:pPr>
              <w:spacing w:after="200" w:line="276" w:lineRule="auto"/>
              <w:rPr>
                <w:rFonts w:ascii="Times New Roman" w:hAnsi="Times New Roman" w:cs="Times New Roman"/>
                <w:b/>
                <w:bCs/>
              </w:rPr>
            </w:pPr>
            <w:r w:rsidRPr="00E11847">
              <w:rPr>
                <w:rFonts w:ascii="Times New Roman" w:hAnsi="Times New Roman" w:cs="Times New Roman"/>
                <w:b/>
              </w:rPr>
              <w:t>20</w:t>
            </w:r>
          </w:p>
        </w:tc>
        <w:tc>
          <w:tcPr>
            <w:tcW w:w="468" w:type="dxa"/>
            <w:shd w:val="clear" w:color="auto" w:fill="auto"/>
            <w:noWrap/>
          </w:tcPr>
          <w:p w:rsidR="00E11847" w:rsidRPr="00E11847" w:rsidRDefault="00E11847" w:rsidP="00E11847">
            <w:pPr>
              <w:rPr>
                <w:rFonts w:ascii="Times New Roman" w:eastAsia="Times New Roman" w:hAnsi="Times New Roman" w:cs="Times New Roman"/>
                <w:b/>
                <w:bCs/>
              </w:rPr>
            </w:pPr>
          </w:p>
        </w:tc>
        <w:tc>
          <w:tcPr>
            <w:tcW w:w="520" w:type="dxa"/>
            <w:shd w:val="clear" w:color="auto" w:fill="auto"/>
            <w:noWrap/>
          </w:tcPr>
          <w:p w:rsidR="00E11847" w:rsidRPr="00E11847" w:rsidRDefault="00E11847" w:rsidP="00E11847">
            <w:pPr>
              <w:rPr>
                <w:rFonts w:ascii="Times New Roman" w:eastAsia="Times New Roman" w:hAnsi="Times New Roman" w:cs="Times New Roman"/>
                <w:b/>
                <w:bCs/>
              </w:rPr>
            </w:pPr>
            <w:r w:rsidRPr="00E11847">
              <w:rPr>
                <w:rFonts w:ascii="Times New Roman" w:eastAsia="Times New Roman" w:hAnsi="Times New Roman" w:cs="Times New Roman"/>
                <w:b/>
              </w:rPr>
              <w:t>4</w:t>
            </w:r>
          </w:p>
        </w:tc>
        <w:tc>
          <w:tcPr>
            <w:tcW w:w="567" w:type="dxa"/>
            <w:gridSpan w:val="2"/>
            <w:shd w:val="clear" w:color="auto" w:fill="auto"/>
            <w:noWrap/>
          </w:tcPr>
          <w:p w:rsidR="00E11847" w:rsidRPr="00E11847" w:rsidRDefault="00E11847" w:rsidP="00E11847">
            <w:pPr>
              <w:rPr>
                <w:rFonts w:ascii="Times New Roman" w:eastAsia="Times New Roman" w:hAnsi="Times New Roman" w:cs="Times New Roman"/>
                <w:bCs/>
              </w:rPr>
            </w:pPr>
          </w:p>
        </w:tc>
        <w:tc>
          <w:tcPr>
            <w:tcW w:w="12757" w:type="dxa"/>
            <w:gridSpan w:val="5"/>
            <w:shd w:val="clear" w:color="auto" w:fill="auto"/>
          </w:tcPr>
          <w:p w:rsidR="00E11847" w:rsidRPr="00E11847" w:rsidRDefault="00E11847" w:rsidP="00E11847">
            <w:pPr>
              <w:jc w:val="center"/>
              <w:rPr>
                <w:rFonts w:ascii="Times New Roman" w:hAnsi="Times New Roman" w:cs="Times New Roman"/>
                <w:b/>
                <w:bCs/>
              </w:rPr>
            </w:pPr>
            <w:r w:rsidRPr="00E11847">
              <w:rPr>
                <w:rFonts w:ascii="Times New Roman" w:eastAsia="Times New Roman" w:hAnsi="Times New Roman" w:cs="Times New Roman"/>
                <w:b/>
              </w:rPr>
              <w:t>Продвижение туристического продукта</w:t>
            </w:r>
          </w:p>
        </w:tc>
      </w:tr>
      <w:tr w:rsidR="00E11847" w:rsidRPr="00E11847" w:rsidTr="00E11847">
        <w:trPr>
          <w:trHeight w:val="529"/>
        </w:trPr>
        <w:tc>
          <w:tcPr>
            <w:tcW w:w="538" w:type="dxa"/>
            <w:shd w:val="clear" w:color="auto" w:fill="auto"/>
            <w:noWrap/>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t>20</w:t>
            </w:r>
          </w:p>
        </w:tc>
        <w:tc>
          <w:tcPr>
            <w:tcW w:w="468" w:type="dxa"/>
            <w:shd w:val="clear" w:color="auto" w:fill="auto"/>
            <w:noWrap/>
          </w:tcPr>
          <w:p w:rsidR="00E11847" w:rsidRPr="00E11847" w:rsidRDefault="00E11847" w:rsidP="00E11847">
            <w:pPr>
              <w:rPr>
                <w:rFonts w:ascii="Times New Roman" w:eastAsia="Times New Roman" w:hAnsi="Times New Roman" w:cs="Times New Roman"/>
                <w:bCs/>
              </w:rPr>
            </w:pPr>
          </w:p>
        </w:tc>
        <w:tc>
          <w:tcPr>
            <w:tcW w:w="539" w:type="dxa"/>
            <w:gridSpan w:val="2"/>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4</w:t>
            </w:r>
          </w:p>
        </w:tc>
        <w:tc>
          <w:tcPr>
            <w:tcW w:w="548" w:type="dxa"/>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1</w:t>
            </w:r>
          </w:p>
        </w:tc>
        <w:tc>
          <w:tcPr>
            <w:tcW w:w="3827" w:type="dxa"/>
            <w:shd w:val="clear" w:color="auto" w:fill="auto"/>
          </w:tcPr>
          <w:p w:rsidR="00E11847" w:rsidRPr="00E11847" w:rsidRDefault="00E11847" w:rsidP="00E11847">
            <w:pPr>
              <w:ind w:left="1"/>
              <w:rPr>
                <w:rFonts w:ascii="Times New Roman" w:eastAsia="Times New Roman" w:hAnsi="Times New Roman" w:cs="Times New Roman"/>
                <w:bCs/>
              </w:rPr>
            </w:pPr>
            <w:r w:rsidRPr="00E11847">
              <w:rPr>
                <w:rFonts w:ascii="Times New Roman" w:eastAsia="Times New Roman" w:hAnsi="Times New Roman" w:cs="Times New Roman"/>
              </w:rPr>
              <w:t>Участие в республиканских  туристических мероприятиях, фестивалях, выставках</w:t>
            </w:r>
          </w:p>
          <w:p w:rsidR="00E11847" w:rsidRPr="00E11847" w:rsidRDefault="00E11847" w:rsidP="00E11847">
            <w:pPr>
              <w:ind w:left="1"/>
              <w:rPr>
                <w:rFonts w:ascii="Times New Roman" w:eastAsia="Times New Roman" w:hAnsi="Times New Roman" w:cs="Times New Roman"/>
                <w:bCs/>
              </w:rPr>
            </w:pPr>
          </w:p>
        </w:tc>
        <w:tc>
          <w:tcPr>
            <w:tcW w:w="1843"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Отдел сельского хозяйства и туризма, соисполнители</w:t>
            </w:r>
          </w:p>
        </w:tc>
        <w:tc>
          <w:tcPr>
            <w:tcW w:w="1559"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Активизация работы по популяризации и продвижению туристических ресурсов, привлечение инвестиций, реализация туристических продуктов и туристических услуг</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529"/>
        </w:trPr>
        <w:tc>
          <w:tcPr>
            <w:tcW w:w="538" w:type="dxa"/>
            <w:shd w:val="clear" w:color="auto" w:fill="auto"/>
            <w:noWrap/>
          </w:tcPr>
          <w:p w:rsidR="00E11847" w:rsidRPr="00E11847" w:rsidRDefault="00E11847" w:rsidP="00E11847">
            <w:pPr>
              <w:spacing w:after="200" w:line="276" w:lineRule="auto"/>
              <w:rPr>
                <w:rFonts w:ascii="Times New Roman" w:hAnsi="Times New Roman" w:cs="Times New Roman"/>
                <w:bCs/>
              </w:rPr>
            </w:pPr>
          </w:p>
        </w:tc>
        <w:tc>
          <w:tcPr>
            <w:tcW w:w="468" w:type="dxa"/>
            <w:shd w:val="clear" w:color="auto" w:fill="auto"/>
            <w:noWrap/>
          </w:tcPr>
          <w:p w:rsidR="00E11847" w:rsidRPr="00E11847" w:rsidRDefault="00E11847" w:rsidP="00E11847">
            <w:pPr>
              <w:rPr>
                <w:rFonts w:ascii="Times New Roman" w:eastAsia="Times New Roman" w:hAnsi="Times New Roman" w:cs="Times New Roman"/>
                <w:bCs/>
              </w:rPr>
            </w:pPr>
          </w:p>
        </w:tc>
        <w:tc>
          <w:tcPr>
            <w:tcW w:w="539" w:type="dxa"/>
            <w:gridSpan w:val="2"/>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4</w:t>
            </w:r>
          </w:p>
        </w:tc>
        <w:tc>
          <w:tcPr>
            <w:tcW w:w="548" w:type="dxa"/>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2</w:t>
            </w:r>
          </w:p>
        </w:tc>
        <w:tc>
          <w:tcPr>
            <w:tcW w:w="3827" w:type="dxa"/>
            <w:shd w:val="clear" w:color="auto" w:fill="auto"/>
          </w:tcPr>
          <w:p w:rsidR="00E11847" w:rsidRPr="00E11847" w:rsidRDefault="00E11847" w:rsidP="00E11847">
            <w:pPr>
              <w:ind w:left="1"/>
              <w:rPr>
                <w:rFonts w:ascii="Times New Roman" w:eastAsia="Times New Roman" w:hAnsi="Times New Roman" w:cs="Times New Roman"/>
                <w:bCs/>
              </w:rPr>
            </w:pPr>
            <w:r w:rsidRPr="00E11847">
              <w:rPr>
                <w:rFonts w:ascii="Times New Roman" w:eastAsia="Times New Roman" w:hAnsi="Times New Roman" w:cs="Times New Roman"/>
              </w:rPr>
              <w:t>Создание единой российской  системы навигации на территории района</w:t>
            </w:r>
          </w:p>
          <w:p w:rsidR="00E11847" w:rsidRPr="00E11847" w:rsidRDefault="00E11847" w:rsidP="00E11847">
            <w:pPr>
              <w:ind w:left="1"/>
              <w:rPr>
                <w:rFonts w:ascii="Times New Roman" w:eastAsia="Times New Roman" w:hAnsi="Times New Roman" w:cs="Times New Roman"/>
                <w:bCs/>
              </w:rPr>
            </w:pPr>
          </w:p>
        </w:tc>
        <w:tc>
          <w:tcPr>
            <w:tcW w:w="1843"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Отдел сельского хозяйства и туризма, соисполнители</w:t>
            </w:r>
          </w:p>
        </w:tc>
        <w:tc>
          <w:tcPr>
            <w:tcW w:w="1559"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2024-2028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Создание пиктограмм, дорожных знаков и указателей - наглядное и единообразное обозначение мест и объектов, входящих в программы как группового, так и индивидуального туризма</w:t>
            </w:r>
          </w:p>
          <w:p w:rsidR="00E11847" w:rsidRPr="00E11847" w:rsidRDefault="00E11847" w:rsidP="00E11847">
            <w:pPr>
              <w:rPr>
                <w:rFonts w:ascii="Times New Roman" w:eastAsia="Times New Roman" w:hAnsi="Times New Roman" w:cs="Times New Roman"/>
                <w:bCs/>
              </w:rPr>
            </w:pPr>
          </w:p>
          <w:p w:rsidR="00E11847" w:rsidRPr="00E11847" w:rsidRDefault="00E11847" w:rsidP="00E11847">
            <w:pPr>
              <w:rPr>
                <w:rFonts w:ascii="Times New Roman" w:eastAsia="Times New Roman" w:hAnsi="Times New Roman" w:cs="Times New Roman"/>
                <w:bCs/>
              </w:rPr>
            </w:pPr>
          </w:p>
          <w:p w:rsidR="00E11847" w:rsidRPr="00E11847" w:rsidRDefault="00E11847" w:rsidP="00E11847">
            <w:pPr>
              <w:rPr>
                <w:rFonts w:ascii="Times New Roman" w:eastAsia="Times New Roman" w:hAnsi="Times New Roman" w:cs="Times New Roman"/>
                <w:bCs/>
              </w:rPr>
            </w:pP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529"/>
        </w:trPr>
        <w:tc>
          <w:tcPr>
            <w:tcW w:w="538" w:type="dxa"/>
            <w:shd w:val="clear" w:color="auto" w:fill="auto"/>
            <w:noWrap/>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t>20</w:t>
            </w:r>
          </w:p>
        </w:tc>
        <w:tc>
          <w:tcPr>
            <w:tcW w:w="468" w:type="dxa"/>
            <w:shd w:val="clear" w:color="auto" w:fill="auto"/>
            <w:noWrap/>
          </w:tcPr>
          <w:p w:rsidR="00E11847" w:rsidRPr="00E11847" w:rsidRDefault="00E11847" w:rsidP="00E11847">
            <w:pPr>
              <w:rPr>
                <w:rFonts w:ascii="Times New Roman" w:eastAsia="Times New Roman" w:hAnsi="Times New Roman" w:cs="Times New Roman"/>
                <w:bCs/>
              </w:rPr>
            </w:pPr>
          </w:p>
        </w:tc>
        <w:tc>
          <w:tcPr>
            <w:tcW w:w="539" w:type="dxa"/>
            <w:gridSpan w:val="2"/>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4</w:t>
            </w:r>
          </w:p>
        </w:tc>
        <w:tc>
          <w:tcPr>
            <w:tcW w:w="548" w:type="dxa"/>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3</w:t>
            </w:r>
          </w:p>
        </w:tc>
        <w:tc>
          <w:tcPr>
            <w:tcW w:w="3827" w:type="dxa"/>
            <w:shd w:val="clear" w:color="auto" w:fill="auto"/>
          </w:tcPr>
          <w:p w:rsidR="00E11847" w:rsidRPr="00E11847" w:rsidRDefault="00E11847" w:rsidP="00E11847">
            <w:pPr>
              <w:ind w:left="1"/>
              <w:rPr>
                <w:rFonts w:ascii="Times New Roman" w:eastAsia="Times New Roman" w:hAnsi="Times New Roman" w:cs="Times New Roman"/>
                <w:bCs/>
              </w:rPr>
            </w:pPr>
            <w:r w:rsidRPr="00E11847">
              <w:rPr>
                <w:rFonts w:ascii="Times New Roman" w:eastAsia="Times New Roman" w:hAnsi="Times New Roman" w:cs="Times New Roman"/>
              </w:rPr>
              <w:t xml:space="preserve">Разработка и выпуск рекламно-информационной продукции: туристских карт, справочников, событийных календарей, видеопрезентаций, документальных фильмов о туристском потенциале Сюмсинском районе </w:t>
            </w:r>
          </w:p>
        </w:tc>
        <w:tc>
          <w:tcPr>
            <w:tcW w:w="1843"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Отдел сельского хозяйства и туризма, соисполнители</w:t>
            </w:r>
          </w:p>
        </w:tc>
        <w:tc>
          <w:tcPr>
            <w:tcW w:w="1559"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2024-2028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Информационная продукция, посвященная туристической деятельности в Сарапульском районе, для презентации туристического потенциала района</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1280"/>
        </w:trPr>
        <w:tc>
          <w:tcPr>
            <w:tcW w:w="538" w:type="dxa"/>
            <w:shd w:val="clear" w:color="auto" w:fill="auto"/>
            <w:noWrap/>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lastRenderedPageBreak/>
              <w:t>20</w:t>
            </w:r>
          </w:p>
        </w:tc>
        <w:tc>
          <w:tcPr>
            <w:tcW w:w="468" w:type="dxa"/>
            <w:shd w:val="clear" w:color="auto" w:fill="auto"/>
            <w:noWrap/>
          </w:tcPr>
          <w:p w:rsidR="00E11847" w:rsidRPr="00E11847" w:rsidRDefault="00E11847" w:rsidP="00E11847">
            <w:pPr>
              <w:rPr>
                <w:rFonts w:ascii="Times New Roman" w:eastAsia="Times New Roman" w:hAnsi="Times New Roman" w:cs="Times New Roman"/>
                <w:bCs/>
              </w:rPr>
            </w:pPr>
          </w:p>
        </w:tc>
        <w:tc>
          <w:tcPr>
            <w:tcW w:w="539" w:type="dxa"/>
            <w:gridSpan w:val="2"/>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4</w:t>
            </w:r>
          </w:p>
        </w:tc>
        <w:tc>
          <w:tcPr>
            <w:tcW w:w="548" w:type="dxa"/>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4</w:t>
            </w:r>
          </w:p>
        </w:tc>
        <w:tc>
          <w:tcPr>
            <w:tcW w:w="3827" w:type="dxa"/>
            <w:shd w:val="clear" w:color="auto" w:fill="auto"/>
          </w:tcPr>
          <w:p w:rsidR="00E11847" w:rsidRPr="00E11847" w:rsidRDefault="00E11847" w:rsidP="00E11847">
            <w:pPr>
              <w:ind w:left="1"/>
              <w:rPr>
                <w:rFonts w:ascii="Times New Roman" w:eastAsia="Times New Roman" w:hAnsi="Times New Roman" w:cs="Times New Roman"/>
                <w:bCs/>
              </w:rPr>
            </w:pPr>
            <w:r w:rsidRPr="00E11847">
              <w:rPr>
                <w:rFonts w:ascii="Times New Roman" w:eastAsia="Times New Roman" w:hAnsi="Times New Roman" w:cs="Times New Roman"/>
              </w:rPr>
              <w:t>Размещение информации о турпотенциале Сюмсинского района в сети Internet (на туристских порталах, в поисковых системах и т.д.)</w:t>
            </w:r>
          </w:p>
        </w:tc>
        <w:tc>
          <w:tcPr>
            <w:tcW w:w="1843"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Отдел сельского хозяйства и туризма, соисполнители</w:t>
            </w:r>
          </w:p>
        </w:tc>
        <w:tc>
          <w:tcPr>
            <w:tcW w:w="1559"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2024-2028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Информационная поддержка сферы туризма Сарапульского района, продвижение турпродукта</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529"/>
        </w:trPr>
        <w:tc>
          <w:tcPr>
            <w:tcW w:w="538" w:type="dxa"/>
            <w:shd w:val="clear" w:color="auto" w:fill="auto"/>
            <w:noWrap/>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t>20</w:t>
            </w:r>
          </w:p>
        </w:tc>
        <w:tc>
          <w:tcPr>
            <w:tcW w:w="468" w:type="dxa"/>
            <w:shd w:val="clear" w:color="auto" w:fill="auto"/>
            <w:noWrap/>
          </w:tcPr>
          <w:p w:rsidR="00E11847" w:rsidRPr="00E11847" w:rsidRDefault="00E11847" w:rsidP="00E11847">
            <w:pPr>
              <w:rPr>
                <w:rFonts w:ascii="Times New Roman" w:eastAsia="Times New Roman" w:hAnsi="Times New Roman" w:cs="Times New Roman"/>
                <w:bCs/>
              </w:rPr>
            </w:pPr>
          </w:p>
        </w:tc>
        <w:tc>
          <w:tcPr>
            <w:tcW w:w="539" w:type="dxa"/>
            <w:gridSpan w:val="2"/>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4</w:t>
            </w:r>
          </w:p>
        </w:tc>
        <w:tc>
          <w:tcPr>
            <w:tcW w:w="548" w:type="dxa"/>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5</w:t>
            </w:r>
          </w:p>
        </w:tc>
        <w:tc>
          <w:tcPr>
            <w:tcW w:w="3827" w:type="dxa"/>
            <w:shd w:val="clear" w:color="auto" w:fill="auto"/>
          </w:tcPr>
          <w:p w:rsidR="00E11847" w:rsidRPr="00E11847" w:rsidRDefault="00E11847" w:rsidP="00E11847">
            <w:pPr>
              <w:ind w:left="1"/>
              <w:rPr>
                <w:rFonts w:ascii="Times New Roman" w:eastAsia="Times New Roman" w:hAnsi="Times New Roman" w:cs="Times New Roman"/>
                <w:bCs/>
              </w:rPr>
            </w:pPr>
            <w:r w:rsidRPr="00E11847">
              <w:rPr>
                <w:rFonts w:ascii="Times New Roman" w:eastAsia="Times New Roman" w:hAnsi="Times New Roman" w:cs="Times New Roman"/>
              </w:rPr>
              <w:t>Разработка и создание бренда, сувенирной продукции, предназначенной для формирования уникального образа района</w:t>
            </w:r>
          </w:p>
        </w:tc>
        <w:tc>
          <w:tcPr>
            <w:tcW w:w="1843"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Отдел сельского хозяйства и туризма, соисполнители</w:t>
            </w:r>
          </w:p>
        </w:tc>
        <w:tc>
          <w:tcPr>
            <w:tcW w:w="1559"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2024-2028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Создание имиджа района</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529"/>
        </w:trPr>
        <w:tc>
          <w:tcPr>
            <w:tcW w:w="538" w:type="dxa"/>
            <w:shd w:val="clear" w:color="auto" w:fill="auto"/>
            <w:noWrap/>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t>20</w:t>
            </w:r>
          </w:p>
        </w:tc>
        <w:tc>
          <w:tcPr>
            <w:tcW w:w="468" w:type="dxa"/>
            <w:shd w:val="clear" w:color="auto" w:fill="auto"/>
            <w:noWrap/>
          </w:tcPr>
          <w:p w:rsidR="00E11847" w:rsidRPr="00E11847" w:rsidRDefault="00E11847" w:rsidP="00E11847">
            <w:pPr>
              <w:rPr>
                <w:rFonts w:ascii="Times New Roman" w:eastAsia="Times New Roman" w:hAnsi="Times New Roman" w:cs="Times New Roman"/>
                <w:bCs/>
              </w:rPr>
            </w:pPr>
          </w:p>
        </w:tc>
        <w:tc>
          <w:tcPr>
            <w:tcW w:w="539" w:type="dxa"/>
            <w:gridSpan w:val="2"/>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4</w:t>
            </w:r>
          </w:p>
        </w:tc>
        <w:tc>
          <w:tcPr>
            <w:tcW w:w="548" w:type="dxa"/>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6</w:t>
            </w:r>
          </w:p>
        </w:tc>
        <w:tc>
          <w:tcPr>
            <w:tcW w:w="3827" w:type="dxa"/>
            <w:shd w:val="clear" w:color="auto" w:fill="auto"/>
          </w:tcPr>
          <w:p w:rsidR="00E11847" w:rsidRPr="00E11847" w:rsidRDefault="00E11847" w:rsidP="00E11847">
            <w:pPr>
              <w:ind w:left="1"/>
              <w:rPr>
                <w:rFonts w:ascii="Times New Roman" w:eastAsia="Times New Roman" w:hAnsi="Times New Roman" w:cs="Times New Roman"/>
                <w:bCs/>
              </w:rPr>
            </w:pPr>
            <w:r w:rsidRPr="00E11847">
              <w:rPr>
                <w:rFonts w:ascii="Times New Roman" w:eastAsia="Times New Roman" w:hAnsi="Times New Roman" w:cs="Times New Roman"/>
              </w:rPr>
              <w:t>Заключение договоров с турфирмами и туроператорами</w:t>
            </w:r>
          </w:p>
          <w:p w:rsidR="00E11847" w:rsidRPr="00E11847" w:rsidRDefault="00E11847" w:rsidP="00E11847">
            <w:pPr>
              <w:ind w:left="1"/>
              <w:rPr>
                <w:rFonts w:ascii="Times New Roman" w:eastAsia="Times New Roman" w:hAnsi="Times New Roman" w:cs="Times New Roman"/>
                <w:bCs/>
              </w:rPr>
            </w:pPr>
          </w:p>
        </w:tc>
        <w:tc>
          <w:tcPr>
            <w:tcW w:w="1843"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Отдел сельского хозяйства и туризма, соисполнители</w:t>
            </w:r>
          </w:p>
        </w:tc>
        <w:tc>
          <w:tcPr>
            <w:tcW w:w="1559"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Продвижение туристических продуктов, туристических услуг, развитие туризма в районе</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529"/>
        </w:trPr>
        <w:tc>
          <w:tcPr>
            <w:tcW w:w="538" w:type="dxa"/>
            <w:shd w:val="clear" w:color="auto" w:fill="auto"/>
            <w:noWrap/>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t>20</w:t>
            </w:r>
          </w:p>
        </w:tc>
        <w:tc>
          <w:tcPr>
            <w:tcW w:w="468" w:type="dxa"/>
            <w:shd w:val="clear" w:color="auto" w:fill="auto"/>
            <w:noWrap/>
          </w:tcPr>
          <w:p w:rsidR="00E11847" w:rsidRPr="00E11847" w:rsidRDefault="00E11847" w:rsidP="00E11847">
            <w:pPr>
              <w:rPr>
                <w:rFonts w:ascii="Times New Roman" w:eastAsia="Times New Roman" w:hAnsi="Times New Roman" w:cs="Times New Roman"/>
                <w:bCs/>
              </w:rPr>
            </w:pPr>
          </w:p>
        </w:tc>
        <w:tc>
          <w:tcPr>
            <w:tcW w:w="539" w:type="dxa"/>
            <w:gridSpan w:val="2"/>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4</w:t>
            </w:r>
          </w:p>
        </w:tc>
        <w:tc>
          <w:tcPr>
            <w:tcW w:w="548" w:type="dxa"/>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7</w:t>
            </w:r>
          </w:p>
        </w:tc>
        <w:tc>
          <w:tcPr>
            <w:tcW w:w="3827" w:type="dxa"/>
            <w:shd w:val="clear" w:color="auto" w:fill="auto"/>
          </w:tcPr>
          <w:p w:rsidR="00E11847" w:rsidRPr="00E11847" w:rsidRDefault="00E11847" w:rsidP="00E11847">
            <w:pPr>
              <w:ind w:left="1"/>
              <w:rPr>
                <w:rFonts w:ascii="Times New Roman" w:eastAsia="Times New Roman" w:hAnsi="Times New Roman" w:cs="Times New Roman"/>
                <w:bCs/>
              </w:rPr>
            </w:pPr>
            <w:r w:rsidRPr="00E11847">
              <w:rPr>
                <w:rFonts w:ascii="Times New Roman" w:eastAsia="Times New Roman" w:hAnsi="Times New Roman" w:cs="Times New Roman"/>
              </w:rPr>
              <w:t>Организация рекламных кампаний (проведение рекламных туров, в том числе для представителей СМИ и туроператоров, презентаций, формирование экспозиций с использованием сувенирной продукции и символики района и др.)</w:t>
            </w:r>
          </w:p>
          <w:p w:rsidR="00E11847" w:rsidRPr="00E11847" w:rsidRDefault="00E11847" w:rsidP="00E11847">
            <w:pPr>
              <w:ind w:left="1"/>
              <w:rPr>
                <w:rFonts w:ascii="Times New Roman" w:eastAsia="Times New Roman" w:hAnsi="Times New Roman" w:cs="Times New Roman"/>
                <w:bCs/>
              </w:rPr>
            </w:pPr>
          </w:p>
          <w:p w:rsidR="00E11847" w:rsidRPr="00E11847" w:rsidRDefault="00E11847" w:rsidP="00E11847">
            <w:pPr>
              <w:ind w:left="1"/>
              <w:rPr>
                <w:rFonts w:ascii="Times New Roman" w:eastAsia="Times New Roman" w:hAnsi="Times New Roman" w:cs="Times New Roman"/>
                <w:bCs/>
              </w:rPr>
            </w:pPr>
          </w:p>
          <w:p w:rsidR="00E11847" w:rsidRPr="00E11847" w:rsidRDefault="00E11847" w:rsidP="00E11847">
            <w:pPr>
              <w:ind w:left="1"/>
              <w:rPr>
                <w:rFonts w:ascii="Times New Roman" w:eastAsia="Times New Roman" w:hAnsi="Times New Roman" w:cs="Times New Roman"/>
                <w:bCs/>
              </w:rPr>
            </w:pPr>
          </w:p>
        </w:tc>
        <w:tc>
          <w:tcPr>
            <w:tcW w:w="1843"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Отдел сельского хозяйства и туризма, соисполнители</w:t>
            </w:r>
          </w:p>
        </w:tc>
        <w:tc>
          <w:tcPr>
            <w:tcW w:w="1559"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2024-2028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Продвижение туристических продуктов, туристических услуг, развитие туризма в районе</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529"/>
        </w:trPr>
        <w:tc>
          <w:tcPr>
            <w:tcW w:w="538" w:type="dxa"/>
            <w:shd w:val="clear" w:color="auto" w:fill="auto"/>
            <w:noWrap/>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t>20</w:t>
            </w:r>
          </w:p>
        </w:tc>
        <w:tc>
          <w:tcPr>
            <w:tcW w:w="468" w:type="dxa"/>
            <w:shd w:val="clear" w:color="auto" w:fill="auto"/>
            <w:noWrap/>
          </w:tcPr>
          <w:p w:rsidR="00E11847" w:rsidRPr="00E11847" w:rsidRDefault="00E11847" w:rsidP="00E11847">
            <w:pPr>
              <w:rPr>
                <w:rFonts w:ascii="Times New Roman" w:eastAsia="Times New Roman" w:hAnsi="Times New Roman" w:cs="Times New Roman"/>
                <w:bCs/>
              </w:rPr>
            </w:pPr>
          </w:p>
        </w:tc>
        <w:tc>
          <w:tcPr>
            <w:tcW w:w="539" w:type="dxa"/>
            <w:gridSpan w:val="2"/>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4</w:t>
            </w:r>
          </w:p>
        </w:tc>
        <w:tc>
          <w:tcPr>
            <w:tcW w:w="548" w:type="dxa"/>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8</w:t>
            </w:r>
          </w:p>
        </w:tc>
        <w:tc>
          <w:tcPr>
            <w:tcW w:w="3827" w:type="dxa"/>
            <w:shd w:val="clear" w:color="auto" w:fill="auto"/>
          </w:tcPr>
          <w:p w:rsidR="00E11847" w:rsidRPr="00E11847" w:rsidRDefault="00E11847" w:rsidP="00E11847">
            <w:pPr>
              <w:ind w:left="1"/>
              <w:rPr>
                <w:rFonts w:ascii="Times New Roman" w:eastAsia="Times New Roman" w:hAnsi="Times New Roman" w:cs="Times New Roman"/>
                <w:bCs/>
              </w:rPr>
            </w:pPr>
            <w:r w:rsidRPr="00E11847">
              <w:rPr>
                <w:rFonts w:ascii="Times New Roman" w:eastAsia="Times New Roman" w:hAnsi="Times New Roman" w:cs="Times New Roman"/>
              </w:rPr>
              <w:t>Использование средств массовой информации для рекламы туристических маршрутов</w:t>
            </w:r>
          </w:p>
        </w:tc>
        <w:tc>
          <w:tcPr>
            <w:tcW w:w="1843"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Отдел сельского хозяйства и туризма, соисполнители</w:t>
            </w:r>
          </w:p>
        </w:tc>
        <w:tc>
          <w:tcPr>
            <w:tcW w:w="1559"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2024-2028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Продвижение туристических продуктов, туристических услуг, развитие туризма в районе</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157"/>
        </w:trPr>
        <w:tc>
          <w:tcPr>
            <w:tcW w:w="538" w:type="dxa"/>
            <w:shd w:val="clear" w:color="auto" w:fill="auto"/>
            <w:noWrap/>
          </w:tcPr>
          <w:p w:rsidR="00E11847" w:rsidRPr="00E11847" w:rsidRDefault="00E11847" w:rsidP="00E11847">
            <w:pPr>
              <w:spacing w:after="200" w:line="276" w:lineRule="auto"/>
              <w:rPr>
                <w:rFonts w:ascii="Times New Roman" w:hAnsi="Times New Roman" w:cs="Times New Roman"/>
                <w:b/>
                <w:bCs/>
              </w:rPr>
            </w:pPr>
            <w:r w:rsidRPr="00E11847">
              <w:rPr>
                <w:rFonts w:ascii="Times New Roman" w:hAnsi="Times New Roman" w:cs="Times New Roman"/>
                <w:b/>
              </w:rPr>
              <w:t>20</w:t>
            </w:r>
          </w:p>
        </w:tc>
        <w:tc>
          <w:tcPr>
            <w:tcW w:w="468" w:type="dxa"/>
            <w:shd w:val="clear" w:color="auto" w:fill="auto"/>
            <w:noWrap/>
          </w:tcPr>
          <w:p w:rsidR="00E11847" w:rsidRPr="00E11847" w:rsidRDefault="00E11847" w:rsidP="00E11847">
            <w:pPr>
              <w:rPr>
                <w:rFonts w:ascii="Times New Roman" w:eastAsia="Times New Roman" w:hAnsi="Times New Roman" w:cs="Times New Roman"/>
                <w:b/>
                <w:bCs/>
              </w:rPr>
            </w:pPr>
          </w:p>
        </w:tc>
        <w:tc>
          <w:tcPr>
            <w:tcW w:w="539" w:type="dxa"/>
            <w:gridSpan w:val="2"/>
            <w:shd w:val="clear" w:color="auto" w:fill="auto"/>
            <w:noWrap/>
          </w:tcPr>
          <w:p w:rsidR="00E11847" w:rsidRPr="00E11847" w:rsidRDefault="00E11847" w:rsidP="00E11847">
            <w:pPr>
              <w:rPr>
                <w:rFonts w:ascii="Times New Roman" w:eastAsia="Times New Roman" w:hAnsi="Times New Roman" w:cs="Times New Roman"/>
                <w:b/>
                <w:bCs/>
              </w:rPr>
            </w:pPr>
            <w:r w:rsidRPr="00E11847">
              <w:rPr>
                <w:rFonts w:ascii="Times New Roman" w:eastAsia="Times New Roman" w:hAnsi="Times New Roman" w:cs="Times New Roman"/>
                <w:b/>
              </w:rPr>
              <w:t>5</w:t>
            </w:r>
          </w:p>
        </w:tc>
        <w:tc>
          <w:tcPr>
            <w:tcW w:w="548" w:type="dxa"/>
            <w:shd w:val="clear" w:color="auto" w:fill="auto"/>
            <w:noWrap/>
          </w:tcPr>
          <w:p w:rsidR="00E11847" w:rsidRPr="00E11847" w:rsidRDefault="00E11847" w:rsidP="00E11847">
            <w:pPr>
              <w:rPr>
                <w:rFonts w:ascii="Times New Roman" w:eastAsia="Times New Roman" w:hAnsi="Times New Roman" w:cs="Times New Roman"/>
                <w:b/>
                <w:bCs/>
              </w:rPr>
            </w:pPr>
          </w:p>
        </w:tc>
        <w:tc>
          <w:tcPr>
            <w:tcW w:w="12757" w:type="dxa"/>
            <w:gridSpan w:val="5"/>
            <w:shd w:val="clear" w:color="auto" w:fill="auto"/>
          </w:tcPr>
          <w:p w:rsidR="00E11847" w:rsidRPr="00E11847" w:rsidRDefault="00E11847" w:rsidP="00E11847">
            <w:pPr>
              <w:jc w:val="center"/>
              <w:rPr>
                <w:rFonts w:ascii="Times New Roman" w:hAnsi="Times New Roman" w:cs="Times New Roman"/>
                <w:b/>
              </w:rPr>
            </w:pPr>
            <w:r w:rsidRPr="00E11847">
              <w:rPr>
                <w:rFonts w:ascii="Times New Roman" w:eastAsia="Times New Roman" w:hAnsi="Times New Roman" w:cs="Times New Roman"/>
                <w:b/>
              </w:rPr>
              <w:t>Совершенствование кадрового и научно- методического обеспечения сферы туризма в районе</w:t>
            </w:r>
          </w:p>
        </w:tc>
      </w:tr>
      <w:tr w:rsidR="00E11847" w:rsidRPr="00E11847" w:rsidTr="00E11847">
        <w:trPr>
          <w:trHeight w:val="529"/>
        </w:trPr>
        <w:tc>
          <w:tcPr>
            <w:tcW w:w="538" w:type="dxa"/>
            <w:shd w:val="clear" w:color="auto" w:fill="auto"/>
            <w:noWrap/>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t>20</w:t>
            </w:r>
          </w:p>
        </w:tc>
        <w:tc>
          <w:tcPr>
            <w:tcW w:w="468" w:type="dxa"/>
            <w:shd w:val="clear" w:color="auto" w:fill="auto"/>
            <w:noWrap/>
          </w:tcPr>
          <w:p w:rsidR="00E11847" w:rsidRPr="00E11847" w:rsidRDefault="00E11847" w:rsidP="00E11847">
            <w:pPr>
              <w:rPr>
                <w:rFonts w:ascii="Times New Roman" w:eastAsia="Times New Roman" w:hAnsi="Times New Roman" w:cs="Times New Roman"/>
                <w:bCs/>
              </w:rPr>
            </w:pPr>
          </w:p>
        </w:tc>
        <w:tc>
          <w:tcPr>
            <w:tcW w:w="539" w:type="dxa"/>
            <w:gridSpan w:val="2"/>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5</w:t>
            </w:r>
          </w:p>
        </w:tc>
        <w:tc>
          <w:tcPr>
            <w:tcW w:w="548" w:type="dxa"/>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1</w:t>
            </w:r>
          </w:p>
        </w:tc>
        <w:tc>
          <w:tcPr>
            <w:tcW w:w="3827" w:type="dxa"/>
            <w:shd w:val="clear" w:color="auto" w:fill="auto"/>
          </w:tcPr>
          <w:p w:rsidR="00E11847" w:rsidRPr="00E11847" w:rsidRDefault="00E11847" w:rsidP="00E11847">
            <w:pPr>
              <w:ind w:left="1"/>
              <w:rPr>
                <w:rFonts w:ascii="Times New Roman" w:eastAsia="Times New Roman" w:hAnsi="Times New Roman" w:cs="Times New Roman"/>
                <w:bCs/>
              </w:rPr>
            </w:pPr>
            <w:r w:rsidRPr="00E11847">
              <w:rPr>
                <w:rFonts w:ascii="Times New Roman" w:eastAsia="Times New Roman" w:hAnsi="Times New Roman" w:cs="Times New Roman"/>
              </w:rPr>
              <w:t>Организация и проведение семинаров и конференций, круглых столов и презентаций по вопросам развития туризма</w:t>
            </w:r>
          </w:p>
          <w:p w:rsidR="00E11847" w:rsidRPr="00E11847" w:rsidRDefault="00E11847" w:rsidP="00E11847">
            <w:pPr>
              <w:ind w:left="1"/>
              <w:rPr>
                <w:rFonts w:ascii="Times New Roman" w:eastAsia="Times New Roman" w:hAnsi="Times New Roman" w:cs="Times New Roman"/>
                <w:bCs/>
              </w:rPr>
            </w:pPr>
          </w:p>
        </w:tc>
        <w:tc>
          <w:tcPr>
            <w:tcW w:w="1843"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Управление экономики, соисполнители</w:t>
            </w:r>
          </w:p>
        </w:tc>
        <w:tc>
          <w:tcPr>
            <w:tcW w:w="1559"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Изучение опыта организации деятельности по развитию туризма, расширение деловых контактов, а также содействие росту объемов реализации туристических продуктов, туристических услуг</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529"/>
        </w:trPr>
        <w:tc>
          <w:tcPr>
            <w:tcW w:w="538" w:type="dxa"/>
            <w:shd w:val="clear" w:color="auto" w:fill="auto"/>
            <w:noWrap/>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lastRenderedPageBreak/>
              <w:t>20</w:t>
            </w:r>
          </w:p>
        </w:tc>
        <w:tc>
          <w:tcPr>
            <w:tcW w:w="468" w:type="dxa"/>
            <w:shd w:val="clear" w:color="auto" w:fill="auto"/>
            <w:noWrap/>
          </w:tcPr>
          <w:p w:rsidR="00E11847" w:rsidRPr="00E11847" w:rsidRDefault="00E11847" w:rsidP="00E11847">
            <w:pPr>
              <w:rPr>
                <w:rFonts w:ascii="Times New Roman" w:eastAsia="Times New Roman" w:hAnsi="Times New Roman" w:cs="Times New Roman"/>
                <w:bCs/>
              </w:rPr>
            </w:pPr>
          </w:p>
        </w:tc>
        <w:tc>
          <w:tcPr>
            <w:tcW w:w="539" w:type="dxa"/>
            <w:gridSpan w:val="2"/>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5</w:t>
            </w:r>
          </w:p>
        </w:tc>
        <w:tc>
          <w:tcPr>
            <w:tcW w:w="548" w:type="dxa"/>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2</w:t>
            </w:r>
          </w:p>
        </w:tc>
        <w:tc>
          <w:tcPr>
            <w:tcW w:w="3827" w:type="dxa"/>
            <w:shd w:val="clear" w:color="auto" w:fill="auto"/>
          </w:tcPr>
          <w:p w:rsidR="00E11847" w:rsidRPr="00E11847" w:rsidRDefault="00E11847" w:rsidP="00E11847">
            <w:pPr>
              <w:ind w:left="1"/>
              <w:rPr>
                <w:rFonts w:ascii="Times New Roman" w:eastAsia="Times New Roman" w:hAnsi="Times New Roman" w:cs="Times New Roman"/>
                <w:bCs/>
              </w:rPr>
            </w:pPr>
            <w:r w:rsidRPr="00E11847">
              <w:rPr>
                <w:rFonts w:ascii="Times New Roman" w:eastAsia="Times New Roman" w:hAnsi="Times New Roman" w:cs="Times New Roman"/>
              </w:rPr>
              <w:t>Участие в семинарах, конференциях, фестивалях и других мероприятиях в сфере туризма</w:t>
            </w:r>
          </w:p>
        </w:tc>
        <w:tc>
          <w:tcPr>
            <w:tcW w:w="1843"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Управление экономики, соисполнители</w:t>
            </w:r>
          </w:p>
        </w:tc>
        <w:tc>
          <w:tcPr>
            <w:tcW w:w="1559"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Повышение квалификации муниципальных служащих, специалистов в сфере туризма. Обмен опытом</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r w:rsidR="00E11847" w:rsidRPr="00E11847" w:rsidTr="00E11847">
        <w:trPr>
          <w:trHeight w:val="529"/>
        </w:trPr>
        <w:tc>
          <w:tcPr>
            <w:tcW w:w="538" w:type="dxa"/>
            <w:shd w:val="clear" w:color="auto" w:fill="auto"/>
            <w:noWrap/>
          </w:tcPr>
          <w:p w:rsidR="00E11847" w:rsidRPr="00E11847" w:rsidRDefault="00E11847" w:rsidP="00E11847">
            <w:pPr>
              <w:spacing w:after="200" w:line="276" w:lineRule="auto"/>
              <w:rPr>
                <w:rFonts w:ascii="Times New Roman" w:hAnsi="Times New Roman" w:cs="Times New Roman"/>
                <w:bCs/>
              </w:rPr>
            </w:pPr>
            <w:r w:rsidRPr="00E11847">
              <w:rPr>
                <w:rFonts w:ascii="Times New Roman" w:hAnsi="Times New Roman" w:cs="Times New Roman"/>
              </w:rPr>
              <w:t>20</w:t>
            </w:r>
          </w:p>
        </w:tc>
        <w:tc>
          <w:tcPr>
            <w:tcW w:w="468" w:type="dxa"/>
            <w:shd w:val="clear" w:color="auto" w:fill="auto"/>
            <w:noWrap/>
          </w:tcPr>
          <w:p w:rsidR="00E11847" w:rsidRPr="00E11847" w:rsidRDefault="00E11847" w:rsidP="00E11847">
            <w:pPr>
              <w:rPr>
                <w:rFonts w:ascii="Times New Roman" w:eastAsia="Times New Roman" w:hAnsi="Times New Roman" w:cs="Times New Roman"/>
                <w:bCs/>
              </w:rPr>
            </w:pPr>
          </w:p>
        </w:tc>
        <w:tc>
          <w:tcPr>
            <w:tcW w:w="539" w:type="dxa"/>
            <w:gridSpan w:val="2"/>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5</w:t>
            </w:r>
          </w:p>
        </w:tc>
        <w:tc>
          <w:tcPr>
            <w:tcW w:w="548" w:type="dxa"/>
            <w:shd w:val="clear" w:color="auto" w:fill="auto"/>
            <w:noWrap/>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3</w:t>
            </w:r>
          </w:p>
        </w:tc>
        <w:tc>
          <w:tcPr>
            <w:tcW w:w="3827" w:type="dxa"/>
            <w:shd w:val="clear" w:color="auto" w:fill="auto"/>
          </w:tcPr>
          <w:p w:rsidR="00E11847" w:rsidRPr="00E11847" w:rsidRDefault="00E11847" w:rsidP="00E11847">
            <w:pPr>
              <w:ind w:left="1"/>
              <w:rPr>
                <w:rFonts w:ascii="Times New Roman" w:eastAsia="Times New Roman" w:hAnsi="Times New Roman" w:cs="Times New Roman"/>
                <w:bCs/>
              </w:rPr>
            </w:pPr>
            <w:r w:rsidRPr="00E11847">
              <w:rPr>
                <w:rFonts w:ascii="Times New Roman" w:eastAsia="Times New Roman" w:hAnsi="Times New Roman" w:cs="Times New Roman"/>
              </w:rPr>
              <w:t>Участие  в проведении обучающих семинаров для специалистов в сфере туризма, а также подготовка и переподготовка кадров для работы в сфере туризма</w:t>
            </w:r>
          </w:p>
        </w:tc>
        <w:tc>
          <w:tcPr>
            <w:tcW w:w="1843"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Управление экономики, соисполнители</w:t>
            </w:r>
          </w:p>
        </w:tc>
        <w:tc>
          <w:tcPr>
            <w:tcW w:w="1559" w:type="dxa"/>
            <w:shd w:val="clear" w:color="auto" w:fill="auto"/>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2025-2028 годы</w:t>
            </w:r>
          </w:p>
        </w:tc>
        <w:tc>
          <w:tcPr>
            <w:tcW w:w="3686" w:type="dxa"/>
            <w:shd w:val="clear" w:color="auto" w:fill="auto"/>
          </w:tcPr>
          <w:p w:rsidR="00E11847" w:rsidRPr="00E11847" w:rsidRDefault="00E11847" w:rsidP="00E11847">
            <w:pPr>
              <w:rPr>
                <w:rFonts w:ascii="Times New Roman" w:eastAsia="Times New Roman" w:hAnsi="Times New Roman" w:cs="Times New Roman"/>
                <w:bCs/>
              </w:rPr>
            </w:pPr>
            <w:r w:rsidRPr="00E11847">
              <w:rPr>
                <w:rFonts w:ascii="Times New Roman" w:eastAsia="Times New Roman" w:hAnsi="Times New Roman" w:cs="Times New Roman"/>
              </w:rPr>
              <w:t>Повышение квалификации специалистов сферы туризма</w:t>
            </w:r>
          </w:p>
        </w:tc>
        <w:tc>
          <w:tcPr>
            <w:tcW w:w="1842" w:type="dxa"/>
            <w:shd w:val="clear" w:color="auto" w:fill="auto"/>
          </w:tcPr>
          <w:p w:rsidR="00E11847" w:rsidRPr="00E11847" w:rsidRDefault="00E11847" w:rsidP="00E11847">
            <w:pPr>
              <w:rPr>
                <w:rFonts w:ascii="Times New Roman" w:hAnsi="Times New Roman" w:cs="Times New Roman"/>
              </w:rPr>
            </w:pPr>
            <w:r w:rsidRPr="00E11847">
              <w:rPr>
                <w:rFonts w:ascii="Times New Roman" w:hAnsi="Times New Roman" w:cs="Times New Roman"/>
              </w:rPr>
              <w:t>20.1</w:t>
            </w:r>
          </w:p>
        </w:tc>
      </w:tr>
    </w:tbl>
    <w:p w:rsidR="00E11847" w:rsidRPr="00E11847" w:rsidRDefault="00E11847" w:rsidP="00E11847">
      <w:pPr>
        <w:jc w:val="right"/>
        <w:rPr>
          <w:rFonts w:ascii="Times New Roman" w:eastAsia="Times New Roman" w:hAnsi="Times New Roman" w:cs="Times New Roman"/>
          <w:bCs/>
        </w:rPr>
      </w:pPr>
    </w:p>
    <w:p w:rsidR="00E11847" w:rsidRPr="00E11847" w:rsidRDefault="00E11847" w:rsidP="00E11847">
      <w:pPr>
        <w:jc w:val="right"/>
        <w:rPr>
          <w:rFonts w:ascii="Times New Roman" w:eastAsia="Times New Roman" w:hAnsi="Times New Roman" w:cs="Times New Roman"/>
          <w:bCs/>
        </w:rPr>
      </w:pPr>
    </w:p>
    <w:p w:rsidR="00E11847" w:rsidRPr="00E11847" w:rsidRDefault="00E11847" w:rsidP="00E11847">
      <w:pPr>
        <w:jc w:val="right"/>
        <w:rPr>
          <w:rFonts w:ascii="Times New Roman" w:eastAsia="Times New Roman" w:hAnsi="Times New Roman" w:cs="Times New Roman"/>
          <w:bCs/>
        </w:rPr>
      </w:pPr>
    </w:p>
    <w:p w:rsidR="00E11847" w:rsidRPr="00E11847" w:rsidRDefault="00E11847" w:rsidP="00E11847">
      <w:pPr>
        <w:jc w:val="right"/>
        <w:rPr>
          <w:rFonts w:ascii="Times New Roman" w:eastAsia="Times New Roman" w:hAnsi="Times New Roman" w:cs="Times New Roman"/>
          <w:bCs/>
        </w:rPr>
      </w:pPr>
    </w:p>
    <w:p w:rsidR="00E11847" w:rsidRPr="00E11847" w:rsidRDefault="00E11847" w:rsidP="00E11847">
      <w:pPr>
        <w:jc w:val="right"/>
        <w:rPr>
          <w:rFonts w:ascii="Times New Roman" w:eastAsia="Times New Roman" w:hAnsi="Times New Roman" w:cs="Times New Roman"/>
          <w:bCs/>
        </w:rPr>
      </w:pPr>
    </w:p>
    <w:p w:rsidR="00E11847" w:rsidRPr="00E11847" w:rsidRDefault="00E11847" w:rsidP="00E11847">
      <w:pPr>
        <w:jc w:val="right"/>
        <w:rPr>
          <w:rFonts w:ascii="Times New Roman" w:eastAsia="Times New Roman" w:hAnsi="Times New Roman" w:cs="Times New Roman"/>
          <w:bCs/>
        </w:rPr>
      </w:pPr>
      <w:r w:rsidRPr="00E11847">
        <w:rPr>
          <w:rFonts w:ascii="Times New Roman" w:eastAsia="Times New Roman" w:hAnsi="Times New Roman" w:cs="Times New Roman"/>
        </w:rPr>
        <w:t>Приложение  3</w:t>
      </w:r>
    </w:p>
    <w:p w:rsidR="00E11847" w:rsidRPr="00E11847" w:rsidRDefault="00E11847" w:rsidP="00E11847">
      <w:pPr>
        <w:jc w:val="right"/>
        <w:rPr>
          <w:rFonts w:ascii="Times New Roman" w:eastAsia="Times New Roman" w:hAnsi="Times New Roman" w:cs="Times New Roman"/>
          <w:bCs/>
        </w:rPr>
      </w:pPr>
      <w:r w:rsidRPr="00E11847">
        <w:rPr>
          <w:rFonts w:ascii="Times New Roman" w:eastAsia="Times New Roman" w:hAnsi="Times New Roman" w:cs="Times New Roman"/>
        </w:rPr>
        <w:t>к муниципальной программе</w:t>
      </w:r>
    </w:p>
    <w:p w:rsidR="00E11847" w:rsidRPr="00E11847" w:rsidRDefault="00E11847" w:rsidP="00E11847">
      <w:pPr>
        <w:jc w:val="right"/>
        <w:rPr>
          <w:rFonts w:ascii="Times New Roman" w:eastAsia="Times New Roman" w:hAnsi="Times New Roman" w:cs="Times New Roman"/>
          <w:bCs/>
        </w:rPr>
      </w:pPr>
      <w:r w:rsidRPr="00E11847">
        <w:rPr>
          <w:rFonts w:ascii="Times New Roman" w:eastAsia="Times New Roman" w:hAnsi="Times New Roman" w:cs="Times New Roman"/>
        </w:rPr>
        <w:t xml:space="preserve">«Развитие туризма на территории Сюмсинского района» </w:t>
      </w:r>
    </w:p>
    <w:tbl>
      <w:tblPr>
        <w:tblStyle w:val="104"/>
        <w:tblW w:w="14187" w:type="dxa"/>
        <w:tblLayout w:type="fixed"/>
        <w:tblLook w:val="04A0"/>
      </w:tblPr>
      <w:tblGrid>
        <w:gridCol w:w="817"/>
        <w:gridCol w:w="992"/>
        <w:gridCol w:w="1276"/>
        <w:gridCol w:w="1559"/>
        <w:gridCol w:w="1560"/>
        <w:gridCol w:w="1417"/>
        <w:gridCol w:w="1276"/>
        <w:gridCol w:w="1276"/>
        <w:gridCol w:w="1701"/>
        <w:gridCol w:w="2313"/>
      </w:tblGrid>
      <w:tr w:rsidR="00E11847" w:rsidRPr="00E11847" w:rsidTr="00E11847">
        <w:tc>
          <w:tcPr>
            <w:tcW w:w="14187" w:type="dxa"/>
            <w:gridSpan w:val="10"/>
            <w:tcBorders>
              <w:top w:val="nil"/>
              <w:left w:val="nil"/>
              <w:bottom w:val="single" w:sz="4" w:space="0" w:color="auto"/>
              <w:right w:val="nil"/>
            </w:tcBorders>
          </w:tcPr>
          <w:p w:rsidR="00E11847" w:rsidRPr="00E11847" w:rsidRDefault="00E11847" w:rsidP="00E11847">
            <w:pPr>
              <w:jc w:val="center"/>
              <w:rPr>
                <w:rFonts w:ascii="Times New Roman" w:hAnsi="Times New Roman" w:cs="Times New Roman"/>
                <w:b/>
              </w:rPr>
            </w:pPr>
          </w:p>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b/>
              </w:rPr>
              <w:t>Финансовая оценка применения мер муниципального регулирования</w:t>
            </w:r>
          </w:p>
        </w:tc>
      </w:tr>
      <w:tr w:rsidR="00E11847" w:rsidRPr="00E11847" w:rsidTr="00E11847">
        <w:tc>
          <w:tcPr>
            <w:tcW w:w="1809" w:type="dxa"/>
            <w:gridSpan w:val="2"/>
            <w:vMerge w:val="restart"/>
            <w:tcBorders>
              <w:top w:val="single" w:sz="4" w:space="0" w:color="auto"/>
            </w:tcBorders>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Код аналитической программной классификации</w:t>
            </w:r>
          </w:p>
        </w:tc>
        <w:tc>
          <w:tcPr>
            <w:tcW w:w="1276" w:type="dxa"/>
            <w:vMerge w:val="restart"/>
            <w:tcBorders>
              <w:top w:val="single" w:sz="4" w:space="0" w:color="auto"/>
            </w:tcBorders>
          </w:tcPr>
          <w:p w:rsidR="00E11847" w:rsidRPr="00E11847" w:rsidRDefault="00E11847" w:rsidP="00E11847">
            <w:pPr>
              <w:rPr>
                <w:rFonts w:ascii="Times New Roman" w:hAnsi="Times New Roman" w:cs="Times New Roman"/>
              </w:rPr>
            </w:pPr>
            <w:r w:rsidRPr="00E11847">
              <w:rPr>
                <w:rFonts w:ascii="Times New Roman" w:hAnsi="Times New Roman" w:cs="Times New Roman"/>
              </w:rPr>
              <w:t>Наименование меры                                                                                       муниципального регулирования</w:t>
            </w:r>
          </w:p>
        </w:tc>
        <w:tc>
          <w:tcPr>
            <w:tcW w:w="1559" w:type="dxa"/>
            <w:vMerge w:val="restart"/>
            <w:tcBorders>
              <w:top w:val="single" w:sz="4" w:space="0" w:color="auto"/>
            </w:tcBorders>
          </w:tcPr>
          <w:p w:rsidR="00E11847" w:rsidRPr="00E11847" w:rsidRDefault="00E11847" w:rsidP="00E11847">
            <w:pPr>
              <w:rPr>
                <w:rFonts w:ascii="Times New Roman" w:hAnsi="Times New Roman" w:cs="Times New Roman"/>
              </w:rPr>
            </w:pPr>
            <w:r w:rsidRPr="00E11847">
              <w:rPr>
                <w:rFonts w:ascii="Times New Roman" w:hAnsi="Times New Roman" w:cs="Times New Roman"/>
              </w:rPr>
              <w:t>Показатель                             применения меры</w:t>
            </w:r>
          </w:p>
        </w:tc>
        <w:tc>
          <w:tcPr>
            <w:tcW w:w="7230" w:type="dxa"/>
            <w:gridSpan w:val="5"/>
            <w:tcBorders>
              <w:top w:val="single" w:sz="4" w:space="0" w:color="auto"/>
            </w:tcBorders>
          </w:tcPr>
          <w:p w:rsidR="00E11847" w:rsidRPr="00E11847" w:rsidRDefault="00E11847" w:rsidP="00E11847">
            <w:pPr>
              <w:rPr>
                <w:rFonts w:ascii="Times New Roman" w:hAnsi="Times New Roman" w:cs="Times New Roman"/>
              </w:rPr>
            </w:pPr>
          </w:p>
        </w:tc>
        <w:tc>
          <w:tcPr>
            <w:tcW w:w="2313" w:type="dxa"/>
            <w:vMerge w:val="restart"/>
            <w:tcBorders>
              <w:top w:val="single" w:sz="4" w:space="0" w:color="auto"/>
            </w:tcBorders>
          </w:tcPr>
          <w:p w:rsidR="00E11847" w:rsidRPr="00E11847" w:rsidRDefault="00E11847" w:rsidP="00E11847">
            <w:pPr>
              <w:rPr>
                <w:rFonts w:ascii="Times New Roman" w:hAnsi="Times New Roman" w:cs="Times New Roman"/>
              </w:rPr>
            </w:pPr>
            <w:r w:rsidRPr="00E11847">
              <w:rPr>
                <w:rFonts w:ascii="Times New Roman" w:hAnsi="Times New Roman" w:cs="Times New Roman"/>
              </w:rPr>
              <w:t>Краткое обоснование необходимости применения меры</w:t>
            </w:r>
          </w:p>
        </w:tc>
      </w:tr>
      <w:tr w:rsidR="00E11847" w:rsidRPr="00E11847" w:rsidTr="00E11847">
        <w:trPr>
          <w:trHeight w:val="322"/>
        </w:trPr>
        <w:tc>
          <w:tcPr>
            <w:tcW w:w="1809" w:type="dxa"/>
            <w:gridSpan w:val="2"/>
            <w:vMerge/>
          </w:tcPr>
          <w:p w:rsidR="00E11847" w:rsidRPr="00E11847" w:rsidRDefault="00E11847" w:rsidP="00E11847">
            <w:pPr>
              <w:jc w:val="center"/>
              <w:rPr>
                <w:rFonts w:ascii="Times New Roman" w:hAnsi="Times New Roman" w:cs="Times New Roman"/>
                <w:bCs/>
              </w:rPr>
            </w:pPr>
          </w:p>
        </w:tc>
        <w:tc>
          <w:tcPr>
            <w:tcW w:w="1276" w:type="dxa"/>
            <w:vMerge/>
          </w:tcPr>
          <w:p w:rsidR="00E11847" w:rsidRPr="00E11847" w:rsidRDefault="00E11847" w:rsidP="00E11847">
            <w:pPr>
              <w:rPr>
                <w:rFonts w:ascii="Times New Roman" w:hAnsi="Times New Roman" w:cs="Times New Roman"/>
                <w:color w:val="FF0000"/>
              </w:rPr>
            </w:pPr>
          </w:p>
        </w:tc>
        <w:tc>
          <w:tcPr>
            <w:tcW w:w="1559" w:type="dxa"/>
            <w:vMerge/>
          </w:tcPr>
          <w:p w:rsidR="00E11847" w:rsidRPr="00E11847" w:rsidRDefault="00E11847" w:rsidP="00E11847">
            <w:pPr>
              <w:rPr>
                <w:rFonts w:ascii="Times New Roman" w:hAnsi="Times New Roman" w:cs="Times New Roman"/>
                <w:color w:val="FF0000"/>
              </w:rPr>
            </w:pPr>
          </w:p>
        </w:tc>
        <w:tc>
          <w:tcPr>
            <w:tcW w:w="1560" w:type="dxa"/>
            <w:vMerge w:val="restart"/>
          </w:tcPr>
          <w:p w:rsidR="00E11847" w:rsidRPr="00E11847" w:rsidRDefault="00E11847" w:rsidP="00E11847">
            <w:pPr>
              <w:rPr>
                <w:rFonts w:ascii="Times New Roman" w:hAnsi="Times New Roman" w:cs="Times New Roman"/>
              </w:rPr>
            </w:pPr>
            <w:r w:rsidRPr="00E11847">
              <w:rPr>
                <w:rFonts w:ascii="Times New Roman" w:hAnsi="Times New Roman" w:cs="Times New Roman"/>
              </w:rPr>
              <w:t>2024 год</w:t>
            </w:r>
          </w:p>
        </w:tc>
        <w:tc>
          <w:tcPr>
            <w:tcW w:w="1417" w:type="dxa"/>
            <w:vMerge w:val="restart"/>
          </w:tcPr>
          <w:p w:rsidR="00E11847" w:rsidRPr="00E11847" w:rsidRDefault="00E11847" w:rsidP="00E11847">
            <w:pPr>
              <w:rPr>
                <w:rFonts w:ascii="Times New Roman" w:hAnsi="Times New Roman" w:cs="Times New Roman"/>
              </w:rPr>
            </w:pPr>
            <w:r w:rsidRPr="00E11847">
              <w:rPr>
                <w:rFonts w:ascii="Times New Roman" w:hAnsi="Times New Roman" w:cs="Times New Roman"/>
              </w:rPr>
              <w:t>2025 год</w:t>
            </w:r>
          </w:p>
        </w:tc>
        <w:tc>
          <w:tcPr>
            <w:tcW w:w="1276" w:type="dxa"/>
            <w:vMerge w:val="restart"/>
          </w:tcPr>
          <w:p w:rsidR="00E11847" w:rsidRPr="00E11847" w:rsidRDefault="00E11847" w:rsidP="00E11847">
            <w:pPr>
              <w:rPr>
                <w:rFonts w:ascii="Times New Roman" w:hAnsi="Times New Roman" w:cs="Times New Roman"/>
              </w:rPr>
            </w:pPr>
            <w:r w:rsidRPr="00E11847">
              <w:rPr>
                <w:rFonts w:ascii="Times New Roman" w:hAnsi="Times New Roman" w:cs="Times New Roman"/>
              </w:rPr>
              <w:t>2026 год</w:t>
            </w:r>
          </w:p>
        </w:tc>
        <w:tc>
          <w:tcPr>
            <w:tcW w:w="1276" w:type="dxa"/>
            <w:vMerge w:val="restart"/>
          </w:tcPr>
          <w:p w:rsidR="00E11847" w:rsidRPr="00E11847" w:rsidRDefault="00E11847" w:rsidP="00E11847">
            <w:pPr>
              <w:rPr>
                <w:rFonts w:ascii="Times New Roman" w:hAnsi="Times New Roman" w:cs="Times New Roman"/>
              </w:rPr>
            </w:pPr>
            <w:r w:rsidRPr="00E11847">
              <w:rPr>
                <w:rFonts w:ascii="Times New Roman" w:hAnsi="Times New Roman" w:cs="Times New Roman"/>
              </w:rPr>
              <w:t>2027 год</w:t>
            </w:r>
          </w:p>
        </w:tc>
        <w:tc>
          <w:tcPr>
            <w:tcW w:w="1701" w:type="dxa"/>
            <w:vMerge w:val="restart"/>
          </w:tcPr>
          <w:p w:rsidR="00E11847" w:rsidRPr="00E11847" w:rsidRDefault="00E11847" w:rsidP="00E11847">
            <w:pPr>
              <w:rPr>
                <w:rFonts w:ascii="Times New Roman" w:hAnsi="Times New Roman" w:cs="Times New Roman"/>
              </w:rPr>
            </w:pPr>
            <w:r w:rsidRPr="00E11847">
              <w:rPr>
                <w:rFonts w:ascii="Times New Roman" w:hAnsi="Times New Roman" w:cs="Times New Roman"/>
              </w:rPr>
              <w:t>2028 год</w:t>
            </w:r>
          </w:p>
        </w:tc>
        <w:tc>
          <w:tcPr>
            <w:tcW w:w="2313" w:type="dxa"/>
            <w:vMerge/>
          </w:tcPr>
          <w:p w:rsidR="00E11847" w:rsidRPr="00E11847" w:rsidRDefault="00E11847" w:rsidP="00E11847">
            <w:pPr>
              <w:rPr>
                <w:rFonts w:ascii="Times New Roman" w:hAnsi="Times New Roman" w:cs="Times New Roman"/>
              </w:rPr>
            </w:pPr>
          </w:p>
        </w:tc>
      </w:tr>
      <w:tr w:rsidR="00E11847" w:rsidRPr="00E11847" w:rsidTr="00E11847">
        <w:tc>
          <w:tcPr>
            <w:tcW w:w="817" w:type="dxa"/>
          </w:tcPr>
          <w:p w:rsidR="00E11847" w:rsidRPr="00E11847" w:rsidRDefault="00E11847" w:rsidP="00E11847">
            <w:pPr>
              <w:jc w:val="right"/>
              <w:rPr>
                <w:rFonts w:ascii="Times New Roman" w:hAnsi="Times New Roman" w:cs="Times New Roman"/>
                <w:bCs/>
              </w:rPr>
            </w:pPr>
            <w:r w:rsidRPr="00E11847">
              <w:rPr>
                <w:rFonts w:ascii="Times New Roman" w:hAnsi="Times New Roman" w:cs="Times New Roman"/>
              </w:rPr>
              <w:t>МП</w:t>
            </w:r>
          </w:p>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w:t>
            </w:r>
          </w:p>
        </w:tc>
        <w:tc>
          <w:tcPr>
            <w:tcW w:w="992"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Пп</w:t>
            </w:r>
          </w:p>
        </w:tc>
        <w:tc>
          <w:tcPr>
            <w:tcW w:w="1276" w:type="dxa"/>
            <w:vMerge/>
          </w:tcPr>
          <w:p w:rsidR="00E11847" w:rsidRPr="00E11847" w:rsidRDefault="00E11847" w:rsidP="00E11847">
            <w:pPr>
              <w:jc w:val="right"/>
              <w:rPr>
                <w:rFonts w:ascii="Times New Roman" w:hAnsi="Times New Roman" w:cs="Times New Roman"/>
                <w:bCs/>
              </w:rPr>
            </w:pPr>
          </w:p>
        </w:tc>
        <w:tc>
          <w:tcPr>
            <w:tcW w:w="1559" w:type="dxa"/>
            <w:vMerge/>
          </w:tcPr>
          <w:p w:rsidR="00E11847" w:rsidRPr="00E11847" w:rsidRDefault="00E11847" w:rsidP="00E11847">
            <w:pPr>
              <w:rPr>
                <w:rFonts w:ascii="Times New Roman" w:hAnsi="Times New Roman" w:cs="Times New Roman"/>
                <w:color w:val="FF0000"/>
              </w:rPr>
            </w:pPr>
          </w:p>
        </w:tc>
        <w:tc>
          <w:tcPr>
            <w:tcW w:w="1560" w:type="dxa"/>
            <w:vMerge/>
          </w:tcPr>
          <w:p w:rsidR="00E11847" w:rsidRPr="00E11847" w:rsidRDefault="00E11847" w:rsidP="00E11847">
            <w:pPr>
              <w:rPr>
                <w:rFonts w:ascii="Times New Roman" w:hAnsi="Times New Roman" w:cs="Times New Roman"/>
              </w:rPr>
            </w:pPr>
          </w:p>
        </w:tc>
        <w:tc>
          <w:tcPr>
            <w:tcW w:w="1417" w:type="dxa"/>
            <w:vMerge/>
          </w:tcPr>
          <w:p w:rsidR="00E11847" w:rsidRPr="00E11847" w:rsidRDefault="00E11847" w:rsidP="00E11847">
            <w:pPr>
              <w:rPr>
                <w:rFonts w:ascii="Times New Roman" w:hAnsi="Times New Roman" w:cs="Times New Roman"/>
              </w:rPr>
            </w:pPr>
          </w:p>
        </w:tc>
        <w:tc>
          <w:tcPr>
            <w:tcW w:w="1276" w:type="dxa"/>
            <w:vMerge/>
          </w:tcPr>
          <w:p w:rsidR="00E11847" w:rsidRPr="00E11847" w:rsidRDefault="00E11847" w:rsidP="00E11847">
            <w:pPr>
              <w:rPr>
                <w:rFonts w:ascii="Times New Roman" w:hAnsi="Times New Roman" w:cs="Times New Roman"/>
              </w:rPr>
            </w:pPr>
          </w:p>
        </w:tc>
        <w:tc>
          <w:tcPr>
            <w:tcW w:w="1276" w:type="dxa"/>
            <w:vMerge/>
          </w:tcPr>
          <w:p w:rsidR="00E11847" w:rsidRPr="00E11847" w:rsidRDefault="00E11847" w:rsidP="00E11847">
            <w:pPr>
              <w:rPr>
                <w:rFonts w:ascii="Times New Roman" w:hAnsi="Times New Roman" w:cs="Times New Roman"/>
              </w:rPr>
            </w:pPr>
          </w:p>
        </w:tc>
        <w:tc>
          <w:tcPr>
            <w:tcW w:w="1701" w:type="dxa"/>
            <w:vMerge/>
          </w:tcPr>
          <w:p w:rsidR="00E11847" w:rsidRPr="00E11847" w:rsidRDefault="00E11847" w:rsidP="00E11847">
            <w:pPr>
              <w:jc w:val="right"/>
              <w:rPr>
                <w:rFonts w:ascii="Times New Roman" w:hAnsi="Times New Roman" w:cs="Times New Roman"/>
                <w:bCs/>
              </w:rPr>
            </w:pPr>
          </w:p>
        </w:tc>
        <w:tc>
          <w:tcPr>
            <w:tcW w:w="2313" w:type="dxa"/>
            <w:vMerge/>
          </w:tcPr>
          <w:p w:rsidR="00E11847" w:rsidRPr="00E11847" w:rsidRDefault="00E11847" w:rsidP="00E11847">
            <w:pPr>
              <w:jc w:val="right"/>
              <w:rPr>
                <w:rFonts w:ascii="Times New Roman" w:hAnsi="Times New Roman" w:cs="Times New Roman"/>
                <w:bCs/>
              </w:rPr>
            </w:pPr>
          </w:p>
        </w:tc>
      </w:tr>
      <w:tr w:rsidR="00E11847" w:rsidRPr="00E11847" w:rsidTr="00E11847">
        <w:tc>
          <w:tcPr>
            <w:tcW w:w="817" w:type="dxa"/>
          </w:tcPr>
          <w:p w:rsidR="00E11847" w:rsidRPr="00E11847" w:rsidRDefault="00E11847" w:rsidP="00E11847">
            <w:pPr>
              <w:jc w:val="right"/>
              <w:rPr>
                <w:rFonts w:ascii="Times New Roman" w:hAnsi="Times New Roman" w:cs="Times New Roman"/>
                <w:bCs/>
              </w:rPr>
            </w:pPr>
          </w:p>
        </w:tc>
        <w:tc>
          <w:tcPr>
            <w:tcW w:w="992" w:type="dxa"/>
          </w:tcPr>
          <w:p w:rsidR="00E11847" w:rsidRPr="00E11847" w:rsidRDefault="00E11847" w:rsidP="00E11847">
            <w:pPr>
              <w:jc w:val="right"/>
              <w:rPr>
                <w:rFonts w:ascii="Times New Roman" w:hAnsi="Times New Roman" w:cs="Times New Roman"/>
                <w:bCs/>
              </w:rPr>
            </w:pPr>
          </w:p>
        </w:tc>
        <w:tc>
          <w:tcPr>
            <w:tcW w:w="10065" w:type="dxa"/>
            <w:gridSpan w:val="7"/>
          </w:tcPr>
          <w:p w:rsidR="00E11847" w:rsidRPr="00E11847" w:rsidRDefault="00E11847" w:rsidP="00E11847">
            <w:pPr>
              <w:rPr>
                <w:rFonts w:ascii="Times New Roman" w:hAnsi="Times New Roman" w:cs="Times New Roman"/>
                <w:b/>
              </w:rPr>
            </w:pPr>
            <w:r w:rsidRPr="00E11847">
              <w:rPr>
                <w:rFonts w:ascii="Times New Roman" w:hAnsi="Times New Roman" w:cs="Times New Roman"/>
                <w:b/>
              </w:rPr>
              <w:t xml:space="preserve">«Развитие туризма на территории Сюмсинского района» </w:t>
            </w:r>
          </w:p>
          <w:p w:rsidR="00E11847" w:rsidRPr="00E11847" w:rsidRDefault="00E11847" w:rsidP="00E11847">
            <w:pPr>
              <w:rPr>
                <w:rFonts w:ascii="Times New Roman" w:hAnsi="Times New Roman" w:cs="Times New Roman"/>
                <w:b/>
              </w:rPr>
            </w:pPr>
            <w:r w:rsidRPr="00E11847">
              <w:rPr>
                <w:rFonts w:ascii="Times New Roman" w:hAnsi="Times New Roman" w:cs="Times New Roman"/>
              </w:rPr>
              <w:t>Меры муниципального регулирования по предоставлению (выполнению) платных  услуг (работ) и предоставлению льгот в рамках программы не предусмотрены</w:t>
            </w:r>
            <w:r w:rsidRPr="00E11847">
              <w:rPr>
                <w:rFonts w:ascii="Times New Roman" w:hAnsi="Times New Roman" w:cs="Times New Roman"/>
                <w:b/>
              </w:rPr>
              <w:t> </w:t>
            </w:r>
          </w:p>
        </w:tc>
        <w:tc>
          <w:tcPr>
            <w:tcW w:w="2313" w:type="dxa"/>
          </w:tcPr>
          <w:p w:rsidR="00E11847" w:rsidRPr="00E11847" w:rsidRDefault="00E11847" w:rsidP="00E11847">
            <w:pPr>
              <w:jc w:val="right"/>
              <w:rPr>
                <w:rFonts w:ascii="Times New Roman" w:hAnsi="Times New Roman" w:cs="Times New Roman"/>
                <w:bCs/>
              </w:rPr>
            </w:pPr>
          </w:p>
        </w:tc>
      </w:tr>
    </w:tbl>
    <w:p w:rsidR="00E11847" w:rsidRPr="00E11847" w:rsidRDefault="00E11847" w:rsidP="00E11847">
      <w:pPr>
        <w:jc w:val="right"/>
        <w:rPr>
          <w:rFonts w:ascii="Times New Roman" w:eastAsia="Times New Roman" w:hAnsi="Times New Roman" w:cs="Times New Roman"/>
          <w:bCs/>
        </w:rPr>
      </w:pPr>
    </w:p>
    <w:p w:rsidR="00F7292B" w:rsidRDefault="00F7292B" w:rsidP="00E11847">
      <w:pPr>
        <w:jc w:val="right"/>
        <w:rPr>
          <w:rFonts w:ascii="Times New Roman" w:eastAsia="Times New Roman" w:hAnsi="Times New Roman" w:cs="Times New Roman"/>
        </w:rPr>
      </w:pPr>
    </w:p>
    <w:p w:rsidR="00F7292B" w:rsidRDefault="00F7292B" w:rsidP="00E11847">
      <w:pPr>
        <w:jc w:val="right"/>
        <w:rPr>
          <w:rFonts w:ascii="Times New Roman" w:eastAsia="Times New Roman" w:hAnsi="Times New Roman" w:cs="Times New Roman"/>
        </w:rPr>
      </w:pPr>
    </w:p>
    <w:p w:rsidR="00F7292B" w:rsidRDefault="00F7292B" w:rsidP="00E11847">
      <w:pPr>
        <w:jc w:val="right"/>
        <w:rPr>
          <w:rFonts w:ascii="Times New Roman" w:eastAsia="Times New Roman" w:hAnsi="Times New Roman" w:cs="Times New Roman"/>
        </w:rPr>
      </w:pPr>
    </w:p>
    <w:p w:rsidR="00F7292B" w:rsidRDefault="00F7292B" w:rsidP="00E11847">
      <w:pPr>
        <w:jc w:val="right"/>
        <w:rPr>
          <w:rFonts w:ascii="Times New Roman" w:eastAsia="Times New Roman" w:hAnsi="Times New Roman" w:cs="Times New Roman"/>
        </w:rPr>
      </w:pPr>
    </w:p>
    <w:p w:rsidR="00F7292B" w:rsidRDefault="00F7292B" w:rsidP="00E11847">
      <w:pPr>
        <w:jc w:val="right"/>
        <w:rPr>
          <w:rFonts w:ascii="Times New Roman" w:eastAsia="Times New Roman" w:hAnsi="Times New Roman" w:cs="Times New Roman"/>
        </w:rPr>
      </w:pPr>
    </w:p>
    <w:p w:rsidR="00F7292B" w:rsidRDefault="00F7292B" w:rsidP="00E11847">
      <w:pPr>
        <w:jc w:val="right"/>
        <w:rPr>
          <w:rFonts w:ascii="Times New Roman" w:eastAsia="Times New Roman" w:hAnsi="Times New Roman" w:cs="Times New Roman"/>
        </w:rPr>
      </w:pPr>
    </w:p>
    <w:p w:rsidR="00E11847" w:rsidRPr="00E11847" w:rsidRDefault="00E11847" w:rsidP="00E11847">
      <w:pPr>
        <w:jc w:val="right"/>
        <w:rPr>
          <w:rFonts w:ascii="Times New Roman" w:eastAsia="Times New Roman" w:hAnsi="Times New Roman" w:cs="Times New Roman"/>
          <w:bCs/>
        </w:rPr>
      </w:pPr>
      <w:r w:rsidRPr="00E11847">
        <w:rPr>
          <w:rFonts w:ascii="Times New Roman" w:eastAsia="Times New Roman" w:hAnsi="Times New Roman" w:cs="Times New Roman"/>
        </w:rPr>
        <w:lastRenderedPageBreak/>
        <w:t>Приложение  4</w:t>
      </w:r>
    </w:p>
    <w:p w:rsidR="00E11847" w:rsidRPr="00E11847" w:rsidRDefault="00E11847" w:rsidP="00E11847">
      <w:pPr>
        <w:jc w:val="right"/>
        <w:rPr>
          <w:rFonts w:ascii="Times New Roman" w:eastAsia="Times New Roman" w:hAnsi="Times New Roman" w:cs="Times New Roman"/>
          <w:bCs/>
        </w:rPr>
      </w:pPr>
      <w:r w:rsidRPr="00E11847">
        <w:rPr>
          <w:rFonts w:ascii="Times New Roman" w:eastAsia="Times New Roman" w:hAnsi="Times New Roman" w:cs="Times New Roman"/>
        </w:rPr>
        <w:t xml:space="preserve">к муниципальной программе </w:t>
      </w:r>
    </w:p>
    <w:p w:rsidR="00E11847" w:rsidRPr="00E11847" w:rsidRDefault="00E11847" w:rsidP="00E11847">
      <w:pPr>
        <w:jc w:val="right"/>
        <w:rPr>
          <w:rFonts w:ascii="Times New Roman" w:eastAsia="Times New Roman" w:hAnsi="Times New Roman" w:cs="Times New Roman"/>
          <w:bCs/>
        </w:rPr>
      </w:pPr>
      <w:r w:rsidRPr="00E11847">
        <w:rPr>
          <w:rFonts w:ascii="Times New Roman" w:eastAsia="Times New Roman" w:hAnsi="Times New Roman" w:cs="Times New Roman"/>
        </w:rPr>
        <w:t>«Развитие туризма на территории Сюмсинского района»</w:t>
      </w:r>
    </w:p>
    <w:p w:rsidR="00E11847" w:rsidRPr="00E11847" w:rsidRDefault="00E11847" w:rsidP="00E11847">
      <w:pPr>
        <w:jc w:val="center"/>
        <w:rPr>
          <w:rFonts w:ascii="Times New Roman" w:eastAsia="Times New Roman" w:hAnsi="Times New Roman" w:cs="Times New Roman"/>
          <w:b/>
          <w:bCs/>
        </w:rPr>
      </w:pPr>
    </w:p>
    <w:p w:rsidR="00E11847" w:rsidRPr="00E11847" w:rsidRDefault="00E11847" w:rsidP="00E11847">
      <w:pPr>
        <w:jc w:val="center"/>
        <w:rPr>
          <w:rFonts w:ascii="Times New Roman" w:eastAsia="Times New Roman" w:hAnsi="Times New Roman" w:cs="Times New Roman"/>
          <w:b/>
          <w:bCs/>
        </w:rPr>
      </w:pPr>
      <w:r w:rsidRPr="00E11847">
        <w:rPr>
          <w:rFonts w:ascii="Times New Roman" w:eastAsia="Times New Roman" w:hAnsi="Times New Roman" w:cs="Times New Roman"/>
          <w:b/>
        </w:rPr>
        <w:t>Прогноз сводных показателей муниципальных заданий на оказание муниципальных услуг (выполнение работ)</w:t>
      </w:r>
      <w:r w:rsidRPr="00E11847">
        <w:rPr>
          <w:rFonts w:ascii="Times New Roman" w:eastAsia="Times New Roman" w:hAnsi="Times New Roman" w:cs="Times New Roman"/>
          <w:b/>
        </w:rPr>
        <w:tab/>
      </w:r>
      <w:r w:rsidRPr="00E11847">
        <w:rPr>
          <w:rFonts w:ascii="Times New Roman" w:eastAsia="Times New Roman" w:hAnsi="Times New Roman" w:cs="Times New Roman"/>
          <w:b/>
        </w:rPr>
        <w:tab/>
      </w:r>
      <w:r w:rsidRPr="00E11847">
        <w:rPr>
          <w:rFonts w:ascii="Times New Roman" w:eastAsia="Times New Roman" w:hAnsi="Times New Roman" w:cs="Times New Roman"/>
          <w:b/>
        </w:rPr>
        <w:tab/>
      </w:r>
      <w:r w:rsidRPr="00E11847">
        <w:rPr>
          <w:rFonts w:ascii="Times New Roman" w:eastAsia="Times New Roman" w:hAnsi="Times New Roman" w:cs="Times New Roman"/>
          <w:b/>
        </w:rPr>
        <w:tab/>
      </w:r>
      <w:r w:rsidRPr="00E11847">
        <w:rPr>
          <w:rFonts w:ascii="Times New Roman" w:eastAsia="Times New Roman" w:hAnsi="Times New Roman" w:cs="Times New Roman"/>
          <w:b/>
        </w:rPr>
        <w:tab/>
      </w:r>
      <w:r w:rsidRPr="00E11847">
        <w:rPr>
          <w:rFonts w:ascii="Times New Roman" w:eastAsia="Times New Roman" w:hAnsi="Times New Roman" w:cs="Times New Roman"/>
          <w:b/>
        </w:rPr>
        <w:tab/>
      </w:r>
      <w:r w:rsidRPr="00E11847">
        <w:rPr>
          <w:rFonts w:ascii="Times New Roman" w:eastAsia="Times New Roman" w:hAnsi="Times New Roman" w:cs="Times New Roman"/>
          <w:b/>
        </w:rPr>
        <w:tab/>
      </w:r>
      <w:r w:rsidRPr="00E11847">
        <w:rPr>
          <w:rFonts w:ascii="Times New Roman" w:eastAsia="Times New Roman" w:hAnsi="Times New Roman" w:cs="Times New Roman"/>
          <w:b/>
        </w:rPr>
        <w:tab/>
      </w:r>
      <w:r w:rsidRPr="00E11847">
        <w:rPr>
          <w:rFonts w:ascii="Times New Roman" w:eastAsia="Times New Roman" w:hAnsi="Times New Roman" w:cs="Times New Roman"/>
          <w:b/>
        </w:rPr>
        <w:tab/>
      </w:r>
    </w:p>
    <w:tbl>
      <w:tblPr>
        <w:tblW w:w="14639"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507"/>
        <w:gridCol w:w="501"/>
        <w:gridCol w:w="567"/>
        <w:gridCol w:w="425"/>
        <w:gridCol w:w="709"/>
        <w:gridCol w:w="1843"/>
        <w:gridCol w:w="3531"/>
        <w:gridCol w:w="1023"/>
        <w:gridCol w:w="1108"/>
        <w:gridCol w:w="1103"/>
        <w:gridCol w:w="1103"/>
        <w:gridCol w:w="1103"/>
        <w:gridCol w:w="1116"/>
      </w:tblGrid>
      <w:tr w:rsidR="00E11847" w:rsidRPr="00E11847" w:rsidTr="00E11847">
        <w:trPr>
          <w:trHeight w:val="20"/>
          <w:tblHeader/>
        </w:trPr>
        <w:tc>
          <w:tcPr>
            <w:tcW w:w="2000" w:type="dxa"/>
            <w:gridSpan w:val="4"/>
            <w:vAlign w:val="center"/>
          </w:tcPr>
          <w:p w:rsidR="00E11847" w:rsidRPr="00E11847" w:rsidRDefault="00E11847" w:rsidP="00E11847">
            <w:pPr>
              <w:spacing w:before="40" w:after="40"/>
              <w:jc w:val="center"/>
              <w:rPr>
                <w:rFonts w:ascii="Times New Roman" w:eastAsia="Times New Roman" w:hAnsi="Times New Roman" w:cs="Times New Roman"/>
                <w:bCs/>
                <w:sz w:val="18"/>
                <w:szCs w:val="18"/>
              </w:rPr>
            </w:pPr>
            <w:r w:rsidRPr="00E11847">
              <w:rPr>
                <w:rFonts w:ascii="Times New Roman" w:eastAsia="Times New Roman" w:hAnsi="Times New Roman" w:cs="Times New Roman"/>
                <w:sz w:val="18"/>
                <w:szCs w:val="18"/>
              </w:rPr>
              <w:t>Код аналитической программной классификации</w:t>
            </w:r>
          </w:p>
        </w:tc>
        <w:tc>
          <w:tcPr>
            <w:tcW w:w="709" w:type="dxa"/>
            <w:vMerge w:val="restart"/>
            <w:vAlign w:val="center"/>
          </w:tcPr>
          <w:p w:rsidR="00E11847" w:rsidRPr="00E11847" w:rsidRDefault="00E11847" w:rsidP="00E11847">
            <w:pPr>
              <w:spacing w:before="40" w:after="40"/>
              <w:jc w:val="center"/>
              <w:rPr>
                <w:rFonts w:ascii="Times New Roman" w:eastAsia="Times New Roman" w:hAnsi="Times New Roman" w:cs="Times New Roman"/>
                <w:bCs/>
                <w:sz w:val="18"/>
                <w:szCs w:val="18"/>
              </w:rPr>
            </w:pPr>
            <w:r w:rsidRPr="00E11847">
              <w:rPr>
                <w:rFonts w:ascii="Times New Roman" w:eastAsia="Times New Roman" w:hAnsi="Times New Roman" w:cs="Times New Roman"/>
                <w:sz w:val="18"/>
                <w:szCs w:val="18"/>
              </w:rPr>
              <w:t>ГРБС</w:t>
            </w:r>
          </w:p>
        </w:tc>
        <w:tc>
          <w:tcPr>
            <w:tcW w:w="1843" w:type="dxa"/>
            <w:vMerge w:val="restart"/>
            <w:vAlign w:val="center"/>
          </w:tcPr>
          <w:p w:rsidR="00E11847" w:rsidRPr="00E11847" w:rsidRDefault="00E11847" w:rsidP="00E11847">
            <w:pPr>
              <w:spacing w:before="40" w:after="40"/>
              <w:jc w:val="center"/>
              <w:rPr>
                <w:rFonts w:ascii="Times New Roman" w:eastAsia="Times New Roman" w:hAnsi="Times New Roman" w:cs="Times New Roman"/>
                <w:bCs/>
                <w:sz w:val="18"/>
                <w:szCs w:val="18"/>
              </w:rPr>
            </w:pPr>
            <w:r w:rsidRPr="00E11847">
              <w:rPr>
                <w:rFonts w:ascii="Times New Roman" w:eastAsia="Times New Roman" w:hAnsi="Times New Roman" w:cs="Times New Roman"/>
                <w:sz w:val="18"/>
                <w:szCs w:val="18"/>
              </w:rPr>
              <w:t>Наименование муниципальной услуги (работы)</w:t>
            </w:r>
          </w:p>
        </w:tc>
        <w:tc>
          <w:tcPr>
            <w:tcW w:w="3531" w:type="dxa"/>
            <w:vMerge w:val="restart"/>
            <w:vAlign w:val="center"/>
          </w:tcPr>
          <w:p w:rsidR="00E11847" w:rsidRPr="00E11847" w:rsidRDefault="00E11847" w:rsidP="00E11847">
            <w:pPr>
              <w:spacing w:before="40" w:after="40"/>
              <w:jc w:val="center"/>
              <w:rPr>
                <w:rFonts w:ascii="Times New Roman" w:eastAsia="Times New Roman" w:hAnsi="Times New Roman" w:cs="Times New Roman"/>
                <w:bCs/>
                <w:sz w:val="18"/>
                <w:szCs w:val="18"/>
              </w:rPr>
            </w:pPr>
            <w:r w:rsidRPr="00E11847">
              <w:rPr>
                <w:rFonts w:ascii="Times New Roman" w:eastAsia="Times New Roman" w:hAnsi="Times New Roman" w:cs="Times New Roman"/>
                <w:sz w:val="18"/>
                <w:szCs w:val="18"/>
              </w:rPr>
              <w:t>Наименование показателя</w:t>
            </w:r>
          </w:p>
        </w:tc>
        <w:tc>
          <w:tcPr>
            <w:tcW w:w="1023" w:type="dxa"/>
            <w:vMerge w:val="restart"/>
            <w:vAlign w:val="center"/>
          </w:tcPr>
          <w:p w:rsidR="00E11847" w:rsidRPr="00E11847" w:rsidRDefault="00E11847" w:rsidP="00E11847">
            <w:pPr>
              <w:spacing w:before="40" w:after="40"/>
              <w:jc w:val="center"/>
              <w:rPr>
                <w:rFonts w:ascii="Times New Roman" w:eastAsia="Times New Roman" w:hAnsi="Times New Roman" w:cs="Times New Roman"/>
                <w:bCs/>
                <w:sz w:val="18"/>
                <w:szCs w:val="18"/>
              </w:rPr>
            </w:pPr>
            <w:r w:rsidRPr="00E11847">
              <w:rPr>
                <w:rFonts w:ascii="Times New Roman" w:eastAsia="Times New Roman" w:hAnsi="Times New Roman" w:cs="Times New Roman"/>
                <w:sz w:val="18"/>
                <w:szCs w:val="18"/>
              </w:rPr>
              <w:t xml:space="preserve">Единица измерения </w:t>
            </w:r>
          </w:p>
        </w:tc>
        <w:tc>
          <w:tcPr>
            <w:tcW w:w="1108" w:type="dxa"/>
            <w:vMerge w:val="restart"/>
            <w:vAlign w:val="center"/>
          </w:tcPr>
          <w:p w:rsidR="00E11847" w:rsidRPr="00E11847" w:rsidRDefault="00E11847" w:rsidP="00E11847">
            <w:pPr>
              <w:spacing w:before="40" w:after="40"/>
              <w:jc w:val="center"/>
              <w:rPr>
                <w:rFonts w:ascii="Times New Roman" w:eastAsia="Times New Roman" w:hAnsi="Times New Roman" w:cs="Times New Roman"/>
                <w:bCs/>
                <w:sz w:val="18"/>
                <w:szCs w:val="18"/>
              </w:rPr>
            </w:pPr>
            <w:r w:rsidRPr="00E11847">
              <w:rPr>
                <w:rFonts w:ascii="Times New Roman" w:eastAsia="Times New Roman" w:hAnsi="Times New Roman" w:cs="Times New Roman"/>
                <w:sz w:val="18"/>
                <w:szCs w:val="18"/>
              </w:rPr>
              <w:t>2024 год</w:t>
            </w:r>
          </w:p>
        </w:tc>
        <w:tc>
          <w:tcPr>
            <w:tcW w:w="1103" w:type="dxa"/>
            <w:vMerge w:val="restart"/>
            <w:vAlign w:val="center"/>
          </w:tcPr>
          <w:p w:rsidR="00E11847" w:rsidRPr="00E11847" w:rsidRDefault="00E11847" w:rsidP="00E11847">
            <w:pPr>
              <w:spacing w:before="40" w:after="40"/>
              <w:jc w:val="center"/>
              <w:rPr>
                <w:rFonts w:ascii="Times New Roman" w:eastAsia="Times New Roman" w:hAnsi="Times New Roman" w:cs="Times New Roman"/>
                <w:bCs/>
                <w:sz w:val="18"/>
                <w:szCs w:val="18"/>
              </w:rPr>
            </w:pPr>
            <w:r w:rsidRPr="00E11847">
              <w:rPr>
                <w:rFonts w:ascii="Times New Roman" w:eastAsia="Times New Roman" w:hAnsi="Times New Roman" w:cs="Times New Roman"/>
                <w:sz w:val="18"/>
                <w:szCs w:val="18"/>
              </w:rPr>
              <w:t>2025 год</w:t>
            </w:r>
          </w:p>
        </w:tc>
        <w:tc>
          <w:tcPr>
            <w:tcW w:w="1103" w:type="dxa"/>
            <w:vMerge w:val="restart"/>
            <w:vAlign w:val="center"/>
          </w:tcPr>
          <w:p w:rsidR="00E11847" w:rsidRPr="00E11847" w:rsidRDefault="00E11847" w:rsidP="00E11847">
            <w:pPr>
              <w:spacing w:before="40" w:after="40"/>
              <w:jc w:val="center"/>
              <w:rPr>
                <w:rFonts w:ascii="Times New Roman" w:eastAsia="Times New Roman" w:hAnsi="Times New Roman" w:cs="Times New Roman"/>
                <w:bCs/>
                <w:sz w:val="18"/>
                <w:szCs w:val="18"/>
              </w:rPr>
            </w:pPr>
            <w:r w:rsidRPr="00E11847">
              <w:rPr>
                <w:rFonts w:ascii="Times New Roman" w:eastAsia="Times New Roman" w:hAnsi="Times New Roman" w:cs="Times New Roman"/>
                <w:sz w:val="18"/>
                <w:szCs w:val="18"/>
              </w:rPr>
              <w:t>2026 год</w:t>
            </w:r>
          </w:p>
        </w:tc>
        <w:tc>
          <w:tcPr>
            <w:tcW w:w="1103" w:type="dxa"/>
            <w:vMerge w:val="restart"/>
            <w:vAlign w:val="center"/>
          </w:tcPr>
          <w:p w:rsidR="00E11847" w:rsidRPr="00E11847" w:rsidRDefault="00E11847" w:rsidP="00E11847">
            <w:pPr>
              <w:spacing w:before="40" w:after="40"/>
              <w:jc w:val="center"/>
              <w:rPr>
                <w:rFonts w:ascii="Times New Roman" w:eastAsia="Times New Roman" w:hAnsi="Times New Roman" w:cs="Times New Roman"/>
                <w:bCs/>
                <w:sz w:val="18"/>
                <w:szCs w:val="18"/>
              </w:rPr>
            </w:pPr>
            <w:r w:rsidRPr="00E11847">
              <w:rPr>
                <w:rFonts w:ascii="Times New Roman" w:eastAsia="Times New Roman" w:hAnsi="Times New Roman" w:cs="Times New Roman"/>
                <w:sz w:val="18"/>
                <w:szCs w:val="18"/>
              </w:rPr>
              <w:t>2027 год</w:t>
            </w:r>
          </w:p>
        </w:tc>
        <w:tc>
          <w:tcPr>
            <w:tcW w:w="1116" w:type="dxa"/>
            <w:vMerge w:val="restart"/>
            <w:vAlign w:val="center"/>
          </w:tcPr>
          <w:p w:rsidR="00E11847" w:rsidRPr="00E11847" w:rsidRDefault="00E11847" w:rsidP="00E11847">
            <w:pPr>
              <w:spacing w:before="40" w:after="40"/>
              <w:jc w:val="center"/>
              <w:rPr>
                <w:rFonts w:ascii="Times New Roman" w:eastAsia="Times New Roman" w:hAnsi="Times New Roman" w:cs="Times New Roman"/>
                <w:bCs/>
                <w:sz w:val="18"/>
                <w:szCs w:val="18"/>
              </w:rPr>
            </w:pPr>
            <w:r w:rsidRPr="00E11847">
              <w:rPr>
                <w:rFonts w:ascii="Times New Roman" w:eastAsia="Times New Roman" w:hAnsi="Times New Roman" w:cs="Times New Roman"/>
                <w:sz w:val="18"/>
                <w:szCs w:val="18"/>
              </w:rPr>
              <w:t>2028 год</w:t>
            </w:r>
          </w:p>
        </w:tc>
      </w:tr>
      <w:tr w:rsidR="00E11847" w:rsidRPr="00E11847" w:rsidTr="00E11847">
        <w:trPr>
          <w:trHeight w:val="20"/>
          <w:tblHeader/>
        </w:trPr>
        <w:tc>
          <w:tcPr>
            <w:tcW w:w="507" w:type="dxa"/>
            <w:vAlign w:val="center"/>
          </w:tcPr>
          <w:p w:rsidR="00E11847" w:rsidRPr="00E11847" w:rsidRDefault="00E11847" w:rsidP="00E11847">
            <w:pPr>
              <w:spacing w:before="40" w:after="40"/>
              <w:jc w:val="center"/>
              <w:rPr>
                <w:rFonts w:ascii="Times New Roman" w:eastAsia="Times New Roman" w:hAnsi="Times New Roman" w:cs="Times New Roman"/>
                <w:bCs/>
                <w:sz w:val="18"/>
                <w:szCs w:val="18"/>
              </w:rPr>
            </w:pPr>
            <w:r w:rsidRPr="00E11847">
              <w:rPr>
                <w:rFonts w:ascii="Times New Roman" w:eastAsia="Times New Roman" w:hAnsi="Times New Roman" w:cs="Times New Roman"/>
                <w:sz w:val="18"/>
                <w:szCs w:val="18"/>
              </w:rPr>
              <w:t>МП</w:t>
            </w:r>
          </w:p>
        </w:tc>
        <w:tc>
          <w:tcPr>
            <w:tcW w:w="501" w:type="dxa"/>
            <w:vAlign w:val="center"/>
          </w:tcPr>
          <w:p w:rsidR="00E11847" w:rsidRPr="00E11847" w:rsidRDefault="00E11847" w:rsidP="00E11847">
            <w:pPr>
              <w:spacing w:before="40" w:after="40"/>
              <w:jc w:val="center"/>
              <w:rPr>
                <w:rFonts w:ascii="Times New Roman" w:eastAsia="Times New Roman" w:hAnsi="Times New Roman" w:cs="Times New Roman"/>
                <w:bCs/>
                <w:sz w:val="18"/>
                <w:szCs w:val="18"/>
              </w:rPr>
            </w:pPr>
            <w:r w:rsidRPr="00E11847">
              <w:rPr>
                <w:rFonts w:ascii="Times New Roman" w:eastAsia="Times New Roman" w:hAnsi="Times New Roman" w:cs="Times New Roman"/>
                <w:sz w:val="18"/>
                <w:szCs w:val="18"/>
              </w:rPr>
              <w:t>Пп</w:t>
            </w:r>
          </w:p>
        </w:tc>
        <w:tc>
          <w:tcPr>
            <w:tcW w:w="567" w:type="dxa"/>
          </w:tcPr>
          <w:p w:rsidR="00E11847" w:rsidRPr="00E11847" w:rsidRDefault="00E11847" w:rsidP="00E11847">
            <w:pPr>
              <w:spacing w:before="40" w:after="40"/>
              <w:jc w:val="center"/>
              <w:rPr>
                <w:rFonts w:ascii="Times New Roman" w:eastAsia="Times New Roman" w:hAnsi="Times New Roman" w:cs="Times New Roman"/>
                <w:bCs/>
                <w:sz w:val="18"/>
                <w:szCs w:val="18"/>
              </w:rPr>
            </w:pPr>
            <w:r w:rsidRPr="00E11847">
              <w:rPr>
                <w:rFonts w:ascii="Times New Roman" w:eastAsia="Times New Roman" w:hAnsi="Times New Roman" w:cs="Times New Roman"/>
                <w:sz w:val="18"/>
                <w:szCs w:val="18"/>
              </w:rPr>
              <w:t>ОМ</w:t>
            </w:r>
          </w:p>
        </w:tc>
        <w:tc>
          <w:tcPr>
            <w:tcW w:w="425" w:type="dxa"/>
          </w:tcPr>
          <w:p w:rsidR="00E11847" w:rsidRPr="00E11847" w:rsidRDefault="00E11847" w:rsidP="00E11847">
            <w:pPr>
              <w:spacing w:before="40" w:after="40"/>
              <w:jc w:val="center"/>
              <w:rPr>
                <w:rFonts w:ascii="Times New Roman" w:eastAsia="Times New Roman" w:hAnsi="Times New Roman" w:cs="Times New Roman"/>
                <w:bCs/>
                <w:sz w:val="18"/>
                <w:szCs w:val="18"/>
              </w:rPr>
            </w:pPr>
            <w:r w:rsidRPr="00E11847">
              <w:rPr>
                <w:rFonts w:ascii="Times New Roman" w:eastAsia="Times New Roman" w:hAnsi="Times New Roman" w:cs="Times New Roman"/>
                <w:sz w:val="18"/>
                <w:szCs w:val="18"/>
              </w:rPr>
              <w:t>М</w:t>
            </w:r>
          </w:p>
        </w:tc>
        <w:tc>
          <w:tcPr>
            <w:tcW w:w="709" w:type="dxa"/>
            <w:vMerge/>
            <w:vAlign w:val="center"/>
          </w:tcPr>
          <w:p w:rsidR="00E11847" w:rsidRPr="00E11847" w:rsidRDefault="00E11847" w:rsidP="00E11847">
            <w:pPr>
              <w:spacing w:before="40" w:after="40"/>
              <w:jc w:val="center"/>
              <w:rPr>
                <w:rFonts w:ascii="Times New Roman" w:eastAsia="Times New Roman" w:hAnsi="Times New Roman" w:cs="Times New Roman"/>
                <w:bCs/>
                <w:sz w:val="18"/>
                <w:szCs w:val="18"/>
              </w:rPr>
            </w:pPr>
          </w:p>
        </w:tc>
        <w:tc>
          <w:tcPr>
            <w:tcW w:w="1843" w:type="dxa"/>
            <w:vMerge/>
            <w:vAlign w:val="center"/>
          </w:tcPr>
          <w:p w:rsidR="00E11847" w:rsidRPr="00E11847" w:rsidRDefault="00E11847" w:rsidP="00E11847">
            <w:pPr>
              <w:spacing w:before="40" w:after="40"/>
              <w:rPr>
                <w:rFonts w:ascii="Times New Roman" w:eastAsia="Times New Roman" w:hAnsi="Times New Roman" w:cs="Times New Roman"/>
                <w:bCs/>
                <w:sz w:val="18"/>
                <w:szCs w:val="18"/>
              </w:rPr>
            </w:pPr>
          </w:p>
        </w:tc>
        <w:tc>
          <w:tcPr>
            <w:tcW w:w="3531" w:type="dxa"/>
            <w:vMerge/>
            <w:vAlign w:val="center"/>
          </w:tcPr>
          <w:p w:rsidR="00E11847" w:rsidRPr="00E11847" w:rsidRDefault="00E11847" w:rsidP="00E11847">
            <w:pPr>
              <w:spacing w:before="40" w:after="40"/>
              <w:rPr>
                <w:rFonts w:ascii="Times New Roman" w:eastAsia="Times New Roman" w:hAnsi="Times New Roman" w:cs="Times New Roman"/>
                <w:bCs/>
                <w:sz w:val="18"/>
                <w:szCs w:val="18"/>
              </w:rPr>
            </w:pPr>
          </w:p>
        </w:tc>
        <w:tc>
          <w:tcPr>
            <w:tcW w:w="1023" w:type="dxa"/>
            <w:vMerge/>
            <w:vAlign w:val="center"/>
          </w:tcPr>
          <w:p w:rsidR="00E11847" w:rsidRPr="00E11847" w:rsidRDefault="00E11847" w:rsidP="00E11847">
            <w:pPr>
              <w:spacing w:before="40" w:after="40"/>
              <w:rPr>
                <w:rFonts w:ascii="Times New Roman" w:eastAsia="Times New Roman" w:hAnsi="Times New Roman" w:cs="Times New Roman"/>
                <w:bCs/>
                <w:sz w:val="18"/>
                <w:szCs w:val="18"/>
              </w:rPr>
            </w:pPr>
          </w:p>
        </w:tc>
        <w:tc>
          <w:tcPr>
            <w:tcW w:w="1108" w:type="dxa"/>
            <w:vMerge/>
            <w:vAlign w:val="center"/>
          </w:tcPr>
          <w:p w:rsidR="00E11847" w:rsidRPr="00E11847" w:rsidRDefault="00E11847" w:rsidP="00E11847">
            <w:pPr>
              <w:spacing w:before="40" w:after="40"/>
              <w:rPr>
                <w:rFonts w:ascii="Times New Roman" w:eastAsia="Times New Roman" w:hAnsi="Times New Roman" w:cs="Times New Roman"/>
                <w:bCs/>
                <w:sz w:val="18"/>
                <w:szCs w:val="18"/>
              </w:rPr>
            </w:pPr>
          </w:p>
        </w:tc>
        <w:tc>
          <w:tcPr>
            <w:tcW w:w="1103" w:type="dxa"/>
            <w:vMerge/>
            <w:vAlign w:val="center"/>
          </w:tcPr>
          <w:p w:rsidR="00E11847" w:rsidRPr="00E11847" w:rsidRDefault="00E11847" w:rsidP="00E11847">
            <w:pPr>
              <w:spacing w:before="40" w:after="40"/>
              <w:rPr>
                <w:rFonts w:ascii="Times New Roman" w:eastAsia="Times New Roman" w:hAnsi="Times New Roman" w:cs="Times New Roman"/>
                <w:bCs/>
                <w:sz w:val="18"/>
                <w:szCs w:val="18"/>
              </w:rPr>
            </w:pPr>
          </w:p>
        </w:tc>
        <w:tc>
          <w:tcPr>
            <w:tcW w:w="1103" w:type="dxa"/>
            <w:vMerge/>
            <w:vAlign w:val="center"/>
          </w:tcPr>
          <w:p w:rsidR="00E11847" w:rsidRPr="00E11847" w:rsidRDefault="00E11847" w:rsidP="00E11847">
            <w:pPr>
              <w:spacing w:before="40" w:after="40"/>
              <w:rPr>
                <w:rFonts w:ascii="Times New Roman" w:eastAsia="Times New Roman" w:hAnsi="Times New Roman" w:cs="Times New Roman"/>
                <w:bCs/>
                <w:sz w:val="18"/>
                <w:szCs w:val="18"/>
              </w:rPr>
            </w:pPr>
          </w:p>
        </w:tc>
        <w:tc>
          <w:tcPr>
            <w:tcW w:w="1103" w:type="dxa"/>
            <w:vMerge/>
            <w:vAlign w:val="center"/>
          </w:tcPr>
          <w:p w:rsidR="00E11847" w:rsidRPr="00E11847" w:rsidRDefault="00E11847" w:rsidP="00E11847">
            <w:pPr>
              <w:spacing w:before="40" w:after="40"/>
              <w:rPr>
                <w:rFonts w:ascii="Times New Roman" w:eastAsia="Times New Roman" w:hAnsi="Times New Roman" w:cs="Times New Roman"/>
                <w:bCs/>
                <w:sz w:val="18"/>
                <w:szCs w:val="18"/>
              </w:rPr>
            </w:pPr>
          </w:p>
        </w:tc>
        <w:tc>
          <w:tcPr>
            <w:tcW w:w="1116" w:type="dxa"/>
            <w:vMerge/>
            <w:vAlign w:val="center"/>
          </w:tcPr>
          <w:p w:rsidR="00E11847" w:rsidRPr="00E11847" w:rsidRDefault="00E11847" w:rsidP="00E11847">
            <w:pPr>
              <w:spacing w:before="40" w:after="40"/>
              <w:rPr>
                <w:rFonts w:ascii="Times New Roman" w:eastAsia="Times New Roman" w:hAnsi="Times New Roman" w:cs="Times New Roman"/>
                <w:bCs/>
                <w:sz w:val="18"/>
                <w:szCs w:val="18"/>
              </w:rPr>
            </w:pPr>
          </w:p>
        </w:tc>
      </w:tr>
      <w:tr w:rsidR="00E11847" w:rsidRPr="00E11847" w:rsidTr="00E11847">
        <w:trPr>
          <w:trHeight w:val="204"/>
        </w:trPr>
        <w:tc>
          <w:tcPr>
            <w:tcW w:w="507" w:type="dxa"/>
            <w:noWrap/>
            <w:vAlign w:val="center"/>
          </w:tcPr>
          <w:p w:rsidR="00E11847" w:rsidRPr="00E11847" w:rsidRDefault="00E11847" w:rsidP="00E11847">
            <w:pPr>
              <w:spacing w:before="40" w:after="40"/>
              <w:jc w:val="center"/>
              <w:rPr>
                <w:rFonts w:ascii="Times New Roman" w:eastAsia="Times New Roman" w:hAnsi="Times New Roman" w:cs="Times New Roman"/>
                <w:bCs/>
                <w:sz w:val="18"/>
                <w:szCs w:val="18"/>
              </w:rPr>
            </w:pPr>
            <w:r w:rsidRPr="00E11847">
              <w:rPr>
                <w:rFonts w:ascii="Times New Roman" w:eastAsia="Times New Roman" w:hAnsi="Times New Roman" w:cs="Times New Roman"/>
                <w:sz w:val="18"/>
                <w:szCs w:val="18"/>
              </w:rPr>
              <w:t>20</w:t>
            </w:r>
          </w:p>
        </w:tc>
        <w:tc>
          <w:tcPr>
            <w:tcW w:w="501" w:type="dxa"/>
            <w:vAlign w:val="center"/>
          </w:tcPr>
          <w:p w:rsidR="00E11847" w:rsidRPr="00E11847" w:rsidRDefault="00E11847" w:rsidP="00E11847">
            <w:pPr>
              <w:spacing w:before="40" w:after="40"/>
              <w:jc w:val="center"/>
              <w:rPr>
                <w:rFonts w:ascii="Times New Roman" w:eastAsia="Times New Roman" w:hAnsi="Times New Roman" w:cs="Times New Roman"/>
                <w:bCs/>
                <w:sz w:val="18"/>
                <w:szCs w:val="18"/>
              </w:rPr>
            </w:pPr>
          </w:p>
        </w:tc>
        <w:tc>
          <w:tcPr>
            <w:tcW w:w="567" w:type="dxa"/>
          </w:tcPr>
          <w:p w:rsidR="00E11847" w:rsidRPr="00E11847" w:rsidRDefault="00E11847" w:rsidP="00E11847">
            <w:pPr>
              <w:spacing w:before="40" w:after="40"/>
              <w:jc w:val="center"/>
              <w:rPr>
                <w:rFonts w:ascii="Times New Roman" w:eastAsia="Times New Roman" w:hAnsi="Times New Roman" w:cs="Times New Roman"/>
                <w:bCs/>
                <w:sz w:val="18"/>
                <w:szCs w:val="18"/>
              </w:rPr>
            </w:pPr>
          </w:p>
        </w:tc>
        <w:tc>
          <w:tcPr>
            <w:tcW w:w="425" w:type="dxa"/>
          </w:tcPr>
          <w:p w:rsidR="00E11847" w:rsidRPr="00E11847" w:rsidRDefault="00E11847" w:rsidP="00E11847">
            <w:pPr>
              <w:spacing w:before="40" w:after="40"/>
              <w:jc w:val="center"/>
              <w:rPr>
                <w:rFonts w:ascii="Times New Roman" w:eastAsia="Times New Roman" w:hAnsi="Times New Roman" w:cs="Times New Roman"/>
                <w:bCs/>
                <w:sz w:val="18"/>
                <w:szCs w:val="18"/>
              </w:rPr>
            </w:pPr>
          </w:p>
        </w:tc>
        <w:tc>
          <w:tcPr>
            <w:tcW w:w="709" w:type="dxa"/>
            <w:vAlign w:val="center"/>
          </w:tcPr>
          <w:p w:rsidR="00E11847" w:rsidRPr="00E11847" w:rsidRDefault="00E11847" w:rsidP="00E11847">
            <w:pPr>
              <w:spacing w:before="40" w:after="40"/>
              <w:jc w:val="center"/>
              <w:rPr>
                <w:rFonts w:ascii="Times New Roman" w:eastAsia="Times New Roman" w:hAnsi="Times New Roman" w:cs="Times New Roman"/>
                <w:bCs/>
                <w:sz w:val="18"/>
                <w:szCs w:val="18"/>
              </w:rPr>
            </w:pPr>
          </w:p>
        </w:tc>
        <w:tc>
          <w:tcPr>
            <w:tcW w:w="11930" w:type="dxa"/>
            <w:gridSpan w:val="8"/>
            <w:noWrap/>
            <w:vAlign w:val="center"/>
          </w:tcPr>
          <w:p w:rsidR="00E11847" w:rsidRPr="00E11847" w:rsidRDefault="00E11847" w:rsidP="00E11847">
            <w:pPr>
              <w:spacing w:before="40" w:after="40"/>
              <w:rPr>
                <w:rFonts w:ascii="Times New Roman" w:eastAsia="Times New Roman" w:hAnsi="Times New Roman" w:cs="Times New Roman"/>
                <w:bCs/>
                <w:sz w:val="18"/>
                <w:szCs w:val="18"/>
              </w:rPr>
            </w:pPr>
            <w:r w:rsidRPr="00E11847">
              <w:rPr>
                <w:rFonts w:ascii="Times New Roman" w:eastAsia="Times New Roman" w:hAnsi="Times New Roman" w:cs="Times New Roman"/>
                <w:sz w:val="18"/>
                <w:szCs w:val="18"/>
              </w:rPr>
              <w:t>В рамках программы муниципальные услуги муниципальными учреждениями не оказываются.</w:t>
            </w:r>
            <w:r w:rsidRPr="00E11847">
              <w:rPr>
                <w:rFonts w:ascii="Times New Roman" w:eastAsia="Times New Roman" w:hAnsi="Times New Roman" w:cs="Times New Roman"/>
                <w:sz w:val="18"/>
                <w:szCs w:val="18"/>
              </w:rPr>
              <w:tab/>
            </w:r>
            <w:r w:rsidRPr="00E11847">
              <w:rPr>
                <w:rFonts w:ascii="Times New Roman" w:eastAsia="Times New Roman" w:hAnsi="Times New Roman" w:cs="Times New Roman"/>
                <w:sz w:val="18"/>
                <w:szCs w:val="18"/>
              </w:rPr>
              <w:tab/>
            </w:r>
            <w:r w:rsidRPr="00E11847">
              <w:rPr>
                <w:rFonts w:ascii="Times New Roman" w:eastAsia="Times New Roman" w:hAnsi="Times New Roman" w:cs="Times New Roman"/>
                <w:sz w:val="18"/>
                <w:szCs w:val="18"/>
              </w:rPr>
              <w:tab/>
            </w:r>
            <w:r w:rsidRPr="00E11847">
              <w:rPr>
                <w:rFonts w:ascii="Times New Roman" w:eastAsia="Times New Roman" w:hAnsi="Times New Roman" w:cs="Times New Roman"/>
                <w:sz w:val="18"/>
                <w:szCs w:val="18"/>
              </w:rPr>
              <w:tab/>
            </w:r>
            <w:r w:rsidRPr="00E11847">
              <w:rPr>
                <w:rFonts w:ascii="Times New Roman" w:eastAsia="Times New Roman" w:hAnsi="Times New Roman" w:cs="Times New Roman"/>
                <w:sz w:val="18"/>
                <w:szCs w:val="18"/>
              </w:rPr>
              <w:tab/>
            </w:r>
            <w:r w:rsidRPr="00E11847">
              <w:rPr>
                <w:rFonts w:ascii="Times New Roman" w:eastAsia="Times New Roman" w:hAnsi="Times New Roman" w:cs="Times New Roman"/>
                <w:sz w:val="18"/>
                <w:szCs w:val="18"/>
              </w:rPr>
              <w:tab/>
            </w:r>
            <w:r w:rsidRPr="00E11847">
              <w:rPr>
                <w:rFonts w:ascii="Times New Roman" w:eastAsia="Times New Roman" w:hAnsi="Times New Roman" w:cs="Times New Roman"/>
                <w:sz w:val="18"/>
                <w:szCs w:val="18"/>
              </w:rPr>
              <w:tab/>
            </w:r>
            <w:r w:rsidRPr="00E11847">
              <w:rPr>
                <w:rFonts w:ascii="Times New Roman" w:eastAsia="Times New Roman" w:hAnsi="Times New Roman" w:cs="Times New Roman"/>
                <w:sz w:val="18"/>
                <w:szCs w:val="18"/>
              </w:rPr>
              <w:tab/>
            </w:r>
          </w:p>
        </w:tc>
      </w:tr>
    </w:tbl>
    <w:p w:rsidR="00E11847" w:rsidRPr="00E11847" w:rsidRDefault="00E11847" w:rsidP="00E11847">
      <w:pPr>
        <w:jc w:val="center"/>
        <w:rPr>
          <w:rFonts w:ascii="Times New Roman" w:eastAsia="Times New Roman" w:hAnsi="Times New Roman" w:cs="Times New Roman"/>
          <w:bCs/>
        </w:rPr>
      </w:pPr>
      <w:r w:rsidRPr="00E11847">
        <w:rPr>
          <w:rFonts w:ascii="Times New Roman" w:eastAsia="Times New Roman" w:hAnsi="Times New Roman" w:cs="Times New Roman"/>
          <w:b/>
        </w:rPr>
        <w:tab/>
      </w:r>
      <w:r w:rsidRPr="00E11847">
        <w:rPr>
          <w:rFonts w:ascii="Times New Roman" w:eastAsia="Times New Roman" w:hAnsi="Times New Roman" w:cs="Times New Roman"/>
          <w:b/>
        </w:rPr>
        <w:tab/>
      </w:r>
      <w:r w:rsidRPr="00E11847">
        <w:rPr>
          <w:rFonts w:ascii="Times New Roman" w:eastAsia="Times New Roman" w:hAnsi="Times New Roman" w:cs="Times New Roman"/>
          <w:b/>
        </w:rPr>
        <w:tab/>
      </w:r>
      <w:r w:rsidRPr="00E11847">
        <w:rPr>
          <w:rFonts w:ascii="Times New Roman" w:eastAsia="Times New Roman" w:hAnsi="Times New Roman" w:cs="Times New Roman"/>
        </w:rPr>
        <w:tab/>
      </w:r>
      <w:r w:rsidRPr="00E11847">
        <w:rPr>
          <w:rFonts w:ascii="Times New Roman" w:eastAsia="Times New Roman" w:hAnsi="Times New Roman" w:cs="Times New Roman"/>
        </w:rPr>
        <w:tab/>
      </w:r>
      <w:r w:rsidRPr="00E11847">
        <w:rPr>
          <w:rFonts w:ascii="Times New Roman" w:eastAsia="Times New Roman" w:hAnsi="Times New Roman" w:cs="Times New Roman"/>
        </w:rPr>
        <w:tab/>
      </w:r>
    </w:p>
    <w:p w:rsidR="00E11847" w:rsidRPr="00E11847" w:rsidRDefault="00E11847" w:rsidP="00E11847">
      <w:pPr>
        <w:jc w:val="right"/>
        <w:rPr>
          <w:rFonts w:ascii="Times New Roman" w:eastAsia="Times New Roman" w:hAnsi="Times New Roman" w:cs="Times New Roman"/>
          <w:bCs/>
        </w:rPr>
      </w:pPr>
    </w:p>
    <w:p w:rsidR="00E11847" w:rsidRPr="00E11847" w:rsidRDefault="00E11847" w:rsidP="00E11847">
      <w:pPr>
        <w:jc w:val="right"/>
        <w:rPr>
          <w:rFonts w:ascii="Times New Roman" w:eastAsia="Times New Roman" w:hAnsi="Times New Roman" w:cs="Times New Roman"/>
          <w:bCs/>
        </w:rPr>
      </w:pPr>
    </w:p>
    <w:p w:rsidR="00E11847" w:rsidRPr="00E11847" w:rsidRDefault="00E11847" w:rsidP="00E11847">
      <w:pPr>
        <w:jc w:val="right"/>
        <w:rPr>
          <w:rFonts w:ascii="Times New Roman" w:eastAsia="Times New Roman" w:hAnsi="Times New Roman" w:cs="Times New Roman"/>
          <w:bCs/>
        </w:rPr>
      </w:pPr>
    </w:p>
    <w:p w:rsidR="00E11847" w:rsidRPr="00E11847" w:rsidRDefault="00E11847" w:rsidP="00E11847">
      <w:pPr>
        <w:jc w:val="right"/>
        <w:rPr>
          <w:rFonts w:ascii="Times New Roman" w:eastAsia="Times New Roman" w:hAnsi="Times New Roman" w:cs="Times New Roman"/>
          <w:bCs/>
        </w:rPr>
      </w:pPr>
    </w:p>
    <w:p w:rsidR="00E11847" w:rsidRPr="00E11847" w:rsidRDefault="00E11847" w:rsidP="00E11847">
      <w:pPr>
        <w:jc w:val="right"/>
        <w:rPr>
          <w:rFonts w:ascii="Times New Roman" w:eastAsia="Times New Roman" w:hAnsi="Times New Roman" w:cs="Times New Roman"/>
          <w:bCs/>
        </w:rPr>
      </w:pPr>
    </w:p>
    <w:p w:rsidR="00E11847" w:rsidRPr="00E11847" w:rsidRDefault="00E11847" w:rsidP="00E11847">
      <w:pPr>
        <w:jc w:val="right"/>
        <w:rPr>
          <w:rFonts w:ascii="Times New Roman" w:eastAsia="Times New Roman" w:hAnsi="Times New Roman" w:cs="Times New Roman"/>
          <w:bCs/>
        </w:rPr>
      </w:pPr>
      <w:r w:rsidRPr="00E11847">
        <w:rPr>
          <w:rFonts w:ascii="Times New Roman" w:eastAsia="Times New Roman" w:hAnsi="Times New Roman" w:cs="Times New Roman"/>
        </w:rPr>
        <w:t>Приложение № 5</w:t>
      </w:r>
    </w:p>
    <w:p w:rsidR="00E11847" w:rsidRPr="00E11847" w:rsidRDefault="00E11847" w:rsidP="00E11847">
      <w:pPr>
        <w:jc w:val="right"/>
        <w:rPr>
          <w:rFonts w:ascii="Times New Roman" w:eastAsia="Times New Roman" w:hAnsi="Times New Roman" w:cs="Times New Roman"/>
          <w:bCs/>
        </w:rPr>
      </w:pPr>
      <w:r w:rsidRPr="00E11847">
        <w:rPr>
          <w:rFonts w:ascii="Times New Roman" w:eastAsia="Times New Roman" w:hAnsi="Times New Roman" w:cs="Times New Roman"/>
        </w:rPr>
        <w:t>к муниципальной программе</w:t>
      </w:r>
    </w:p>
    <w:p w:rsidR="00E11847" w:rsidRPr="00E11847" w:rsidRDefault="00E11847" w:rsidP="00E11847">
      <w:pPr>
        <w:jc w:val="right"/>
        <w:rPr>
          <w:rFonts w:ascii="Times New Roman" w:eastAsia="Times New Roman" w:hAnsi="Times New Roman" w:cs="Times New Roman"/>
          <w:bCs/>
        </w:rPr>
      </w:pPr>
      <w:r w:rsidRPr="00E11847">
        <w:rPr>
          <w:rFonts w:ascii="Times New Roman" w:eastAsia="Times New Roman" w:hAnsi="Times New Roman" w:cs="Times New Roman"/>
        </w:rPr>
        <w:t>«Развитие туризма на территории Сюмсинского района»</w:t>
      </w:r>
    </w:p>
    <w:p w:rsidR="00E11847" w:rsidRPr="00E11847" w:rsidRDefault="00E11847" w:rsidP="00E11847">
      <w:pPr>
        <w:jc w:val="right"/>
        <w:rPr>
          <w:rFonts w:ascii="Times New Roman" w:eastAsia="Times New Roman" w:hAnsi="Times New Roman" w:cs="Times New Roman"/>
          <w:bCs/>
        </w:rPr>
      </w:pPr>
    </w:p>
    <w:p w:rsidR="00E11847" w:rsidRPr="00E11847" w:rsidRDefault="00E11847" w:rsidP="00E11847">
      <w:pPr>
        <w:jc w:val="center"/>
        <w:rPr>
          <w:rFonts w:ascii="Times New Roman" w:eastAsia="Calibri" w:hAnsi="Times New Roman" w:cs="Times New Roman"/>
          <w:b/>
        </w:rPr>
      </w:pPr>
      <w:r w:rsidRPr="00E11847">
        <w:rPr>
          <w:rFonts w:ascii="Times New Roman" w:eastAsia="Calibri" w:hAnsi="Times New Roman" w:cs="Times New Roman"/>
          <w:b/>
        </w:rPr>
        <w:t>Ресурсное обеспечение реализации муниципальной программы за счет средств бюджета муниципального района</w:t>
      </w:r>
    </w:p>
    <w:p w:rsidR="00E11847" w:rsidRPr="00E11847" w:rsidRDefault="00E11847" w:rsidP="00E11847">
      <w:pPr>
        <w:jc w:val="center"/>
        <w:rPr>
          <w:rFonts w:ascii="Times New Roman" w:eastAsia="Calibri" w:hAnsi="Times New Roman" w:cs="Times New Roman"/>
          <w:b/>
        </w:rPr>
      </w:pPr>
    </w:p>
    <w:tbl>
      <w:tblPr>
        <w:tblStyle w:val="104"/>
        <w:tblW w:w="0" w:type="auto"/>
        <w:tblLayout w:type="fixed"/>
        <w:tblLook w:val="04A0"/>
      </w:tblPr>
      <w:tblGrid>
        <w:gridCol w:w="493"/>
        <w:gridCol w:w="431"/>
        <w:gridCol w:w="501"/>
        <w:gridCol w:w="526"/>
        <w:gridCol w:w="2693"/>
        <w:gridCol w:w="1843"/>
        <w:gridCol w:w="851"/>
        <w:gridCol w:w="567"/>
        <w:gridCol w:w="567"/>
        <w:gridCol w:w="1134"/>
        <w:gridCol w:w="850"/>
        <w:gridCol w:w="851"/>
        <w:gridCol w:w="876"/>
        <w:gridCol w:w="968"/>
        <w:gridCol w:w="851"/>
        <w:gridCol w:w="848"/>
      </w:tblGrid>
      <w:tr w:rsidR="00E11847" w:rsidRPr="00E11847" w:rsidTr="00E11847">
        <w:trPr>
          <w:trHeight w:val="476"/>
        </w:trPr>
        <w:tc>
          <w:tcPr>
            <w:tcW w:w="1951" w:type="dxa"/>
            <w:gridSpan w:val="4"/>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Код аналитической программной классификации</w:t>
            </w:r>
          </w:p>
        </w:tc>
        <w:tc>
          <w:tcPr>
            <w:tcW w:w="2693" w:type="dxa"/>
            <w:vMerge w:val="restart"/>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Наименование муниципальной программы, подпрограммы, основного мероприятия, мероприятия</w:t>
            </w:r>
          </w:p>
        </w:tc>
        <w:tc>
          <w:tcPr>
            <w:tcW w:w="1843" w:type="dxa"/>
            <w:vMerge w:val="restart"/>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Ответственный исполнитель, соисполнитель</w:t>
            </w:r>
          </w:p>
        </w:tc>
        <w:tc>
          <w:tcPr>
            <w:tcW w:w="3969" w:type="dxa"/>
            <w:gridSpan w:val="5"/>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Код бюджетной классификации</w:t>
            </w:r>
          </w:p>
        </w:tc>
        <w:tc>
          <w:tcPr>
            <w:tcW w:w="4394" w:type="dxa"/>
            <w:gridSpan w:val="5"/>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Расходы бюджета муниципального образования, тыс. рублей</w:t>
            </w:r>
          </w:p>
        </w:tc>
      </w:tr>
      <w:tr w:rsidR="00E11847" w:rsidRPr="00E11847" w:rsidTr="00E11847">
        <w:tc>
          <w:tcPr>
            <w:tcW w:w="493"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МП</w:t>
            </w:r>
          </w:p>
        </w:tc>
        <w:tc>
          <w:tcPr>
            <w:tcW w:w="431"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Пп</w:t>
            </w:r>
          </w:p>
        </w:tc>
        <w:tc>
          <w:tcPr>
            <w:tcW w:w="501"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ОМ</w:t>
            </w:r>
          </w:p>
        </w:tc>
        <w:tc>
          <w:tcPr>
            <w:tcW w:w="526"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М</w:t>
            </w:r>
          </w:p>
        </w:tc>
        <w:tc>
          <w:tcPr>
            <w:tcW w:w="2693" w:type="dxa"/>
            <w:vMerge/>
          </w:tcPr>
          <w:p w:rsidR="00E11847" w:rsidRPr="00E11847" w:rsidRDefault="00E11847" w:rsidP="00E11847">
            <w:pPr>
              <w:jc w:val="center"/>
              <w:rPr>
                <w:rFonts w:ascii="Times New Roman" w:hAnsi="Times New Roman" w:cs="Times New Roman"/>
                <w:b/>
              </w:rPr>
            </w:pPr>
          </w:p>
        </w:tc>
        <w:tc>
          <w:tcPr>
            <w:tcW w:w="1843" w:type="dxa"/>
            <w:vMerge/>
          </w:tcPr>
          <w:p w:rsidR="00E11847" w:rsidRPr="00E11847" w:rsidRDefault="00E11847" w:rsidP="00E11847">
            <w:pPr>
              <w:jc w:val="center"/>
              <w:rPr>
                <w:rFonts w:ascii="Times New Roman" w:hAnsi="Times New Roman" w:cs="Times New Roman"/>
                <w:b/>
              </w:rPr>
            </w:pPr>
          </w:p>
        </w:tc>
        <w:tc>
          <w:tcPr>
            <w:tcW w:w="851"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ГРБС</w:t>
            </w:r>
          </w:p>
        </w:tc>
        <w:tc>
          <w:tcPr>
            <w:tcW w:w="567"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Рз</w:t>
            </w:r>
          </w:p>
        </w:tc>
        <w:tc>
          <w:tcPr>
            <w:tcW w:w="567"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Пр</w:t>
            </w:r>
          </w:p>
        </w:tc>
        <w:tc>
          <w:tcPr>
            <w:tcW w:w="1134"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ЦС</w:t>
            </w:r>
          </w:p>
        </w:tc>
        <w:tc>
          <w:tcPr>
            <w:tcW w:w="850"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ВР</w:t>
            </w:r>
          </w:p>
        </w:tc>
        <w:tc>
          <w:tcPr>
            <w:tcW w:w="851"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2024</w:t>
            </w:r>
          </w:p>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план</w:t>
            </w:r>
          </w:p>
        </w:tc>
        <w:tc>
          <w:tcPr>
            <w:tcW w:w="876"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2025</w:t>
            </w:r>
          </w:p>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план</w:t>
            </w:r>
          </w:p>
        </w:tc>
        <w:tc>
          <w:tcPr>
            <w:tcW w:w="968"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2026 план</w:t>
            </w:r>
          </w:p>
        </w:tc>
        <w:tc>
          <w:tcPr>
            <w:tcW w:w="851"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2027 план</w:t>
            </w:r>
          </w:p>
        </w:tc>
        <w:tc>
          <w:tcPr>
            <w:tcW w:w="848"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2028 план</w:t>
            </w:r>
          </w:p>
        </w:tc>
      </w:tr>
      <w:tr w:rsidR="00E11847" w:rsidRPr="00E11847" w:rsidTr="00E11847">
        <w:tc>
          <w:tcPr>
            <w:tcW w:w="493"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20</w:t>
            </w:r>
          </w:p>
        </w:tc>
        <w:tc>
          <w:tcPr>
            <w:tcW w:w="431" w:type="dxa"/>
          </w:tcPr>
          <w:p w:rsidR="00E11847" w:rsidRPr="00E11847" w:rsidRDefault="00E11847" w:rsidP="00E11847">
            <w:pPr>
              <w:jc w:val="center"/>
              <w:rPr>
                <w:rFonts w:ascii="Times New Roman" w:hAnsi="Times New Roman" w:cs="Times New Roman"/>
                <w:b/>
              </w:rPr>
            </w:pPr>
          </w:p>
        </w:tc>
        <w:tc>
          <w:tcPr>
            <w:tcW w:w="501" w:type="dxa"/>
          </w:tcPr>
          <w:p w:rsidR="00E11847" w:rsidRPr="00E11847" w:rsidRDefault="00E11847" w:rsidP="00E11847">
            <w:pPr>
              <w:jc w:val="center"/>
              <w:rPr>
                <w:rFonts w:ascii="Times New Roman" w:hAnsi="Times New Roman" w:cs="Times New Roman"/>
                <w:b/>
              </w:rPr>
            </w:pPr>
          </w:p>
        </w:tc>
        <w:tc>
          <w:tcPr>
            <w:tcW w:w="526" w:type="dxa"/>
          </w:tcPr>
          <w:p w:rsidR="00E11847" w:rsidRPr="00E11847" w:rsidRDefault="00E11847" w:rsidP="00E11847">
            <w:pPr>
              <w:jc w:val="center"/>
              <w:rPr>
                <w:rFonts w:ascii="Times New Roman" w:hAnsi="Times New Roman" w:cs="Times New Roman"/>
                <w:b/>
              </w:rPr>
            </w:pPr>
          </w:p>
        </w:tc>
        <w:tc>
          <w:tcPr>
            <w:tcW w:w="2693"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«Развитие туризма на территории Сюмсинского района»</w:t>
            </w:r>
          </w:p>
        </w:tc>
        <w:tc>
          <w:tcPr>
            <w:tcW w:w="1843"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Всего</w:t>
            </w:r>
          </w:p>
        </w:tc>
        <w:tc>
          <w:tcPr>
            <w:tcW w:w="851" w:type="dxa"/>
          </w:tcPr>
          <w:p w:rsidR="00E11847" w:rsidRPr="00E11847" w:rsidRDefault="00E11847" w:rsidP="00E11847">
            <w:pPr>
              <w:jc w:val="center"/>
              <w:rPr>
                <w:rFonts w:ascii="Times New Roman" w:hAnsi="Times New Roman" w:cs="Times New Roman"/>
                <w:b/>
              </w:rPr>
            </w:pPr>
          </w:p>
        </w:tc>
        <w:tc>
          <w:tcPr>
            <w:tcW w:w="567" w:type="dxa"/>
          </w:tcPr>
          <w:p w:rsidR="00E11847" w:rsidRPr="00E11847" w:rsidRDefault="00E11847" w:rsidP="00E11847">
            <w:pPr>
              <w:jc w:val="center"/>
              <w:rPr>
                <w:rFonts w:ascii="Times New Roman" w:hAnsi="Times New Roman" w:cs="Times New Roman"/>
                <w:b/>
              </w:rPr>
            </w:pPr>
          </w:p>
        </w:tc>
        <w:tc>
          <w:tcPr>
            <w:tcW w:w="567" w:type="dxa"/>
          </w:tcPr>
          <w:p w:rsidR="00E11847" w:rsidRPr="00E11847" w:rsidRDefault="00E11847" w:rsidP="00E11847">
            <w:pPr>
              <w:jc w:val="center"/>
              <w:rPr>
                <w:rFonts w:ascii="Times New Roman" w:hAnsi="Times New Roman" w:cs="Times New Roman"/>
                <w:b/>
              </w:rPr>
            </w:pPr>
          </w:p>
        </w:tc>
        <w:tc>
          <w:tcPr>
            <w:tcW w:w="1134" w:type="dxa"/>
          </w:tcPr>
          <w:p w:rsidR="00E11847" w:rsidRPr="00E11847" w:rsidRDefault="00E11847" w:rsidP="00E11847">
            <w:pPr>
              <w:jc w:val="center"/>
              <w:rPr>
                <w:rFonts w:ascii="Times New Roman" w:hAnsi="Times New Roman" w:cs="Times New Roman"/>
                <w:b/>
              </w:rPr>
            </w:pPr>
          </w:p>
        </w:tc>
        <w:tc>
          <w:tcPr>
            <w:tcW w:w="850" w:type="dxa"/>
          </w:tcPr>
          <w:p w:rsidR="00E11847" w:rsidRPr="00E11847" w:rsidRDefault="00E11847" w:rsidP="00E11847">
            <w:pPr>
              <w:jc w:val="center"/>
              <w:rPr>
                <w:rFonts w:ascii="Times New Roman" w:hAnsi="Times New Roman" w:cs="Times New Roman"/>
                <w:b/>
              </w:rPr>
            </w:pPr>
          </w:p>
        </w:tc>
        <w:tc>
          <w:tcPr>
            <w:tcW w:w="851" w:type="dxa"/>
          </w:tcPr>
          <w:p w:rsidR="00E11847" w:rsidRPr="00E11847" w:rsidRDefault="00E11847" w:rsidP="00E11847">
            <w:pPr>
              <w:jc w:val="center"/>
              <w:rPr>
                <w:rFonts w:ascii="Times New Roman" w:hAnsi="Times New Roman" w:cs="Times New Roman"/>
              </w:rPr>
            </w:pPr>
          </w:p>
        </w:tc>
        <w:tc>
          <w:tcPr>
            <w:tcW w:w="876" w:type="dxa"/>
          </w:tcPr>
          <w:p w:rsidR="00E11847" w:rsidRPr="00E11847" w:rsidRDefault="00E11847" w:rsidP="00E11847">
            <w:pPr>
              <w:jc w:val="center"/>
              <w:rPr>
                <w:rFonts w:ascii="Times New Roman" w:hAnsi="Times New Roman" w:cs="Times New Roman"/>
              </w:rPr>
            </w:pPr>
          </w:p>
        </w:tc>
        <w:tc>
          <w:tcPr>
            <w:tcW w:w="968" w:type="dxa"/>
          </w:tcPr>
          <w:p w:rsidR="00E11847" w:rsidRPr="00E11847" w:rsidRDefault="00E11847" w:rsidP="00E11847">
            <w:pPr>
              <w:jc w:val="center"/>
              <w:rPr>
                <w:rFonts w:ascii="Times New Roman" w:hAnsi="Times New Roman" w:cs="Times New Roman"/>
              </w:rPr>
            </w:pPr>
          </w:p>
        </w:tc>
        <w:tc>
          <w:tcPr>
            <w:tcW w:w="851" w:type="dxa"/>
          </w:tcPr>
          <w:p w:rsidR="00E11847" w:rsidRPr="00E11847" w:rsidRDefault="00E11847" w:rsidP="00E11847">
            <w:pPr>
              <w:jc w:val="center"/>
              <w:rPr>
                <w:rFonts w:ascii="Times New Roman" w:hAnsi="Times New Roman" w:cs="Times New Roman"/>
              </w:rPr>
            </w:pPr>
          </w:p>
        </w:tc>
        <w:tc>
          <w:tcPr>
            <w:tcW w:w="848" w:type="dxa"/>
          </w:tcPr>
          <w:p w:rsidR="00E11847" w:rsidRPr="00E11847" w:rsidRDefault="00E11847" w:rsidP="00E11847">
            <w:pPr>
              <w:jc w:val="center"/>
              <w:rPr>
                <w:rFonts w:ascii="Times New Roman" w:hAnsi="Times New Roman" w:cs="Times New Roman"/>
              </w:rPr>
            </w:pPr>
          </w:p>
        </w:tc>
      </w:tr>
      <w:tr w:rsidR="00E11847" w:rsidRPr="00E11847" w:rsidTr="00E11847">
        <w:tc>
          <w:tcPr>
            <w:tcW w:w="493"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20</w:t>
            </w:r>
          </w:p>
        </w:tc>
        <w:tc>
          <w:tcPr>
            <w:tcW w:w="431" w:type="dxa"/>
          </w:tcPr>
          <w:p w:rsidR="00E11847" w:rsidRPr="00E11847" w:rsidRDefault="00E11847" w:rsidP="00E11847">
            <w:pPr>
              <w:jc w:val="center"/>
              <w:rPr>
                <w:rFonts w:ascii="Times New Roman" w:hAnsi="Times New Roman" w:cs="Times New Roman"/>
                <w:b/>
              </w:rPr>
            </w:pPr>
          </w:p>
        </w:tc>
        <w:tc>
          <w:tcPr>
            <w:tcW w:w="501" w:type="dxa"/>
          </w:tcPr>
          <w:p w:rsidR="00E11847" w:rsidRPr="00E11847" w:rsidRDefault="00E11847" w:rsidP="00E11847">
            <w:pPr>
              <w:jc w:val="center"/>
              <w:rPr>
                <w:rFonts w:ascii="Times New Roman" w:hAnsi="Times New Roman" w:cs="Times New Roman"/>
                <w:b/>
              </w:rPr>
            </w:pPr>
          </w:p>
        </w:tc>
        <w:tc>
          <w:tcPr>
            <w:tcW w:w="526" w:type="dxa"/>
          </w:tcPr>
          <w:p w:rsidR="00E11847" w:rsidRPr="00E11847" w:rsidRDefault="00E11847" w:rsidP="00E11847">
            <w:pPr>
              <w:jc w:val="center"/>
              <w:rPr>
                <w:rFonts w:ascii="Times New Roman" w:hAnsi="Times New Roman" w:cs="Times New Roman"/>
                <w:b/>
              </w:rPr>
            </w:pPr>
          </w:p>
        </w:tc>
        <w:tc>
          <w:tcPr>
            <w:tcW w:w="2693" w:type="dxa"/>
          </w:tcPr>
          <w:p w:rsidR="00E11847" w:rsidRPr="00E11847" w:rsidRDefault="00E11847" w:rsidP="00E11847">
            <w:pPr>
              <w:jc w:val="center"/>
              <w:rPr>
                <w:rFonts w:ascii="Times New Roman" w:hAnsi="Times New Roman" w:cs="Times New Roman"/>
                <w:b/>
              </w:rPr>
            </w:pPr>
          </w:p>
        </w:tc>
        <w:tc>
          <w:tcPr>
            <w:tcW w:w="1843" w:type="dxa"/>
          </w:tcPr>
          <w:p w:rsidR="00E11847" w:rsidRPr="00E11847" w:rsidRDefault="00E11847" w:rsidP="00E11847">
            <w:pPr>
              <w:jc w:val="center"/>
              <w:rPr>
                <w:rFonts w:ascii="Times New Roman" w:hAnsi="Times New Roman" w:cs="Times New Roman"/>
                <w:b/>
              </w:rPr>
            </w:pPr>
          </w:p>
        </w:tc>
        <w:tc>
          <w:tcPr>
            <w:tcW w:w="851" w:type="dxa"/>
          </w:tcPr>
          <w:p w:rsidR="00E11847" w:rsidRPr="00E11847" w:rsidRDefault="00E11847" w:rsidP="00E11847">
            <w:pPr>
              <w:jc w:val="center"/>
              <w:rPr>
                <w:rFonts w:ascii="Times New Roman" w:hAnsi="Times New Roman" w:cs="Times New Roman"/>
                <w:b/>
              </w:rPr>
            </w:pPr>
          </w:p>
        </w:tc>
        <w:tc>
          <w:tcPr>
            <w:tcW w:w="567" w:type="dxa"/>
          </w:tcPr>
          <w:p w:rsidR="00E11847" w:rsidRPr="00E11847" w:rsidRDefault="00E11847" w:rsidP="00E11847">
            <w:pPr>
              <w:jc w:val="center"/>
              <w:rPr>
                <w:rFonts w:ascii="Times New Roman" w:hAnsi="Times New Roman" w:cs="Times New Roman"/>
                <w:b/>
              </w:rPr>
            </w:pPr>
          </w:p>
        </w:tc>
        <w:tc>
          <w:tcPr>
            <w:tcW w:w="567" w:type="dxa"/>
          </w:tcPr>
          <w:p w:rsidR="00E11847" w:rsidRPr="00E11847" w:rsidRDefault="00E11847" w:rsidP="00E11847">
            <w:pPr>
              <w:jc w:val="center"/>
              <w:rPr>
                <w:rFonts w:ascii="Times New Roman" w:hAnsi="Times New Roman" w:cs="Times New Roman"/>
                <w:b/>
              </w:rPr>
            </w:pPr>
          </w:p>
        </w:tc>
        <w:tc>
          <w:tcPr>
            <w:tcW w:w="1134" w:type="dxa"/>
          </w:tcPr>
          <w:p w:rsidR="00E11847" w:rsidRPr="00E11847" w:rsidRDefault="00E11847" w:rsidP="00E11847">
            <w:pPr>
              <w:jc w:val="center"/>
              <w:rPr>
                <w:rFonts w:ascii="Times New Roman" w:hAnsi="Times New Roman" w:cs="Times New Roman"/>
                <w:b/>
              </w:rPr>
            </w:pPr>
          </w:p>
        </w:tc>
        <w:tc>
          <w:tcPr>
            <w:tcW w:w="850" w:type="dxa"/>
          </w:tcPr>
          <w:p w:rsidR="00E11847" w:rsidRPr="00E11847" w:rsidRDefault="00E11847" w:rsidP="00E11847">
            <w:pPr>
              <w:jc w:val="center"/>
              <w:rPr>
                <w:rFonts w:ascii="Times New Roman" w:hAnsi="Times New Roman" w:cs="Times New Roman"/>
                <w:b/>
              </w:rPr>
            </w:pPr>
          </w:p>
        </w:tc>
        <w:tc>
          <w:tcPr>
            <w:tcW w:w="851" w:type="dxa"/>
          </w:tcPr>
          <w:p w:rsidR="00E11847" w:rsidRPr="00E11847" w:rsidRDefault="00E11847" w:rsidP="00E11847">
            <w:pPr>
              <w:jc w:val="center"/>
              <w:rPr>
                <w:rFonts w:ascii="Times New Roman" w:hAnsi="Times New Roman" w:cs="Times New Roman"/>
              </w:rPr>
            </w:pPr>
          </w:p>
        </w:tc>
        <w:tc>
          <w:tcPr>
            <w:tcW w:w="876" w:type="dxa"/>
          </w:tcPr>
          <w:p w:rsidR="00E11847" w:rsidRPr="00E11847" w:rsidRDefault="00E11847" w:rsidP="00E11847">
            <w:pPr>
              <w:jc w:val="center"/>
              <w:rPr>
                <w:rFonts w:ascii="Times New Roman" w:hAnsi="Times New Roman" w:cs="Times New Roman"/>
              </w:rPr>
            </w:pPr>
          </w:p>
        </w:tc>
        <w:tc>
          <w:tcPr>
            <w:tcW w:w="968" w:type="dxa"/>
          </w:tcPr>
          <w:p w:rsidR="00E11847" w:rsidRPr="00E11847" w:rsidRDefault="00E11847" w:rsidP="00E11847">
            <w:pPr>
              <w:jc w:val="center"/>
              <w:rPr>
                <w:rFonts w:ascii="Times New Roman" w:hAnsi="Times New Roman" w:cs="Times New Roman"/>
              </w:rPr>
            </w:pPr>
          </w:p>
        </w:tc>
        <w:tc>
          <w:tcPr>
            <w:tcW w:w="851" w:type="dxa"/>
          </w:tcPr>
          <w:p w:rsidR="00E11847" w:rsidRPr="00E11847" w:rsidRDefault="00E11847" w:rsidP="00E11847">
            <w:pPr>
              <w:jc w:val="center"/>
              <w:rPr>
                <w:rFonts w:ascii="Times New Roman" w:hAnsi="Times New Roman" w:cs="Times New Roman"/>
              </w:rPr>
            </w:pPr>
          </w:p>
        </w:tc>
        <w:tc>
          <w:tcPr>
            <w:tcW w:w="848" w:type="dxa"/>
          </w:tcPr>
          <w:p w:rsidR="00E11847" w:rsidRPr="00E11847" w:rsidRDefault="00E11847" w:rsidP="00E11847">
            <w:pPr>
              <w:jc w:val="center"/>
              <w:rPr>
                <w:rFonts w:ascii="Times New Roman" w:hAnsi="Times New Roman" w:cs="Times New Roman"/>
              </w:rPr>
            </w:pPr>
          </w:p>
        </w:tc>
      </w:tr>
    </w:tbl>
    <w:p w:rsidR="00E11847" w:rsidRPr="00E11847" w:rsidRDefault="00E11847" w:rsidP="00E11847">
      <w:pPr>
        <w:jc w:val="center"/>
        <w:rPr>
          <w:rFonts w:ascii="Times New Roman" w:eastAsia="Times New Roman" w:hAnsi="Times New Roman" w:cs="Times New Roman"/>
          <w:bCs/>
        </w:rPr>
      </w:pPr>
    </w:p>
    <w:p w:rsidR="00E11847" w:rsidRPr="00E11847" w:rsidRDefault="00E11847" w:rsidP="00E11847">
      <w:pPr>
        <w:jc w:val="right"/>
        <w:rPr>
          <w:rFonts w:ascii="Times New Roman" w:eastAsia="Times New Roman" w:hAnsi="Times New Roman" w:cs="Times New Roman"/>
          <w:bCs/>
        </w:rPr>
      </w:pPr>
    </w:p>
    <w:p w:rsidR="00E11847" w:rsidRPr="00E11847" w:rsidRDefault="00F7292B" w:rsidP="00E11847">
      <w:pPr>
        <w:jc w:val="right"/>
        <w:rPr>
          <w:rFonts w:ascii="Times New Roman" w:eastAsia="Times New Roman" w:hAnsi="Times New Roman" w:cs="Times New Roman"/>
          <w:bCs/>
        </w:rPr>
      </w:pPr>
      <w:r>
        <w:rPr>
          <w:rFonts w:ascii="Times New Roman" w:eastAsia="Times New Roman" w:hAnsi="Times New Roman" w:cs="Times New Roman"/>
        </w:rPr>
        <w:t>П</w:t>
      </w:r>
      <w:r w:rsidR="00E11847" w:rsidRPr="00E11847">
        <w:rPr>
          <w:rFonts w:ascii="Times New Roman" w:eastAsia="Times New Roman" w:hAnsi="Times New Roman" w:cs="Times New Roman"/>
        </w:rPr>
        <w:t>риложение № 6</w:t>
      </w:r>
    </w:p>
    <w:p w:rsidR="00E11847" w:rsidRPr="00E11847" w:rsidRDefault="00E11847" w:rsidP="00E11847">
      <w:pPr>
        <w:jc w:val="right"/>
        <w:rPr>
          <w:rFonts w:ascii="Times New Roman" w:eastAsia="Times New Roman" w:hAnsi="Times New Roman" w:cs="Times New Roman"/>
          <w:bCs/>
        </w:rPr>
      </w:pPr>
      <w:r w:rsidRPr="00E11847">
        <w:rPr>
          <w:rFonts w:ascii="Times New Roman" w:eastAsia="Times New Roman" w:hAnsi="Times New Roman" w:cs="Times New Roman"/>
        </w:rPr>
        <w:t>к муниципальной программе</w:t>
      </w:r>
    </w:p>
    <w:p w:rsidR="00E11847" w:rsidRPr="00E11847" w:rsidRDefault="00E11847" w:rsidP="00E11847">
      <w:pPr>
        <w:jc w:val="right"/>
        <w:rPr>
          <w:rFonts w:ascii="Times New Roman" w:eastAsia="Times New Roman" w:hAnsi="Times New Roman" w:cs="Times New Roman"/>
          <w:bCs/>
        </w:rPr>
      </w:pPr>
      <w:r w:rsidRPr="00E11847">
        <w:rPr>
          <w:rFonts w:ascii="Times New Roman" w:eastAsia="Times New Roman" w:hAnsi="Times New Roman" w:cs="Times New Roman"/>
        </w:rPr>
        <w:t>«Развитие туризма на территории Сюмсинского района»</w:t>
      </w:r>
    </w:p>
    <w:p w:rsidR="00E11847" w:rsidRPr="00E11847" w:rsidRDefault="00E11847" w:rsidP="00E11847">
      <w:pPr>
        <w:jc w:val="right"/>
        <w:rPr>
          <w:rFonts w:ascii="Times New Roman" w:eastAsia="Times New Roman" w:hAnsi="Times New Roman" w:cs="Times New Roman"/>
          <w:bCs/>
        </w:rPr>
      </w:pPr>
    </w:p>
    <w:p w:rsidR="00E11847" w:rsidRPr="00E11847" w:rsidRDefault="00E11847" w:rsidP="00E11847">
      <w:pPr>
        <w:jc w:val="center"/>
        <w:rPr>
          <w:rFonts w:ascii="Times New Roman" w:eastAsia="Times New Roman" w:hAnsi="Times New Roman" w:cs="Times New Roman"/>
          <w:b/>
        </w:rPr>
      </w:pPr>
      <w:r w:rsidRPr="00E11847">
        <w:rPr>
          <w:rFonts w:ascii="Times New Roman" w:eastAsia="Times New Roman" w:hAnsi="Times New Roman" w:cs="Times New Roman"/>
          <w:b/>
        </w:rPr>
        <w:t>Прогнозная (справочная) оценка ресурсного обеспечения реализации муниципальной программы</w:t>
      </w:r>
    </w:p>
    <w:p w:rsidR="00E11847" w:rsidRPr="00E11847" w:rsidRDefault="00E11847" w:rsidP="00E11847">
      <w:pPr>
        <w:jc w:val="center"/>
        <w:rPr>
          <w:rFonts w:ascii="Times New Roman" w:eastAsia="Times New Roman" w:hAnsi="Times New Roman" w:cs="Times New Roman"/>
          <w:b/>
        </w:rPr>
      </w:pPr>
      <w:r w:rsidRPr="00E11847">
        <w:rPr>
          <w:rFonts w:ascii="Times New Roman" w:eastAsia="Times New Roman" w:hAnsi="Times New Roman" w:cs="Times New Roman"/>
          <w:b/>
        </w:rPr>
        <w:t>за счет всех источников финансирования</w:t>
      </w:r>
    </w:p>
    <w:tbl>
      <w:tblPr>
        <w:tblStyle w:val="104"/>
        <w:tblW w:w="0" w:type="auto"/>
        <w:tblLook w:val="04A0"/>
      </w:tblPr>
      <w:tblGrid>
        <w:gridCol w:w="936"/>
        <w:gridCol w:w="854"/>
        <w:gridCol w:w="2412"/>
        <w:gridCol w:w="3151"/>
        <w:gridCol w:w="1384"/>
        <w:gridCol w:w="1191"/>
        <w:gridCol w:w="1394"/>
        <w:gridCol w:w="1120"/>
        <w:gridCol w:w="1257"/>
        <w:gridCol w:w="1087"/>
      </w:tblGrid>
      <w:tr w:rsidR="00E11847" w:rsidRPr="00E11847" w:rsidTr="00E11847">
        <w:tc>
          <w:tcPr>
            <w:tcW w:w="1793" w:type="dxa"/>
            <w:gridSpan w:val="2"/>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Код аналитической программной классификации</w:t>
            </w:r>
          </w:p>
        </w:tc>
        <w:tc>
          <w:tcPr>
            <w:tcW w:w="2434" w:type="dxa"/>
            <w:vMerge w:val="restart"/>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Наименование муниципальной программы, подпрограммы</w:t>
            </w:r>
          </w:p>
        </w:tc>
        <w:tc>
          <w:tcPr>
            <w:tcW w:w="3194" w:type="dxa"/>
            <w:vMerge w:val="restart"/>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Источник финансирования</w:t>
            </w:r>
          </w:p>
        </w:tc>
        <w:tc>
          <w:tcPr>
            <w:tcW w:w="1402" w:type="dxa"/>
            <w:vMerge w:val="restart"/>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Итого</w:t>
            </w:r>
          </w:p>
        </w:tc>
        <w:tc>
          <w:tcPr>
            <w:tcW w:w="6135" w:type="dxa"/>
            <w:gridSpan w:val="5"/>
          </w:tcPr>
          <w:p w:rsidR="00E11847" w:rsidRPr="00E11847" w:rsidRDefault="00E11847" w:rsidP="00E11847">
            <w:pPr>
              <w:jc w:val="center"/>
              <w:rPr>
                <w:rFonts w:ascii="Times New Roman" w:hAnsi="Times New Roman" w:cs="Times New Roman"/>
                <w:bCs/>
              </w:rPr>
            </w:pP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Оценка расходов, тыс. рублей</w:t>
            </w:r>
          </w:p>
        </w:tc>
      </w:tr>
      <w:tr w:rsidR="00E11847" w:rsidRPr="00E11847" w:rsidTr="00E11847">
        <w:tc>
          <w:tcPr>
            <w:tcW w:w="935"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МП</w:t>
            </w:r>
          </w:p>
        </w:tc>
        <w:tc>
          <w:tcPr>
            <w:tcW w:w="858"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Пп</w:t>
            </w:r>
          </w:p>
        </w:tc>
        <w:tc>
          <w:tcPr>
            <w:tcW w:w="2434" w:type="dxa"/>
            <w:vMerge/>
          </w:tcPr>
          <w:p w:rsidR="00E11847" w:rsidRPr="00E11847" w:rsidRDefault="00E11847" w:rsidP="00E11847">
            <w:pPr>
              <w:jc w:val="center"/>
              <w:rPr>
                <w:rFonts w:ascii="Times New Roman" w:hAnsi="Times New Roman" w:cs="Times New Roman"/>
                <w:b/>
              </w:rPr>
            </w:pPr>
          </w:p>
        </w:tc>
        <w:tc>
          <w:tcPr>
            <w:tcW w:w="3194" w:type="dxa"/>
            <w:vMerge/>
          </w:tcPr>
          <w:p w:rsidR="00E11847" w:rsidRPr="00E11847" w:rsidRDefault="00E11847" w:rsidP="00E11847">
            <w:pPr>
              <w:jc w:val="center"/>
              <w:rPr>
                <w:rFonts w:ascii="Times New Roman" w:hAnsi="Times New Roman" w:cs="Times New Roman"/>
                <w:b/>
              </w:rPr>
            </w:pPr>
          </w:p>
        </w:tc>
        <w:tc>
          <w:tcPr>
            <w:tcW w:w="1402" w:type="dxa"/>
            <w:vMerge/>
          </w:tcPr>
          <w:p w:rsidR="00E11847" w:rsidRPr="00E11847" w:rsidRDefault="00E11847" w:rsidP="00E11847">
            <w:pPr>
              <w:jc w:val="center"/>
              <w:rPr>
                <w:rFonts w:ascii="Times New Roman" w:hAnsi="Times New Roman" w:cs="Times New Roman"/>
                <w:b/>
              </w:rPr>
            </w:pPr>
          </w:p>
        </w:tc>
        <w:tc>
          <w:tcPr>
            <w:tcW w:w="1208"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2024 год план</w:t>
            </w:r>
          </w:p>
        </w:tc>
        <w:tc>
          <w:tcPr>
            <w:tcW w:w="1417"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2025 год план</w:t>
            </w:r>
          </w:p>
        </w:tc>
        <w:tc>
          <w:tcPr>
            <w:tcW w:w="1134"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2026 год план</w:t>
            </w:r>
          </w:p>
        </w:tc>
        <w:tc>
          <w:tcPr>
            <w:tcW w:w="1276"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2027 год план</w:t>
            </w:r>
          </w:p>
        </w:tc>
        <w:tc>
          <w:tcPr>
            <w:tcW w:w="110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2028 год план</w:t>
            </w:r>
          </w:p>
        </w:tc>
      </w:tr>
      <w:tr w:rsidR="00E11847" w:rsidRPr="00E11847" w:rsidTr="00E11847">
        <w:tc>
          <w:tcPr>
            <w:tcW w:w="935" w:type="dxa"/>
            <w:vMerge w:val="restart"/>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20</w:t>
            </w:r>
          </w:p>
        </w:tc>
        <w:tc>
          <w:tcPr>
            <w:tcW w:w="858" w:type="dxa"/>
            <w:vMerge w:val="restart"/>
          </w:tcPr>
          <w:p w:rsidR="00E11847" w:rsidRPr="00E11847" w:rsidRDefault="00E11847" w:rsidP="00E11847">
            <w:pPr>
              <w:jc w:val="center"/>
              <w:rPr>
                <w:rFonts w:ascii="Times New Roman" w:hAnsi="Times New Roman" w:cs="Times New Roman"/>
                <w:b/>
              </w:rPr>
            </w:pPr>
          </w:p>
        </w:tc>
        <w:tc>
          <w:tcPr>
            <w:tcW w:w="2434" w:type="dxa"/>
            <w:vMerge w:val="restart"/>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«Развитие туризма на территории Сюмсинского района»</w:t>
            </w:r>
          </w:p>
        </w:tc>
        <w:tc>
          <w:tcPr>
            <w:tcW w:w="319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Всего</w:t>
            </w:r>
          </w:p>
        </w:tc>
        <w:tc>
          <w:tcPr>
            <w:tcW w:w="1402"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0</w:t>
            </w:r>
          </w:p>
        </w:tc>
        <w:tc>
          <w:tcPr>
            <w:tcW w:w="1208"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0</w:t>
            </w:r>
          </w:p>
        </w:tc>
        <w:tc>
          <w:tcPr>
            <w:tcW w:w="1417"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0</w:t>
            </w:r>
          </w:p>
        </w:tc>
        <w:tc>
          <w:tcPr>
            <w:tcW w:w="113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0</w:t>
            </w:r>
          </w:p>
        </w:tc>
        <w:tc>
          <w:tcPr>
            <w:tcW w:w="1276"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0</w:t>
            </w:r>
          </w:p>
        </w:tc>
        <w:tc>
          <w:tcPr>
            <w:tcW w:w="110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0</w:t>
            </w:r>
          </w:p>
        </w:tc>
      </w:tr>
      <w:tr w:rsidR="00E11847" w:rsidRPr="00E11847" w:rsidTr="00E11847">
        <w:tc>
          <w:tcPr>
            <w:tcW w:w="935" w:type="dxa"/>
            <w:vMerge/>
          </w:tcPr>
          <w:p w:rsidR="00E11847" w:rsidRPr="00E11847" w:rsidRDefault="00E11847" w:rsidP="00E11847">
            <w:pPr>
              <w:jc w:val="center"/>
              <w:rPr>
                <w:rFonts w:ascii="Times New Roman" w:hAnsi="Times New Roman" w:cs="Times New Roman"/>
                <w:b/>
              </w:rPr>
            </w:pPr>
          </w:p>
        </w:tc>
        <w:tc>
          <w:tcPr>
            <w:tcW w:w="858" w:type="dxa"/>
            <w:vMerge/>
          </w:tcPr>
          <w:p w:rsidR="00E11847" w:rsidRPr="00E11847" w:rsidRDefault="00E11847" w:rsidP="00E11847">
            <w:pPr>
              <w:jc w:val="center"/>
              <w:rPr>
                <w:rFonts w:ascii="Times New Roman" w:hAnsi="Times New Roman" w:cs="Times New Roman"/>
                <w:b/>
              </w:rPr>
            </w:pPr>
          </w:p>
        </w:tc>
        <w:tc>
          <w:tcPr>
            <w:tcW w:w="2434" w:type="dxa"/>
            <w:vMerge/>
          </w:tcPr>
          <w:p w:rsidR="00E11847" w:rsidRPr="00E11847" w:rsidRDefault="00E11847" w:rsidP="00E11847">
            <w:pPr>
              <w:jc w:val="center"/>
              <w:rPr>
                <w:rFonts w:ascii="Times New Roman" w:hAnsi="Times New Roman" w:cs="Times New Roman"/>
                <w:b/>
              </w:rPr>
            </w:pPr>
          </w:p>
        </w:tc>
        <w:tc>
          <w:tcPr>
            <w:tcW w:w="3194"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 xml:space="preserve">бюджет МО </w:t>
            </w:r>
          </w:p>
        </w:tc>
        <w:tc>
          <w:tcPr>
            <w:tcW w:w="1402"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0</w:t>
            </w:r>
          </w:p>
        </w:tc>
        <w:tc>
          <w:tcPr>
            <w:tcW w:w="1208"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w:t>
            </w:r>
          </w:p>
        </w:tc>
        <w:tc>
          <w:tcPr>
            <w:tcW w:w="1417"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w:t>
            </w:r>
          </w:p>
        </w:tc>
        <w:tc>
          <w:tcPr>
            <w:tcW w:w="113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w:t>
            </w:r>
          </w:p>
        </w:tc>
        <w:tc>
          <w:tcPr>
            <w:tcW w:w="1276"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w:t>
            </w:r>
          </w:p>
        </w:tc>
        <w:tc>
          <w:tcPr>
            <w:tcW w:w="110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w:t>
            </w:r>
          </w:p>
        </w:tc>
      </w:tr>
      <w:tr w:rsidR="00E11847" w:rsidRPr="00E11847" w:rsidTr="00E11847">
        <w:tc>
          <w:tcPr>
            <w:tcW w:w="935" w:type="dxa"/>
            <w:vMerge/>
          </w:tcPr>
          <w:p w:rsidR="00E11847" w:rsidRPr="00E11847" w:rsidRDefault="00E11847" w:rsidP="00E11847">
            <w:pPr>
              <w:jc w:val="center"/>
              <w:rPr>
                <w:rFonts w:ascii="Times New Roman" w:hAnsi="Times New Roman" w:cs="Times New Roman"/>
                <w:b/>
              </w:rPr>
            </w:pPr>
          </w:p>
        </w:tc>
        <w:tc>
          <w:tcPr>
            <w:tcW w:w="858" w:type="dxa"/>
            <w:vMerge/>
          </w:tcPr>
          <w:p w:rsidR="00E11847" w:rsidRPr="00E11847" w:rsidRDefault="00E11847" w:rsidP="00E11847">
            <w:pPr>
              <w:jc w:val="center"/>
              <w:rPr>
                <w:rFonts w:ascii="Times New Roman" w:hAnsi="Times New Roman" w:cs="Times New Roman"/>
                <w:b/>
              </w:rPr>
            </w:pPr>
          </w:p>
        </w:tc>
        <w:tc>
          <w:tcPr>
            <w:tcW w:w="2434" w:type="dxa"/>
            <w:vMerge/>
          </w:tcPr>
          <w:p w:rsidR="00E11847" w:rsidRPr="00E11847" w:rsidRDefault="00E11847" w:rsidP="00E11847">
            <w:pPr>
              <w:jc w:val="center"/>
              <w:rPr>
                <w:rFonts w:ascii="Times New Roman" w:hAnsi="Times New Roman" w:cs="Times New Roman"/>
                <w:b/>
              </w:rPr>
            </w:pPr>
          </w:p>
        </w:tc>
        <w:tc>
          <w:tcPr>
            <w:tcW w:w="3194"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в том числе:</w:t>
            </w:r>
          </w:p>
        </w:tc>
        <w:tc>
          <w:tcPr>
            <w:tcW w:w="1402"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0</w:t>
            </w:r>
          </w:p>
        </w:tc>
        <w:tc>
          <w:tcPr>
            <w:tcW w:w="1208"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0</w:t>
            </w:r>
          </w:p>
        </w:tc>
        <w:tc>
          <w:tcPr>
            <w:tcW w:w="1417"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0</w:t>
            </w:r>
          </w:p>
        </w:tc>
        <w:tc>
          <w:tcPr>
            <w:tcW w:w="1134"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0</w:t>
            </w:r>
          </w:p>
        </w:tc>
        <w:tc>
          <w:tcPr>
            <w:tcW w:w="1276"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w:t>
            </w:r>
          </w:p>
        </w:tc>
        <w:tc>
          <w:tcPr>
            <w:tcW w:w="110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w:t>
            </w:r>
          </w:p>
        </w:tc>
      </w:tr>
      <w:tr w:rsidR="00E11847" w:rsidRPr="00E11847" w:rsidTr="00E11847">
        <w:tc>
          <w:tcPr>
            <w:tcW w:w="935" w:type="dxa"/>
            <w:vMerge/>
          </w:tcPr>
          <w:p w:rsidR="00E11847" w:rsidRPr="00E11847" w:rsidRDefault="00E11847" w:rsidP="00E11847">
            <w:pPr>
              <w:jc w:val="center"/>
              <w:rPr>
                <w:rFonts w:ascii="Times New Roman" w:hAnsi="Times New Roman" w:cs="Times New Roman"/>
                <w:b/>
              </w:rPr>
            </w:pPr>
          </w:p>
        </w:tc>
        <w:tc>
          <w:tcPr>
            <w:tcW w:w="858" w:type="dxa"/>
            <w:vMerge/>
          </w:tcPr>
          <w:p w:rsidR="00E11847" w:rsidRPr="00E11847" w:rsidRDefault="00E11847" w:rsidP="00E11847">
            <w:pPr>
              <w:jc w:val="center"/>
              <w:rPr>
                <w:rFonts w:ascii="Times New Roman" w:hAnsi="Times New Roman" w:cs="Times New Roman"/>
                <w:b/>
              </w:rPr>
            </w:pPr>
          </w:p>
        </w:tc>
        <w:tc>
          <w:tcPr>
            <w:tcW w:w="2434" w:type="dxa"/>
            <w:vMerge/>
          </w:tcPr>
          <w:p w:rsidR="00E11847" w:rsidRPr="00E11847" w:rsidRDefault="00E11847" w:rsidP="00E11847">
            <w:pPr>
              <w:jc w:val="center"/>
              <w:rPr>
                <w:rFonts w:ascii="Times New Roman" w:hAnsi="Times New Roman" w:cs="Times New Roman"/>
                <w:b/>
              </w:rPr>
            </w:pPr>
          </w:p>
        </w:tc>
        <w:tc>
          <w:tcPr>
            <w:tcW w:w="3194"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собственные средства</w:t>
            </w:r>
          </w:p>
        </w:tc>
        <w:tc>
          <w:tcPr>
            <w:tcW w:w="1402"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0</w:t>
            </w:r>
          </w:p>
        </w:tc>
        <w:tc>
          <w:tcPr>
            <w:tcW w:w="1208"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w:t>
            </w:r>
          </w:p>
        </w:tc>
        <w:tc>
          <w:tcPr>
            <w:tcW w:w="1417"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w:t>
            </w:r>
          </w:p>
        </w:tc>
        <w:tc>
          <w:tcPr>
            <w:tcW w:w="113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w:t>
            </w:r>
          </w:p>
        </w:tc>
        <w:tc>
          <w:tcPr>
            <w:tcW w:w="1276"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w:t>
            </w:r>
          </w:p>
        </w:tc>
        <w:tc>
          <w:tcPr>
            <w:tcW w:w="110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w:t>
            </w:r>
          </w:p>
        </w:tc>
      </w:tr>
      <w:tr w:rsidR="00E11847" w:rsidRPr="00E11847" w:rsidTr="00E11847">
        <w:tc>
          <w:tcPr>
            <w:tcW w:w="935" w:type="dxa"/>
            <w:vMerge/>
          </w:tcPr>
          <w:p w:rsidR="00E11847" w:rsidRPr="00E11847" w:rsidRDefault="00E11847" w:rsidP="00E11847">
            <w:pPr>
              <w:jc w:val="center"/>
              <w:rPr>
                <w:rFonts w:ascii="Times New Roman" w:hAnsi="Times New Roman" w:cs="Times New Roman"/>
                <w:b/>
              </w:rPr>
            </w:pPr>
          </w:p>
        </w:tc>
        <w:tc>
          <w:tcPr>
            <w:tcW w:w="858" w:type="dxa"/>
            <w:vMerge/>
          </w:tcPr>
          <w:p w:rsidR="00E11847" w:rsidRPr="00E11847" w:rsidRDefault="00E11847" w:rsidP="00E11847">
            <w:pPr>
              <w:jc w:val="center"/>
              <w:rPr>
                <w:rFonts w:ascii="Times New Roman" w:hAnsi="Times New Roman" w:cs="Times New Roman"/>
                <w:b/>
              </w:rPr>
            </w:pPr>
          </w:p>
        </w:tc>
        <w:tc>
          <w:tcPr>
            <w:tcW w:w="2434" w:type="dxa"/>
            <w:vMerge/>
          </w:tcPr>
          <w:p w:rsidR="00E11847" w:rsidRPr="00E11847" w:rsidRDefault="00E11847" w:rsidP="00E11847">
            <w:pPr>
              <w:jc w:val="center"/>
              <w:rPr>
                <w:rFonts w:ascii="Times New Roman" w:hAnsi="Times New Roman" w:cs="Times New Roman"/>
                <w:b/>
              </w:rPr>
            </w:pPr>
          </w:p>
        </w:tc>
        <w:tc>
          <w:tcPr>
            <w:tcW w:w="3194"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субсидии из бюджета Удмуртской Республики</w:t>
            </w:r>
          </w:p>
        </w:tc>
        <w:tc>
          <w:tcPr>
            <w:tcW w:w="1402"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0</w:t>
            </w:r>
          </w:p>
        </w:tc>
        <w:tc>
          <w:tcPr>
            <w:tcW w:w="1208"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0</w:t>
            </w:r>
          </w:p>
        </w:tc>
        <w:tc>
          <w:tcPr>
            <w:tcW w:w="1417"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0</w:t>
            </w:r>
          </w:p>
        </w:tc>
        <w:tc>
          <w:tcPr>
            <w:tcW w:w="1134"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0</w:t>
            </w:r>
          </w:p>
        </w:tc>
        <w:tc>
          <w:tcPr>
            <w:tcW w:w="1276"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w:t>
            </w:r>
          </w:p>
        </w:tc>
        <w:tc>
          <w:tcPr>
            <w:tcW w:w="110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w:t>
            </w:r>
          </w:p>
        </w:tc>
      </w:tr>
      <w:tr w:rsidR="00E11847" w:rsidRPr="00E11847" w:rsidTr="00E11847">
        <w:tc>
          <w:tcPr>
            <w:tcW w:w="935" w:type="dxa"/>
            <w:vMerge/>
          </w:tcPr>
          <w:p w:rsidR="00E11847" w:rsidRPr="00E11847" w:rsidRDefault="00E11847" w:rsidP="00E11847">
            <w:pPr>
              <w:jc w:val="center"/>
              <w:rPr>
                <w:rFonts w:ascii="Times New Roman" w:hAnsi="Times New Roman" w:cs="Times New Roman"/>
                <w:b/>
              </w:rPr>
            </w:pPr>
          </w:p>
        </w:tc>
        <w:tc>
          <w:tcPr>
            <w:tcW w:w="858" w:type="dxa"/>
            <w:vMerge/>
          </w:tcPr>
          <w:p w:rsidR="00E11847" w:rsidRPr="00E11847" w:rsidRDefault="00E11847" w:rsidP="00E11847">
            <w:pPr>
              <w:jc w:val="center"/>
              <w:rPr>
                <w:rFonts w:ascii="Times New Roman" w:hAnsi="Times New Roman" w:cs="Times New Roman"/>
                <w:b/>
              </w:rPr>
            </w:pPr>
          </w:p>
        </w:tc>
        <w:tc>
          <w:tcPr>
            <w:tcW w:w="2434" w:type="dxa"/>
            <w:vMerge/>
          </w:tcPr>
          <w:p w:rsidR="00E11847" w:rsidRPr="00E11847" w:rsidRDefault="00E11847" w:rsidP="00E11847">
            <w:pPr>
              <w:jc w:val="center"/>
              <w:rPr>
                <w:rFonts w:ascii="Times New Roman" w:hAnsi="Times New Roman" w:cs="Times New Roman"/>
                <w:b/>
              </w:rPr>
            </w:pPr>
          </w:p>
        </w:tc>
        <w:tc>
          <w:tcPr>
            <w:tcW w:w="3194"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иные источники</w:t>
            </w:r>
          </w:p>
        </w:tc>
        <w:tc>
          <w:tcPr>
            <w:tcW w:w="1402"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0</w:t>
            </w:r>
          </w:p>
        </w:tc>
        <w:tc>
          <w:tcPr>
            <w:tcW w:w="1208"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0</w:t>
            </w:r>
          </w:p>
        </w:tc>
        <w:tc>
          <w:tcPr>
            <w:tcW w:w="1417"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0</w:t>
            </w:r>
          </w:p>
        </w:tc>
        <w:tc>
          <w:tcPr>
            <w:tcW w:w="1134" w:type="dxa"/>
          </w:tcPr>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0</w:t>
            </w:r>
          </w:p>
        </w:tc>
        <w:tc>
          <w:tcPr>
            <w:tcW w:w="1276"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w:t>
            </w:r>
          </w:p>
        </w:tc>
        <w:tc>
          <w:tcPr>
            <w:tcW w:w="110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w:t>
            </w:r>
          </w:p>
        </w:tc>
      </w:tr>
    </w:tbl>
    <w:p w:rsidR="00E11847" w:rsidRPr="00E11847" w:rsidRDefault="00E11847" w:rsidP="00E11847">
      <w:pPr>
        <w:jc w:val="center"/>
        <w:rPr>
          <w:rFonts w:ascii="Times New Roman" w:hAnsi="Times New Roman" w:cs="Times New Roman"/>
          <w:bCs/>
        </w:rPr>
      </w:pPr>
      <w:r w:rsidRPr="00E11847">
        <w:rPr>
          <w:rFonts w:ascii="Times New Roman" w:hAnsi="Times New Roman" w:cs="Times New Roman"/>
        </w:rPr>
        <w:t>___________________________</w:t>
      </w: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sectPr w:rsidR="00E11847" w:rsidSect="00EA008E">
          <w:pgSz w:w="16838" w:h="11906" w:orient="landscape"/>
          <w:pgMar w:top="851" w:right="1134" w:bottom="1701" w:left="1134" w:header="709" w:footer="709" w:gutter="0"/>
          <w:cols w:space="708"/>
          <w:titlePg/>
          <w:docGrid w:linePitch="360"/>
        </w:sectPr>
      </w:pPr>
    </w:p>
    <w:p w:rsidR="00E11847" w:rsidRPr="00AA0F63" w:rsidRDefault="00E11847" w:rsidP="00E11847">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E11847" w:rsidRPr="00E11847" w:rsidTr="00E11847">
        <w:trPr>
          <w:trHeight w:val="1257"/>
        </w:trPr>
        <w:tc>
          <w:tcPr>
            <w:tcW w:w="4678" w:type="dxa"/>
            <w:tcBorders>
              <w:top w:val="nil"/>
              <w:left w:val="nil"/>
              <w:bottom w:val="nil"/>
              <w:right w:val="nil"/>
            </w:tcBorders>
          </w:tcPr>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 xml:space="preserve">Администрация </w:t>
            </w:r>
            <w:r w:rsidRPr="00E11847">
              <w:rPr>
                <w:rFonts w:ascii="Times New Roman" w:eastAsia="Calibri" w:hAnsi="Times New Roman" w:cs="Times New Roman"/>
                <w:spacing w:val="50"/>
                <w:lang w:eastAsia="en-US"/>
              </w:rPr>
              <w:br/>
              <w:t>муниципального образования «Муниципальный округ</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Сюмсинский район</w:t>
            </w:r>
          </w:p>
          <w:p w:rsidR="00E11847" w:rsidRPr="00E11847" w:rsidRDefault="00E11847" w:rsidP="00E11847">
            <w:pPr>
              <w:spacing w:after="120"/>
              <w:jc w:val="center"/>
              <w:rPr>
                <w:rFonts w:ascii="Times New Roman" w:eastAsia="Calibri" w:hAnsi="Times New Roman" w:cs="Times New Roman"/>
                <w:spacing w:val="20"/>
                <w:lang w:eastAsia="en-US"/>
              </w:rPr>
            </w:pPr>
            <w:r w:rsidRPr="00E11847">
              <w:rPr>
                <w:rFonts w:ascii="Times New Roman" w:eastAsia="Calibri" w:hAnsi="Times New Roman" w:cs="Times New Roman"/>
                <w:spacing w:val="50"/>
                <w:lang w:eastAsia="en-US"/>
              </w:rPr>
              <w:t>Удмуртской Республики»</w:t>
            </w:r>
          </w:p>
          <w:p w:rsidR="00E11847" w:rsidRPr="00E11847" w:rsidRDefault="00E11847" w:rsidP="00E11847">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E11847" w:rsidRPr="00E11847" w:rsidRDefault="00E11847" w:rsidP="00E11847">
            <w:pPr>
              <w:spacing w:after="200" w:line="276" w:lineRule="auto"/>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noProof/>
                <w:spacing w:val="20"/>
                <w:sz w:val="28"/>
                <w:szCs w:val="28"/>
              </w:rPr>
              <w:drawing>
                <wp:inline distT="0" distB="0" distL="0" distR="0">
                  <wp:extent cx="717550" cy="688340"/>
                  <wp:effectExtent l="19050" t="0" r="6350" b="0"/>
                  <wp:docPr id="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«Удмурт Элькунысь</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 ёрос</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округ»</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кылдытэтлэн</w:t>
            </w:r>
          </w:p>
          <w:p w:rsidR="00E11847" w:rsidRPr="00E11847" w:rsidRDefault="00E11847" w:rsidP="00E11847">
            <w:pPr>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spacing w:val="50"/>
                <w:lang w:eastAsia="en-US"/>
              </w:rPr>
              <w:t>Администрациез</w:t>
            </w:r>
          </w:p>
        </w:tc>
      </w:tr>
    </w:tbl>
    <w:p w:rsidR="00E11847" w:rsidRPr="00E11847" w:rsidRDefault="00E11847" w:rsidP="00E11847">
      <w:pPr>
        <w:keepNext/>
        <w:jc w:val="center"/>
        <w:outlineLvl w:val="0"/>
        <w:rPr>
          <w:rFonts w:ascii="Times New Roman" w:hAnsi="Times New Roman" w:cs="Times New Roman"/>
          <w:b/>
          <w:bCs/>
          <w:spacing w:val="20"/>
          <w:sz w:val="40"/>
          <w:szCs w:val="40"/>
        </w:rPr>
      </w:pPr>
      <w:r w:rsidRPr="00E11847">
        <w:rPr>
          <w:rFonts w:ascii="Times New Roman" w:hAnsi="Times New Roman" w:cs="Times New Roman"/>
          <w:b/>
          <w:bCs/>
          <w:spacing w:val="20"/>
          <w:sz w:val="40"/>
          <w:szCs w:val="40"/>
        </w:rPr>
        <w:t>ПОСТАНОВЛЕНИЕ</w:t>
      </w:r>
    </w:p>
    <w:p w:rsidR="00E11847" w:rsidRPr="00E11847" w:rsidRDefault="00E11847" w:rsidP="00E11847">
      <w:pPr>
        <w:keepNext/>
        <w:outlineLvl w:val="0"/>
        <w:rPr>
          <w:rFonts w:ascii="Times New Roman" w:hAnsi="Times New Roman" w:cs="Times New Roman"/>
          <w:b/>
          <w:bCs/>
          <w:sz w:val="28"/>
          <w:szCs w:val="28"/>
        </w:rPr>
      </w:pPr>
    </w:p>
    <w:p w:rsidR="00E11847" w:rsidRPr="00E11847" w:rsidRDefault="00E11847" w:rsidP="00E11847">
      <w:pPr>
        <w:keepNext/>
        <w:outlineLvl w:val="0"/>
        <w:rPr>
          <w:rFonts w:ascii="Times New Roman" w:hAnsi="Times New Roman" w:cs="Times New Roman"/>
          <w:bCs/>
          <w:sz w:val="28"/>
          <w:szCs w:val="28"/>
        </w:rPr>
      </w:pPr>
      <w:r w:rsidRPr="00E11847">
        <w:rPr>
          <w:rFonts w:ascii="Times New Roman" w:hAnsi="Times New Roman" w:cs="Times New Roman"/>
          <w:bCs/>
          <w:sz w:val="28"/>
          <w:szCs w:val="28"/>
        </w:rPr>
        <w:t>от 11 декабря 2024 года                                                                                  № 732</w:t>
      </w:r>
    </w:p>
    <w:p w:rsidR="00E11847" w:rsidRPr="00E11847" w:rsidRDefault="00E11847" w:rsidP="00E11847">
      <w:pPr>
        <w:spacing w:after="200" w:line="276" w:lineRule="auto"/>
        <w:jc w:val="center"/>
        <w:rPr>
          <w:rFonts w:ascii="Times New Roman" w:eastAsia="Calibri" w:hAnsi="Times New Roman" w:cs="Times New Roman"/>
          <w:sz w:val="28"/>
          <w:szCs w:val="28"/>
          <w:lang w:eastAsia="en-US"/>
        </w:rPr>
      </w:pPr>
      <w:r w:rsidRPr="00E11847">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E11847" w:rsidRPr="00E11847" w:rsidTr="00E11847">
        <w:trPr>
          <w:trHeight w:val="958"/>
        </w:trPr>
        <w:tc>
          <w:tcPr>
            <w:tcW w:w="9615" w:type="dxa"/>
          </w:tcPr>
          <w:p w:rsidR="00E11847" w:rsidRPr="00E11847" w:rsidRDefault="00E11847" w:rsidP="00E11847">
            <w:pPr>
              <w:jc w:val="center"/>
              <w:rPr>
                <w:rFonts w:ascii="Times New Roman" w:hAnsi="Times New Roman" w:cs="Times New Roman"/>
                <w:sz w:val="28"/>
                <w:szCs w:val="28"/>
              </w:rPr>
            </w:pPr>
            <w:r w:rsidRPr="00E11847">
              <w:rPr>
                <w:rFonts w:ascii="Times New Roman" w:hAnsi="Times New Roman" w:cs="Times New Roman"/>
                <w:sz w:val="28"/>
                <w:szCs w:val="28"/>
              </w:rPr>
              <w:t>О реализации решения, принятого на сходе граждан</w:t>
            </w:r>
          </w:p>
          <w:p w:rsidR="00E11847" w:rsidRPr="00E11847" w:rsidRDefault="00E11847" w:rsidP="00E11847">
            <w:pPr>
              <w:jc w:val="center"/>
              <w:rPr>
                <w:rFonts w:ascii="Times New Roman" w:hAnsi="Times New Roman" w:cs="Times New Roman"/>
                <w:sz w:val="28"/>
                <w:szCs w:val="28"/>
              </w:rPr>
            </w:pPr>
            <w:r w:rsidRPr="00E11847">
              <w:rPr>
                <w:rFonts w:ascii="Times New Roman" w:hAnsi="Times New Roman" w:cs="Times New Roman"/>
                <w:bCs/>
                <w:sz w:val="28"/>
                <w:szCs w:val="28"/>
              </w:rPr>
              <w:t xml:space="preserve">части территории </w:t>
            </w:r>
            <w:r w:rsidRPr="00E11847">
              <w:rPr>
                <w:rFonts w:ascii="Times New Roman" w:hAnsi="Times New Roman" w:cs="Times New Roman"/>
                <w:b/>
                <w:bCs/>
                <w:sz w:val="28"/>
                <w:szCs w:val="28"/>
              </w:rPr>
              <w:t>-</w:t>
            </w:r>
            <w:r w:rsidRPr="00E11847">
              <w:rPr>
                <w:rFonts w:ascii="Times New Roman" w:hAnsi="Times New Roman" w:cs="Times New Roman"/>
                <w:sz w:val="28"/>
                <w:szCs w:val="28"/>
              </w:rPr>
              <w:t xml:space="preserve"> многоквартирный жилой дом № 2 по ул. Ленина в селе Орловское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w:t>
            </w:r>
          </w:p>
        </w:tc>
      </w:tr>
    </w:tbl>
    <w:p w:rsidR="00E11847" w:rsidRPr="00E11847" w:rsidRDefault="00E11847" w:rsidP="00E11847">
      <w:pPr>
        <w:jc w:val="center"/>
        <w:rPr>
          <w:rFonts w:ascii="Times New Roman" w:hAnsi="Times New Roman" w:cs="Times New Roman"/>
          <w:sz w:val="28"/>
          <w:szCs w:val="28"/>
        </w:rPr>
      </w:pPr>
    </w:p>
    <w:p w:rsidR="00E11847" w:rsidRPr="00E11847" w:rsidRDefault="00E11847" w:rsidP="00E11847">
      <w:pPr>
        <w:tabs>
          <w:tab w:val="left" w:pos="3930"/>
        </w:tabs>
        <w:ind w:firstLine="709"/>
        <w:jc w:val="both"/>
        <w:rPr>
          <w:rFonts w:ascii="Times New Roman" w:hAnsi="Times New Roman" w:cs="Times New Roman"/>
          <w:b/>
          <w:color w:val="000000"/>
          <w:spacing w:val="20"/>
          <w:sz w:val="28"/>
          <w:szCs w:val="28"/>
        </w:rPr>
      </w:pPr>
      <w:r w:rsidRPr="00E11847">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E11847">
        <w:rPr>
          <w:rFonts w:ascii="Times New Roman" w:eastAsia="Calibri" w:hAnsi="Times New Roman" w:cs="Times New Roman"/>
          <w:bCs/>
          <w:sz w:val="28"/>
          <w:szCs w:val="28"/>
          <w:lang w:eastAsia="en-US"/>
        </w:rPr>
        <w:t xml:space="preserve">части территории -  </w:t>
      </w:r>
      <w:r w:rsidRPr="00E11847">
        <w:rPr>
          <w:rFonts w:ascii="Times New Roman" w:hAnsi="Times New Roman" w:cs="Times New Roman"/>
          <w:sz w:val="28"/>
          <w:szCs w:val="28"/>
        </w:rPr>
        <w:t xml:space="preserve">многоквартирный жилой дом № 2 по ул. Ленина в селе Орловское </w:t>
      </w:r>
      <w:r w:rsidRPr="00E11847">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E11847">
        <w:rPr>
          <w:rFonts w:ascii="Times New Roman" w:eastAsia="Calibri" w:hAnsi="Times New Roman" w:cs="Times New Roman"/>
          <w:w w:val="105"/>
          <w:sz w:val="28"/>
          <w:szCs w:val="28"/>
          <w:lang w:eastAsia="en-US"/>
        </w:rPr>
        <w:t xml:space="preserve">муниципального образования </w:t>
      </w:r>
      <w:r w:rsidRPr="00E11847">
        <w:rPr>
          <w:rFonts w:ascii="Times New Roman" w:eastAsia="Calibri" w:hAnsi="Times New Roman" w:cs="Times New Roman"/>
          <w:sz w:val="28"/>
          <w:szCs w:val="28"/>
          <w:lang w:eastAsia="en-US"/>
        </w:rPr>
        <w:t>«</w:t>
      </w:r>
      <w:r w:rsidRPr="00E11847">
        <w:rPr>
          <w:rFonts w:ascii="Times New Roman" w:hAnsi="Times New Roman" w:cs="Times New Roman"/>
          <w:sz w:val="28"/>
          <w:szCs w:val="28"/>
        </w:rPr>
        <w:t xml:space="preserve">Муниципальный округ Сюмсинский район Удмуртской Республики», </w:t>
      </w:r>
      <w:r w:rsidRPr="00E11847">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E11847">
        <w:rPr>
          <w:rFonts w:ascii="Times New Roman" w:hAnsi="Times New Roman" w:cs="Times New Roman"/>
          <w:b/>
          <w:color w:val="000000"/>
          <w:spacing w:val="20"/>
          <w:sz w:val="28"/>
          <w:szCs w:val="28"/>
        </w:rPr>
        <w:t>постановляет:</w:t>
      </w:r>
    </w:p>
    <w:p w:rsidR="00E11847" w:rsidRPr="00E11847" w:rsidRDefault="00E11847" w:rsidP="00E11847">
      <w:pPr>
        <w:ind w:firstLine="709"/>
        <w:jc w:val="both"/>
        <w:rPr>
          <w:rFonts w:ascii="Times New Roman" w:eastAsia="Calibri" w:hAnsi="Times New Roman" w:cs="Times New Roman"/>
          <w:b/>
          <w:sz w:val="28"/>
          <w:szCs w:val="28"/>
          <w:lang w:eastAsia="en-US"/>
        </w:rPr>
      </w:pPr>
      <w:r w:rsidRPr="00E11847">
        <w:rPr>
          <w:rFonts w:ascii="Times New Roman" w:hAnsi="Times New Roman" w:cs="Times New Roman"/>
          <w:sz w:val="28"/>
          <w:szCs w:val="28"/>
          <w:lang w:eastAsia="en-US"/>
        </w:rPr>
        <w:t xml:space="preserve">1. Создать </w:t>
      </w:r>
      <w:r w:rsidRPr="00E11847">
        <w:rPr>
          <w:rFonts w:ascii="Times New Roman" w:hAnsi="Times New Roman" w:cs="Times New Roman"/>
          <w:color w:val="000000"/>
          <w:sz w:val="28"/>
          <w:szCs w:val="28"/>
        </w:rPr>
        <w:t xml:space="preserve">в 2025 году зону отдыха около многоквартирного дома № 2 по ул. Ленина в селе Орловское </w:t>
      </w:r>
      <w:r w:rsidRPr="00E11847">
        <w:rPr>
          <w:rFonts w:ascii="Times New Roman" w:eastAsia="Calibri" w:hAnsi="Times New Roman" w:cs="Times New Roman"/>
          <w:sz w:val="28"/>
          <w:szCs w:val="28"/>
        </w:rPr>
        <w:t>за счет средств самообложения граждан</w:t>
      </w:r>
      <w:r w:rsidRPr="00E11847">
        <w:rPr>
          <w:rFonts w:ascii="Times New Roman" w:eastAsia="Calibri" w:hAnsi="Times New Roman" w:cs="Times New Roman"/>
          <w:sz w:val="28"/>
          <w:szCs w:val="28"/>
          <w:lang w:eastAsia="en-US"/>
        </w:rPr>
        <w:t>.</w:t>
      </w:r>
    </w:p>
    <w:p w:rsidR="00E11847" w:rsidRPr="00E11847" w:rsidRDefault="00E11847" w:rsidP="00E11847">
      <w:pPr>
        <w:tabs>
          <w:tab w:val="left" w:pos="567"/>
        </w:tabs>
        <w:ind w:firstLine="709"/>
        <w:jc w:val="both"/>
        <w:rPr>
          <w:rFonts w:ascii="Times New Roman" w:hAnsi="Times New Roman" w:cs="Times New Roman"/>
          <w:bCs/>
          <w:sz w:val="28"/>
          <w:szCs w:val="28"/>
        </w:rPr>
      </w:pPr>
      <w:r w:rsidRPr="00E11847">
        <w:rPr>
          <w:rFonts w:ascii="Times New Roman" w:hAnsi="Times New Roman" w:cs="Times New Roman"/>
          <w:sz w:val="28"/>
          <w:szCs w:val="28"/>
        </w:rPr>
        <w:t xml:space="preserve">2. </w:t>
      </w:r>
      <w:r w:rsidRPr="00E11847">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E11847" w:rsidRPr="00E11847" w:rsidRDefault="00E11847" w:rsidP="00E11847">
      <w:pPr>
        <w:autoSpaceDE w:val="0"/>
        <w:autoSpaceDN w:val="0"/>
        <w:adjustRightInd w:val="0"/>
        <w:ind w:firstLine="540"/>
        <w:jc w:val="both"/>
        <w:rPr>
          <w:rFonts w:ascii="Times New Roman" w:hAnsi="Times New Roman" w:cs="Times New Roman"/>
          <w:sz w:val="28"/>
          <w:szCs w:val="28"/>
        </w:rPr>
      </w:pPr>
      <w:r w:rsidRPr="00E11847">
        <w:rPr>
          <w:rFonts w:ascii="Times New Roman" w:hAnsi="Times New Roman" w:cs="Times New Roman"/>
          <w:sz w:val="28"/>
          <w:szCs w:val="28"/>
        </w:rPr>
        <w:t>3. Контроль за исполнением настоящего постановления оставляю за собой.</w:t>
      </w:r>
    </w:p>
    <w:p w:rsidR="00E11847" w:rsidRPr="00E11847" w:rsidRDefault="00E11847" w:rsidP="00E11847">
      <w:pPr>
        <w:autoSpaceDE w:val="0"/>
        <w:autoSpaceDN w:val="0"/>
        <w:adjustRightInd w:val="0"/>
        <w:ind w:firstLine="540"/>
        <w:jc w:val="both"/>
        <w:rPr>
          <w:rFonts w:ascii="Times New Roman" w:hAnsi="Times New Roman" w:cs="Times New Roman"/>
          <w:sz w:val="28"/>
          <w:szCs w:val="28"/>
        </w:rPr>
      </w:pPr>
    </w:p>
    <w:p w:rsidR="00E11847" w:rsidRPr="00E11847" w:rsidRDefault="00E11847" w:rsidP="00E11847">
      <w:pPr>
        <w:autoSpaceDE w:val="0"/>
        <w:autoSpaceDN w:val="0"/>
        <w:adjustRightInd w:val="0"/>
        <w:ind w:firstLine="540"/>
        <w:jc w:val="both"/>
        <w:rPr>
          <w:rFonts w:ascii="Times New Roman" w:hAnsi="Times New Roman" w:cs="Times New Roman"/>
          <w:sz w:val="28"/>
          <w:szCs w:val="28"/>
        </w:rPr>
      </w:pPr>
    </w:p>
    <w:p w:rsidR="00E11847" w:rsidRPr="00E11847" w:rsidRDefault="00E11847" w:rsidP="00E11847">
      <w:pPr>
        <w:widowControl w:val="0"/>
        <w:autoSpaceDE w:val="0"/>
        <w:autoSpaceDN w:val="0"/>
        <w:adjustRightInd w:val="0"/>
        <w:ind w:left="4820" w:hanging="4820"/>
        <w:outlineLvl w:val="0"/>
        <w:rPr>
          <w:rFonts w:ascii="Times New Roman" w:hAnsi="Times New Roman" w:cs="Times New Roman"/>
          <w:sz w:val="28"/>
          <w:szCs w:val="28"/>
        </w:rPr>
      </w:pPr>
      <w:r w:rsidRPr="00E11847">
        <w:rPr>
          <w:rFonts w:ascii="Times New Roman" w:hAnsi="Times New Roman" w:cs="Times New Roman"/>
          <w:sz w:val="28"/>
          <w:szCs w:val="28"/>
        </w:rPr>
        <w:t>Глава Сюмсинского района                                                           П.П. Кудрявцев</w:t>
      </w: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6E5BF5" w:rsidRDefault="006E5BF5" w:rsidP="00525E36">
      <w:pPr>
        <w:contextualSpacing/>
        <w:jc w:val="both"/>
        <w:rPr>
          <w:rFonts w:ascii="Times New Roman" w:hAnsi="Times New Roman" w:cs="Times New Roman"/>
          <w:sz w:val="18"/>
          <w:szCs w:val="18"/>
        </w:rPr>
      </w:pPr>
    </w:p>
    <w:p w:rsidR="00E11847" w:rsidRPr="00E11847" w:rsidRDefault="00E11847" w:rsidP="00E11847">
      <w:pPr>
        <w:rPr>
          <w:rFonts w:ascii="Times New Roman" w:hAnsi="Times New Roman" w:cs="Times New Roman"/>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E11847" w:rsidRPr="00E11847" w:rsidTr="00E11847">
        <w:trPr>
          <w:trHeight w:val="1257"/>
        </w:trPr>
        <w:tc>
          <w:tcPr>
            <w:tcW w:w="4678" w:type="dxa"/>
            <w:tcBorders>
              <w:top w:val="nil"/>
              <w:left w:val="nil"/>
              <w:bottom w:val="nil"/>
              <w:right w:val="nil"/>
            </w:tcBorders>
          </w:tcPr>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 xml:space="preserve">Администрация </w:t>
            </w:r>
            <w:r w:rsidRPr="00E11847">
              <w:rPr>
                <w:rFonts w:ascii="Times New Roman" w:eastAsia="Calibri" w:hAnsi="Times New Roman" w:cs="Times New Roman"/>
                <w:spacing w:val="50"/>
                <w:lang w:eastAsia="en-US"/>
              </w:rPr>
              <w:br/>
              <w:t>муниципального образования «Муниципальный округ</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Сюмсинский район</w:t>
            </w:r>
          </w:p>
          <w:p w:rsidR="00E11847" w:rsidRPr="00E11847" w:rsidRDefault="00E11847" w:rsidP="00E11847">
            <w:pPr>
              <w:spacing w:after="120"/>
              <w:jc w:val="center"/>
              <w:rPr>
                <w:rFonts w:ascii="Times New Roman" w:eastAsia="Calibri" w:hAnsi="Times New Roman" w:cs="Times New Roman"/>
                <w:spacing w:val="20"/>
                <w:lang w:eastAsia="en-US"/>
              </w:rPr>
            </w:pPr>
            <w:r w:rsidRPr="00E11847">
              <w:rPr>
                <w:rFonts w:ascii="Times New Roman" w:eastAsia="Calibri" w:hAnsi="Times New Roman" w:cs="Times New Roman"/>
                <w:spacing w:val="50"/>
                <w:lang w:eastAsia="en-US"/>
              </w:rPr>
              <w:t>Удмуртской Республики»</w:t>
            </w:r>
          </w:p>
          <w:p w:rsidR="00E11847" w:rsidRPr="00E11847" w:rsidRDefault="00E11847" w:rsidP="00E11847">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E11847" w:rsidRPr="00E11847" w:rsidRDefault="00E11847" w:rsidP="00E11847">
            <w:pPr>
              <w:spacing w:after="200" w:line="276" w:lineRule="auto"/>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noProof/>
                <w:spacing w:val="20"/>
                <w:sz w:val="28"/>
                <w:szCs w:val="28"/>
              </w:rPr>
              <w:drawing>
                <wp:inline distT="0" distB="0" distL="0" distR="0">
                  <wp:extent cx="717550" cy="688340"/>
                  <wp:effectExtent l="19050" t="0" r="635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«Удмурт Элькунысь</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 ёрос</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округ»</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кылдытэтлэн</w:t>
            </w:r>
          </w:p>
          <w:p w:rsidR="00E11847" w:rsidRPr="00E11847" w:rsidRDefault="00E11847" w:rsidP="00E11847">
            <w:pPr>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spacing w:val="50"/>
                <w:lang w:eastAsia="en-US"/>
              </w:rPr>
              <w:t>Администрациез</w:t>
            </w:r>
          </w:p>
        </w:tc>
      </w:tr>
    </w:tbl>
    <w:p w:rsidR="00E11847" w:rsidRPr="00E11847" w:rsidRDefault="00E11847" w:rsidP="00E11847">
      <w:pPr>
        <w:keepNext/>
        <w:jc w:val="center"/>
        <w:outlineLvl w:val="0"/>
        <w:rPr>
          <w:rFonts w:ascii="Times New Roman" w:hAnsi="Times New Roman" w:cs="Times New Roman"/>
          <w:b/>
          <w:bCs/>
          <w:spacing w:val="20"/>
          <w:sz w:val="40"/>
          <w:szCs w:val="40"/>
        </w:rPr>
      </w:pPr>
      <w:r w:rsidRPr="00E11847">
        <w:rPr>
          <w:rFonts w:ascii="Times New Roman" w:hAnsi="Times New Roman" w:cs="Times New Roman"/>
          <w:b/>
          <w:bCs/>
          <w:spacing w:val="20"/>
          <w:sz w:val="40"/>
          <w:szCs w:val="40"/>
        </w:rPr>
        <w:t>ПОСТАНОВЛЕНИЕ</w:t>
      </w:r>
    </w:p>
    <w:p w:rsidR="00E11847" w:rsidRPr="00E11847" w:rsidRDefault="00E11847" w:rsidP="00E11847">
      <w:pPr>
        <w:keepNext/>
        <w:outlineLvl w:val="0"/>
        <w:rPr>
          <w:rFonts w:ascii="Times New Roman" w:hAnsi="Times New Roman" w:cs="Times New Roman"/>
          <w:b/>
          <w:bCs/>
          <w:sz w:val="28"/>
          <w:szCs w:val="28"/>
        </w:rPr>
      </w:pPr>
    </w:p>
    <w:p w:rsidR="00E11847" w:rsidRPr="00E11847" w:rsidRDefault="00E11847" w:rsidP="00E11847">
      <w:pPr>
        <w:keepNext/>
        <w:outlineLvl w:val="0"/>
        <w:rPr>
          <w:rFonts w:ascii="Times New Roman" w:hAnsi="Times New Roman" w:cs="Times New Roman"/>
          <w:bCs/>
          <w:sz w:val="28"/>
          <w:szCs w:val="28"/>
        </w:rPr>
      </w:pPr>
      <w:r w:rsidRPr="00E11847">
        <w:rPr>
          <w:rFonts w:ascii="Times New Roman" w:hAnsi="Times New Roman" w:cs="Times New Roman"/>
          <w:bCs/>
          <w:sz w:val="28"/>
          <w:szCs w:val="28"/>
        </w:rPr>
        <w:t>от 11 декабря 2024 года                                                                                  № 733</w:t>
      </w:r>
    </w:p>
    <w:p w:rsidR="00E11847" w:rsidRPr="00E11847" w:rsidRDefault="00E11847" w:rsidP="00E11847">
      <w:pPr>
        <w:spacing w:after="200" w:line="276" w:lineRule="auto"/>
        <w:jc w:val="center"/>
        <w:rPr>
          <w:rFonts w:ascii="Times New Roman" w:eastAsia="Calibri" w:hAnsi="Times New Roman" w:cs="Times New Roman"/>
          <w:sz w:val="28"/>
          <w:szCs w:val="28"/>
          <w:lang w:eastAsia="en-US"/>
        </w:rPr>
      </w:pPr>
      <w:r w:rsidRPr="00E11847">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E11847" w:rsidRPr="00E11847" w:rsidTr="00E11847">
        <w:trPr>
          <w:trHeight w:val="958"/>
        </w:trPr>
        <w:tc>
          <w:tcPr>
            <w:tcW w:w="9615" w:type="dxa"/>
          </w:tcPr>
          <w:p w:rsidR="00E11847" w:rsidRPr="00E11847" w:rsidRDefault="00E11847" w:rsidP="00E11847">
            <w:pPr>
              <w:jc w:val="center"/>
              <w:rPr>
                <w:rFonts w:ascii="Times New Roman" w:hAnsi="Times New Roman" w:cs="Times New Roman"/>
                <w:sz w:val="28"/>
                <w:szCs w:val="28"/>
              </w:rPr>
            </w:pPr>
            <w:r w:rsidRPr="00E11847">
              <w:rPr>
                <w:rFonts w:ascii="Times New Roman" w:hAnsi="Times New Roman" w:cs="Times New Roman"/>
                <w:sz w:val="28"/>
                <w:szCs w:val="28"/>
              </w:rPr>
              <w:t>О реализации решения, принятого на сходе граждан</w:t>
            </w:r>
          </w:p>
          <w:p w:rsidR="00E11847" w:rsidRPr="00E11847" w:rsidRDefault="00E11847" w:rsidP="00E11847">
            <w:pPr>
              <w:jc w:val="center"/>
              <w:rPr>
                <w:rFonts w:ascii="Times New Roman" w:hAnsi="Times New Roman" w:cs="Times New Roman"/>
                <w:sz w:val="28"/>
                <w:szCs w:val="28"/>
              </w:rPr>
            </w:pPr>
            <w:r w:rsidRPr="00E11847">
              <w:rPr>
                <w:rFonts w:ascii="Times New Roman" w:hAnsi="Times New Roman" w:cs="Times New Roman"/>
                <w:bCs/>
                <w:sz w:val="28"/>
                <w:szCs w:val="28"/>
              </w:rPr>
              <w:t xml:space="preserve">части территории </w:t>
            </w:r>
            <w:r w:rsidRPr="00E11847">
              <w:rPr>
                <w:rFonts w:ascii="Times New Roman" w:hAnsi="Times New Roman" w:cs="Times New Roman"/>
                <w:b/>
                <w:bCs/>
                <w:sz w:val="28"/>
                <w:szCs w:val="28"/>
              </w:rPr>
              <w:t>-</w:t>
            </w:r>
            <w:r w:rsidRPr="00E11847">
              <w:rPr>
                <w:rFonts w:ascii="Times New Roman" w:hAnsi="Times New Roman" w:cs="Times New Roman"/>
                <w:sz w:val="28"/>
                <w:szCs w:val="28"/>
              </w:rPr>
              <w:t xml:space="preserve"> многоквартирный жилой дом № 4 по ул. Ленина в селе Орловское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w:t>
            </w:r>
          </w:p>
        </w:tc>
      </w:tr>
    </w:tbl>
    <w:p w:rsidR="00E11847" w:rsidRPr="00E11847" w:rsidRDefault="00E11847" w:rsidP="00E11847">
      <w:pPr>
        <w:jc w:val="center"/>
        <w:rPr>
          <w:rFonts w:ascii="Times New Roman" w:hAnsi="Times New Roman" w:cs="Times New Roman"/>
          <w:sz w:val="28"/>
          <w:szCs w:val="28"/>
        </w:rPr>
      </w:pPr>
    </w:p>
    <w:p w:rsidR="00E11847" w:rsidRPr="00E11847" w:rsidRDefault="00E11847" w:rsidP="00E11847">
      <w:pPr>
        <w:tabs>
          <w:tab w:val="left" w:pos="3930"/>
        </w:tabs>
        <w:ind w:firstLine="709"/>
        <w:jc w:val="both"/>
        <w:rPr>
          <w:rFonts w:ascii="Times New Roman" w:hAnsi="Times New Roman" w:cs="Times New Roman"/>
          <w:b/>
          <w:color w:val="000000"/>
          <w:spacing w:val="20"/>
          <w:sz w:val="28"/>
          <w:szCs w:val="28"/>
        </w:rPr>
      </w:pPr>
      <w:r w:rsidRPr="00E11847">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E11847">
        <w:rPr>
          <w:rFonts w:ascii="Times New Roman" w:eastAsia="Calibri" w:hAnsi="Times New Roman" w:cs="Times New Roman"/>
          <w:bCs/>
          <w:sz w:val="28"/>
          <w:szCs w:val="28"/>
          <w:lang w:eastAsia="en-US"/>
        </w:rPr>
        <w:t xml:space="preserve">части территории - </w:t>
      </w:r>
      <w:r w:rsidRPr="00E11847">
        <w:rPr>
          <w:rFonts w:ascii="Times New Roman" w:hAnsi="Times New Roman" w:cs="Times New Roman"/>
          <w:sz w:val="28"/>
          <w:szCs w:val="28"/>
        </w:rPr>
        <w:t xml:space="preserve">многоквартирный жилой дом № 4 по ул. Ленина в селе Орловское </w:t>
      </w:r>
      <w:r w:rsidRPr="00E11847">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E11847">
        <w:rPr>
          <w:rFonts w:ascii="Times New Roman" w:eastAsia="Calibri" w:hAnsi="Times New Roman" w:cs="Times New Roman"/>
          <w:w w:val="105"/>
          <w:sz w:val="28"/>
          <w:szCs w:val="28"/>
          <w:lang w:eastAsia="en-US"/>
        </w:rPr>
        <w:t xml:space="preserve">муниципального образования </w:t>
      </w:r>
      <w:r w:rsidRPr="00E11847">
        <w:rPr>
          <w:rFonts w:ascii="Times New Roman" w:eastAsia="Calibri" w:hAnsi="Times New Roman" w:cs="Times New Roman"/>
          <w:sz w:val="28"/>
          <w:szCs w:val="28"/>
          <w:lang w:eastAsia="en-US"/>
        </w:rPr>
        <w:t>«</w:t>
      </w:r>
      <w:r w:rsidRPr="00E11847">
        <w:rPr>
          <w:rFonts w:ascii="Times New Roman" w:hAnsi="Times New Roman" w:cs="Times New Roman"/>
          <w:sz w:val="28"/>
          <w:szCs w:val="28"/>
        </w:rPr>
        <w:t xml:space="preserve">Муниципальный округ Сюмсинский район Удмуртской Республики», </w:t>
      </w:r>
      <w:r w:rsidRPr="00E11847">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E11847">
        <w:rPr>
          <w:rFonts w:ascii="Times New Roman" w:hAnsi="Times New Roman" w:cs="Times New Roman"/>
          <w:b/>
          <w:color w:val="000000"/>
          <w:spacing w:val="20"/>
          <w:sz w:val="28"/>
          <w:szCs w:val="28"/>
        </w:rPr>
        <w:t>постановляет:</w:t>
      </w:r>
    </w:p>
    <w:p w:rsidR="00E11847" w:rsidRPr="00E11847" w:rsidRDefault="00E11847" w:rsidP="00E11847">
      <w:pPr>
        <w:ind w:firstLine="709"/>
        <w:jc w:val="both"/>
        <w:rPr>
          <w:rFonts w:ascii="Times New Roman" w:eastAsia="Calibri" w:hAnsi="Times New Roman" w:cs="Times New Roman"/>
          <w:b/>
          <w:sz w:val="28"/>
          <w:szCs w:val="28"/>
          <w:lang w:eastAsia="en-US"/>
        </w:rPr>
      </w:pPr>
      <w:r w:rsidRPr="00E11847">
        <w:rPr>
          <w:rFonts w:ascii="Times New Roman" w:hAnsi="Times New Roman" w:cs="Times New Roman"/>
          <w:sz w:val="28"/>
          <w:szCs w:val="28"/>
          <w:lang w:eastAsia="en-US"/>
        </w:rPr>
        <w:t xml:space="preserve">1. Создать </w:t>
      </w:r>
      <w:r w:rsidRPr="00E11847">
        <w:rPr>
          <w:rFonts w:ascii="Times New Roman" w:hAnsi="Times New Roman" w:cs="Times New Roman"/>
          <w:color w:val="000000"/>
          <w:sz w:val="28"/>
          <w:szCs w:val="28"/>
        </w:rPr>
        <w:t>в 2025 году зону отдыха около многоквартирного дома в селе Орловское, ул. Ленина, д.4</w:t>
      </w:r>
      <w:r w:rsidRPr="00E11847">
        <w:rPr>
          <w:rFonts w:ascii="Times New Roman" w:eastAsia="Calibri" w:hAnsi="Times New Roman" w:cs="Times New Roman"/>
          <w:sz w:val="28"/>
          <w:szCs w:val="28"/>
        </w:rPr>
        <w:t xml:space="preserve"> за счет средств самообложения граждан</w:t>
      </w:r>
      <w:r w:rsidRPr="00E11847">
        <w:rPr>
          <w:rFonts w:ascii="Times New Roman" w:eastAsia="Calibri" w:hAnsi="Times New Roman" w:cs="Times New Roman"/>
          <w:sz w:val="28"/>
          <w:szCs w:val="28"/>
          <w:lang w:eastAsia="en-US"/>
        </w:rPr>
        <w:t>.</w:t>
      </w:r>
    </w:p>
    <w:p w:rsidR="00E11847" w:rsidRPr="00E11847" w:rsidRDefault="00E11847" w:rsidP="00E11847">
      <w:pPr>
        <w:tabs>
          <w:tab w:val="left" w:pos="567"/>
        </w:tabs>
        <w:ind w:firstLine="709"/>
        <w:jc w:val="both"/>
        <w:rPr>
          <w:rFonts w:ascii="Times New Roman" w:hAnsi="Times New Roman" w:cs="Times New Roman"/>
          <w:bCs/>
          <w:sz w:val="28"/>
          <w:szCs w:val="28"/>
        </w:rPr>
      </w:pPr>
      <w:r w:rsidRPr="00E11847">
        <w:rPr>
          <w:rFonts w:ascii="Times New Roman" w:hAnsi="Times New Roman" w:cs="Times New Roman"/>
          <w:sz w:val="28"/>
          <w:szCs w:val="28"/>
        </w:rPr>
        <w:t xml:space="preserve">2. </w:t>
      </w:r>
      <w:r w:rsidRPr="00E11847">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E11847" w:rsidRPr="00E11847" w:rsidRDefault="00E11847" w:rsidP="00E11847">
      <w:pPr>
        <w:autoSpaceDE w:val="0"/>
        <w:autoSpaceDN w:val="0"/>
        <w:adjustRightInd w:val="0"/>
        <w:ind w:firstLine="540"/>
        <w:jc w:val="both"/>
        <w:rPr>
          <w:rFonts w:ascii="Times New Roman" w:hAnsi="Times New Roman" w:cs="Times New Roman"/>
          <w:sz w:val="28"/>
          <w:szCs w:val="28"/>
        </w:rPr>
      </w:pPr>
      <w:r w:rsidRPr="00E11847">
        <w:rPr>
          <w:rFonts w:ascii="Times New Roman" w:hAnsi="Times New Roman" w:cs="Times New Roman"/>
          <w:sz w:val="28"/>
          <w:szCs w:val="28"/>
        </w:rPr>
        <w:t>3. Контроль за исполнением настоящего постановления оставляю за собой.</w:t>
      </w:r>
    </w:p>
    <w:p w:rsidR="00E11847" w:rsidRPr="00E11847" w:rsidRDefault="00E11847" w:rsidP="00E11847">
      <w:pPr>
        <w:autoSpaceDE w:val="0"/>
        <w:autoSpaceDN w:val="0"/>
        <w:adjustRightInd w:val="0"/>
        <w:ind w:firstLine="540"/>
        <w:jc w:val="both"/>
        <w:rPr>
          <w:rFonts w:ascii="Times New Roman" w:hAnsi="Times New Roman" w:cs="Times New Roman"/>
          <w:sz w:val="28"/>
          <w:szCs w:val="28"/>
        </w:rPr>
      </w:pPr>
    </w:p>
    <w:p w:rsidR="00E11847" w:rsidRPr="00E11847" w:rsidRDefault="00E11847" w:rsidP="00E11847">
      <w:pPr>
        <w:autoSpaceDE w:val="0"/>
        <w:autoSpaceDN w:val="0"/>
        <w:adjustRightInd w:val="0"/>
        <w:ind w:firstLine="540"/>
        <w:jc w:val="both"/>
        <w:rPr>
          <w:rFonts w:ascii="Times New Roman" w:hAnsi="Times New Roman" w:cs="Times New Roman"/>
          <w:sz w:val="28"/>
          <w:szCs w:val="28"/>
        </w:rPr>
      </w:pPr>
    </w:p>
    <w:p w:rsidR="00E11847" w:rsidRPr="00E11847" w:rsidRDefault="00E11847" w:rsidP="00E11847">
      <w:pPr>
        <w:widowControl w:val="0"/>
        <w:autoSpaceDE w:val="0"/>
        <w:autoSpaceDN w:val="0"/>
        <w:adjustRightInd w:val="0"/>
        <w:ind w:left="4820" w:hanging="4820"/>
        <w:outlineLvl w:val="0"/>
        <w:rPr>
          <w:rFonts w:ascii="Times New Roman" w:hAnsi="Times New Roman" w:cs="Times New Roman"/>
          <w:sz w:val="28"/>
          <w:szCs w:val="28"/>
        </w:rPr>
      </w:pPr>
      <w:r w:rsidRPr="00E11847">
        <w:rPr>
          <w:rFonts w:ascii="Times New Roman" w:hAnsi="Times New Roman" w:cs="Times New Roman"/>
          <w:sz w:val="28"/>
          <w:szCs w:val="28"/>
        </w:rPr>
        <w:t>Глава Сюмсинского района                                                           П.П. Кудрявцев</w:t>
      </w: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Pr="00AA0F63" w:rsidRDefault="00E11847" w:rsidP="00E11847">
      <w:pPr>
        <w:rPr>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E11847" w:rsidRPr="00E11847" w:rsidTr="00E11847">
        <w:trPr>
          <w:trHeight w:val="1257"/>
        </w:trPr>
        <w:tc>
          <w:tcPr>
            <w:tcW w:w="4678" w:type="dxa"/>
            <w:tcBorders>
              <w:top w:val="nil"/>
              <w:left w:val="nil"/>
              <w:bottom w:val="nil"/>
              <w:right w:val="nil"/>
            </w:tcBorders>
          </w:tcPr>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 xml:space="preserve">Администрация </w:t>
            </w:r>
            <w:r w:rsidRPr="00E11847">
              <w:rPr>
                <w:rFonts w:ascii="Times New Roman" w:eastAsia="Calibri" w:hAnsi="Times New Roman" w:cs="Times New Roman"/>
                <w:spacing w:val="50"/>
                <w:lang w:eastAsia="en-US"/>
              </w:rPr>
              <w:br/>
              <w:t>муниципального образования «Муниципальный округ</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Сюмсинский район</w:t>
            </w:r>
          </w:p>
          <w:p w:rsidR="00E11847" w:rsidRPr="00E11847" w:rsidRDefault="00E11847" w:rsidP="00E11847">
            <w:pPr>
              <w:spacing w:after="120"/>
              <w:jc w:val="center"/>
              <w:rPr>
                <w:rFonts w:ascii="Times New Roman" w:eastAsia="Calibri" w:hAnsi="Times New Roman" w:cs="Times New Roman"/>
                <w:spacing w:val="20"/>
                <w:lang w:eastAsia="en-US"/>
              </w:rPr>
            </w:pPr>
            <w:r w:rsidRPr="00E11847">
              <w:rPr>
                <w:rFonts w:ascii="Times New Roman" w:eastAsia="Calibri" w:hAnsi="Times New Roman" w:cs="Times New Roman"/>
                <w:spacing w:val="50"/>
                <w:lang w:eastAsia="en-US"/>
              </w:rPr>
              <w:t>Удмуртской Республики»</w:t>
            </w:r>
          </w:p>
          <w:p w:rsidR="00E11847" w:rsidRPr="00E11847" w:rsidRDefault="00E11847" w:rsidP="00E11847">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E11847" w:rsidRPr="00E11847" w:rsidRDefault="00E11847" w:rsidP="00E11847">
            <w:pPr>
              <w:spacing w:after="200" w:line="276" w:lineRule="auto"/>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noProof/>
                <w:spacing w:val="20"/>
                <w:sz w:val="28"/>
                <w:szCs w:val="28"/>
              </w:rPr>
              <w:drawing>
                <wp:inline distT="0" distB="0" distL="0" distR="0">
                  <wp:extent cx="717550" cy="688340"/>
                  <wp:effectExtent l="19050" t="0" r="6350" b="0"/>
                  <wp:docPr id="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«Удмурт Элькунысь</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 ёрос</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округ»</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кылдытэтлэн</w:t>
            </w:r>
          </w:p>
          <w:p w:rsidR="00E11847" w:rsidRPr="00E11847" w:rsidRDefault="00E11847" w:rsidP="00E11847">
            <w:pPr>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spacing w:val="50"/>
                <w:lang w:eastAsia="en-US"/>
              </w:rPr>
              <w:t>Администрациез</w:t>
            </w:r>
          </w:p>
        </w:tc>
      </w:tr>
    </w:tbl>
    <w:p w:rsidR="00E11847" w:rsidRPr="00E11847" w:rsidRDefault="00E11847" w:rsidP="00E11847">
      <w:pPr>
        <w:keepNext/>
        <w:jc w:val="center"/>
        <w:outlineLvl w:val="0"/>
        <w:rPr>
          <w:rFonts w:ascii="Times New Roman" w:hAnsi="Times New Roman" w:cs="Times New Roman"/>
          <w:b/>
          <w:bCs/>
          <w:spacing w:val="20"/>
          <w:sz w:val="40"/>
          <w:szCs w:val="40"/>
        </w:rPr>
      </w:pPr>
      <w:r w:rsidRPr="00E11847">
        <w:rPr>
          <w:rFonts w:ascii="Times New Roman" w:hAnsi="Times New Roman" w:cs="Times New Roman"/>
          <w:b/>
          <w:bCs/>
          <w:spacing w:val="20"/>
          <w:sz w:val="40"/>
          <w:szCs w:val="40"/>
        </w:rPr>
        <w:t>ПОСТАНОВЛЕНИЕ</w:t>
      </w:r>
    </w:p>
    <w:p w:rsidR="00E11847" w:rsidRPr="00E11847" w:rsidRDefault="00E11847" w:rsidP="00E11847">
      <w:pPr>
        <w:keepNext/>
        <w:outlineLvl w:val="0"/>
        <w:rPr>
          <w:rFonts w:ascii="Times New Roman" w:hAnsi="Times New Roman" w:cs="Times New Roman"/>
          <w:b/>
          <w:bCs/>
          <w:sz w:val="28"/>
          <w:szCs w:val="28"/>
        </w:rPr>
      </w:pPr>
    </w:p>
    <w:p w:rsidR="00E11847" w:rsidRPr="00E11847" w:rsidRDefault="00E11847" w:rsidP="00E11847">
      <w:pPr>
        <w:keepNext/>
        <w:outlineLvl w:val="0"/>
        <w:rPr>
          <w:rFonts w:ascii="Times New Roman" w:hAnsi="Times New Roman" w:cs="Times New Roman"/>
          <w:bCs/>
          <w:sz w:val="28"/>
          <w:szCs w:val="28"/>
        </w:rPr>
      </w:pPr>
      <w:r w:rsidRPr="00E11847">
        <w:rPr>
          <w:rFonts w:ascii="Times New Roman" w:hAnsi="Times New Roman" w:cs="Times New Roman"/>
          <w:bCs/>
          <w:sz w:val="28"/>
          <w:szCs w:val="28"/>
        </w:rPr>
        <w:t>от 11 декабря 2024 года                                                                                  № 734</w:t>
      </w:r>
    </w:p>
    <w:p w:rsidR="00E11847" w:rsidRPr="00E11847" w:rsidRDefault="00E11847" w:rsidP="00E11847">
      <w:pPr>
        <w:spacing w:after="200" w:line="276" w:lineRule="auto"/>
        <w:jc w:val="center"/>
        <w:rPr>
          <w:rFonts w:ascii="Times New Roman" w:eastAsia="Calibri" w:hAnsi="Times New Roman" w:cs="Times New Roman"/>
          <w:sz w:val="28"/>
          <w:szCs w:val="28"/>
          <w:lang w:eastAsia="en-US"/>
        </w:rPr>
      </w:pPr>
      <w:r w:rsidRPr="00E11847">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E11847" w:rsidRPr="00E11847" w:rsidTr="00E11847">
        <w:trPr>
          <w:trHeight w:val="958"/>
        </w:trPr>
        <w:tc>
          <w:tcPr>
            <w:tcW w:w="9615" w:type="dxa"/>
          </w:tcPr>
          <w:p w:rsidR="00E11847" w:rsidRPr="00E11847" w:rsidRDefault="00E11847" w:rsidP="00E11847">
            <w:pPr>
              <w:jc w:val="center"/>
              <w:rPr>
                <w:rFonts w:ascii="Times New Roman" w:hAnsi="Times New Roman" w:cs="Times New Roman"/>
                <w:sz w:val="28"/>
                <w:szCs w:val="28"/>
              </w:rPr>
            </w:pPr>
            <w:r w:rsidRPr="00E11847">
              <w:rPr>
                <w:rFonts w:ascii="Times New Roman" w:hAnsi="Times New Roman" w:cs="Times New Roman"/>
                <w:sz w:val="28"/>
                <w:szCs w:val="28"/>
              </w:rPr>
              <w:t>О реализации решения, принятого на сходе граждан</w:t>
            </w:r>
          </w:p>
          <w:p w:rsidR="00E11847" w:rsidRPr="00E11847" w:rsidRDefault="00E11847" w:rsidP="00E11847">
            <w:pPr>
              <w:jc w:val="center"/>
              <w:rPr>
                <w:rFonts w:ascii="Times New Roman" w:hAnsi="Times New Roman" w:cs="Times New Roman"/>
                <w:sz w:val="28"/>
                <w:szCs w:val="28"/>
              </w:rPr>
            </w:pPr>
            <w:r w:rsidRPr="00E11847">
              <w:rPr>
                <w:rFonts w:ascii="Times New Roman" w:hAnsi="Times New Roman" w:cs="Times New Roman"/>
                <w:bCs/>
                <w:sz w:val="28"/>
                <w:szCs w:val="28"/>
              </w:rPr>
              <w:t xml:space="preserve">части территории </w:t>
            </w:r>
            <w:r w:rsidRPr="00E11847">
              <w:rPr>
                <w:rFonts w:ascii="Times New Roman" w:hAnsi="Times New Roman" w:cs="Times New Roman"/>
                <w:b/>
                <w:bCs/>
                <w:sz w:val="28"/>
                <w:szCs w:val="28"/>
              </w:rPr>
              <w:t>-</w:t>
            </w:r>
            <w:r w:rsidRPr="00E11847">
              <w:rPr>
                <w:rFonts w:ascii="Times New Roman" w:hAnsi="Times New Roman" w:cs="Times New Roman"/>
                <w:sz w:val="28"/>
                <w:szCs w:val="28"/>
              </w:rPr>
              <w:t xml:space="preserve"> многоквартирный жилой дом №12 по ул. Ленина в селе Орловское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w:t>
            </w:r>
          </w:p>
        </w:tc>
      </w:tr>
    </w:tbl>
    <w:p w:rsidR="00E11847" w:rsidRPr="00E11847" w:rsidRDefault="00E11847" w:rsidP="00E11847">
      <w:pPr>
        <w:jc w:val="center"/>
        <w:rPr>
          <w:rFonts w:ascii="Times New Roman" w:hAnsi="Times New Roman" w:cs="Times New Roman"/>
          <w:sz w:val="28"/>
          <w:szCs w:val="28"/>
        </w:rPr>
      </w:pPr>
    </w:p>
    <w:p w:rsidR="00E11847" w:rsidRPr="00E11847" w:rsidRDefault="00E11847" w:rsidP="00E11847">
      <w:pPr>
        <w:tabs>
          <w:tab w:val="left" w:pos="3930"/>
        </w:tabs>
        <w:ind w:firstLine="709"/>
        <w:jc w:val="both"/>
        <w:rPr>
          <w:rFonts w:ascii="Times New Roman" w:hAnsi="Times New Roman" w:cs="Times New Roman"/>
          <w:b/>
          <w:color w:val="000000"/>
          <w:spacing w:val="20"/>
          <w:sz w:val="28"/>
          <w:szCs w:val="28"/>
        </w:rPr>
      </w:pPr>
      <w:r w:rsidRPr="00E11847">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E11847">
        <w:rPr>
          <w:rFonts w:ascii="Times New Roman" w:eastAsia="Calibri" w:hAnsi="Times New Roman" w:cs="Times New Roman"/>
          <w:bCs/>
          <w:sz w:val="28"/>
          <w:szCs w:val="28"/>
          <w:lang w:eastAsia="en-US"/>
        </w:rPr>
        <w:t xml:space="preserve">части территории - </w:t>
      </w:r>
      <w:r w:rsidRPr="00E11847">
        <w:rPr>
          <w:rFonts w:ascii="Times New Roman" w:hAnsi="Times New Roman" w:cs="Times New Roman"/>
          <w:sz w:val="28"/>
          <w:szCs w:val="28"/>
        </w:rPr>
        <w:t xml:space="preserve">многоквартирный жилой дом №12 по ул. Ленина в селе Орловское </w:t>
      </w:r>
      <w:r w:rsidRPr="00E11847">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E11847">
        <w:rPr>
          <w:rFonts w:ascii="Times New Roman" w:eastAsia="Calibri" w:hAnsi="Times New Roman" w:cs="Times New Roman"/>
          <w:w w:val="105"/>
          <w:sz w:val="28"/>
          <w:szCs w:val="28"/>
          <w:lang w:eastAsia="en-US"/>
        </w:rPr>
        <w:t xml:space="preserve">муниципального образования </w:t>
      </w:r>
      <w:r w:rsidRPr="00E11847">
        <w:rPr>
          <w:rFonts w:ascii="Times New Roman" w:eastAsia="Calibri" w:hAnsi="Times New Roman" w:cs="Times New Roman"/>
          <w:sz w:val="28"/>
          <w:szCs w:val="28"/>
          <w:lang w:eastAsia="en-US"/>
        </w:rPr>
        <w:t>«</w:t>
      </w:r>
      <w:r w:rsidRPr="00E11847">
        <w:rPr>
          <w:rFonts w:ascii="Times New Roman" w:hAnsi="Times New Roman" w:cs="Times New Roman"/>
          <w:sz w:val="28"/>
          <w:szCs w:val="28"/>
        </w:rPr>
        <w:t xml:space="preserve">Муниципальный округ Сюмсинский район Удмуртской Республики», </w:t>
      </w:r>
      <w:r w:rsidRPr="00E11847">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E11847">
        <w:rPr>
          <w:rFonts w:ascii="Times New Roman" w:hAnsi="Times New Roman" w:cs="Times New Roman"/>
          <w:b/>
          <w:color w:val="000000"/>
          <w:spacing w:val="20"/>
          <w:sz w:val="28"/>
          <w:szCs w:val="28"/>
        </w:rPr>
        <w:t>постановляет:</w:t>
      </w:r>
    </w:p>
    <w:p w:rsidR="00E11847" w:rsidRPr="00E11847" w:rsidRDefault="00E11847" w:rsidP="00E11847">
      <w:pPr>
        <w:ind w:firstLine="709"/>
        <w:jc w:val="both"/>
        <w:rPr>
          <w:rFonts w:ascii="Times New Roman" w:eastAsia="Calibri" w:hAnsi="Times New Roman" w:cs="Times New Roman"/>
          <w:b/>
          <w:sz w:val="28"/>
          <w:szCs w:val="28"/>
          <w:lang w:eastAsia="en-US"/>
        </w:rPr>
      </w:pPr>
      <w:r w:rsidRPr="00E11847">
        <w:rPr>
          <w:rFonts w:ascii="Times New Roman" w:hAnsi="Times New Roman" w:cs="Times New Roman"/>
          <w:sz w:val="28"/>
          <w:szCs w:val="28"/>
          <w:lang w:eastAsia="en-US"/>
        </w:rPr>
        <w:t xml:space="preserve">1. Создать </w:t>
      </w:r>
      <w:r w:rsidRPr="00E11847">
        <w:rPr>
          <w:rFonts w:ascii="Times New Roman" w:hAnsi="Times New Roman" w:cs="Times New Roman"/>
          <w:color w:val="000000"/>
          <w:sz w:val="28"/>
          <w:szCs w:val="28"/>
        </w:rPr>
        <w:t xml:space="preserve">в 2025 году зону отдыха около многоквартирного дома № 12 по ул. Ленина в селе Орловское </w:t>
      </w:r>
      <w:r w:rsidRPr="00E11847">
        <w:rPr>
          <w:rFonts w:ascii="Times New Roman" w:eastAsia="Calibri" w:hAnsi="Times New Roman" w:cs="Times New Roman"/>
          <w:sz w:val="28"/>
          <w:szCs w:val="28"/>
        </w:rPr>
        <w:t>за счет средств самообложения граждан</w:t>
      </w:r>
      <w:r w:rsidRPr="00E11847">
        <w:rPr>
          <w:rFonts w:ascii="Times New Roman" w:eastAsia="Calibri" w:hAnsi="Times New Roman" w:cs="Times New Roman"/>
          <w:sz w:val="28"/>
          <w:szCs w:val="28"/>
          <w:lang w:eastAsia="en-US"/>
        </w:rPr>
        <w:t>.</w:t>
      </w:r>
    </w:p>
    <w:p w:rsidR="00E11847" w:rsidRPr="00E11847" w:rsidRDefault="00E11847" w:rsidP="00E11847">
      <w:pPr>
        <w:tabs>
          <w:tab w:val="left" w:pos="567"/>
        </w:tabs>
        <w:ind w:firstLine="709"/>
        <w:jc w:val="both"/>
        <w:rPr>
          <w:rFonts w:ascii="Times New Roman" w:hAnsi="Times New Roman" w:cs="Times New Roman"/>
          <w:bCs/>
          <w:sz w:val="28"/>
          <w:szCs w:val="28"/>
        </w:rPr>
      </w:pPr>
      <w:r w:rsidRPr="00E11847">
        <w:rPr>
          <w:rFonts w:ascii="Times New Roman" w:hAnsi="Times New Roman" w:cs="Times New Roman"/>
          <w:sz w:val="28"/>
          <w:szCs w:val="28"/>
        </w:rPr>
        <w:t xml:space="preserve">2. </w:t>
      </w:r>
      <w:r w:rsidRPr="00E11847">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E11847" w:rsidRPr="00E11847" w:rsidRDefault="00E11847" w:rsidP="00E11847">
      <w:pPr>
        <w:autoSpaceDE w:val="0"/>
        <w:autoSpaceDN w:val="0"/>
        <w:adjustRightInd w:val="0"/>
        <w:ind w:firstLine="540"/>
        <w:jc w:val="both"/>
        <w:rPr>
          <w:rFonts w:ascii="Times New Roman" w:hAnsi="Times New Roman" w:cs="Times New Roman"/>
          <w:sz w:val="28"/>
          <w:szCs w:val="28"/>
        </w:rPr>
      </w:pPr>
      <w:r w:rsidRPr="00E11847">
        <w:rPr>
          <w:rFonts w:ascii="Times New Roman" w:hAnsi="Times New Roman" w:cs="Times New Roman"/>
          <w:sz w:val="28"/>
          <w:szCs w:val="28"/>
        </w:rPr>
        <w:t>3. Контроль за исполнением настоящего постановления оставляю за собой.</w:t>
      </w:r>
    </w:p>
    <w:p w:rsidR="00E11847" w:rsidRPr="00E11847" w:rsidRDefault="00E11847" w:rsidP="00E11847">
      <w:pPr>
        <w:autoSpaceDE w:val="0"/>
        <w:autoSpaceDN w:val="0"/>
        <w:adjustRightInd w:val="0"/>
        <w:ind w:firstLine="540"/>
        <w:jc w:val="both"/>
        <w:rPr>
          <w:rFonts w:ascii="Times New Roman" w:hAnsi="Times New Roman" w:cs="Times New Roman"/>
          <w:sz w:val="28"/>
          <w:szCs w:val="28"/>
        </w:rPr>
      </w:pPr>
    </w:p>
    <w:p w:rsidR="00E11847" w:rsidRPr="00E11847" w:rsidRDefault="00E11847" w:rsidP="00E11847">
      <w:pPr>
        <w:autoSpaceDE w:val="0"/>
        <w:autoSpaceDN w:val="0"/>
        <w:adjustRightInd w:val="0"/>
        <w:ind w:firstLine="540"/>
        <w:jc w:val="both"/>
        <w:rPr>
          <w:rFonts w:ascii="Times New Roman" w:hAnsi="Times New Roman" w:cs="Times New Roman"/>
          <w:sz w:val="28"/>
          <w:szCs w:val="28"/>
        </w:rPr>
      </w:pPr>
    </w:p>
    <w:p w:rsidR="00E11847" w:rsidRPr="00E11847" w:rsidRDefault="00E11847" w:rsidP="00E11847">
      <w:pPr>
        <w:widowControl w:val="0"/>
        <w:autoSpaceDE w:val="0"/>
        <w:autoSpaceDN w:val="0"/>
        <w:adjustRightInd w:val="0"/>
        <w:ind w:left="4820" w:hanging="4820"/>
        <w:outlineLvl w:val="0"/>
        <w:rPr>
          <w:rFonts w:ascii="Times New Roman" w:hAnsi="Times New Roman" w:cs="Times New Roman"/>
          <w:sz w:val="28"/>
          <w:szCs w:val="28"/>
        </w:rPr>
      </w:pPr>
      <w:r w:rsidRPr="00E11847">
        <w:rPr>
          <w:rFonts w:ascii="Times New Roman" w:hAnsi="Times New Roman" w:cs="Times New Roman"/>
          <w:sz w:val="28"/>
          <w:szCs w:val="28"/>
        </w:rPr>
        <w:t>Глава Сюмсинского района                                                           П.П. Кудрявцев</w:t>
      </w:r>
    </w:p>
    <w:p w:rsidR="00E11847" w:rsidRPr="00E11847" w:rsidRDefault="00E11847" w:rsidP="00525E36">
      <w:pPr>
        <w:contextualSpacing/>
        <w:jc w:val="both"/>
        <w:rPr>
          <w:rFonts w:ascii="Times New Roman" w:hAnsi="Times New Roman" w:cs="Times New Roman"/>
          <w:sz w:val="18"/>
          <w:szCs w:val="18"/>
        </w:rPr>
      </w:pPr>
    </w:p>
    <w:p w:rsidR="00E11847" w:rsidRP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E11847" w:rsidRPr="00E11847" w:rsidTr="00E11847">
        <w:trPr>
          <w:trHeight w:val="1257"/>
        </w:trPr>
        <w:tc>
          <w:tcPr>
            <w:tcW w:w="4678" w:type="dxa"/>
            <w:tcBorders>
              <w:top w:val="nil"/>
              <w:left w:val="nil"/>
              <w:bottom w:val="nil"/>
              <w:right w:val="nil"/>
            </w:tcBorders>
          </w:tcPr>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lastRenderedPageBreak/>
              <w:t xml:space="preserve">Администрация </w:t>
            </w:r>
            <w:r w:rsidRPr="00E11847">
              <w:rPr>
                <w:rFonts w:ascii="Times New Roman" w:eastAsia="Calibri" w:hAnsi="Times New Roman" w:cs="Times New Roman"/>
                <w:spacing w:val="50"/>
                <w:lang w:eastAsia="en-US"/>
              </w:rPr>
              <w:br/>
              <w:t>муниципального образования «Муниципальный округ</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Сюмсинский район</w:t>
            </w:r>
          </w:p>
          <w:p w:rsidR="00E11847" w:rsidRPr="00E11847" w:rsidRDefault="00E11847" w:rsidP="00E11847">
            <w:pPr>
              <w:spacing w:after="120"/>
              <w:jc w:val="center"/>
              <w:rPr>
                <w:rFonts w:ascii="Times New Roman" w:eastAsia="Calibri" w:hAnsi="Times New Roman" w:cs="Times New Roman"/>
                <w:spacing w:val="20"/>
                <w:lang w:eastAsia="en-US"/>
              </w:rPr>
            </w:pPr>
            <w:r w:rsidRPr="00E11847">
              <w:rPr>
                <w:rFonts w:ascii="Times New Roman" w:eastAsia="Calibri" w:hAnsi="Times New Roman" w:cs="Times New Roman"/>
                <w:spacing w:val="50"/>
                <w:lang w:eastAsia="en-US"/>
              </w:rPr>
              <w:t>Удмуртской Республики»</w:t>
            </w:r>
          </w:p>
          <w:p w:rsidR="00E11847" w:rsidRPr="00E11847" w:rsidRDefault="00E11847" w:rsidP="00E11847">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E11847" w:rsidRPr="00E11847" w:rsidRDefault="00E11847" w:rsidP="00E11847">
            <w:pPr>
              <w:spacing w:after="200" w:line="276" w:lineRule="auto"/>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noProof/>
                <w:spacing w:val="20"/>
                <w:sz w:val="28"/>
                <w:szCs w:val="28"/>
              </w:rPr>
              <w:drawing>
                <wp:inline distT="0" distB="0" distL="0" distR="0">
                  <wp:extent cx="717550" cy="688340"/>
                  <wp:effectExtent l="19050" t="0" r="6350" b="0"/>
                  <wp:docPr id="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«Удмурт Элькунысь</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 ёрос</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округ»</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кылдытэтлэн</w:t>
            </w:r>
          </w:p>
          <w:p w:rsidR="00E11847" w:rsidRPr="00E11847" w:rsidRDefault="00E11847" w:rsidP="00E11847">
            <w:pPr>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spacing w:val="50"/>
                <w:lang w:eastAsia="en-US"/>
              </w:rPr>
              <w:t>Администрациез</w:t>
            </w:r>
          </w:p>
        </w:tc>
      </w:tr>
    </w:tbl>
    <w:p w:rsidR="00E11847" w:rsidRPr="00E11847" w:rsidRDefault="00E11847" w:rsidP="00E11847">
      <w:pPr>
        <w:keepNext/>
        <w:jc w:val="center"/>
        <w:outlineLvl w:val="0"/>
        <w:rPr>
          <w:rFonts w:ascii="Times New Roman" w:hAnsi="Times New Roman" w:cs="Times New Roman"/>
          <w:b/>
          <w:bCs/>
          <w:spacing w:val="20"/>
          <w:sz w:val="40"/>
          <w:szCs w:val="40"/>
        </w:rPr>
      </w:pPr>
      <w:r w:rsidRPr="00E11847">
        <w:rPr>
          <w:rFonts w:ascii="Times New Roman" w:hAnsi="Times New Roman" w:cs="Times New Roman"/>
          <w:b/>
          <w:bCs/>
          <w:spacing w:val="20"/>
          <w:sz w:val="40"/>
          <w:szCs w:val="40"/>
        </w:rPr>
        <w:t>ПОСТАНОВЛЕНИЕ</w:t>
      </w:r>
    </w:p>
    <w:p w:rsidR="00E11847" w:rsidRPr="00E11847" w:rsidRDefault="00E11847" w:rsidP="00E11847">
      <w:pPr>
        <w:keepNext/>
        <w:outlineLvl w:val="0"/>
        <w:rPr>
          <w:rFonts w:ascii="Times New Roman" w:hAnsi="Times New Roman" w:cs="Times New Roman"/>
          <w:b/>
          <w:bCs/>
          <w:sz w:val="28"/>
          <w:szCs w:val="28"/>
        </w:rPr>
      </w:pPr>
    </w:p>
    <w:p w:rsidR="00E11847" w:rsidRPr="00E11847" w:rsidRDefault="00E11847" w:rsidP="00E11847">
      <w:pPr>
        <w:keepNext/>
        <w:outlineLvl w:val="0"/>
        <w:rPr>
          <w:rFonts w:ascii="Times New Roman" w:hAnsi="Times New Roman" w:cs="Times New Roman"/>
          <w:bCs/>
          <w:sz w:val="28"/>
          <w:szCs w:val="28"/>
        </w:rPr>
      </w:pPr>
      <w:r w:rsidRPr="00E11847">
        <w:rPr>
          <w:rFonts w:ascii="Times New Roman" w:hAnsi="Times New Roman" w:cs="Times New Roman"/>
          <w:bCs/>
          <w:sz w:val="28"/>
          <w:szCs w:val="28"/>
        </w:rPr>
        <w:t>от 11 декабря 2024 года                                                                                  № 735</w:t>
      </w:r>
    </w:p>
    <w:p w:rsidR="00E11847" w:rsidRPr="00E11847" w:rsidRDefault="00E11847" w:rsidP="00E11847">
      <w:pPr>
        <w:spacing w:after="200" w:line="276" w:lineRule="auto"/>
        <w:jc w:val="center"/>
        <w:rPr>
          <w:rFonts w:ascii="Times New Roman" w:eastAsia="Calibri" w:hAnsi="Times New Roman" w:cs="Times New Roman"/>
          <w:sz w:val="28"/>
          <w:szCs w:val="28"/>
          <w:lang w:eastAsia="en-US"/>
        </w:rPr>
      </w:pPr>
      <w:r w:rsidRPr="00E11847">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E11847" w:rsidRPr="00E11847" w:rsidTr="00E11847">
        <w:trPr>
          <w:trHeight w:val="958"/>
        </w:trPr>
        <w:tc>
          <w:tcPr>
            <w:tcW w:w="9615" w:type="dxa"/>
          </w:tcPr>
          <w:p w:rsidR="00E11847" w:rsidRPr="00E11847" w:rsidRDefault="00E11847" w:rsidP="00E11847">
            <w:pPr>
              <w:jc w:val="center"/>
              <w:rPr>
                <w:rFonts w:ascii="Times New Roman" w:hAnsi="Times New Roman" w:cs="Times New Roman"/>
                <w:sz w:val="28"/>
                <w:szCs w:val="28"/>
              </w:rPr>
            </w:pPr>
            <w:r w:rsidRPr="00E11847">
              <w:rPr>
                <w:rFonts w:ascii="Times New Roman" w:hAnsi="Times New Roman" w:cs="Times New Roman"/>
                <w:sz w:val="28"/>
                <w:szCs w:val="28"/>
              </w:rPr>
              <w:t>О реализации решения, принятого на сходе граждан</w:t>
            </w:r>
          </w:p>
          <w:p w:rsidR="00E11847" w:rsidRPr="00E11847" w:rsidRDefault="00E11847" w:rsidP="00E11847">
            <w:pPr>
              <w:jc w:val="center"/>
              <w:rPr>
                <w:rFonts w:ascii="Times New Roman" w:hAnsi="Times New Roman" w:cs="Times New Roman"/>
                <w:sz w:val="28"/>
                <w:szCs w:val="28"/>
              </w:rPr>
            </w:pPr>
            <w:r w:rsidRPr="00E11847">
              <w:rPr>
                <w:rFonts w:ascii="Times New Roman" w:hAnsi="Times New Roman" w:cs="Times New Roman"/>
                <w:bCs/>
                <w:sz w:val="28"/>
                <w:szCs w:val="28"/>
              </w:rPr>
              <w:t xml:space="preserve">части территории </w:t>
            </w:r>
            <w:r w:rsidRPr="00E11847">
              <w:rPr>
                <w:rFonts w:ascii="Times New Roman" w:hAnsi="Times New Roman" w:cs="Times New Roman"/>
                <w:b/>
                <w:bCs/>
                <w:sz w:val="28"/>
                <w:szCs w:val="28"/>
              </w:rPr>
              <w:t>-</w:t>
            </w:r>
            <w:r w:rsidRPr="00E11847">
              <w:rPr>
                <w:rFonts w:ascii="Times New Roman" w:hAnsi="Times New Roman" w:cs="Times New Roman"/>
                <w:sz w:val="28"/>
                <w:szCs w:val="28"/>
              </w:rPr>
              <w:t xml:space="preserve"> многоквартирный жилой дом № 8 по ул. Ленина в селе Орловское 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w:t>
            </w:r>
          </w:p>
        </w:tc>
      </w:tr>
    </w:tbl>
    <w:p w:rsidR="00E11847" w:rsidRPr="00E11847" w:rsidRDefault="00E11847" w:rsidP="00E11847">
      <w:pPr>
        <w:jc w:val="center"/>
        <w:rPr>
          <w:rFonts w:ascii="Times New Roman" w:hAnsi="Times New Roman" w:cs="Times New Roman"/>
          <w:sz w:val="28"/>
          <w:szCs w:val="28"/>
        </w:rPr>
      </w:pPr>
    </w:p>
    <w:p w:rsidR="00E11847" w:rsidRPr="00E11847" w:rsidRDefault="00E11847" w:rsidP="00E11847">
      <w:pPr>
        <w:tabs>
          <w:tab w:val="left" w:pos="3930"/>
        </w:tabs>
        <w:ind w:firstLine="709"/>
        <w:jc w:val="both"/>
        <w:rPr>
          <w:rFonts w:ascii="Times New Roman" w:hAnsi="Times New Roman" w:cs="Times New Roman"/>
          <w:b/>
          <w:color w:val="000000"/>
          <w:spacing w:val="20"/>
          <w:sz w:val="28"/>
          <w:szCs w:val="28"/>
        </w:rPr>
      </w:pPr>
      <w:r w:rsidRPr="00E11847">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E11847">
        <w:rPr>
          <w:rFonts w:ascii="Times New Roman" w:eastAsia="Calibri" w:hAnsi="Times New Roman" w:cs="Times New Roman"/>
          <w:bCs/>
          <w:sz w:val="28"/>
          <w:szCs w:val="28"/>
          <w:lang w:eastAsia="en-US"/>
        </w:rPr>
        <w:t xml:space="preserve">части территории - </w:t>
      </w:r>
      <w:r w:rsidRPr="00E11847">
        <w:rPr>
          <w:rFonts w:ascii="Times New Roman" w:hAnsi="Times New Roman" w:cs="Times New Roman"/>
          <w:sz w:val="28"/>
          <w:szCs w:val="28"/>
        </w:rPr>
        <w:t xml:space="preserve">многоквартирный жилой дом №8 по ул. Ленина в селе Орловское </w:t>
      </w:r>
      <w:r w:rsidRPr="00E11847">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E11847">
        <w:rPr>
          <w:rFonts w:ascii="Times New Roman" w:eastAsia="Calibri" w:hAnsi="Times New Roman" w:cs="Times New Roman"/>
          <w:w w:val="105"/>
          <w:sz w:val="28"/>
          <w:szCs w:val="28"/>
          <w:lang w:eastAsia="en-US"/>
        </w:rPr>
        <w:t xml:space="preserve">муниципального образования </w:t>
      </w:r>
      <w:r w:rsidRPr="00E11847">
        <w:rPr>
          <w:rFonts w:ascii="Times New Roman" w:eastAsia="Calibri" w:hAnsi="Times New Roman" w:cs="Times New Roman"/>
          <w:sz w:val="28"/>
          <w:szCs w:val="28"/>
          <w:lang w:eastAsia="en-US"/>
        </w:rPr>
        <w:t>«</w:t>
      </w:r>
      <w:r w:rsidRPr="00E11847">
        <w:rPr>
          <w:rFonts w:ascii="Times New Roman" w:hAnsi="Times New Roman" w:cs="Times New Roman"/>
          <w:sz w:val="28"/>
          <w:szCs w:val="28"/>
        </w:rPr>
        <w:t xml:space="preserve">Муниципальный округ Сюмсинский район Удмуртской Республики», </w:t>
      </w:r>
      <w:r w:rsidRPr="00E11847">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E11847">
        <w:rPr>
          <w:rFonts w:ascii="Times New Roman" w:hAnsi="Times New Roman" w:cs="Times New Roman"/>
          <w:b/>
          <w:color w:val="000000"/>
          <w:spacing w:val="20"/>
          <w:sz w:val="28"/>
          <w:szCs w:val="28"/>
        </w:rPr>
        <w:t>постановляет:</w:t>
      </w:r>
    </w:p>
    <w:p w:rsidR="00E11847" w:rsidRPr="00E11847" w:rsidRDefault="00E11847" w:rsidP="00E11847">
      <w:pPr>
        <w:ind w:firstLine="709"/>
        <w:jc w:val="both"/>
        <w:rPr>
          <w:rFonts w:ascii="Times New Roman" w:eastAsia="Calibri" w:hAnsi="Times New Roman" w:cs="Times New Roman"/>
          <w:b/>
          <w:sz w:val="28"/>
          <w:szCs w:val="28"/>
          <w:lang w:eastAsia="en-US"/>
        </w:rPr>
      </w:pPr>
      <w:r w:rsidRPr="00E11847">
        <w:rPr>
          <w:rFonts w:ascii="Times New Roman" w:hAnsi="Times New Roman" w:cs="Times New Roman"/>
          <w:sz w:val="28"/>
          <w:szCs w:val="28"/>
          <w:lang w:eastAsia="en-US"/>
        </w:rPr>
        <w:t xml:space="preserve">1. Приобрести и установить </w:t>
      </w:r>
      <w:r w:rsidRPr="00E11847">
        <w:rPr>
          <w:rFonts w:ascii="Times New Roman" w:hAnsi="Times New Roman" w:cs="Times New Roman"/>
          <w:color w:val="000000"/>
          <w:sz w:val="28"/>
          <w:szCs w:val="28"/>
        </w:rPr>
        <w:t>в 2025 году три мемориальные плиты у памятника погибшим воинам «Никто не забыт» в селе Орловское</w:t>
      </w:r>
      <w:r w:rsidRPr="00E11847">
        <w:rPr>
          <w:rFonts w:ascii="Times New Roman" w:eastAsia="Calibri" w:hAnsi="Times New Roman" w:cs="Times New Roman"/>
          <w:sz w:val="28"/>
          <w:szCs w:val="28"/>
        </w:rPr>
        <w:t xml:space="preserve"> за счет средств самообложения граждан</w:t>
      </w:r>
      <w:r w:rsidRPr="00E11847">
        <w:rPr>
          <w:rFonts w:ascii="Times New Roman" w:eastAsia="Calibri" w:hAnsi="Times New Roman" w:cs="Times New Roman"/>
          <w:sz w:val="28"/>
          <w:szCs w:val="28"/>
          <w:lang w:eastAsia="en-US"/>
        </w:rPr>
        <w:t>.</w:t>
      </w:r>
    </w:p>
    <w:p w:rsidR="00E11847" w:rsidRPr="00E11847" w:rsidRDefault="00E11847" w:rsidP="00E11847">
      <w:pPr>
        <w:tabs>
          <w:tab w:val="left" w:pos="567"/>
        </w:tabs>
        <w:ind w:firstLine="709"/>
        <w:jc w:val="both"/>
        <w:rPr>
          <w:rFonts w:ascii="Times New Roman" w:hAnsi="Times New Roman" w:cs="Times New Roman"/>
          <w:bCs/>
          <w:sz w:val="28"/>
          <w:szCs w:val="28"/>
        </w:rPr>
      </w:pPr>
      <w:r w:rsidRPr="00E11847">
        <w:rPr>
          <w:rFonts w:ascii="Times New Roman" w:hAnsi="Times New Roman" w:cs="Times New Roman"/>
          <w:sz w:val="28"/>
          <w:szCs w:val="28"/>
        </w:rPr>
        <w:t xml:space="preserve">2. </w:t>
      </w:r>
      <w:r w:rsidRPr="00E11847">
        <w:rPr>
          <w:rFonts w:ascii="Times New Roman" w:hAnsi="Times New Roman" w:cs="Times New Roman"/>
          <w:bCs/>
          <w:sz w:val="28"/>
          <w:szCs w:val="28"/>
        </w:rPr>
        <w:t>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E11847" w:rsidRPr="00E11847" w:rsidRDefault="00E11847" w:rsidP="00E11847">
      <w:pPr>
        <w:autoSpaceDE w:val="0"/>
        <w:autoSpaceDN w:val="0"/>
        <w:adjustRightInd w:val="0"/>
        <w:ind w:firstLine="540"/>
        <w:jc w:val="both"/>
        <w:rPr>
          <w:rFonts w:ascii="Times New Roman" w:hAnsi="Times New Roman" w:cs="Times New Roman"/>
          <w:sz w:val="28"/>
          <w:szCs w:val="28"/>
        </w:rPr>
      </w:pPr>
      <w:r w:rsidRPr="00E11847">
        <w:rPr>
          <w:rFonts w:ascii="Times New Roman" w:hAnsi="Times New Roman" w:cs="Times New Roman"/>
          <w:sz w:val="28"/>
          <w:szCs w:val="28"/>
        </w:rPr>
        <w:t xml:space="preserve">  3. Контроль за исполнением настоящего постановления оставляю за собой.</w:t>
      </w:r>
    </w:p>
    <w:p w:rsidR="00E11847" w:rsidRPr="00E11847" w:rsidRDefault="00E11847" w:rsidP="00E11847">
      <w:pPr>
        <w:autoSpaceDE w:val="0"/>
        <w:autoSpaceDN w:val="0"/>
        <w:adjustRightInd w:val="0"/>
        <w:ind w:firstLine="540"/>
        <w:jc w:val="both"/>
        <w:rPr>
          <w:rFonts w:ascii="Times New Roman" w:hAnsi="Times New Roman" w:cs="Times New Roman"/>
          <w:sz w:val="28"/>
          <w:szCs w:val="28"/>
        </w:rPr>
      </w:pPr>
    </w:p>
    <w:p w:rsidR="00E11847" w:rsidRPr="00E11847" w:rsidRDefault="00E11847" w:rsidP="00E11847">
      <w:pPr>
        <w:autoSpaceDE w:val="0"/>
        <w:autoSpaceDN w:val="0"/>
        <w:adjustRightInd w:val="0"/>
        <w:ind w:firstLine="540"/>
        <w:jc w:val="both"/>
        <w:rPr>
          <w:rFonts w:ascii="Times New Roman" w:hAnsi="Times New Roman" w:cs="Times New Roman"/>
          <w:sz w:val="28"/>
          <w:szCs w:val="28"/>
        </w:rPr>
      </w:pPr>
    </w:p>
    <w:p w:rsidR="00E11847" w:rsidRPr="00E11847" w:rsidRDefault="00E11847" w:rsidP="00E11847">
      <w:pPr>
        <w:widowControl w:val="0"/>
        <w:autoSpaceDE w:val="0"/>
        <w:autoSpaceDN w:val="0"/>
        <w:adjustRightInd w:val="0"/>
        <w:ind w:left="4820" w:hanging="4820"/>
        <w:outlineLvl w:val="0"/>
        <w:rPr>
          <w:rFonts w:ascii="Times New Roman" w:hAnsi="Times New Roman" w:cs="Times New Roman"/>
          <w:sz w:val="28"/>
          <w:szCs w:val="28"/>
        </w:rPr>
      </w:pPr>
      <w:r w:rsidRPr="00E11847">
        <w:rPr>
          <w:rFonts w:ascii="Times New Roman" w:hAnsi="Times New Roman" w:cs="Times New Roman"/>
          <w:sz w:val="28"/>
          <w:szCs w:val="28"/>
        </w:rPr>
        <w:t>Глава Сюмсинского района                                                           П.П. Кудрявцев</w:t>
      </w: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E11847" w:rsidRPr="00E11847" w:rsidTr="00E11847">
        <w:trPr>
          <w:trHeight w:val="1257"/>
        </w:trPr>
        <w:tc>
          <w:tcPr>
            <w:tcW w:w="4678" w:type="dxa"/>
            <w:tcBorders>
              <w:top w:val="nil"/>
              <w:left w:val="nil"/>
              <w:bottom w:val="nil"/>
              <w:right w:val="nil"/>
            </w:tcBorders>
          </w:tcPr>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lastRenderedPageBreak/>
              <w:t xml:space="preserve">Администрация </w:t>
            </w:r>
            <w:r w:rsidRPr="00E11847">
              <w:rPr>
                <w:rFonts w:ascii="Times New Roman" w:eastAsia="Calibri" w:hAnsi="Times New Roman" w:cs="Times New Roman"/>
                <w:spacing w:val="50"/>
                <w:lang w:eastAsia="en-US"/>
              </w:rPr>
              <w:br/>
              <w:t>муниципального образования «Муниципальный округ</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Сюмсинский район</w:t>
            </w:r>
          </w:p>
          <w:p w:rsidR="00E11847" w:rsidRPr="00E11847" w:rsidRDefault="00E11847" w:rsidP="00E11847">
            <w:pPr>
              <w:spacing w:after="120"/>
              <w:jc w:val="center"/>
              <w:rPr>
                <w:rFonts w:ascii="Times New Roman" w:eastAsia="Calibri" w:hAnsi="Times New Roman" w:cs="Times New Roman"/>
                <w:spacing w:val="20"/>
                <w:lang w:eastAsia="en-US"/>
              </w:rPr>
            </w:pPr>
            <w:r w:rsidRPr="00E11847">
              <w:rPr>
                <w:rFonts w:ascii="Times New Roman" w:eastAsia="Calibri" w:hAnsi="Times New Roman" w:cs="Times New Roman"/>
                <w:spacing w:val="50"/>
                <w:lang w:eastAsia="en-US"/>
              </w:rPr>
              <w:t>Удмуртской Республики»</w:t>
            </w:r>
          </w:p>
          <w:p w:rsidR="00E11847" w:rsidRPr="00E11847" w:rsidRDefault="00E11847" w:rsidP="00E11847">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E11847" w:rsidRPr="00E11847" w:rsidRDefault="00E11847" w:rsidP="00E11847">
            <w:pPr>
              <w:spacing w:after="200" w:line="276" w:lineRule="auto"/>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noProof/>
                <w:spacing w:val="20"/>
                <w:sz w:val="28"/>
                <w:szCs w:val="28"/>
              </w:rPr>
              <w:drawing>
                <wp:inline distT="0" distB="0" distL="0" distR="0">
                  <wp:extent cx="717550" cy="688340"/>
                  <wp:effectExtent l="19050" t="0" r="6350" b="0"/>
                  <wp:docPr id="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«Удмурт Элькунысь</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 ёрос</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округ»</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кылдытэтлэн</w:t>
            </w:r>
          </w:p>
          <w:p w:rsidR="00E11847" w:rsidRPr="00E11847" w:rsidRDefault="00E11847" w:rsidP="00E11847">
            <w:pPr>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spacing w:val="50"/>
                <w:lang w:eastAsia="en-US"/>
              </w:rPr>
              <w:t>Администрациез</w:t>
            </w:r>
          </w:p>
        </w:tc>
      </w:tr>
    </w:tbl>
    <w:p w:rsidR="00E11847" w:rsidRPr="00E11847" w:rsidRDefault="00E11847" w:rsidP="00E11847">
      <w:pPr>
        <w:keepNext/>
        <w:jc w:val="center"/>
        <w:outlineLvl w:val="0"/>
        <w:rPr>
          <w:rFonts w:ascii="Times New Roman" w:hAnsi="Times New Roman" w:cs="Times New Roman"/>
          <w:b/>
          <w:bCs/>
          <w:spacing w:val="20"/>
          <w:sz w:val="40"/>
          <w:szCs w:val="40"/>
        </w:rPr>
      </w:pPr>
      <w:r w:rsidRPr="00E11847">
        <w:rPr>
          <w:rFonts w:ascii="Times New Roman" w:hAnsi="Times New Roman" w:cs="Times New Roman"/>
          <w:b/>
          <w:bCs/>
          <w:spacing w:val="20"/>
          <w:sz w:val="40"/>
          <w:szCs w:val="40"/>
        </w:rPr>
        <w:t>ПОСТАНОВЛЕНИЕ</w:t>
      </w:r>
    </w:p>
    <w:p w:rsidR="00E11847" w:rsidRPr="00E11847" w:rsidRDefault="00E11847" w:rsidP="00E11847">
      <w:pPr>
        <w:keepNext/>
        <w:outlineLvl w:val="0"/>
        <w:rPr>
          <w:rFonts w:ascii="Times New Roman" w:hAnsi="Times New Roman" w:cs="Times New Roman"/>
          <w:b/>
          <w:bCs/>
          <w:sz w:val="28"/>
          <w:szCs w:val="28"/>
        </w:rPr>
      </w:pPr>
    </w:p>
    <w:p w:rsidR="00E11847" w:rsidRPr="00E11847" w:rsidRDefault="00E11847" w:rsidP="00E11847">
      <w:pPr>
        <w:keepNext/>
        <w:outlineLvl w:val="0"/>
        <w:rPr>
          <w:rFonts w:ascii="Times New Roman" w:hAnsi="Times New Roman" w:cs="Times New Roman"/>
          <w:bCs/>
          <w:sz w:val="28"/>
          <w:szCs w:val="28"/>
        </w:rPr>
      </w:pPr>
      <w:r w:rsidRPr="00E11847">
        <w:rPr>
          <w:rFonts w:ascii="Times New Roman" w:hAnsi="Times New Roman" w:cs="Times New Roman"/>
          <w:bCs/>
          <w:sz w:val="28"/>
          <w:szCs w:val="28"/>
        </w:rPr>
        <w:t>от 11 декабря 2024 года                                                                                  № 736</w:t>
      </w:r>
    </w:p>
    <w:p w:rsidR="00E11847" w:rsidRPr="00E11847" w:rsidRDefault="00E11847" w:rsidP="00E11847">
      <w:pPr>
        <w:spacing w:after="200" w:line="276" w:lineRule="auto"/>
        <w:jc w:val="center"/>
        <w:rPr>
          <w:rFonts w:ascii="Times New Roman" w:eastAsia="Calibri" w:hAnsi="Times New Roman" w:cs="Times New Roman"/>
          <w:sz w:val="28"/>
          <w:szCs w:val="28"/>
          <w:lang w:eastAsia="en-US"/>
        </w:rPr>
      </w:pPr>
      <w:r w:rsidRPr="00E11847">
        <w:rPr>
          <w:rFonts w:ascii="Times New Roman" w:eastAsia="Calibri" w:hAnsi="Times New Roman" w:cs="Times New Roman"/>
          <w:sz w:val="28"/>
          <w:szCs w:val="28"/>
          <w:lang w:eastAsia="en-US"/>
        </w:rPr>
        <w:t>с. Сюмси</w:t>
      </w:r>
    </w:p>
    <w:tbl>
      <w:tblPr>
        <w:tblW w:w="0" w:type="auto"/>
        <w:tblInd w:w="-45" w:type="dxa"/>
        <w:tblLook w:val="0000"/>
      </w:tblPr>
      <w:tblGrid>
        <w:gridCol w:w="9615"/>
      </w:tblGrid>
      <w:tr w:rsidR="00E11847" w:rsidRPr="00E11847" w:rsidTr="00E11847">
        <w:trPr>
          <w:trHeight w:val="958"/>
        </w:trPr>
        <w:tc>
          <w:tcPr>
            <w:tcW w:w="9615" w:type="dxa"/>
          </w:tcPr>
          <w:p w:rsidR="00E11847" w:rsidRPr="00E11847" w:rsidRDefault="00E11847" w:rsidP="00E11847">
            <w:pPr>
              <w:jc w:val="center"/>
              <w:rPr>
                <w:rFonts w:ascii="Times New Roman" w:hAnsi="Times New Roman" w:cs="Times New Roman"/>
                <w:sz w:val="28"/>
                <w:szCs w:val="28"/>
              </w:rPr>
            </w:pPr>
            <w:r w:rsidRPr="00E11847">
              <w:rPr>
                <w:rFonts w:ascii="Times New Roman" w:hAnsi="Times New Roman" w:cs="Times New Roman"/>
                <w:sz w:val="28"/>
                <w:szCs w:val="28"/>
              </w:rPr>
              <w:t>О реализации решения, принятого на сходе граждан</w:t>
            </w:r>
          </w:p>
          <w:p w:rsidR="00E11847" w:rsidRPr="00E11847" w:rsidRDefault="00E11847" w:rsidP="00E11847">
            <w:pPr>
              <w:jc w:val="center"/>
              <w:rPr>
                <w:rFonts w:ascii="Times New Roman" w:hAnsi="Times New Roman" w:cs="Times New Roman"/>
                <w:sz w:val="28"/>
                <w:szCs w:val="28"/>
              </w:rPr>
            </w:pPr>
            <w:r w:rsidRPr="00E11847">
              <w:rPr>
                <w:rFonts w:ascii="Times New Roman" w:hAnsi="Times New Roman" w:cs="Times New Roman"/>
                <w:bCs/>
                <w:sz w:val="28"/>
                <w:szCs w:val="28"/>
              </w:rPr>
              <w:t xml:space="preserve">части территории </w:t>
            </w:r>
            <w:r w:rsidRPr="00E11847">
              <w:rPr>
                <w:rFonts w:ascii="Times New Roman" w:hAnsi="Times New Roman" w:cs="Times New Roman"/>
                <w:b/>
                <w:bCs/>
                <w:sz w:val="28"/>
                <w:szCs w:val="28"/>
              </w:rPr>
              <w:t>-</w:t>
            </w:r>
            <w:r w:rsidRPr="00E11847">
              <w:rPr>
                <w:rFonts w:ascii="Times New Roman" w:hAnsi="Times New Roman" w:cs="Times New Roman"/>
                <w:sz w:val="28"/>
                <w:szCs w:val="28"/>
              </w:rPr>
              <w:t xml:space="preserve"> ул. Ключевая, ул. Бродная станции Пижил муниципального образования «Муниципальный округ Сюмсинский район Удмуртской Республики», по вопросу введения и использования средств </w:t>
            </w:r>
          </w:p>
          <w:p w:rsidR="00E11847" w:rsidRPr="00E11847" w:rsidRDefault="00E11847" w:rsidP="00E11847">
            <w:pPr>
              <w:jc w:val="center"/>
              <w:rPr>
                <w:rFonts w:ascii="Times New Roman" w:hAnsi="Times New Roman" w:cs="Times New Roman"/>
                <w:sz w:val="28"/>
                <w:szCs w:val="28"/>
              </w:rPr>
            </w:pPr>
            <w:r w:rsidRPr="00E11847">
              <w:rPr>
                <w:rFonts w:ascii="Times New Roman" w:hAnsi="Times New Roman" w:cs="Times New Roman"/>
                <w:sz w:val="28"/>
                <w:szCs w:val="28"/>
              </w:rPr>
              <w:t xml:space="preserve">самообложения граждан </w:t>
            </w:r>
          </w:p>
        </w:tc>
      </w:tr>
    </w:tbl>
    <w:p w:rsidR="00E11847" w:rsidRPr="00E11847" w:rsidRDefault="00E11847" w:rsidP="00E11847">
      <w:pPr>
        <w:jc w:val="center"/>
        <w:rPr>
          <w:rFonts w:ascii="Times New Roman" w:hAnsi="Times New Roman" w:cs="Times New Roman"/>
          <w:sz w:val="28"/>
          <w:szCs w:val="28"/>
        </w:rPr>
      </w:pPr>
    </w:p>
    <w:p w:rsidR="00E11847" w:rsidRPr="00E11847" w:rsidRDefault="00E11847" w:rsidP="00E11847">
      <w:pPr>
        <w:tabs>
          <w:tab w:val="left" w:pos="3930"/>
        </w:tabs>
        <w:ind w:firstLine="709"/>
        <w:jc w:val="both"/>
        <w:rPr>
          <w:rFonts w:ascii="Times New Roman" w:hAnsi="Times New Roman" w:cs="Times New Roman"/>
          <w:b/>
          <w:color w:val="000000"/>
          <w:spacing w:val="20"/>
          <w:sz w:val="28"/>
          <w:szCs w:val="28"/>
        </w:rPr>
      </w:pPr>
      <w:r w:rsidRPr="00E11847">
        <w:rPr>
          <w:rFonts w:ascii="Times New Roman" w:eastAsia="Calibri" w:hAnsi="Times New Roman" w:cs="Times New Roman"/>
          <w:sz w:val="28"/>
          <w:szCs w:val="28"/>
          <w:lang w:eastAsia="en-US"/>
        </w:rPr>
        <w:t xml:space="preserve">В целях реализации решения, принятого на сходе граждан </w:t>
      </w:r>
      <w:r w:rsidRPr="00E11847">
        <w:rPr>
          <w:rFonts w:ascii="Times New Roman" w:eastAsia="Calibri" w:hAnsi="Times New Roman" w:cs="Times New Roman"/>
          <w:bCs/>
          <w:sz w:val="28"/>
          <w:szCs w:val="28"/>
          <w:lang w:eastAsia="en-US"/>
        </w:rPr>
        <w:t xml:space="preserve">части территории - </w:t>
      </w:r>
      <w:r w:rsidRPr="00E11847">
        <w:rPr>
          <w:rFonts w:ascii="Times New Roman" w:hAnsi="Times New Roman" w:cs="Times New Roman"/>
          <w:sz w:val="28"/>
          <w:szCs w:val="28"/>
        </w:rPr>
        <w:t xml:space="preserve">ул. Ключевая, ул. Бродная станции Пижил </w:t>
      </w:r>
      <w:r w:rsidRPr="00E11847">
        <w:rPr>
          <w:rFonts w:ascii="Times New Roman" w:eastAsia="Calibri" w:hAnsi="Times New Roman" w:cs="Times New Roman"/>
          <w:sz w:val="28"/>
          <w:szCs w:val="28"/>
          <w:lang w:eastAsia="en-US"/>
        </w:rPr>
        <w:t xml:space="preserve">муниципального  образования «Муниципальный округ Сюмсинский район Удмуртской Республики», по вопросу введения и использования средств  самообложения граждан от 8 ноября 2024 года 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r w:rsidRPr="00E11847">
        <w:rPr>
          <w:rFonts w:ascii="Times New Roman" w:eastAsia="Calibri" w:hAnsi="Times New Roman" w:cs="Times New Roman"/>
          <w:w w:val="105"/>
          <w:sz w:val="28"/>
          <w:szCs w:val="28"/>
          <w:lang w:eastAsia="en-US"/>
        </w:rPr>
        <w:t xml:space="preserve">муниципального образования </w:t>
      </w:r>
      <w:r w:rsidRPr="00E11847">
        <w:rPr>
          <w:rFonts w:ascii="Times New Roman" w:eastAsia="Calibri" w:hAnsi="Times New Roman" w:cs="Times New Roman"/>
          <w:sz w:val="28"/>
          <w:szCs w:val="28"/>
          <w:lang w:eastAsia="en-US"/>
        </w:rPr>
        <w:t>«</w:t>
      </w:r>
      <w:r w:rsidRPr="00E11847">
        <w:rPr>
          <w:rFonts w:ascii="Times New Roman" w:hAnsi="Times New Roman" w:cs="Times New Roman"/>
          <w:sz w:val="28"/>
          <w:szCs w:val="28"/>
        </w:rPr>
        <w:t xml:space="preserve">Муниципальный округ Сюмсинский район Удмуртской Республики», </w:t>
      </w:r>
      <w:r w:rsidRPr="00E11847">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E11847">
        <w:rPr>
          <w:rFonts w:ascii="Times New Roman" w:hAnsi="Times New Roman" w:cs="Times New Roman"/>
          <w:b/>
          <w:color w:val="000000"/>
          <w:spacing w:val="20"/>
          <w:sz w:val="28"/>
          <w:szCs w:val="28"/>
        </w:rPr>
        <w:t>постановляет:</w:t>
      </w:r>
    </w:p>
    <w:p w:rsidR="00E11847" w:rsidRPr="00E11847" w:rsidRDefault="00E11847" w:rsidP="00E11847">
      <w:pPr>
        <w:ind w:firstLine="709"/>
        <w:jc w:val="both"/>
        <w:rPr>
          <w:rFonts w:ascii="Times New Roman" w:eastAsia="Calibri" w:hAnsi="Times New Roman" w:cs="Times New Roman"/>
          <w:b/>
          <w:sz w:val="28"/>
          <w:szCs w:val="28"/>
          <w:lang w:eastAsia="en-US"/>
        </w:rPr>
      </w:pPr>
      <w:r w:rsidRPr="00E11847">
        <w:rPr>
          <w:rFonts w:ascii="Times New Roman" w:hAnsi="Times New Roman" w:cs="Times New Roman"/>
          <w:sz w:val="28"/>
          <w:szCs w:val="28"/>
          <w:lang w:eastAsia="en-US"/>
        </w:rPr>
        <w:t>1. П</w:t>
      </w:r>
      <w:r w:rsidRPr="00E11847">
        <w:rPr>
          <w:rFonts w:ascii="Times New Roman" w:eastAsia="Calibri" w:hAnsi="Times New Roman" w:cs="Times New Roman"/>
          <w:sz w:val="28"/>
          <w:szCs w:val="28"/>
        </w:rPr>
        <w:t>риобрести</w:t>
      </w:r>
      <w:r w:rsidRPr="00E11847">
        <w:rPr>
          <w:rFonts w:ascii="Times New Roman" w:hAnsi="Times New Roman" w:cs="Times New Roman"/>
          <w:color w:val="000000"/>
          <w:sz w:val="28"/>
          <w:szCs w:val="28"/>
        </w:rPr>
        <w:t xml:space="preserve"> в 2025 году материалы для ремонта дороги по</w:t>
      </w:r>
      <w:r w:rsidRPr="00E11847">
        <w:rPr>
          <w:rFonts w:ascii="Times New Roman" w:hAnsi="Times New Roman" w:cs="Times New Roman"/>
          <w:sz w:val="28"/>
          <w:szCs w:val="28"/>
        </w:rPr>
        <w:t xml:space="preserve"> ул. Ключевой, ул. Бродной станции Пижил</w:t>
      </w:r>
      <w:r w:rsidRPr="00E11847">
        <w:rPr>
          <w:rFonts w:ascii="Times New Roman" w:eastAsia="Calibri" w:hAnsi="Times New Roman" w:cs="Times New Roman"/>
          <w:sz w:val="28"/>
          <w:szCs w:val="28"/>
        </w:rPr>
        <w:t xml:space="preserve"> за счет средств самообложения граждан</w:t>
      </w:r>
      <w:r w:rsidRPr="00E11847">
        <w:rPr>
          <w:rFonts w:ascii="Times New Roman" w:eastAsia="Calibri" w:hAnsi="Times New Roman" w:cs="Times New Roman"/>
          <w:sz w:val="28"/>
          <w:szCs w:val="28"/>
          <w:lang w:eastAsia="en-US"/>
        </w:rPr>
        <w:t>.</w:t>
      </w:r>
    </w:p>
    <w:p w:rsidR="00E11847" w:rsidRPr="00E11847" w:rsidRDefault="00E11847" w:rsidP="00E11847">
      <w:pPr>
        <w:tabs>
          <w:tab w:val="left" w:pos="567"/>
        </w:tabs>
        <w:ind w:firstLine="709"/>
        <w:jc w:val="both"/>
        <w:rPr>
          <w:rFonts w:ascii="Times New Roman" w:hAnsi="Times New Roman" w:cs="Times New Roman"/>
          <w:bCs/>
          <w:sz w:val="28"/>
          <w:szCs w:val="28"/>
        </w:rPr>
      </w:pPr>
      <w:r w:rsidRPr="00E11847">
        <w:rPr>
          <w:rFonts w:ascii="Times New Roman" w:hAnsi="Times New Roman" w:cs="Times New Roman"/>
          <w:sz w:val="28"/>
          <w:szCs w:val="28"/>
        </w:rPr>
        <w:t xml:space="preserve">2. </w:t>
      </w:r>
      <w:r w:rsidRPr="00E11847">
        <w:rPr>
          <w:rFonts w:ascii="Times New Roman" w:hAnsi="Times New Roman" w:cs="Times New Roman"/>
          <w:bCs/>
          <w:sz w:val="28"/>
          <w:szCs w:val="28"/>
        </w:rPr>
        <w:t>Настоящее постановление вступает в силу с момента его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E11847" w:rsidRPr="00E11847" w:rsidRDefault="00E11847" w:rsidP="00E11847">
      <w:pPr>
        <w:autoSpaceDE w:val="0"/>
        <w:autoSpaceDN w:val="0"/>
        <w:adjustRightInd w:val="0"/>
        <w:ind w:firstLine="540"/>
        <w:jc w:val="both"/>
        <w:rPr>
          <w:rFonts w:ascii="Times New Roman" w:hAnsi="Times New Roman" w:cs="Times New Roman"/>
          <w:sz w:val="28"/>
          <w:szCs w:val="28"/>
        </w:rPr>
      </w:pPr>
      <w:r w:rsidRPr="00E11847">
        <w:rPr>
          <w:rFonts w:ascii="Times New Roman" w:hAnsi="Times New Roman" w:cs="Times New Roman"/>
          <w:sz w:val="28"/>
          <w:szCs w:val="28"/>
        </w:rPr>
        <w:t xml:space="preserve"> 3. Контроль за исполнением настоящего постановления оставляю за собой.</w:t>
      </w:r>
    </w:p>
    <w:p w:rsidR="00E11847" w:rsidRPr="00E11847" w:rsidRDefault="00E11847" w:rsidP="00E11847">
      <w:pPr>
        <w:autoSpaceDE w:val="0"/>
        <w:autoSpaceDN w:val="0"/>
        <w:adjustRightInd w:val="0"/>
        <w:ind w:firstLine="540"/>
        <w:jc w:val="both"/>
        <w:rPr>
          <w:rFonts w:ascii="Times New Roman" w:hAnsi="Times New Roman" w:cs="Times New Roman"/>
          <w:sz w:val="28"/>
          <w:szCs w:val="28"/>
        </w:rPr>
      </w:pPr>
    </w:p>
    <w:p w:rsidR="00E11847" w:rsidRPr="00E11847" w:rsidRDefault="00E11847" w:rsidP="00E11847">
      <w:pPr>
        <w:autoSpaceDE w:val="0"/>
        <w:autoSpaceDN w:val="0"/>
        <w:adjustRightInd w:val="0"/>
        <w:ind w:firstLine="540"/>
        <w:jc w:val="both"/>
        <w:rPr>
          <w:rFonts w:ascii="Times New Roman" w:hAnsi="Times New Roman" w:cs="Times New Roman"/>
          <w:sz w:val="28"/>
          <w:szCs w:val="28"/>
        </w:rPr>
      </w:pPr>
    </w:p>
    <w:p w:rsidR="00E11847" w:rsidRPr="00E11847" w:rsidRDefault="00E11847" w:rsidP="00E11847">
      <w:pPr>
        <w:widowControl w:val="0"/>
        <w:autoSpaceDE w:val="0"/>
        <w:autoSpaceDN w:val="0"/>
        <w:adjustRightInd w:val="0"/>
        <w:ind w:left="4820" w:hanging="4820"/>
        <w:outlineLvl w:val="0"/>
        <w:rPr>
          <w:rFonts w:ascii="Times New Roman" w:hAnsi="Times New Roman" w:cs="Times New Roman"/>
          <w:sz w:val="28"/>
          <w:szCs w:val="28"/>
        </w:rPr>
      </w:pPr>
      <w:r w:rsidRPr="00E11847">
        <w:rPr>
          <w:rFonts w:ascii="Times New Roman" w:hAnsi="Times New Roman" w:cs="Times New Roman"/>
          <w:sz w:val="28"/>
          <w:szCs w:val="28"/>
        </w:rPr>
        <w:t>Глава Сюмсинского района                                                           П.П. Кудрявцев</w:t>
      </w:r>
    </w:p>
    <w:p w:rsidR="00E11847" w:rsidRPr="00E11847" w:rsidRDefault="00E11847" w:rsidP="00525E36">
      <w:pPr>
        <w:contextualSpacing/>
        <w:jc w:val="both"/>
        <w:rPr>
          <w:rFonts w:ascii="Times New Roman" w:hAnsi="Times New Roman" w:cs="Times New Roman"/>
          <w:sz w:val="18"/>
          <w:szCs w:val="18"/>
        </w:rPr>
      </w:pPr>
    </w:p>
    <w:p w:rsidR="00E11847" w:rsidRP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Pr="00E11847" w:rsidRDefault="00E11847" w:rsidP="00525E36">
      <w:pPr>
        <w:contextualSpacing/>
        <w:jc w:val="both"/>
        <w:rPr>
          <w:rFonts w:ascii="Times New Roman" w:hAnsi="Times New Roman" w:cs="Times New Roman"/>
          <w:sz w:val="18"/>
          <w:szCs w:val="18"/>
        </w:rPr>
      </w:pPr>
    </w:p>
    <w:p w:rsidR="00E11847" w:rsidRPr="00E11847" w:rsidRDefault="00E11847"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E11847" w:rsidRPr="00E11847" w:rsidTr="00E11847">
        <w:trPr>
          <w:trHeight w:val="1257"/>
        </w:trPr>
        <w:tc>
          <w:tcPr>
            <w:tcW w:w="4678" w:type="dxa"/>
            <w:tcBorders>
              <w:top w:val="nil"/>
              <w:left w:val="nil"/>
              <w:bottom w:val="nil"/>
              <w:right w:val="nil"/>
            </w:tcBorders>
          </w:tcPr>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 xml:space="preserve">Администрация </w:t>
            </w:r>
            <w:r w:rsidRPr="00E11847">
              <w:rPr>
                <w:rFonts w:ascii="Times New Roman" w:eastAsia="Calibri" w:hAnsi="Times New Roman" w:cs="Times New Roman"/>
                <w:spacing w:val="50"/>
                <w:lang w:eastAsia="en-US"/>
              </w:rPr>
              <w:br/>
              <w:t>муниципального образования «Муниципальный округ</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Сюмсинский район</w:t>
            </w:r>
          </w:p>
          <w:p w:rsidR="00E11847" w:rsidRPr="00E11847" w:rsidRDefault="00E11847" w:rsidP="00E11847">
            <w:pPr>
              <w:spacing w:after="120"/>
              <w:jc w:val="center"/>
              <w:rPr>
                <w:rFonts w:ascii="Times New Roman" w:eastAsia="Calibri" w:hAnsi="Times New Roman" w:cs="Times New Roman"/>
                <w:spacing w:val="20"/>
                <w:lang w:eastAsia="en-US"/>
              </w:rPr>
            </w:pPr>
            <w:r w:rsidRPr="00E11847">
              <w:rPr>
                <w:rFonts w:ascii="Times New Roman" w:eastAsia="Calibri" w:hAnsi="Times New Roman" w:cs="Times New Roman"/>
                <w:spacing w:val="50"/>
                <w:lang w:eastAsia="en-US"/>
              </w:rPr>
              <w:t>Удмуртской Республики»</w:t>
            </w:r>
          </w:p>
          <w:p w:rsidR="00E11847" w:rsidRPr="00E11847" w:rsidRDefault="00E11847" w:rsidP="00E11847">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E11847" w:rsidRPr="00E11847" w:rsidRDefault="00E11847" w:rsidP="00E11847">
            <w:pPr>
              <w:spacing w:after="200" w:line="276" w:lineRule="auto"/>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noProof/>
                <w:spacing w:val="20"/>
                <w:sz w:val="28"/>
                <w:szCs w:val="28"/>
              </w:rPr>
              <w:drawing>
                <wp:inline distT="0" distB="0" distL="0" distR="0">
                  <wp:extent cx="717550" cy="688340"/>
                  <wp:effectExtent l="19050" t="0" r="6350" b="0"/>
                  <wp:docPr id="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«Удмурт Элькунысь</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 ёрос</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округ»</w:t>
            </w:r>
          </w:p>
          <w:p w:rsidR="00E11847" w:rsidRPr="00E11847" w:rsidRDefault="00E11847" w:rsidP="00E11847">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кылдытэтлэн</w:t>
            </w:r>
          </w:p>
          <w:p w:rsidR="00E11847" w:rsidRPr="00E11847" w:rsidRDefault="00E11847" w:rsidP="00E11847">
            <w:pPr>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spacing w:val="50"/>
                <w:lang w:eastAsia="en-US"/>
              </w:rPr>
              <w:t>Администрациез</w:t>
            </w:r>
          </w:p>
        </w:tc>
      </w:tr>
    </w:tbl>
    <w:p w:rsidR="00E11847" w:rsidRPr="00E11847" w:rsidRDefault="00E11847" w:rsidP="00E11847">
      <w:pPr>
        <w:pStyle w:val="1"/>
        <w:rPr>
          <w:spacing w:val="20"/>
          <w:sz w:val="40"/>
          <w:szCs w:val="40"/>
        </w:rPr>
      </w:pPr>
      <w:r w:rsidRPr="00E11847">
        <w:rPr>
          <w:spacing w:val="20"/>
          <w:sz w:val="40"/>
          <w:szCs w:val="40"/>
        </w:rPr>
        <w:t>ПОСТАНОВЛЕНИЕ</w:t>
      </w:r>
    </w:p>
    <w:p w:rsidR="00E11847" w:rsidRPr="00E11847" w:rsidRDefault="00E11847" w:rsidP="00E11847">
      <w:pPr>
        <w:pStyle w:val="1"/>
        <w:rPr>
          <w:szCs w:val="28"/>
        </w:rPr>
      </w:pPr>
    </w:p>
    <w:p w:rsidR="00E11847" w:rsidRPr="00F7292B" w:rsidRDefault="00E11847" w:rsidP="00E11847">
      <w:pPr>
        <w:pStyle w:val="1"/>
        <w:rPr>
          <w:b w:val="0"/>
          <w:sz w:val="28"/>
          <w:szCs w:val="28"/>
        </w:rPr>
      </w:pPr>
      <w:r w:rsidRPr="00F7292B">
        <w:rPr>
          <w:b w:val="0"/>
          <w:sz w:val="28"/>
          <w:szCs w:val="28"/>
        </w:rPr>
        <w:t>от 11 декабря 2024 года                                                                                  № 737</w:t>
      </w:r>
    </w:p>
    <w:p w:rsidR="00E11847" w:rsidRPr="00F7292B" w:rsidRDefault="00E11847" w:rsidP="00E11847">
      <w:pPr>
        <w:pStyle w:val="1"/>
        <w:rPr>
          <w:b w:val="0"/>
          <w:sz w:val="28"/>
          <w:szCs w:val="28"/>
        </w:rPr>
      </w:pPr>
    </w:p>
    <w:p w:rsidR="00E11847" w:rsidRPr="00E11847" w:rsidRDefault="00E11847" w:rsidP="00E11847">
      <w:pPr>
        <w:jc w:val="center"/>
        <w:rPr>
          <w:rFonts w:ascii="Times New Roman" w:hAnsi="Times New Roman" w:cs="Times New Roman"/>
          <w:sz w:val="28"/>
          <w:szCs w:val="28"/>
        </w:rPr>
      </w:pPr>
      <w:r w:rsidRPr="00E11847">
        <w:rPr>
          <w:rFonts w:ascii="Times New Roman" w:hAnsi="Times New Roman" w:cs="Times New Roman"/>
          <w:sz w:val="28"/>
          <w:szCs w:val="28"/>
        </w:rPr>
        <w:t>с. Сюмси</w:t>
      </w:r>
    </w:p>
    <w:p w:rsidR="00E11847" w:rsidRPr="00E11847" w:rsidRDefault="00E11847" w:rsidP="00E11847">
      <w:pPr>
        <w:jc w:val="center"/>
        <w:rPr>
          <w:rFonts w:ascii="Times New Roman" w:hAnsi="Times New Roman" w:cs="Times New Roman"/>
          <w:color w:val="000000"/>
          <w:sz w:val="28"/>
          <w:szCs w:val="28"/>
        </w:rPr>
      </w:pPr>
    </w:p>
    <w:p w:rsidR="00E11847" w:rsidRPr="00E11847" w:rsidRDefault="00E11847" w:rsidP="00E11847">
      <w:pPr>
        <w:ind w:right="4676"/>
        <w:jc w:val="both"/>
        <w:rPr>
          <w:rFonts w:ascii="Times New Roman" w:hAnsi="Times New Roman" w:cs="Times New Roman"/>
          <w:color w:val="000000"/>
          <w:sz w:val="28"/>
          <w:szCs w:val="28"/>
        </w:rPr>
      </w:pPr>
      <w:r w:rsidRPr="00E11847">
        <w:rPr>
          <w:rFonts w:ascii="Times New Roman" w:hAnsi="Times New Roman" w:cs="Times New Roman"/>
          <w:color w:val="000000"/>
          <w:sz w:val="28"/>
          <w:szCs w:val="28"/>
        </w:rPr>
        <w:t>О проведении открытого конкурса по отбору управляющей организации для</w:t>
      </w:r>
    </w:p>
    <w:p w:rsidR="00E11847" w:rsidRPr="00E11847" w:rsidRDefault="00E11847" w:rsidP="00E11847">
      <w:pPr>
        <w:ind w:right="4676"/>
        <w:jc w:val="both"/>
        <w:rPr>
          <w:rFonts w:ascii="Times New Roman" w:hAnsi="Times New Roman" w:cs="Times New Roman"/>
          <w:color w:val="000000"/>
          <w:sz w:val="28"/>
          <w:szCs w:val="28"/>
        </w:rPr>
      </w:pPr>
      <w:r w:rsidRPr="00E11847">
        <w:rPr>
          <w:rFonts w:ascii="Times New Roman" w:hAnsi="Times New Roman" w:cs="Times New Roman"/>
          <w:color w:val="000000"/>
          <w:sz w:val="28"/>
          <w:szCs w:val="28"/>
        </w:rPr>
        <w:t>управления многоквартирным домом</w:t>
      </w:r>
    </w:p>
    <w:p w:rsidR="00E11847" w:rsidRPr="00E11847" w:rsidRDefault="00E11847" w:rsidP="00E11847">
      <w:pPr>
        <w:jc w:val="both"/>
        <w:rPr>
          <w:rFonts w:ascii="Times New Roman" w:hAnsi="Times New Roman" w:cs="Times New Roman"/>
          <w:color w:val="000000"/>
          <w:sz w:val="28"/>
          <w:szCs w:val="28"/>
        </w:rPr>
      </w:pPr>
    </w:p>
    <w:p w:rsidR="00E11847" w:rsidRPr="00E11847" w:rsidRDefault="00E11847" w:rsidP="00E11847">
      <w:pPr>
        <w:jc w:val="both"/>
        <w:rPr>
          <w:rFonts w:ascii="Times New Roman" w:hAnsi="Times New Roman" w:cs="Times New Roman"/>
          <w:color w:val="000000"/>
          <w:sz w:val="28"/>
          <w:szCs w:val="28"/>
        </w:rPr>
      </w:pPr>
    </w:p>
    <w:p w:rsidR="00E11847" w:rsidRPr="00E11847" w:rsidRDefault="00E11847" w:rsidP="00E11847">
      <w:pPr>
        <w:ind w:firstLine="709"/>
        <w:jc w:val="both"/>
        <w:rPr>
          <w:rFonts w:ascii="Times New Roman" w:hAnsi="Times New Roman" w:cs="Times New Roman"/>
          <w:sz w:val="28"/>
          <w:szCs w:val="28"/>
          <w:lang w:eastAsia="en-US"/>
        </w:rPr>
      </w:pPr>
      <w:r w:rsidRPr="00E11847">
        <w:rPr>
          <w:rFonts w:ascii="Times New Roman" w:hAnsi="Times New Roman" w:cs="Times New Roman"/>
          <w:color w:val="000000"/>
          <w:sz w:val="28"/>
          <w:szCs w:val="28"/>
        </w:rPr>
        <w:t xml:space="preserve">В соответствии с Гражданским кодексом Российской Федерации, Жилищным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Уставом муниципального образования «Муниципальный округ Сюмсинский район Удмуртской Республики», </w:t>
      </w:r>
      <w:r w:rsidRPr="00E11847">
        <w:rPr>
          <w:rFonts w:ascii="Times New Roman" w:hAnsi="Times New Roman" w:cs="Times New Roman"/>
          <w:b/>
          <w:bCs/>
          <w:sz w:val="28"/>
          <w:szCs w:val="28"/>
          <w:lang w:eastAsia="ar-SA"/>
        </w:rPr>
        <w:t xml:space="preserve">Администрация муниципального образования «Муниципальный округ Сюмсинский район Удмуртской Республики» </w:t>
      </w:r>
      <w:r w:rsidRPr="00E11847">
        <w:rPr>
          <w:rFonts w:ascii="Times New Roman" w:hAnsi="Times New Roman" w:cs="Times New Roman"/>
          <w:b/>
          <w:bCs/>
          <w:spacing w:val="20"/>
          <w:sz w:val="28"/>
          <w:szCs w:val="28"/>
          <w:lang w:eastAsia="ar-SA"/>
        </w:rPr>
        <w:t>постановляет</w:t>
      </w:r>
      <w:r w:rsidRPr="00E11847">
        <w:rPr>
          <w:rFonts w:ascii="Times New Roman" w:hAnsi="Times New Roman" w:cs="Times New Roman"/>
          <w:b/>
          <w:bCs/>
          <w:sz w:val="28"/>
          <w:szCs w:val="28"/>
          <w:lang w:eastAsia="ar-SA"/>
        </w:rPr>
        <w:t>:</w:t>
      </w:r>
    </w:p>
    <w:p w:rsidR="00E11847" w:rsidRPr="00E11847" w:rsidRDefault="00E11847" w:rsidP="0003172F">
      <w:pPr>
        <w:pStyle w:val="af8"/>
        <w:numPr>
          <w:ilvl w:val="0"/>
          <w:numId w:val="20"/>
        </w:numPr>
        <w:ind w:left="0" w:firstLine="709"/>
        <w:contextualSpacing w:val="0"/>
        <w:jc w:val="both"/>
        <w:rPr>
          <w:rFonts w:ascii="Times New Roman" w:hAnsi="Times New Roman" w:cs="Times New Roman"/>
          <w:color w:val="000000"/>
          <w:sz w:val="28"/>
          <w:szCs w:val="28"/>
        </w:rPr>
      </w:pPr>
      <w:r w:rsidRPr="00E11847">
        <w:rPr>
          <w:rFonts w:ascii="Times New Roman" w:hAnsi="Times New Roman" w:cs="Times New Roman"/>
          <w:color w:val="000000"/>
          <w:sz w:val="28"/>
          <w:szCs w:val="28"/>
        </w:rPr>
        <w:t>Провести открытый конкурс по отбору управляющей организации для управления многоквартирным домом, следующих многоквартирных домов:</w:t>
      </w:r>
    </w:p>
    <w:p w:rsidR="00E11847" w:rsidRPr="00E11847" w:rsidRDefault="00E11847" w:rsidP="00E11847">
      <w:pPr>
        <w:jc w:val="both"/>
        <w:rPr>
          <w:rFonts w:ascii="Times New Roman" w:hAnsi="Times New Roman" w:cs="Times New Roman"/>
          <w:color w:val="000000"/>
          <w:sz w:val="28"/>
          <w:szCs w:val="28"/>
        </w:rPr>
      </w:pPr>
      <w:r w:rsidRPr="00E11847">
        <w:rPr>
          <w:rFonts w:ascii="Times New Roman" w:hAnsi="Times New Roman" w:cs="Times New Roman"/>
          <w:b/>
          <w:color w:val="000000"/>
          <w:sz w:val="28"/>
          <w:szCs w:val="28"/>
        </w:rPr>
        <w:t xml:space="preserve">Лот 1: </w:t>
      </w:r>
    </w:p>
    <w:p w:rsidR="00E11847" w:rsidRPr="00E11847" w:rsidRDefault="00E11847" w:rsidP="00E11847">
      <w:pPr>
        <w:jc w:val="both"/>
        <w:rPr>
          <w:rFonts w:ascii="Times New Roman" w:hAnsi="Times New Roman" w:cs="Times New Roman"/>
          <w:color w:val="000000"/>
          <w:sz w:val="28"/>
          <w:szCs w:val="28"/>
        </w:rPr>
      </w:pPr>
      <w:r w:rsidRPr="00E11847">
        <w:rPr>
          <w:rFonts w:ascii="Times New Roman" w:hAnsi="Times New Roman" w:cs="Times New Roman"/>
          <w:color w:val="000000"/>
          <w:sz w:val="28"/>
          <w:szCs w:val="28"/>
        </w:rPr>
        <w:t>- Удмуртская Республика, Сюмсинский район, с. Кильмезь, ул. Одесская,     дом 5;</w:t>
      </w:r>
    </w:p>
    <w:p w:rsidR="00E11847" w:rsidRPr="00E11847" w:rsidRDefault="00E11847" w:rsidP="00E11847">
      <w:pPr>
        <w:jc w:val="both"/>
        <w:rPr>
          <w:rFonts w:ascii="Times New Roman" w:hAnsi="Times New Roman" w:cs="Times New Roman"/>
          <w:color w:val="000000"/>
          <w:sz w:val="28"/>
          <w:szCs w:val="28"/>
        </w:rPr>
      </w:pPr>
      <w:r w:rsidRPr="00E11847">
        <w:rPr>
          <w:rFonts w:ascii="Times New Roman" w:hAnsi="Times New Roman" w:cs="Times New Roman"/>
          <w:color w:val="000000"/>
          <w:sz w:val="28"/>
          <w:szCs w:val="28"/>
        </w:rPr>
        <w:t>- Удмуртская Республика, Сюмсинский район, с.Кильмезь, ул. Одесская,           дом 7;</w:t>
      </w:r>
    </w:p>
    <w:p w:rsidR="00E11847" w:rsidRPr="00E11847" w:rsidRDefault="00E11847" w:rsidP="00E11847">
      <w:pPr>
        <w:jc w:val="both"/>
        <w:rPr>
          <w:rFonts w:ascii="Times New Roman" w:hAnsi="Times New Roman" w:cs="Times New Roman"/>
          <w:b/>
          <w:color w:val="000000"/>
          <w:sz w:val="28"/>
          <w:szCs w:val="28"/>
        </w:rPr>
      </w:pPr>
      <w:r w:rsidRPr="00E11847">
        <w:rPr>
          <w:rFonts w:ascii="Times New Roman" w:hAnsi="Times New Roman" w:cs="Times New Roman"/>
          <w:b/>
          <w:color w:val="000000"/>
          <w:sz w:val="28"/>
          <w:szCs w:val="28"/>
        </w:rPr>
        <w:t>Лот 2:</w:t>
      </w:r>
    </w:p>
    <w:p w:rsidR="00E11847" w:rsidRPr="00E11847" w:rsidRDefault="00E11847" w:rsidP="00E11847">
      <w:pPr>
        <w:jc w:val="both"/>
        <w:rPr>
          <w:rFonts w:ascii="Times New Roman" w:hAnsi="Times New Roman" w:cs="Times New Roman"/>
          <w:color w:val="000000"/>
          <w:sz w:val="28"/>
          <w:szCs w:val="28"/>
        </w:rPr>
      </w:pPr>
      <w:r w:rsidRPr="00E11847">
        <w:rPr>
          <w:rFonts w:ascii="Times New Roman" w:hAnsi="Times New Roman" w:cs="Times New Roman"/>
          <w:color w:val="000000"/>
          <w:sz w:val="28"/>
          <w:szCs w:val="28"/>
        </w:rPr>
        <w:t>- Удмуртская Республика, Сюмсинский район, с. Кильмезь, ул. Ломоносова, дом 32</w:t>
      </w:r>
    </w:p>
    <w:p w:rsidR="00E11847" w:rsidRPr="00E11847" w:rsidRDefault="00E11847" w:rsidP="00E11847">
      <w:pPr>
        <w:jc w:val="both"/>
        <w:rPr>
          <w:rFonts w:ascii="Times New Roman" w:hAnsi="Times New Roman" w:cs="Times New Roman"/>
          <w:color w:val="000000"/>
          <w:sz w:val="28"/>
          <w:szCs w:val="28"/>
        </w:rPr>
      </w:pPr>
      <w:r w:rsidRPr="00E11847">
        <w:rPr>
          <w:rFonts w:ascii="Times New Roman" w:hAnsi="Times New Roman" w:cs="Times New Roman"/>
          <w:color w:val="000000"/>
          <w:sz w:val="28"/>
          <w:szCs w:val="28"/>
        </w:rPr>
        <w:t>- Удмуртская Республика, Сюмсинский район, с. Кильмезь, ул. Ломоносова, дом 33</w:t>
      </w:r>
    </w:p>
    <w:p w:rsidR="00E11847" w:rsidRPr="00E11847" w:rsidRDefault="00E11847" w:rsidP="00E11847">
      <w:pPr>
        <w:ind w:firstLine="709"/>
        <w:jc w:val="both"/>
        <w:rPr>
          <w:rFonts w:ascii="Times New Roman" w:hAnsi="Times New Roman" w:cs="Times New Roman"/>
          <w:color w:val="000000"/>
          <w:sz w:val="28"/>
          <w:szCs w:val="28"/>
        </w:rPr>
      </w:pPr>
    </w:p>
    <w:p w:rsidR="00E11847" w:rsidRPr="00E11847" w:rsidRDefault="0086335D" w:rsidP="00E11847">
      <w:pPr>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lastRenderedPageBreak/>
        <w:pict>
          <v:rect id="_x0000_s1482" style="position:absolute;left:0;text-align:left;margin-left:226.2pt;margin-top:-37.3pt;width:31.5pt;height:21.3pt;z-index:251720704" strokecolor="white [3212]">
            <v:textbox>
              <w:txbxContent>
                <w:p w:rsidR="0012352A" w:rsidRDefault="0012352A" w:rsidP="00E11847">
                  <w:r>
                    <w:t>2</w:t>
                  </w:r>
                </w:p>
              </w:txbxContent>
            </v:textbox>
          </v:rect>
        </w:pict>
      </w:r>
      <w:r w:rsidR="00E11847" w:rsidRPr="00E11847">
        <w:rPr>
          <w:rFonts w:ascii="Times New Roman" w:hAnsi="Times New Roman" w:cs="Times New Roman"/>
          <w:color w:val="000000"/>
          <w:sz w:val="28"/>
          <w:szCs w:val="28"/>
        </w:rPr>
        <w:t>2. Утвердить прилагаемую Конкурсную документацию к открытому конкурсу по отбору управляющей организации для управления несколькими многоквартирными домами.</w:t>
      </w:r>
    </w:p>
    <w:p w:rsidR="00E11847" w:rsidRPr="00E11847" w:rsidRDefault="00E11847" w:rsidP="00E11847">
      <w:pPr>
        <w:ind w:firstLine="709"/>
        <w:jc w:val="both"/>
        <w:rPr>
          <w:rFonts w:ascii="Times New Roman" w:hAnsi="Times New Roman" w:cs="Times New Roman"/>
          <w:color w:val="000000"/>
          <w:sz w:val="28"/>
          <w:szCs w:val="28"/>
        </w:rPr>
      </w:pPr>
      <w:r w:rsidRPr="00E11847">
        <w:rPr>
          <w:rFonts w:ascii="Times New Roman" w:hAnsi="Times New Roman" w:cs="Times New Roman"/>
          <w:color w:val="000000"/>
          <w:sz w:val="28"/>
          <w:szCs w:val="28"/>
        </w:rPr>
        <w:t>3. Разместить настоящее постановление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E11847" w:rsidRPr="00E11847" w:rsidRDefault="00E11847" w:rsidP="00E11847">
      <w:pPr>
        <w:ind w:firstLine="709"/>
        <w:jc w:val="both"/>
        <w:rPr>
          <w:rFonts w:ascii="Times New Roman" w:hAnsi="Times New Roman" w:cs="Times New Roman"/>
          <w:color w:val="000000"/>
          <w:sz w:val="28"/>
          <w:szCs w:val="28"/>
        </w:rPr>
      </w:pPr>
      <w:r w:rsidRPr="00E11847">
        <w:rPr>
          <w:rFonts w:ascii="Times New Roman" w:hAnsi="Times New Roman" w:cs="Times New Roman"/>
          <w:color w:val="000000"/>
          <w:sz w:val="28"/>
          <w:szCs w:val="28"/>
        </w:rPr>
        <w:t>4. Настоящее постановление вступает в силу с момента подписания.</w:t>
      </w:r>
    </w:p>
    <w:p w:rsidR="00E11847" w:rsidRPr="00E11847" w:rsidRDefault="00E11847" w:rsidP="00E11847">
      <w:pPr>
        <w:ind w:firstLine="709"/>
        <w:jc w:val="both"/>
        <w:rPr>
          <w:rFonts w:ascii="Times New Roman" w:hAnsi="Times New Roman" w:cs="Times New Roman"/>
          <w:color w:val="000000"/>
          <w:sz w:val="28"/>
          <w:szCs w:val="28"/>
        </w:rPr>
      </w:pPr>
    </w:p>
    <w:p w:rsidR="00E11847" w:rsidRPr="00E11847" w:rsidRDefault="00E11847" w:rsidP="00E11847">
      <w:pPr>
        <w:rPr>
          <w:rFonts w:ascii="Times New Roman" w:hAnsi="Times New Roman" w:cs="Times New Roman"/>
          <w:color w:val="000000"/>
          <w:sz w:val="28"/>
          <w:szCs w:val="28"/>
        </w:rPr>
      </w:pPr>
    </w:p>
    <w:p w:rsidR="00E11847" w:rsidRPr="00E11847" w:rsidRDefault="00E11847" w:rsidP="00E11847">
      <w:pPr>
        <w:tabs>
          <w:tab w:val="center" w:pos="7740"/>
        </w:tabs>
        <w:rPr>
          <w:rFonts w:ascii="Times New Roman" w:hAnsi="Times New Roman" w:cs="Times New Roman"/>
          <w:color w:val="000000"/>
          <w:sz w:val="28"/>
          <w:szCs w:val="28"/>
        </w:rPr>
      </w:pPr>
    </w:p>
    <w:p w:rsidR="00E11847" w:rsidRPr="00E11847" w:rsidRDefault="00E11847" w:rsidP="00E11847">
      <w:pPr>
        <w:tabs>
          <w:tab w:val="center" w:pos="7740"/>
        </w:tabs>
        <w:rPr>
          <w:rFonts w:ascii="Times New Roman" w:hAnsi="Times New Roman" w:cs="Times New Roman"/>
        </w:rPr>
      </w:pPr>
      <w:r w:rsidRPr="00E11847">
        <w:rPr>
          <w:rFonts w:ascii="Times New Roman" w:hAnsi="Times New Roman" w:cs="Times New Roman"/>
          <w:color w:val="000000"/>
          <w:sz w:val="28"/>
          <w:szCs w:val="28"/>
        </w:rPr>
        <w:t>Глава Сюмсинского района                                                           П.П. Кудрявцев</w:t>
      </w: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Default="00E11847" w:rsidP="00E11847">
      <w:pPr>
        <w:tabs>
          <w:tab w:val="center" w:pos="7740"/>
        </w:tabs>
        <w:jc w:val="right"/>
        <w:rPr>
          <w:rFonts w:ascii="Times New Roman" w:hAnsi="Times New Roman" w:cs="Times New Roman"/>
        </w:rPr>
      </w:pPr>
    </w:p>
    <w:p w:rsidR="00E11847" w:rsidRDefault="00E11847" w:rsidP="00E11847">
      <w:pPr>
        <w:tabs>
          <w:tab w:val="center" w:pos="7740"/>
        </w:tabs>
        <w:jc w:val="right"/>
        <w:rPr>
          <w:rFonts w:ascii="Times New Roman" w:hAnsi="Times New Roman" w:cs="Times New Roman"/>
        </w:rPr>
      </w:pPr>
    </w:p>
    <w:p w:rsidR="00E11847" w:rsidRPr="00E11847" w:rsidRDefault="00E11847" w:rsidP="00E11847">
      <w:pPr>
        <w:tabs>
          <w:tab w:val="center" w:pos="7740"/>
        </w:tabs>
        <w:jc w:val="right"/>
        <w:rPr>
          <w:rFonts w:ascii="Times New Roman" w:hAnsi="Times New Roman" w:cs="Times New Roman"/>
        </w:rPr>
      </w:pPr>
      <w:r w:rsidRPr="00E11847">
        <w:rPr>
          <w:rFonts w:ascii="Times New Roman" w:hAnsi="Times New Roman" w:cs="Times New Roman"/>
        </w:rPr>
        <w:lastRenderedPageBreak/>
        <w:t>УТВЕРЖДЕНА</w:t>
      </w:r>
    </w:p>
    <w:p w:rsidR="00E11847" w:rsidRPr="00E11847" w:rsidRDefault="00E11847" w:rsidP="00E11847">
      <w:pPr>
        <w:tabs>
          <w:tab w:val="center" w:pos="7740"/>
        </w:tabs>
        <w:jc w:val="right"/>
        <w:rPr>
          <w:rFonts w:ascii="Times New Roman" w:hAnsi="Times New Roman" w:cs="Times New Roman"/>
        </w:rPr>
      </w:pPr>
      <w:r w:rsidRPr="00E11847">
        <w:rPr>
          <w:rFonts w:ascii="Times New Roman" w:hAnsi="Times New Roman" w:cs="Times New Roman"/>
        </w:rPr>
        <w:t>постановлением Администрации</w:t>
      </w:r>
    </w:p>
    <w:p w:rsidR="00E11847" w:rsidRPr="00E11847" w:rsidRDefault="00E11847" w:rsidP="00E11847">
      <w:pPr>
        <w:tabs>
          <w:tab w:val="center" w:pos="7740"/>
        </w:tabs>
        <w:jc w:val="right"/>
        <w:rPr>
          <w:rFonts w:ascii="Times New Roman" w:hAnsi="Times New Roman" w:cs="Times New Roman"/>
        </w:rPr>
      </w:pPr>
      <w:r w:rsidRPr="00E11847">
        <w:rPr>
          <w:rFonts w:ascii="Times New Roman" w:hAnsi="Times New Roman" w:cs="Times New Roman"/>
        </w:rPr>
        <w:t>муниципального образования</w:t>
      </w:r>
    </w:p>
    <w:p w:rsidR="00E11847" w:rsidRPr="00E11847" w:rsidRDefault="00E11847" w:rsidP="00E11847">
      <w:pPr>
        <w:tabs>
          <w:tab w:val="center" w:pos="7740"/>
        </w:tabs>
        <w:jc w:val="right"/>
        <w:rPr>
          <w:rFonts w:ascii="Times New Roman" w:hAnsi="Times New Roman" w:cs="Times New Roman"/>
        </w:rPr>
      </w:pPr>
      <w:r w:rsidRPr="00E11847">
        <w:rPr>
          <w:rFonts w:ascii="Times New Roman" w:hAnsi="Times New Roman" w:cs="Times New Roman"/>
        </w:rPr>
        <w:t>«Муниципальный округ Сюмсинский</w:t>
      </w:r>
    </w:p>
    <w:p w:rsidR="00E11847" w:rsidRPr="00E11847" w:rsidRDefault="00E11847" w:rsidP="00E11847">
      <w:pPr>
        <w:tabs>
          <w:tab w:val="center" w:pos="7740"/>
        </w:tabs>
        <w:jc w:val="right"/>
        <w:rPr>
          <w:rFonts w:ascii="Times New Roman" w:hAnsi="Times New Roman" w:cs="Times New Roman"/>
        </w:rPr>
      </w:pPr>
      <w:r w:rsidRPr="00E11847">
        <w:rPr>
          <w:rFonts w:ascii="Times New Roman" w:hAnsi="Times New Roman" w:cs="Times New Roman"/>
        </w:rPr>
        <w:t>район Удмуртской Республики»</w:t>
      </w:r>
    </w:p>
    <w:p w:rsidR="00E11847" w:rsidRPr="00E11847" w:rsidRDefault="00E11847" w:rsidP="00E11847">
      <w:pPr>
        <w:tabs>
          <w:tab w:val="center" w:pos="7740"/>
        </w:tabs>
        <w:jc w:val="right"/>
        <w:rPr>
          <w:rFonts w:ascii="Times New Roman" w:hAnsi="Times New Roman" w:cs="Times New Roman"/>
        </w:rPr>
      </w:pPr>
      <w:r w:rsidRPr="00E11847">
        <w:rPr>
          <w:rFonts w:ascii="Times New Roman" w:hAnsi="Times New Roman" w:cs="Times New Roman"/>
        </w:rPr>
        <w:t>от 11 декабря 2024 года № 737</w:t>
      </w: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tabs>
          <w:tab w:val="center" w:pos="7740"/>
        </w:tabs>
        <w:rPr>
          <w:rFonts w:ascii="Times New Roman" w:hAnsi="Times New Roman" w:cs="Times New Roman"/>
        </w:rPr>
      </w:pP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b/>
          <w:color w:val="000000"/>
          <w:spacing w:val="6"/>
        </w:rPr>
        <w:t>КОНКУРСН</w:t>
      </w:r>
      <w:r w:rsidRPr="00E11847">
        <w:rPr>
          <w:rFonts w:ascii="Times New Roman" w:hAnsi="Times New Roman" w:cs="Times New Roman"/>
          <w:b/>
          <w:caps/>
          <w:color w:val="000000"/>
          <w:spacing w:val="6"/>
        </w:rPr>
        <w:t>ая</w:t>
      </w:r>
      <w:r w:rsidRPr="00E11847">
        <w:rPr>
          <w:rFonts w:ascii="Times New Roman" w:hAnsi="Times New Roman" w:cs="Times New Roman"/>
          <w:b/>
          <w:color w:val="000000"/>
          <w:spacing w:val="6"/>
        </w:rPr>
        <w:t xml:space="preserve"> ДОКУМЕНТАЦИ</w:t>
      </w:r>
      <w:r w:rsidRPr="00E11847">
        <w:rPr>
          <w:rFonts w:ascii="Times New Roman" w:hAnsi="Times New Roman" w:cs="Times New Roman"/>
          <w:b/>
          <w:caps/>
          <w:color w:val="000000"/>
          <w:spacing w:val="6"/>
        </w:rPr>
        <w:t>я</w:t>
      </w:r>
    </w:p>
    <w:p w:rsidR="00E11847" w:rsidRPr="00E11847" w:rsidRDefault="00E11847" w:rsidP="00E11847">
      <w:pPr>
        <w:ind w:right="34"/>
        <w:jc w:val="center"/>
        <w:rPr>
          <w:rFonts w:ascii="Times New Roman" w:hAnsi="Times New Roman" w:cs="Times New Roman"/>
        </w:rPr>
      </w:pPr>
      <w:r w:rsidRPr="00E11847">
        <w:rPr>
          <w:rFonts w:ascii="Times New Roman" w:hAnsi="Times New Roman" w:cs="Times New Roman"/>
          <w:b/>
          <w:color w:val="000000"/>
          <w:spacing w:val="1"/>
        </w:rPr>
        <w:t>ДЛЯ ПРОВЕДЕНИЯ ОТКРЫТОГО КОНКУРСА</w:t>
      </w:r>
    </w:p>
    <w:p w:rsidR="00E11847" w:rsidRPr="00E11847" w:rsidRDefault="00E11847" w:rsidP="00E11847">
      <w:pPr>
        <w:autoSpaceDE w:val="0"/>
        <w:ind w:firstLine="540"/>
        <w:jc w:val="center"/>
        <w:rPr>
          <w:rFonts w:ascii="Times New Roman" w:hAnsi="Times New Roman" w:cs="Times New Roman"/>
        </w:rPr>
      </w:pPr>
      <w:r w:rsidRPr="00E11847">
        <w:rPr>
          <w:rFonts w:ascii="Times New Roman" w:hAnsi="Times New Roman" w:cs="Times New Roman"/>
          <w:b/>
          <w:caps/>
        </w:rPr>
        <w:t>по отбору управляющей организации для управления многоквартирным домом</w:t>
      </w:r>
    </w:p>
    <w:p w:rsidR="00E11847" w:rsidRPr="00E11847" w:rsidRDefault="00E11847" w:rsidP="00E11847">
      <w:pPr>
        <w:spacing w:line="300" w:lineRule="exact"/>
        <w:ind w:left="72" w:right="230"/>
        <w:jc w:val="center"/>
        <w:rPr>
          <w:rFonts w:ascii="Times New Roman" w:hAnsi="Times New Roman" w:cs="Times New Roman"/>
          <w:color w:val="000000"/>
          <w:spacing w:val="-2"/>
        </w:rPr>
      </w:pPr>
    </w:p>
    <w:p w:rsidR="00E11847" w:rsidRPr="00E11847" w:rsidRDefault="00E11847" w:rsidP="00E11847">
      <w:pPr>
        <w:spacing w:line="300" w:lineRule="exact"/>
        <w:ind w:left="72" w:right="230"/>
        <w:jc w:val="center"/>
        <w:rPr>
          <w:rFonts w:ascii="Times New Roman" w:hAnsi="Times New Roman" w:cs="Times New Roman"/>
          <w:color w:val="000000"/>
          <w:spacing w:val="-2"/>
        </w:rPr>
      </w:pPr>
    </w:p>
    <w:p w:rsidR="00E11847" w:rsidRPr="00E11847" w:rsidRDefault="00E11847" w:rsidP="00E11847">
      <w:pPr>
        <w:spacing w:line="300" w:lineRule="exact"/>
        <w:ind w:left="72" w:right="230"/>
        <w:jc w:val="center"/>
        <w:rPr>
          <w:rFonts w:ascii="Times New Roman" w:hAnsi="Times New Roman" w:cs="Times New Roman"/>
          <w:color w:val="000000"/>
          <w:spacing w:val="-2"/>
        </w:rPr>
      </w:pPr>
    </w:p>
    <w:p w:rsidR="00E11847" w:rsidRPr="00E11847" w:rsidRDefault="00E11847" w:rsidP="00E11847">
      <w:pPr>
        <w:spacing w:before="20"/>
        <w:rPr>
          <w:rFonts w:ascii="Times New Roman" w:hAnsi="Times New Roman" w:cs="Times New Roman"/>
          <w:b/>
          <w:bCs/>
          <w:color w:val="000000"/>
          <w:spacing w:val="-2"/>
        </w:rPr>
      </w:pPr>
    </w:p>
    <w:p w:rsidR="00E11847" w:rsidRPr="00E11847" w:rsidRDefault="00E11847" w:rsidP="00E11847">
      <w:pPr>
        <w:spacing w:before="20"/>
        <w:rPr>
          <w:rFonts w:ascii="Times New Roman" w:hAnsi="Times New Roman" w:cs="Times New Roman"/>
          <w:b/>
          <w:bCs/>
          <w:color w:val="000000"/>
          <w:spacing w:val="-2"/>
        </w:rPr>
      </w:pPr>
    </w:p>
    <w:p w:rsidR="00E11847" w:rsidRPr="00E11847" w:rsidRDefault="00E11847" w:rsidP="00E11847">
      <w:pPr>
        <w:pStyle w:val="af1"/>
        <w:spacing w:line="300" w:lineRule="exact"/>
        <w:rPr>
          <w:rFonts w:ascii="Times New Roman" w:hAnsi="Times New Roman" w:cs="Times New Roman"/>
          <w:b/>
          <w:bCs/>
          <w:sz w:val="24"/>
        </w:rPr>
      </w:pPr>
    </w:p>
    <w:p w:rsidR="00E11847" w:rsidRPr="00E11847" w:rsidRDefault="00E11847" w:rsidP="00E11847">
      <w:pPr>
        <w:pStyle w:val="af1"/>
        <w:spacing w:line="300" w:lineRule="exact"/>
        <w:rPr>
          <w:rFonts w:ascii="Times New Roman" w:hAnsi="Times New Roman" w:cs="Times New Roman"/>
          <w:b/>
          <w:bCs/>
          <w:sz w:val="24"/>
        </w:rPr>
      </w:pPr>
    </w:p>
    <w:p w:rsidR="00E11847" w:rsidRPr="00E11847" w:rsidRDefault="00E11847" w:rsidP="00E11847">
      <w:pPr>
        <w:pStyle w:val="af1"/>
        <w:spacing w:line="300" w:lineRule="exact"/>
        <w:rPr>
          <w:rFonts w:ascii="Times New Roman" w:hAnsi="Times New Roman" w:cs="Times New Roman"/>
          <w:b/>
          <w:bCs/>
          <w:sz w:val="24"/>
        </w:rPr>
      </w:pPr>
    </w:p>
    <w:p w:rsidR="00E11847" w:rsidRPr="00E11847" w:rsidRDefault="00E11847" w:rsidP="00E11847">
      <w:pPr>
        <w:pStyle w:val="af1"/>
        <w:spacing w:line="300" w:lineRule="exact"/>
        <w:rPr>
          <w:rFonts w:ascii="Times New Roman" w:hAnsi="Times New Roman" w:cs="Times New Roman"/>
          <w:b/>
          <w:bCs/>
          <w:sz w:val="24"/>
        </w:rPr>
      </w:pPr>
    </w:p>
    <w:p w:rsidR="00E11847" w:rsidRPr="00E11847" w:rsidRDefault="00E11847" w:rsidP="00E11847">
      <w:pPr>
        <w:pStyle w:val="af1"/>
        <w:spacing w:line="300" w:lineRule="exact"/>
        <w:rPr>
          <w:rFonts w:ascii="Times New Roman" w:hAnsi="Times New Roman" w:cs="Times New Roman"/>
          <w:b/>
          <w:bCs/>
          <w:sz w:val="24"/>
        </w:rPr>
      </w:pPr>
    </w:p>
    <w:p w:rsidR="00E11847" w:rsidRPr="00E11847" w:rsidRDefault="00E11847" w:rsidP="00E11847">
      <w:pPr>
        <w:pStyle w:val="af1"/>
        <w:spacing w:line="300" w:lineRule="exact"/>
        <w:rPr>
          <w:rFonts w:ascii="Times New Roman" w:hAnsi="Times New Roman" w:cs="Times New Roman"/>
          <w:b/>
          <w:bCs/>
          <w:sz w:val="24"/>
        </w:rPr>
      </w:pPr>
    </w:p>
    <w:p w:rsidR="00E11847" w:rsidRPr="00E11847" w:rsidRDefault="00E11847" w:rsidP="00E11847">
      <w:pPr>
        <w:pStyle w:val="af1"/>
        <w:spacing w:line="300" w:lineRule="exact"/>
        <w:rPr>
          <w:rFonts w:ascii="Times New Roman" w:hAnsi="Times New Roman" w:cs="Times New Roman"/>
          <w:b/>
          <w:bCs/>
          <w:sz w:val="24"/>
        </w:rPr>
      </w:pPr>
    </w:p>
    <w:p w:rsidR="00E11847" w:rsidRPr="00E11847" w:rsidRDefault="00E11847" w:rsidP="00E11847">
      <w:pPr>
        <w:pStyle w:val="af1"/>
        <w:spacing w:line="300" w:lineRule="exact"/>
        <w:rPr>
          <w:rFonts w:ascii="Times New Roman" w:hAnsi="Times New Roman" w:cs="Times New Roman"/>
          <w:b/>
          <w:bCs/>
          <w:sz w:val="24"/>
        </w:rPr>
      </w:pPr>
    </w:p>
    <w:p w:rsidR="00E11847" w:rsidRPr="00E11847" w:rsidRDefault="00E11847" w:rsidP="00E11847">
      <w:pPr>
        <w:pStyle w:val="af1"/>
        <w:spacing w:line="300" w:lineRule="exact"/>
        <w:rPr>
          <w:rFonts w:ascii="Times New Roman" w:hAnsi="Times New Roman" w:cs="Times New Roman"/>
          <w:b/>
          <w:bCs/>
          <w:sz w:val="24"/>
        </w:rPr>
      </w:pPr>
    </w:p>
    <w:p w:rsidR="00E11847" w:rsidRPr="00E11847" w:rsidRDefault="00E11847" w:rsidP="00E11847">
      <w:pPr>
        <w:pStyle w:val="af1"/>
        <w:spacing w:line="300" w:lineRule="exact"/>
        <w:rPr>
          <w:rFonts w:ascii="Times New Roman" w:hAnsi="Times New Roman" w:cs="Times New Roman"/>
          <w:b/>
          <w:bCs/>
          <w:sz w:val="24"/>
        </w:rPr>
      </w:pPr>
    </w:p>
    <w:p w:rsidR="00E11847" w:rsidRPr="00E11847" w:rsidRDefault="00E11847" w:rsidP="00E11847">
      <w:pPr>
        <w:pStyle w:val="af1"/>
        <w:spacing w:line="300" w:lineRule="exact"/>
        <w:rPr>
          <w:rFonts w:ascii="Times New Roman" w:hAnsi="Times New Roman" w:cs="Times New Roman"/>
          <w:b/>
          <w:bCs/>
          <w:sz w:val="24"/>
        </w:rPr>
      </w:pPr>
    </w:p>
    <w:p w:rsidR="00E11847" w:rsidRPr="00E11847" w:rsidRDefault="00E11847" w:rsidP="00E11847">
      <w:pPr>
        <w:pStyle w:val="af1"/>
        <w:spacing w:line="300" w:lineRule="exact"/>
        <w:rPr>
          <w:rFonts w:ascii="Times New Roman" w:hAnsi="Times New Roman" w:cs="Times New Roman"/>
          <w:b/>
          <w:bCs/>
          <w:sz w:val="24"/>
        </w:rPr>
      </w:pPr>
    </w:p>
    <w:p w:rsidR="00E11847" w:rsidRPr="00E11847" w:rsidRDefault="00E11847" w:rsidP="00E11847">
      <w:pPr>
        <w:pStyle w:val="af1"/>
        <w:spacing w:line="300" w:lineRule="exact"/>
        <w:rPr>
          <w:rFonts w:ascii="Times New Roman" w:hAnsi="Times New Roman" w:cs="Times New Roman"/>
          <w:b/>
          <w:bCs/>
          <w:sz w:val="24"/>
        </w:rPr>
      </w:pPr>
    </w:p>
    <w:p w:rsidR="00E11847" w:rsidRPr="00E11847" w:rsidRDefault="00E11847" w:rsidP="00E11847">
      <w:pPr>
        <w:pStyle w:val="a4"/>
        <w:rPr>
          <w:rFonts w:ascii="Times New Roman" w:hAnsi="Times New Roman" w:cs="Times New Roman"/>
          <w:lang w:eastAsia="zh-CN"/>
        </w:rPr>
      </w:pPr>
    </w:p>
    <w:p w:rsidR="00E11847" w:rsidRPr="00E11847" w:rsidRDefault="00E11847" w:rsidP="00E11847">
      <w:pPr>
        <w:pStyle w:val="af1"/>
        <w:spacing w:line="300" w:lineRule="exact"/>
        <w:rPr>
          <w:rFonts w:ascii="Times New Roman" w:hAnsi="Times New Roman" w:cs="Times New Roman"/>
          <w:b/>
          <w:bCs/>
          <w:sz w:val="24"/>
        </w:rPr>
      </w:pPr>
    </w:p>
    <w:p w:rsidR="00E11847" w:rsidRPr="00E11847" w:rsidRDefault="00E11847" w:rsidP="00E11847">
      <w:pPr>
        <w:pStyle w:val="af1"/>
        <w:spacing w:line="300" w:lineRule="exact"/>
        <w:jc w:val="center"/>
        <w:rPr>
          <w:rFonts w:ascii="Times New Roman" w:hAnsi="Times New Roman" w:cs="Times New Roman"/>
          <w:b/>
          <w:bCs/>
          <w:color w:val="000000"/>
          <w:spacing w:val="-2"/>
          <w:sz w:val="22"/>
          <w:szCs w:val="22"/>
          <w:vertAlign w:val="superscript"/>
        </w:rPr>
      </w:pPr>
      <w:r w:rsidRPr="00E11847">
        <w:rPr>
          <w:rFonts w:ascii="Times New Roman" w:hAnsi="Times New Roman" w:cs="Times New Roman"/>
          <w:b/>
          <w:bCs/>
          <w:sz w:val="24"/>
        </w:rPr>
        <w:t>с.Сюмси</w:t>
      </w:r>
    </w:p>
    <w:p w:rsidR="00E11847" w:rsidRPr="00E11847" w:rsidRDefault="00E11847" w:rsidP="00E11847">
      <w:pPr>
        <w:spacing w:line="300" w:lineRule="exact"/>
        <w:ind w:right="230" w:firstLine="720"/>
        <w:jc w:val="center"/>
        <w:rPr>
          <w:rFonts w:ascii="Times New Roman" w:hAnsi="Times New Roman" w:cs="Times New Roman"/>
          <w:b/>
          <w:bCs/>
        </w:rPr>
      </w:pPr>
      <w:r w:rsidRPr="00E11847">
        <w:rPr>
          <w:rFonts w:ascii="Times New Roman" w:hAnsi="Times New Roman" w:cs="Times New Roman"/>
          <w:b/>
          <w:bCs/>
        </w:rPr>
        <w:t>2024 г</w:t>
      </w:r>
    </w:p>
    <w:tbl>
      <w:tblPr>
        <w:tblW w:w="10422" w:type="dxa"/>
        <w:tblInd w:w="-365" w:type="dxa"/>
        <w:tblLayout w:type="fixed"/>
        <w:tblLook w:val="0000"/>
      </w:tblPr>
      <w:tblGrid>
        <w:gridCol w:w="997"/>
        <w:gridCol w:w="8144"/>
        <w:gridCol w:w="1281"/>
      </w:tblGrid>
      <w:tr w:rsidR="00E11847" w:rsidRPr="00E11847" w:rsidTr="00E11847">
        <w:trPr>
          <w:trHeight w:val="1253"/>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86335D" w:rsidP="00E11847">
            <w:pPr>
              <w:pStyle w:val="ConsPlusNonformat"/>
              <w:snapToGrid w:val="0"/>
              <w:jc w:val="both"/>
              <w:rPr>
                <w:rFonts w:ascii="Times New Roman" w:hAnsi="Times New Roman" w:cs="Times New Roman"/>
                <w:sz w:val="24"/>
                <w:szCs w:val="24"/>
              </w:rPr>
            </w:pPr>
            <w:r w:rsidRPr="0086335D">
              <w:rPr>
                <w:rFonts w:ascii="Times New Roman" w:hAnsi="Times New Roman" w:cs="Times New Roman"/>
                <w:b/>
                <w:bCs/>
                <w:noProof/>
                <w:sz w:val="22"/>
                <w:szCs w:val="22"/>
              </w:rPr>
              <w:lastRenderedPageBreak/>
              <w:pict>
                <v:rect id="_x0000_s1441" style="position:absolute;left:0;text-align:left;margin-left:255.2pt;margin-top:-44.7pt;width:20.25pt;height:1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" strokecolor="white [3212]">
                  <v:textbox>
                    <w:txbxContent>
                      <w:p w:rsidR="0012352A" w:rsidRDefault="0012352A" w:rsidP="00E11847">
                        <w:r>
                          <w:t>2</w:t>
                        </w:r>
                      </w:p>
                    </w:txbxContent>
                  </v:textbox>
                </v:rect>
              </w:pict>
            </w:r>
          </w:p>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b/>
                <w:sz w:val="24"/>
                <w:szCs w:val="24"/>
              </w:rPr>
              <w:t>№</w:t>
            </w:r>
          </w:p>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b/>
                <w:sz w:val="24"/>
                <w:szCs w:val="24"/>
              </w:rPr>
              <w:t>раздела</w:t>
            </w:r>
          </w:p>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b/>
                <w:sz w:val="24"/>
                <w:szCs w:val="24"/>
              </w:rPr>
              <w:t>п/п</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snapToGrid w:val="0"/>
              <w:jc w:val="center"/>
              <w:rPr>
                <w:rFonts w:ascii="Times New Roman" w:hAnsi="Times New Roman" w:cs="Times New Roman"/>
                <w:b/>
                <w:sz w:val="24"/>
                <w:szCs w:val="24"/>
              </w:rPr>
            </w:pPr>
          </w:p>
          <w:p w:rsidR="00E11847" w:rsidRPr="00E11847" w:rsidRDefault="00E11847" w:rsidP="00E11847">
            <w:pPr>
              <w:pStyle w:val="af1"/>
              <w:spacing w:line="300" w:lineRule="exact"/>
              <w:rPr>
                <w:rFonts w:ascii="Times New Roman" w:hAnsi="Times New Roman" w:cs="Times New Roman"/>
                <w:sz w:val="24"/>
                <w:szCs w:val="24"/>
              </w:rPr>
            </w:pPr>
            <w:r w:rsidRPr="00E11847">
              <w:rPr>
                <w:rFonts w:ascii="Times New Roman" w:hAnsi="Times New Roman" w:cs="Times New Roman"/>
                <w:b/>
                <w:bCs/>
                <w:sz w:val="24"/>
                <w:szCs w:val="24"/>
              </w:rPr>
              <w:t>Содержание конкурсной документации.</w:t>
            </w:r>
          </w:p>
          <w:p w:rsidR="00E11847" w:rsidRPr="00E11847" w:rsidRDefault="00E11847" w:rsidP="00E11847">
            <w:pPr>
              <w:pStyle w:val="af1"/>
              <w:spacing w:line="300" w:lineRule="exact"/>
              <w:rPr>
                <w:rFonts w:ascii="Times New Roman" w:hAnsi="Times New Roman" w:cs="Times New Roman"/>
                <w:b/>
                <w:bCs/>
                <w:sz w:val="24"/>
                <w:szCs w:val="24"/>
              </w:rPr>
            </w:pPr>
          </w:p>
          <w:p w:rsidR="00E11847" w:rsidRPr="00E11847" w:rsidRDefault="00E11847" w:rsidP="00E11847">
            <w:pPr>
              <w:pStyle w:val="ConsPlusNonformat"/>
              <w:jc w:val="center"/>
              <w:rPr>
                <w:rFonts w:ascii="Times New Roman" w:hAnsi="Times New Roman" w:cs="Times New Roman"/>
                <w:b/>
                <w:bCs/>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snapToGrid w:val="0"/>
              <w:jc w:val="right"/>
              <w:rPr>
                <w:rFonts w:ascii="Times New Roman" w:hAnsi="Times New Roman" w:cs="Times New Roman"/>
                <w:b/>
                <w:bCs/>
                <w:sz w:val="24"/>
                <w:szCs w:val="24"/>
              </w:rPr>
            </w:pPr>
          </w:p>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b/>
                <w:sz w:val="24"/>
                <w:szCs w:val="24"/>
              </w:rPr>
              <w:t>Стр.</w:t>
            </w:r>
          </w:p>
        </w:tc>
      </w:tr>
      <w:tr w:rsidR="00E11847" w:rsidRPr="00E11847" w:rsidTr="00E11847">
        <w:trPr>
          <w:trHeight w:val="225"/>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1.</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rPr>
                <w:rFonts w:ascii="Times New Roman" w:hAnsi="Times New Roman" w:cs="Times New Roman"/>
                <w:sz w:val="24"/>
                <w:szCs w:val="24"/>
              </w:rPr>
            </w:pPr>
            <w:r w:rsidRPr="00E11847">
              <w:rPr>
                <w:rFonts w:ascii="Times New Roman" w:hAnsi="Times New Roman" w:cs="Times New Roman"/>
                <w:sz w:val="24"/>
                <w:szCs w:val="24"/>
              </w:rPr>
              <w:t>Общие положения</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3-4</w:t>
            </w:r>
          </w:p>
        </w:tc>
      </w:tr>
      <w:tr w:rsidR="00E11847" w:rsidRPr="00E11847" w:rsidTr="00E11847">
        <w:trPr>
          <w:trHeight w:val="450"/>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2.</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 xml:space="preserve">Акт  о состоянии общего имущества собственников помещений  многоквартирных домов, являющихся объектом конкурса.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5-13</w:t>
            </w:r>
          </w:p>
        </w:tc>
      </w:tr>
      <w:tr w:rsidR="00E11847" w:rsidRPr="00E11847" w:rsidTr="00E11847">
        <w:trPr>
          <w:trHeight w:val="626"/>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3.</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rmal"/>
              <w:rPr>
                <w:szCs w:val="24"/>
              </w:rPr>
            </w:pPr>
            <w:r w:rsidRPr="00E11847">
              <w:rPr>
                <w:szCs w:val="24"/>
              </w:rPr>
              <w:t>Реквизиты банковского счета для перечисления средств  в  качестве обеспечения заявки на участие в конкурсе.</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14</w:t>
            </w:r>
          </w:p>
        </w:tc>
      </w:tr>
      <w:tr w:rsidR="00E11847" w:rsidRPr="00E11847" w:rsidTr="00E11847">
        <w:trPr>
          <w:trHeight w:val="463"/>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4.</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rPr>
                <w:rFonts w:ascii="Times New Roman" w:hAnsi="Times New Roman" w:cs="Times New Roman"/>
                <w:sz w:val="24"/>
                <w:szCs w:val="24"/>
              </w:rPr>
            </w:pPr>
            <w:r w:rsidRPr="00E11847">
              <w:rPr>
                <w:rFonts w:ascii="Times New Roman" w:hAnsi="Times New Roman" w:cs="Times New Roman"/>
                <w:sz w:val="24"/>
                <w:szCs w:val="24"/>
              </w:rPr>
              <w:t>Порядок проведения осмотров заинтересованными лицами и претендентами объекта конкурса и график проведения таких осмотров.</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15</w:t>
            </w:r>
          </w:p>
        </w:tc>
      </w:tr>
      <w:tr w:rsidR="00E11847" w:rsidRPr="00E11847" w:rsidTr="00E11847">
        <w:trPr>
          <w:trHeight w:val="676"/>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5.</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rPr>
                <w:rFonts w:ascii="Times New Roman" w:hAnsi="Times New Roman" w:cs="Times New Roman"/>
                <w:sz w:val="24"/>
                <w:szCs w:val="24"/>
              </w:rPr>
            </w:pPr>
            <w:r w:rsidRPr="00E11847">
              <w:rPr>
                <w:rFonts w:ascii="Times New Roman" w:hAnsi="Times New Roman" w:cs="Times New Roman"/>
                <w:sz w:val="24"/>
                <w:szCs w:val="24"/>
              </w:rPr>
              <w:t xml:space="preserve">Перечень  работ и услуг по содержанию и ремонту общего имущества собственников помещений    в многоквартирном доме, являющегося объектом конкурса.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16-23</w:t>
            </w:r>
          </w:p>
        </w:tc>
      </w:tr>
      <w:tr w:rsidR="00E11847" w:rsidRPr="00E11847" w:rsidTr="00E11847">
        <w:trPr>
          <w:trHeight w:val="463"/>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6.</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rmal"/>
              <w:rPr>
                <w:szCs w:val="24"/>
              </w:rPr>
            </w:pPr>
            <w:r w:rsidRPr="00E11847">
              <w:rPr>
                <w:szCs w:val="24"/>
              </w:rPr>
              <w:t>Срок внесения собственниками помещений в многоквартирном доме платы за содержание и ремонт жилого помещения и коммунальные услуги.</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24</w:t>
            </w:r>
          </w:p>
        </w:tc>
      </w:tr>
      <w:tr w:rsidR="00E11847" w:rsidRPr="00E11847" w:rsidTr="00E11847">
        <w:trPr>
          <w:trHeight w:val="225"/>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7.</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rmal"/>
              <w:rPr>
                <w:szCs w:val="24"/>
              </w:rPr>
            </w:pPr>
            <w:r w:rsidRPr="00E11847">
              <w:rPr>
                <w:szCs w:val="24"/>
              </w:rPr>
              <w:t>Требования к участникам конкурса.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25</w:t>
            </w:r>
          </w:p>
        </w:tc>
      </w:tr>
      <w:tr w:rsidR="00E11847" w:rsidRPr="00E11847" w:rsidTr="00E11847">
        <w:trPr>
          <w:trHeight w:val="225"/>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8.</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rmal"/>
              <w:rPr>
                <w:szCs w:val="24"/>
              </w:rPr>
            </w:pPr>
            <w:r w:rsidRPr="00E11847">
              <w:rPr>
                <w:szCs w:val="24"/>
              </w:rPr>
              <w:t>Форма заявки на участие в конкурсе, инструкция по ее заполнению.</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26-30</w:t>
            </w:r>
          </w:p>
        </w:tc>
      </w:tr>
      <w:tr w:rsidR="00E11847" w:rsidRPr="00E11847" w:rsidTr="00E11847">
        <w:trPr>
          <w:trHeight w:val="450"/>
        </w:trPr>
        <w:tc>
          <w:tcPr>
            <w:tcW w:w="997" w:type="dxa"/>
            <w:tcBorders>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9.</w:t>
            </w:r>
          </w:p>
        </w:tc>
        <w:tc>
          <w:tcPr>
            <w:tcW w:w="8144" w:type="dxa"/>
            <w:tcBorders>
              <w:left w:val="single" w:sz="4" w:space="0" w:color="000000"/>
              <w:bottom w:val="single" w:sz="4" w:space="0" w:color="000000"/>
            </w:tcBorders>
            <w:shd w:val="clear" w:color="auto" w:fill="auto"/>
          </w:tcPr>
          <w:p w:rsidR="00E11847" w:rsidRPr="00E11847" w:rsidRDefault="00E11847" w:rsidP="00E11847">
            <w:pPr>
              <w:pStyle w:val="ConsPlusNormal"/>
              <w:rPr>
                <w:szCs w:val="24"/>
              </w:rPr>
            </w:pPr>
            <w:r w:rsidRPr="00E11847">
              <w:rPr>
                <w:szCs w:val="24"/>
              </w:rPr>
              <w:t>Форма Согласия  на включение в перечень организаций для управления многоквартирным   домом</w:t>
            </w:r>
          </w:p>
        </w:tc>
        <w:tc>
          <w:tcPr>
            <w:tcW w:w="1281" w:type="dxa"/>
            <w:tcBorders>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31</w:t>
            </w:r>
          </w:p>
        </w:tc>
      </w:tr>
      <w:tr w:rsidR="00E11847" w:rsidRPr="00E11847" w:rsidTr="00E11847">
        <w:trPr>
          <w:trHeight w:val="734"/>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10.</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rmal"/>
              <w:rPr>
                <w:szCs w:val="24"/>
              </w:rPr>
            </w:pPr>
            <w:r w:rsidRPr="00E11847">
              <w:rPr>
                <w:szCs w:val="24"/>
              </w:rPr>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32</w:t>
            </w:r>
          </w:p>
        </w:tc>
      </w:tr>
      <w:tr w:rsidR="00E11847" w:rsidRPr="00E11847" w:rsidTr="00E11847">
        <w:trPr>
          <w:trHeight w:val="450"/>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11.</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rPr>
                <w:rFonts w:ascii="Times New Roman" w:hAnsi="Times New Roman" w:cs="Times New Roman"/>
                <w:sz w:val="24"/>
                <w:szCs w:val="24"/>
              </w:rPr>
            </w:pPr>
            <w:r w:rsidRPr="00E11847">
              <w:rPr>
                <w:rFonts w:ascii="Times New Roman" w:hAnsi="Times New Roman" w:cs="Times New Roman"/>
                <w:sz w:val="24"/>
                <w:szCs w:val="24"/>
              </w:rPr>
              <w:t>Требования к порядку изменения обязательств  сторон по договору управления многоквартирным домом;</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33</w:t>
            </w:r>
          </w:p>
        </w:tc>
      </w:tr>
      <w:tr w:rsidR="00E11847" w:rsidRPr="00E11847" w:rsidTr="00E11847">
        <w:trPr>
          <w:trHeight w:val="463"/>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12.</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rmal"/>
              <w:rPr>
                <w:szCs w:val="24"/>
              </w:rPr>
            </w:pPr>
            <w:r w:rsidRPr="00E11847">
              <w:rPr>
                <w:szCs w:val="24"/>
              </w:rPr>
              <w:t xml:space="preserve"> Срок начала выполнения управляющей организацией обязательств, возникших по результатам конкурса.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34</w:t>
            </w:r>
          </w:p>
        </w:tc>
      </w:tr>
      <w:tr w:rsidR="00E11847" w:rsidRPr="00E11847" w:rsidTr="00E11847">
        <w:trPr>
          <w:trHeight w:val="450"/>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13.</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rPr>
                <w:rFonts w:ascii="Times New Roman" w:hAnsi="Times New Roman" w:cs="Times New Roman"/>
                <w:sz w:val="24"/>
                <w:szCs w:val="24"/>
              </w:rPr>
            </w:pPr>
            <w:r w:rsidRPr="00E11847">
              <w:rPr>
                <w:rFonts w:ascii="Times New Roman" w:hAnsi="Times New Roman" w:cs="Times New Roman"/>
                <w:sz w:val="24"/>
                <w:szCs w:val="24"/>
              </w:rPr>
              <w:t xml:space="preserve"> Размер и срок представления обеспечения исполнения обязательств по договорам управления.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35</w:t>
            </w:r>
          </w:p>
        </w:tc>
      </w:tr>
      <w:tr w:rsidR="00E11847" w:rsidRPr="00E11847" w:rsidTr="00E11847">
        <w:trPr>
          <w:trHeight w:val="914"/>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14.</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rmal"/>
              <w:rPr>
                <w:szCs w:val="24"/>
              </w:rPr>
            </w:pPr>
            <w:r w:rsidRPr="00E11847">
              <w:rPr>
                <w:szCs w:val="24"/>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36-37</w:t>
            </w:r>
          </w:p>
        </w:tc>
      </w:tr>
      <w:tr w:rsidR="00E11847" w:rsidRPr="00E11847" w:rsidTr="00E11847">
        <w:trPr>
          <w:trHeight w:val="688"/>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15.</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rmal"/>
              <w:rPr>
                <w:szCs w:val="24"/>
              </w:rPr>
            </w:pPr>
            <w:r w:rsidRPr="00E11847">
              <w:rPr>
                <w:szCs w:val="24"/>
              </w:rPr>
              <w:t xml:space="preserve">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38</w:t>
            </w:r>
          </w:p>
        </w:tc>
      </w:tr>
      <w:tr w:rsidR="00E11847" w:rsidRPr="00E11847" w:rsidTr="00E11847">
        <w:trPr>
          <w:trHeight w:val="463"/>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16.</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rPr>
                <w:rFonts w:ascii="Times New Roman" w:hAnsi="Times New Roman" w:cs="Times New Roman"/>
                <w:sz w:val="24"/>
                <w:szCs w:val="24"/>
              </w:rPr>
            </w:pPr>
            <w:r w:rsidRPr="00E11847">
              <w:rPr>
                <w:rFonts w:ascii="Times New Roman" w:hAnsi="Times New Roman" w:cs="Times New Roman"/>
                <w:sz w:val="24"/>
                <w:szCs w:val="24"/>
              </w:rPr>
              <w:t xml:space="preserve"> Срок действия договоров управления многоквартирным домом, а также условия продления срока действия указанных договоров на 3 месяца</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39</w:t>
            </w:r>
          </w:p>
        </w:tc>
      </w:tr>
      <w:tr w:rsidR="00E11847" w:rsidRPr="00E11847" w:rsidTr="00E11847">
        <w:trPr>
          <w:trHeight w:val="481"/>
        </w:trPr>
        <w:tc>
          <w:tcPr>
            <w:tcW w:w="997"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17.</w:t>
            </w:r>
          </w:p>
        </w:tc>
        <w:tc>
          <w:tcPr>
            <w:tcW w:w="8144" w:type="dxa"/>
            <w:tcBorders>
              <w:top w:val="single" w:sz="4" w:space="0" w:color="000000"/>
              <w:left w:val="single" w:sz="4" w:space="0" w:color="000000"/>
              <w:bottom w:val="single" w:sz="4" w:space="0" w:color="000000"/>
            </w:tcBorders>
            <w:shd w:val="clear" w:color="auto" w:fill="auto"/>
          </w:tcPr>
          <w:p w:rsidR="00E11847" w:rsidRPr="00E11847" w:rsidRDefault="00E11847" w:rsidP="00E11847">
            <w:pPr>
              <w:pStyle w:val="ConsPlusNormal"/>
              <w:rPr>
                <w:szCs w:val="24"/>
              </w:rPr>
            </w:pPr>
            <w:r w:rsidRPr="00E11847">
              <w:rPr>
                <w:szCs w:val="24"/>
              </w:rPr>
              <w:t>Проект договора управления многоквартирным домом.</w:t>
            </w:r>
          </w:p>
        </w:tc>
        <w:tc>
          <w:tcPr>
            <w:tcW w:w="1281" w:type="dxa"/>
            <w:tcBorders>
              <w:top w:val="single" w:sz="4" w:space="0" w:color="000000"/>
              <w:left w:val="single" w:sz="4" w:space="0" w:color="000000"/>
              <w:bottom w:val="single" w:sz="4" w:space="0" w:color="000000"/>
              <w:right w:val="single" w:sz="4" w:space="0" w:color="000000"/>
            </w:tcBorders>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sz w:val="24"/>
                <w:szCs w:val="24"/>
              </w:rPr>
              <w:t>40-50</w:t>
            </w:r>
          </w:p>
        </w:tc>
      </w:tr>
    </w:tbl>
    <w:p w:rsidR="00E11847" w:rsidRPr="00E11847" w:rsidRDefault="00E11847" w:rsidP="00E11847">
      <w:pPr>
        <w:pStyle w:val="ConsPlusNonformat"/>
        <w:jc w:val="center"/>
        <w:rPr>
          <w:rFonts w:ascii="Times New Roman" w:hAnsi="Times New Roman" w:cs="Times New Roman"/>
          <w:sz w:val="24"/>
          <w:szCs w:val="24"/>
        </w:rPr>
      </w:pPr>
    </w:p>
    <w:p w:rsidR="00E11847" w:rsidRPr="00E11847" w:rsidRDefault="00E11847" w:rsidP="00E11847">
      <w:pPr>
        <w:pStyle w:val="ConsPlusNonformat"/>
        <w:ind w:firstLine="567"/>
        <w:rPr>
          <w:rFonts w:ascii="Times New Roman" w:hAnsi="Times New Roman" w:cs="Times New Roman"/>
          <w:sz w:val="24"/>
          <w:szCs w:val="24"/>
        </w:rPr>
      </w:pPr>
    </w:p>
    <w:p w:rsidR="00E11847" w:rsidRPr="00E11847" w:rsidRDefault="00E11847" w:rsidP="00E11847">
      <w:pPr>
        <w:pStyle w:val="af1"/>
        <w:spacing w:line="300" w:lineRule="exact"/>
        <w:rPr>
          <w:rFonts w:ascii="Times New Roman" w:hAnsi="Times New Roman" w:cs="Times New Roman"/>
          <w:b/>
          <w:bCs/>
          <w:sz w:val="24"/>
          <w:szCs w:val="24"/>
        </w:rPr>
      </w:pPr>
    </w:p>
    <w:p w:rsidR="00E11847" w:rsidRPr="00E11847" w:rsidRDefault="00E11847" w:rsidP="00E11847">
      <w:pPr>
        <w:pStyle w:val="af1"/>
        <w:spacing w:line="300" w:lineRule="exact"/>
        <w:rPr>
          <w:rFonts w:ascii="Times New Roman" w:hAnsi="Times New Roman" w:cs="Times New Roman"/>
          <w:b/>
          <w:bCs/>
          <w:sz w:val="24"/>
          <w:szCs w:val="24"/>
        </w:rPr>
      </w:pPr>
    </w:p>
    <w:p w:rsidR="00E11847" w:rsidRPr="00E11847" w:rsidRDefault="00E11847" w:rsidP="00E11847">
      <w:pPr>
        <w:pStyle w:val="af1"/>
        <w:spacing w:line="300" w:lineRule="exact"/>
        <w:rPr>
          <w:rFonts w:ascii="Times New Roman" w:hAnsi="Times New Roman" w:cs="Times New Roman"/>
          <w:b/>
          <w:bCs/>
          <w:sz w:val="24"/>
          <w:szCs w:val="24"/>
        </w:rPr>
      </w:pPr>
    </w:p>
    <w:p w:rsidR="00E11847" w:rsidRPr="00E11847" w:rsidRDefault="0086335D" w:rsidP="0003172F">
      <w:pPr>
        <w:pStyle w:val="af1"/>
        <w:keepNext w:val="0"/>
        <w:pageBreakBefore/>
        <w:widowControl w:val="0"/>
        <w:numPr>
          <w:ilvl w:val="0"/>
          <w:numId w:val="18"/>
        </w:numPr>
        <w:autoSpaceDE w:val="0"/>
        <w:spacing w:before="0" w:after="0" w:line="300" w:lineRule="exact"/>
        <w:jc w:val="center"/>
        <w:rPr>
          <w:rFonts w:ascii="Times New Roman" w:hAnsi="Times New Roman" w:cs="Times New Roman"/>
          <w:sz w:val="24"/>
          <w:szCs w:val="24"/>
        </w:rPr>
      </w:pPr>
      <w:r w:rsidRPr="0086335D">
        <w:rPr>
          <w:rFonts w:ascii="Times New Roman" w:hAnsi="Times New Roman" w:cs="Times New Roman"/>
          <w:b/>
          <w:bCs/>
          <w:noProof/>
          <w:sz w:val="24"/>
          <w:szCs w:val="24"/>
          <w:lang w:eastAsia="ru-RU"/>
        </w:rPr>
        <w:lastRenderedPageBreak/>
        <w:pict>
          <v:rect id="Rectangle 5" o:spid="_x0000_s1442" style="position:absolute;left:0;text-align:left;margin-left:217.2pt;margin-top:-48.45pt;width:25.5pt;height:2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" strokecolor="white [3212]">
            <v:textbox>
              <w:txbxContent>
                <w:p w:rsidR="0012352A" w:rsidRDefault="0012352A" w:rsidP="00E11847">
                  <w:r>
                    <w:t>3</w:t>
                  </w:r>
                </w:p>
              </w:txbxContent>
            </v:textbox>
          </v:rect>
        </w:pict>
      </w:r>
      <w:r w:rsidR="00E11847" w:rsidRPr="00E11847">
        <w:rPr>
          <w:rFonts w:ascii="Times New Roman" w:hAnsi="Times New Roman" w:cs="Times New Roman"/>
          <w:b/>
          <w:bCs/>
          <w:sz w:val="24"/>
          <w:szCs w:val="24"/>
        </w:rPr>
        <w:t>Общие положения</w:t>
      </w:r>
    </w:p>
    <w:p w:rsidR="00E11847" w:rsidRPr="00E11847" w:rsidRDefault="00E11847" w:rsidP="00E11847">
      <w:pPr>
        <w:pStyle w:val="a4"/>
        <w:ind w:left="420"/>
        <w:rPr>
          <w:rFonts w:ascii="Times New Roman" w:hAnsi="Times New Roman" w:cs="Times New Roman"/>
          <w:lang w:eastAsia="zh-CN"/>
        </w:rPr>
      </w:pPr>
    </w:p>
    <w:p w:rsidR="00E11847" w:rsidRPr="00E11847" w:rsidRDefault="00E11847" w:rsidP="0003172F">
      <w:pPr>
        <w:widowControl w:val="0"/>
        <w:numPr>
          <w:ilvl w:val="1"/>
          <w:numId w:val="18"/>
        </w:numPr>
        <w:tabs>
          <w:tab w:val="left" w:pos="0"/>
        </w:tabs>
        <w:suppressAutoHyphens/>
        <w:autoSpaceDE w:val="0"/>
        <w:ind w:left="0" w:firstLine="560"/>
        <w:jc w:val="both"/>
        <w:rPr>
          <w:rFonts w:ascii="Times New Roman" w:hAnsi="Times New Roman" w:cs="Times New Roman"/>
        </w:rPr>
      </w:pPr>
      <w:r w:rsidRPr="00E11847">
        <w:rPr>
          <w:rFonts w:ascii="Times New Roman" w:hAnsi="Times New Roman" w:cs="Times New Roman"/>
          <w:b/>
        </w:rPr>
        <w:t>Организатор конкурса</w:t>
      </w:r>
      <w:r w:rsidRPr="00E11847">
        <w:rPr>
          <w:rFonts w:ascii="Times New Roman" w:hAnsi="Times New Roman" w:cs="Times New Roman"/>
        </w:rPr>
        <w:t>: Администрация муниципального образования «Муниципальный округ Сюмсинский район Удмуртской Республики»</w:t>
      </w:r>
    </w:p>
    <w:p w:rsidR="00E11847" w:rsidRPr="00E11847" w:rsidRDefault="00E11847" w:rsidP="0003172F">
      <w:pPr>
        <w:widowControl w:val="0"/>
        <w:numPr>
          <w:ilvl w:val="1"/>
          <w:numId w:val="18"/>
        </w:numPr>
        <w:tabs>
          <w:tab w:val="left" w:pos="0"/>
        </w:tabs>
        <w:suppressAutoHyphens/>
        <w:autoSpaceDE w:val="0"/>
        <w:ind w:left="0" w:firstLine="560"/>
        <w:jc w:val="both"/>
        <w:rPr>
          <w:rFonts w:ascii="Times New Roman" w:hAnsi="Times New Roman" w:cs="Times New Roman"/>
        </w:rPr>
      </w:pPr>
      <w:r w:rsidRPr="00E11847">
        <w:rPr>
          <w:rFonts w:ascii="Times New Roman" w:hAnsi="Times New Roman" w:cs="Times New Roman"/>
          <w:b/>
        </w:rPr>
        <w:t>Комиссия по размещению заказа</w:t>
      </w:r>
      <w:r w:rsidRPr="00E11847">
        <w:rPr>
          <w:rFonts w:ascii="Times New Roman" w:hAnsi="Times New Roman" w:cs="Times New Roman"/>
        </w:rPr>
        <w:t>: конкурсная комиссия, созданная органом местного самоуправления (далее – комиссия).</w:t>
      </w:r>
    </w:p>
    <w:p w:rsidR="00E11847" w:rsidRPr="00E11847" w:rsidRDefault="00E11847" w:rsidP="0003172F">
      <w:pPr>
        <w:widowControl w:val="0"/>
        <w:numPr>
          <w:ilvl w:val="1"/>
          <w:numId w:val="18"/>
        </w:numPr>
        <w:tabs>
          <w:tab w:val="left" w:pos="0"/>
        </w:tabs>
        <w:suppressAutoHyphens/>
        <w:ind w:left="0" w:firstLine="560"/>
        <w:jc w:val="both"/>
        <w:rPr>
          <w:rFonts w:ascii="Times New Roman" w:hAnsi="Times New Roman" w:cs="Times New Roman"/>
        </w:rPr>
      </w:pPr>
      <w:r w:rsidRPr="00E11847">
        <w:rPr>
          <w:rFonts w:ascii="Times New Roman" w:hAnsi="Times New Roman" w:cs="Times New Roman"/>
          <w:b/>
        </w:rPr>
        <w:t>Форма торгов</w:t>
      </w:r>
      <w:r w:rsidRPr="00E11847">
        <w:rPr>
          <w:rFonts w:ascii="Times New Roman" w:hAnsi="Times New Roman" w:cs="Times New Roman"/>
        </w:rPr>
        <w:t>: открытый конкурс.</w:t>
      </w:r>
    </w:p>
    <w:p w:rsidR="00E11847" w:rsidRPr="00E11847" w:rsidRDefault="00E11847" w:rsidP="0003172F">
      <w:pPr>
        <w:widowControl w:val="0"/>
        <w:numPr>
          <w:ilvl w:val="1"/>
          <w:numId w:val="18"/>
        </w:numPr>
        <w:tabs>
          <w:tab w:val="left" w:pos="0"/>
        </w:tabs>
        <w:suppressAutoHyphens/>
        <w:ind w:left="0" w:firstLine="560"/>
        <w:jc w:val="both"/>
        <w:rPr>
          <w:rFonts w:ascii="Times New Roman" w:hAnsi="Times New Roman" w:cs="Times New Roman"/>
        </w:rPr>
      </w:pPr>
      <w:r w:rsidRPr="00E11847">
        <w:rPr>
          <w:rFonts w:ascii="Times New Roman" w:hAnsi="Times New Roman" w:cs="Times New Roman"/>
          <w:b/>
        </w:rPr>
        <w:t>Предмет конкурса</w:t>
      </w:r>
      <w:r w:rsidRPr="00E11847">
        <w:rPr>
          <w:rFonts w:ascii="Times New Roman" w:hAnsi="Times New Roman" w:cs="Times New Roman"/>
        </w:rPr>
        <w:t xml:space="preserve">: право заключения договора управления многоквартирным домом в отношении объектов конкурса. </w:t>
      </w:r>
    </w:p>
    <w:p w:rsidR="00E11847" w:rsidRPr="00E11847" w:rsidRDefault="00E11847" w:rsidP="0003172F">
      <w:pPr>
        <w:widowControl w:val="0"/>
        <w:numPr>
          <w:ilvl w:val="1"/>
          <w:numId w:val="18"/>
        </w:numPr>
        <w:suppressAutoHyphens/>
        <w:ind w:left="0" w:firstLine="560"/>
        <w:jc w:val="both"/>
        <w:rPr>
          <w:rFonts w:ascii="Times New Roman" w:hAnsi="Times New Roman" w:cs="Times New Roman"/>
        </w:rPr>
      </w:pPr>
      <w:r w:rsidRPr="00E11847">
        <w:rPr>
          <w:rFonts w:ascii="Times New Roman" w:hAnsi="Times New Roman" w:cs="Times New Roman"/>
          <w:b/>
        </w:rPr>
        <w:t>Объект конкурса</w:t>
      </w:r>
      <w:r w:rsidRPr="00E11847">
        <w:rPr>
          <w:rFonts w:ascii="Times New Roman" w:hAnsi="Times New Roman" w:cs="Times New Roman"/>
        </w:rPr>
        <w:t xml:space="preserve">: общее имущество собственников помещений в многоквартирном доме, на право управления которым проводится конкурс. Перечень многоквартирных домов определен извещением о проведении конкурса. </w:t>
      </w:r>
    </w:p>
    <w:p w:rsidR="00E11847" w:rsidRPr="00E11847" w:rsidRDefault="00E11847" w:rsidP="00E11847">
      <w:pPr>
        <w:widowControl w:val="0"/>
        <w:ind w:firstLine="560"/>
        <w:jc w:val="both"/>
        <w:rPr>
          <w:rFonts w:ascii="Times New Roman" w:hAnsi="Times New Roman" w:cs="Times New Roman"/>
        </w:rPr>
      </w:pPr>
      <w:r w:rsidRPr="00E11847">
        <w:rPr>
          <w:rFonts w:ascii="Times New Roman" w:hAnsi="Times New Roman" w:cs="Times New Roman"/>
        </w:rPr>
        <w:t>1.6.</w:t>
      </w:r>
      <w:r w:rsidRPr="00E11847">
        <w:rPr>
          <w:rFonts w:ascii="Times New Roman" w:hAnsi="Times New Roman" w:cs="Times New Roman"/>
          <w:b/>
        </w:rPr>
        <w:tab/>
        <w:t xml:space="preserve">Претендент: </w:t>
      </w:r>
      <w:r w:rsidRPr="00E11847">
        <w:rPr>
          <w:rFonts w:ascii="Times New Roman" w:hAnsi="Times New Roman" w:cs="Times New Roman"/>
        </w:rPr>
        <w:t xml:space="preserve">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
    <w:p w:rsidR="00E11847" w:rsidRPr="00E11847" w:rsidRDefault="00E11847" w:rsidP="00E11847">
      <w:pPr>
        <w:widowControl w:val="0"/>
        <w:tabs>
          <w:tab w:val="left" w:pos="1430"/>
        </w:tabs>
        <w:ind w:firstLine="567"/>
        <w:jc w:val="both"/>
        <w:rPr>
          <w:rFonts w:ascii="Times New Roman" w:hAnsi="Times New Roman" w:cs="Times New Roman"/>
        </w:rPr>
      </w:pPr>
      <w:r w:rsidRPr="00E11847">
        <w:rPr>
          <w:rFonts w:ascii="Times New Roman" w:hAnsi="Times New Roman" w:cs="Times New Roman"/>
          <w:bCs/>
        </w:rPr>
        <w:t>1.7.</w:t>
      </w:r>
      <w:r w:rsidRPr="00E11847">
        <w:rPr>
          <w:rFonts w:ascii="Times New Roman" w:hAnsi="Times New Roman" w:cs="Times New Roman"/>
          <w:b/>
          <w:bCs/>
        </w:rPr>
        <w:tab/>
        <w:t xml:space="preserve">Участник конкурса: </w:t>
      </w:r>
      <w:r w:rsidRPr="00E11847">
        <w:rPr>
          <w:rFonts w:ascii="Times New Roman" w:hAnsi="Times New Roman" w:cs="Times New Roman"/>
          <w:bCs/>
        </w:rPr>
        <w:t>претендент, допущенный конкурсной комиссией к участию в конкурсе.</w:t>
      </w:r>
    </w:p>
    <w:p w:rsidR="00E11847" w:rsidRPr="00E11847" w:rsidRDefault="00E11847" w:rsidP="00E11847">
      <w:pPr>
        <w:widowControl w:val="0"/>
        <w:jc w:val="both"/>
        <w:rPr>
          <w:rFonts w:ascii="Times New Roman" w:hAnsi="Times New Roman" w:cs="Times New Roman"/>
        </w:rPr>
      </w:pPr>
      <w:r w:rsidRPr="00E11847">
        <w:rPr>
          <w:rFonts w:ascii="Times New Roman" w:hAnsi="Times New Roman" w:cs="Times New Roman"/>
        </w:rPr>
        <w:t xml:space="preserve">          1.8.</w:t>
      </w:r>
      <w:r w:rsidRPr="00E11847">
        <w:rPr>
          <w:rFonts w:ascii="Times New Roman" w:hAnsi="Times New Roman" w:cs="Times New Roman"/>
          <w:b/>
        </w:rPr>
        <w:tab/>
        <w:t xml:space="preserve">Законодательное регулирование: </w:t>
      </w:r>
      <w:r w:rsidRPr="00E11847">
        <w:rPr>
          <w:rFonts w:ascii="Times New Roman" w:hAnsi="Times New Roman" w:cs="Times New Roman"/>
        </w:rPr>
        <w:t xml:space="preserve">настоящая конкурсная документация подготовлена во исполнение ст. 161 Жилищного Кодекса Российской Федерации в соответствии с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E11847" w:rsidRPr="00E11847" w:rsidRDefault="00E11847" w:rsidP="00E11847">
      <w:pPr>
        <w:spacing w:after="60"/>
        <w:ind w:firstLine="567"/>
        <w:jc w:val="both"/>
        <w:rPr>
          <w:rFonts w:ascii="Times New Roman" w:hAnsi="Times New Roman" w:cs="Times New Roman"/>
        </w:rPr>
      </w:pPr>
      <w:r w:rsidRPr="00E11847">
        <w:rPr>
          <w:rFonts w:ascii="Times New Roman" w:hAnsi="Times New Roman" w:cs="Times New Roman"/>
        </w:rPr>
        <w:t xml:space="preserve">1.9. Заявки на участие в открытом конкурсе, составленные в соответствии с требованиями конкурсной документации, с копией платежного поручения об оплате суммы обеспечения заявки на участие в конкурсе в порядке и на условиях, изложенных в конкурсной документации, принимаются по адресу: Удмуртская Республика, Сюмсинский район, с. Сюмси, ул. Советская, дом 45, каб. №33 в рабочие дни с 8-30 до16:00, перерыв с 12-00 до 13-00. Прием заявок на участие в конкурсе начинается </w:t>
      </w:r>
      <w:r w:rsidRPr="00E11847">
        <w:rPr>
          <w:rFonts w:ascii="Times New Roman" w:hAnsi="Times New Roman" w:cs="Times New Roman"/>
          <w:b/>
        </w:rPr>
        <w:t>с 16.12.2024 г.</w:t>
      </w:r>
      <w:r w:rsidRPr="00E11847">
        <w:rPr>
          <w:rFonts w:ascii="Times New Roman" w:hAnsi="Times New Roman" w:cs="Times New Roman"/>
        </w:rPr>
        <w:t xml:space="preserve"> и прекращается непосредственно перед началом процедуры вскрытия конвертов с заявками на участие в конкурсе.</w:t>
      </w:r>
    </w:p>
    <w:p w:rsidR="00E11847" w:rsidRPr="00E11847" w:rsidRDefault="00E11847" w:rsidP="00E11847">
      <w:pPr>
        <w:spacing w:after="60"/>
        <w:jc w:val="center"/>
        <w:rPr>
          <w:rFonts w:ascii="Times New Roman" w:hAnsi="Times New Roman" w:cs="Times New Roman"/>
        </w:rPr>
      </w:pPr>
      <w:r w:rsidRPr="00E11847">
        <w:rPr>
          <w:rFonts w:ascii="Times New Roman" w:hAnsi="Times New Roman" w:cs="Times New Roman"/>
          <w:b/>
        </w:rPr>
        <w:t>9.Место, дата и время вскрытия конвертов с заявками на участие в конкурсе:</w:t>
      </w:r>
    </w:p>
    <w:p w:rsidR="00E11847" w:rsidRPr="00E11847" w:rsidRDefault="00E11847" w:rsidP="00E11847">
      <w:pPr>
        <w:spacing w:after="60"/>
        <w:ind w:firstLine="284"/>
        <w:jc w:val="both"/>
        <w:rPr>
          <w:rFonts w:ascii="Times New Roman" w:hAnsi="Times New Roman" w:cs="Times New Roman"/>
          <w:b/>
        </w:rPr>
      </w:pPr>
      <w:r w:rsidRPr="00E11847">
        <w:rPr>
          <w:rFonts w:ascii="Times New Roman" w:hAnsi="Times New Roman" w:cs="Times New Roman"/>
        </w:rPr>
        <w:t xml:space="preserve">Удмуртская Республика, Сюмсинский район, с. Сюмси, ул. Советская, дом 45, каб. №33 </w:t>
      </w:r>
      <w:r w:rsidRPr="00E11847">
        <w:rPr>
          <w:rFonts w:ascii="Times New Roman" w:hAnsi="Times New Roman" w:cs="Times New Roman"/>
          <w:b/>
        </w:rPr>
        <w:t xml:space="preserve">16.01.2025 года в 11-00. </w:t>
      </w:r>
    </w:p>
    <w:p w:rsidR="00E11847" w:rsidRPr="00E11847" w:rsidRDefault="00E11847" w:rsidP="00E11847">
      <w:pPr>
        <w:ind w:firstLine="709"/>
        <w:jc w:val="both"/>
        <w:rPr>
          <w:rFonts w:ascii="Times New Roman" w:hAnsi="Times New Roman" w:cs="Times New Roman"/>
        </w:rPr>
      </w:pPr>
      <w:r w:rsidRPr="00E11847">
        <w:rPr>
          <w:rFonts w:ascii="Times New Roman" w:hAnsi="Times New Roman" w:cs="Times New Roman"/>
          <w:b/>
        </w:rPr>
        <w:t>10. Место, дата и время рассмотрения заявок на участие в конкурсе:</w:t>
      </w:r>
    </w:p>
    <w:p w:rsidR="00E11847" w:rsidRPr="00E11847" w:rsidRDefault="00E11847" w:rsidP="00E11847">
      <w:pPr>
        <w:ind w:firstLine="709"/>
        <w:jc w:val="both"/>
        <w:rPr>
          <w:rFonts w:ascii="Times New Roman" w:hAnsi="Times New Roman" w:cs="Times New Roman"/>
        </w:rPr>
      </w:pPr>
      <w:r w:rsidRPr="00E11847">
        <w:rPr>
          <w:rFonts w:ascii="Times New Roman" w:hAnsi="Times New Roman" w:cs="Times New Roman"/>
        </w:rPr>
        <w:t xml:space="preserve">Удмуртская Республика, Сюмсинский район, с. Сюмси, ул. Советская, дом 45, каб. №33 </w:t>
      </w:r>
      <w:r w:rsidRPr="00E11847">
        <w:rPr>
          <w:rFonts w:ascii="Times New Roman" w:hAnsi="Times New Roman" w:cs="Times New Roman"/>
          <w:b/>
        </w:rPr>
        <w:t>16.01.2025 года. в 11-00</w:t>
      </w:r>
    </w:p>
    <w:p w:rsidR="00E11847" w:rsidRPr="00E11847" w:rsidRDefault="00E11847" w:rsidP="00E11847">
      <w:pPr>
        <w:ind w:firstLine="709"/>
        <w:jc w:val="both"/>
        <w:rPr>
          <w:rFonts w:ascii="Times New Roman" w:hAnsi="Times New Roman" w:cs="Times New Roman"/>
        </w:rPr>
      </w:pPr>
      <w:r w:rsidRPr="00E11847">
        <w:rPr>
          <w:rFonts w:ascii="Times New Roman" w:hAnsi="Times New Roman" w:cs="Times New Roman"/>
          <w:b/>
        </w:rPr>
        <w:t>11. Место, дата и время подведения итогов конкурса:</w:t>
      </w:r>
    </w:p>
    <w:p w:rsidR="00E11847" w:rsidRPr="00E11847" w:rsidRDefault="00E11847" w:rsidP="00E11847">
      <w:pPr>
        <w:spacing w:after="60"/>
        <w:ind w:firstLine="284"/>
        <w:jc w:val="both"/>
        <w:rPr>
          <w:rFonts w:ascii="Times New Roman" w:hAnsi="Times New Roman" w:cs="Times New Roman"/>
        </w:rPr>
      </w:pPr>
      <w:r w:rsidRPr="00E11847">
        <w:rPr>
          <w:rFonts w:ascii="Times New Roman" w:hAnsi="Times New Roman" w:cs="Times New Roman"/>
        </w:rPr>
        <w:t xml:space="preserve">Удмуртская Республика, Сюмсинский район, с. Сюмси, ул. Советская, дом 45, каб. №33 </w:t>
      </w:r>
      <w:r w:rsidRPr="00E11847">
        <w:rPr>
          <w:rFonts w:ascii="Times New Roman" w:hAnsi="Times New Roman" w:cs="Times New Roman"/>
          <w:b/>
        </w:rPr>
        <w:t>16.01.2025 года в 11-00.</w:t>
      </w:r>
    </w:p>
    <w:p w:rsidR="00E11847" w:rsidRPr="00E11847" w:rsidRDefault="00E11847" w:rsidP="00E11847">
      <w:pPr>
        <w:widowControl w:val="0"/>
        <w:ind w:firstLine="709"/>
        <w:jc w:val="both"/>
        <w:rPr>
          <w:rFonts w:ascii="Times New Roman" w:hAnsi="Times New Roman" w:cs="Times New Roman"/>
        </w:rPr>
      </w:pPr>
      <w:r w:rsidRPr="00E11847">
        <w:rPr>
          <w:rFonts w:ascii="Times New Roman" w:hAnsi="Times New Roman" w:cs="Times New Roman"/>
        </w:rPr>
        <w:t>1.10.</w:t>
      </w:r>
      <w:r w:rsidRPr="00E11847">
        <w:rPr>
          <w:rFonts w:ascii="Times New Roman" w:hAnsi="Times New Roman" w:cs="Times New Roman"/>
          <w:b/>
        </w:rPr>
        <w:tab/>
        <w:t xml:space="preserve">Источник финансирования: </w:t>
      </w:r>
      <w:r w:rsidRPr="00E11847">
        <w:rPr>
          <w:rFonts w:ascii="Times New Roman" w:hAnsi="Times New Roman" w:cs="Times New Roman"/>
        </w:rPr>
        <w:t>платежи собственников за работы и услуги по управлению многоквартирным домом, содержанию и текущему  ремонту общего имущества собственников помещений в многоквартирном доме, установленные из расчета стоимости 1 кв. метра общей площади жилого помещения.</w:t>
      </w:r>
    </w:p>
    <w:p w:rsidR="00E11847" w:rsidRPr="00E11847" w:rsidRDefault="00E11847" w:rsidP="00E11847">
      <w:pPr>
        <w:widowControl w:val="0"/>
        <w:tabs>
          <w:tab w:val="left" w:pos="567"/>
        </w:tabs>
        <w:jc w:val="both"/>
        <w:rPr>
          <w:rFonts w:ascii="Times New Roman" w:hAnsi="Times New Roman" w:cs="Times New Roman"/>
        </w:rPr>
      </w:pPr>
      <w:r w:rsidRPr="00E11847">
        <w:rPr>
          <w:rFonts w:ascii="Times New Roman" w:hAnsi="Times New Roman" w:cs="Times New Roman"/>
        </w:rPr>
        <w:tab/>
        <w:t>Претендент и участник конкурса несет все расходы, связанные с подготовкой и подачей заявки на участие в конкурсе, участием в конкурсе и заключением  договора.</w:t>
      </w:r>
    </w:p>
    <w:p w:rsidR="00E11847" w:rsidRPr="00E11847" w:rsidRDefault="00E11847" w:rsidP="00E11847">
      <w:pPr>
        <w:pStyle w:val="3d"/>
        <w:tabs>
          <w:tab w:val="clear" w:pos="890"/>
          <w:tab w:val="left" w:pos="0"/>
          <w:tab w:val="left" w:pos="980"/>
        </w:tabs>
        <w:spacing w:line="300" w:lineRule="exact"/>
        <w:ind w:left="0"/>
        <w:textAlignment w:val="auto"/>
        <w:rPr>
          <w:szCs w:val="24"/>
        </w:rPr>
      </w:pPr>
      <w:r w:rsidRPr="00E11847">
        <w:rPr>
          <w:szCs w:val="24"/>
          <w:lang w:eastAsia="ru-RU"/>
        </w:rPr>
        <w:t xml:space="preserve">Участники конкурса, использующие конкурсную документацию с официального сайта </w:t>
      </w:r>
      <w:hyperlink r:id="rId42" w:history="1">
        <w:r w:rsidRPr="00E11847">
          <w:rPr>
            <w:rStyle w:val="ab"/>
            <w:szCs w:val="24"/>
            <w:lang w:val="en-US"/>
          </w:rPr>
          <w:t>www</w:t>
        </w:r>
      </w:hyperlink>
      <w:hyperlink r:id="rId43" w:history="1">
        <w:r w:rsidRPr="00E11847">
          <w:rPr>
            <w:rStyle w:val="ab"/>
            <w:szCs w:val="24"/>
          </w:rPr>
          <w:t>.</w:t>
        </w:r>
      </w:hyperlink>
      <w:hyperlink r:id="rId44" w:history="1">
        <w:r w:rsidRPr="00E11847">
          <w:rPr>
            <w:rStyle w:val="ab"/>
            <w:szCs w:val="24"/>
            <w:lang w:val="en-US"/>
          </w:rPr>
          <w:t>torgi</w:t>
        </w:r>
      </w:hyperlink>
      <w:hyperlink r:id="rId45" w:history="1">
        <w:r w:rsidRPr="00E11847">
          <w:rPr>
            <w:rStyle w:val="ab"/>
            <w:szCs w:val="24"/>
          </w:rPr>
          <w:t>.</w:t>
        </w:r>
      </w:hyperlink>
      <w:hyperlink r:id="rId46" w:history="1">
        <w:r w:rsidRPr="00E11847">
          <w:rPr>
            <w:rStyle w:val="ab"/>
            <w:szCs w:val="24"/>
            <w:lang w:val="en-US"/>
          </w:rPr>
          <w:t>gov</w:t>
        </w:r>
      </w:hyperlink>
      <w:hyperlink r:id="rId47" w:history="1">
        <w:r w:rsidRPr="00E11847">
          <w:rPr>
            <w:rStyle w:val="ab"/>
            <w:szCs w:val="24"/>
          </w:rPr>
          <w:t>.ru</w:t>
        </w:r>
      </w:hyperlink>
      <w:r w:rsidRPr="00E11847">
        <w:rPr>
          <w:szCs w:val="24"/>
          <w:lang w:eastAsia="ru-RU"/>
        </w:rPr>
        <w:t xml:space="preserve">самостоятельно отслеживают возможные изменения, внесенные в извещение о проведении открытого конкурса и в конкурсную документацию, размещенные на официальном сайте </w:t>
      </w:r>
      <w:hyperlink r:id="rId48" w:history="1">
        <w:r w:rsidRPr="00E11847">
          <w:rPr>
            <w:rStyle w:val="ab"/>
            <w:szCs w:val="24"/>
            <w:lang w:val="en-US"/>
          </w:rPr>
          <w:t>www</w:t>
        </w:r>
      </w:hyperlink>
      <w:hyperlink r:id="rId49" w:history="1">
        <w:r w:rsidRPr="00E11847">
          <w:rPr>
            <w:rStyle w:val="ab"/>
            <w:szCs w:val="24"/>
          </w:rPr>
          <w:t>.</w:t>
        </w:r>
      </w:hyperlink>
      <w:hyperlink r:id="rId50" w:history="1">
        <w:r w:rsidRPr="00E11847">
          <w:rPr>
            <w:rStyle w:val="ab"/>
            <w:szCs w:val="24"/>
            <w:lang w:val="en-US"/>
          </w:rPr>
          <w:t>torgi</w:t>
        </w:r>
      </w:hyperlink>
      <w:hyperlink r:id="rId51" w:history="1">
        <w:r w:rsidRPr="00E11847">
          <w:rPr>
            <w:rStyle w:val="ab"/>
            <w:szCs w:val="24"/>
          </w:rPr>
          <w:t>.</w:t>
        </w:r>
      </w:hyperlink>
      <w:hyperlink r:id="rId52" w:history="1">
        <w:r w:rsidRPr="00E11847">
          <w:rPr>
            <w:rStyle w:val="ab"/>
            <w:szCs w:val="24"/>
            <w:lang w:val="en-US"/>
          </w:rPr>
          <w:t>gov</w:t>
        </w:r>
      </w:hyperlink>
      <w:hyperlink r:id="rId53" w:history="1">
        <w:r w:rsidRPr="00E11847">
          <w:rPr>
            <w:rStyle w:val="ab"/>
            <w:szCs w:val="24"/>
          </w:rPr>
          <w:t>.ru</w:t>
        </w:r>
      </w:hyperlink>
      <w:r w:rsidRPr="00E11847">
        <w:rPr>
          <w:szCs w:val="24"/>
          <w:lang w:eastAsia="ru-RU"/>
        </w:rPr>
        <w:t>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надлежащим образом.</w:t>
      </w:r>
    </w:p>
    <w:tbl>
      <w:tblPr>
        <w:tblW w:w="9498" w:type="dxa"/>
        <w:tblInd w:w="108" w:type="dxa"/>
        <w:tblLayout w:type="fixed"/>
        <w:tblLook w:val="0000"/>
      </w:tblPr>
      <w:tblGrid>
        <w:gridCol w:w="9498"/>
      </w:tblGrid>
      <w:tr w:rsidR="00E11847" w:rsidRPr="00E11847" w:rsidTr="00E11847">
        <w:trPr>
          <w:trHeight w:val="751"/>
        </w:trPr>
        <w:tc>
          <w:tcPr>
            <w:tcW w:w="9498" w:type="dxa"/>
            <w:shd w:val="clear" w:color="auto" w:fill="auto"/>
          </w:tcPr>
          <w:p w:rsidR="00E11847" w:rsidRPr="00E11847" w:rsidRDefault="00E11847" w:rsidP="00E11847">
            <w:pPr>
              <w:pStyle w:val="ConsPlusNonformat"/>
              <w:jc w:val="center"/>
              <w:rPr>
                <w:rFonts w:ascii="Times New Roman" w:hAnsi="Times New Roman" w:cs="Times New Roman"/>
                <w:b/>
                <w:sz w:val="24"/>
                <w:szCs w:val="24"/>
              </w:rPr>
            </w:pPr>
          </w:p>
          <w:p w:rsidR="00E11847" w:rsidRPr="00E11847" w:rsidRDefault="00E11847" w:rsidP="00E11847">
            <w:pPr>
              <w:pStyle w:val="ConsPlusNonformat"/>
              <w:jc w:val="center"/>
              <w:rPr>
                <w:rFonts w:ascii="Times New Roman" w:hAnsi="Times New Roman" w:cs="Times New Roman"/>
                <w:b/>
                <w:sz w:val="24"/>
                <w:szCs w:val="24"/>
              </w:rPr>
            </w:pPr>
          </w:p>
          <w:p w:rsidR="00E11847" w:rsidRPr="00E11847" w:rsidRDefault="00E11847" w:rsidP="00E11847">
            <w:pPr>
              <w:pStyle w:val="ConsPlusNonformat"/>
              <w:jc w:val="center"/>
              <w:rPr>
                <w:rFonts w:ascii="Times New Roman" w:hAnsi="Times New Roman" w:cs="Times New Roman"/>
                <w:b/>
                <w:sz w:val="24"/>
                <w:szCs w:val="24"/>
              </w:rPr>
            </w:pPr>
          </w:p>
          <w:p w:rsidR="00E11847" w:rsidRPr="00E11847" w:rsidRDefault="0086335D" w:rsidP="00E11847">
            <w:pPr>
              <w:pStyle w:val="AAA"/>
              <w:widowControl w:val="0"/>
              <w:spacing w:after="0"/>
              <w:ind w:right="-108"/>
              <w:jc w:val="right"/>
              <w:rPr>
                <w:color w:val="auto"/>
              </w:rPr>
            </w:pPr>
            <w:r>
              <w:rPr>
                <w:noProof/>
                <w:color w:val="auto"/>
              </w:rPr>
              <w:lastRenderedPageBreak/>
              <w:pict>
                <v:rect id="_x0000_s1461" style="position:absolute;left:0;text-align:left;margin-left:194.55pt;margin-top:-48.45pt;width:33.75pt;height:22.5pt;z-index:251699200" fillcolor="white [3212]" strokecolor="white [3212]">
                  <v:textbox>
                    <w:txbxContent>
                      <w:p w:rsidR="0012352A" w:rsidRDefault="0012352A" w:rsidP="00E11847">
                        <w:r>
                          <w:t>5</w:t>
                        </w:r>
                      </w:p>
                    </w:txbxContent>
                  </v:textbox>
                </v:rect>
              </w:pict>
            </w:r>
            <w:r w:rsidR="00E11847" w:rsidRPr="00E11847">
              <w:rPr>
                <w:color w:val="auto"/>
              </w:rPr>
              <w:t>Приложение № 1</w:t>
            </w:r>
          </w:p>
          <w:p w:rsidR="00E11847" w:rsidRPr="00E11847" w:rsidRDefault="00E11847" w:rsidP="00E11847">
            <w:pPr>
              <w:pStyle w:val="AAA"/>
              <w:widowControl w:val="0"/>
              <w:spacing w:after="0"/>
              <w:ind w:left="4321"/>
              <w:jc w:val="right"/>
              <w:rPr>
                <w:color w:val="auto"/>
              </w:rPr>
            </w:pPr>
            <w:r w:rsidRPr="00E11847">
              <w:rPr>
                <w:color w:val="auto"/>
              </w:rPr>
              <w:t>к договору управления Многоквартирным домом</w:t>
            </w:r>
          </w:p>
          <w:p w:rsidR="00E11847" w:rsidRPr="00E11847" w:rsidRDefault="00E11847" w:rsidP="00E11847">
            <w:pPr>
              <w:pStyle w:val="AAA"/>
              <w:widowControl w:val="0"/>
              <w:spacing w:after="0"/>
              <w:ind w:left="4321"/>
              <w:jc w:val="right"/>
              <w:rPr>
                <w:color w:val="auto"/>
              </w:rPr>
            </w:pPr>
            <w:r w:rsidRPr="00E11847">
              <w:rPr>
                <w:color w:val="auto"/>
              </w:rPr>
              <w:t>от «____» ___________20__ г. № ______</w:t>
            </w:r>
          </w:p>
          <w:p w:rsidR="00E11847" w:rsidRPr="00E11847" w:rsidRDefault="00E11847" w:rsidP="00E11847">
            <w:pPr>
              <w:pStyle w:val="AAA"/>
              <w:widowControl w:val="0"/>
              <w:spacing w:after="0"/>
              <w:ind w:left="4321"/>
              <w:jc w:val="right"/>
              <w:rPr>
                <w:color w:val="auto"/>
              </w:rPr>
            </w:pPr>
          </w:p>
          <w:p w:rsidR="00E11847" w:rsidRPr="00E11847" w:rsidRDefault="00E11847" w:rsidP="00E11847">
            <w:pPr>
              <w:pStyle w:val="AAA"/>
              <w:widowControl w:val="0"/>
              <w:spacing w:after="0"/>
              <w:ind w:left="4321"/>
              <w:jc w:val="right"/>
              <w:rPr>
                <w:color w:val="auto"/>
              </w:rPr>
            </w:pPr>
          </w:p>
          <w:p w:rsidR="00E11847" w:rsidRPr="00E11847" w:rsidRDefault="00E11847" w:rsidP="00E11847">
            <w:pPr>
              <w:tabs>
                <w:tab w:val="center" w:pos="7740"/>
              </w:tabs>
              <w:jc w:val="center"/>
              <w:rPr>
                <w:rFonts w:ascii="Times New Roman" w:hAnsi="Times New Roman" w:cs="Times New Roman"/>
                <w:b/>
                <w:bCs/>
              </w:rPr>
            </w:pPr>
            <w:r w:rsidRPr="00E11847">
              <w:rPr>
                <w:rFonts w:ascii="Times New Roman" w:hAnsi="Times New Roman" w:cs="Times New Roman"/>
                <w:b/>
                <w:bCs/>
                <w:spacing w:val="40"/>
              </w:rPr>
              <w:t>АКТ</w:t>
            </w:r>
            <w:r w:rsidRPr="00E11847">
              <w:rPr>
                <w:rFonts w:ascii="Times New Roman" w:hAnsi="Times New Roman" w:cs="Times New Roman"/>
                <w:b/>
                <w:bCs/>
              </w:rPr>
              <w:br/>
              <w:t>о состоянии общего имущества собственников помещений</w:t>
            </w:r>
            <w:r w:rsidRPr="00E11847">
              <w:rPr>
                <w:rFonts w:ascii="Times New Roman" w:hAnsi="Times New Roman" w:cs="Times New Roman"/>
                <w:b/>
                <w:bCs/>
              </w:rPr>
              <w:br/>
              <w:t>в многоквартирном доме, являющегося объектом конкурса</w:t>
            </w:r>
          </w:p>
          <w:p w:rsidR="00E11847" w:rsidRPr="00E11847" w:rsidRDefault="00E11847" w:rsidP="00E11847">
            <w:pPr>
              <w:jc w:val="both"/>
              <w:rPr>
                <w:rFonts w:ascii="Times New Roman" w:hAnsi="Times New Roman" w:cs="Times New Roman"/>
              </w:rPr>
            </w:pPr>
          </w:p>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b/>
                <w:bCs/>
              </w:rPr>
            </w:pPr>
            <w:r w:rsidRPr="00E11847">
              <w:rPr>
                <w:rFonts w:ascii="Times New Roman" w:hAnsi="Times New Roman" w:cs="Times New Roman"/>
                <w:b/>
                <w:bCs/>
              </w:rPr>
              <w:t>I. Общие сведения о многоквартирном доме</w:t>
            </w:r>
          </w:p>
          <w:p w:rsidR="00E11847" w:rsidRPr="00E11847" w:rsidRDefault="00E11847" w:rsidP="00E11847">
            <w:pPr>
              <w:jc w:val="both"/>
              <w:rPr>
                <w:rFonts w:ascii="Times New Roman" w:hAnsi="Times New Roman" w:cs="Times New Roman"/>
              </w:rPr>
            </w:pP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1. Адрес многоквартирного дома: </w:t>
            </w:r>
            <w:r w:rsidRPr="00E11847">
              <w:rPr>
                <w:rFonts w:ascii="Times New Roman" w:hAnsi="Times New Roman" w:cs="Times New Roman"/>
                <w:u w:val="single"/>
              </w:rPr>
              <w:t>Удмуртская Республика, Сюмсинский район, село Кильмезь, ул. Одесская, дом 5</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2. Кадастровый номер многоквартирного дома (при его наличии):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3. Серия, тип постройки: 1981</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4. Год постройки: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5. Степень износа по данным государственного технического учета: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6. Степень физического износа: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7. Год последнего капитального ремонта:</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8. Реквизиты правового акта о признании многоквартирного дома аварийным и подлежащим сносу: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9. Количество этажей: </w:t>
            </w:r>
            <w:r w:rsidRPr="00E11847">
              <w:rPr>
                <w:rFonts w:ascii="Times New Roman" w:hAnsi="Times New Roman" w:cs="Times New Roman"/>
                <w:u w:val="single"/>
              </w:rPr>
              <w:t xml:space="preserve"> 3</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10. Наличие подвала: </w:t>
            </w:r>
            <w:r w:rsidRPr="00E11847">
              <w:rPr>
                <w:rFonts w:ascii="Times New Roman" w:hAnsi="Times New Roman" w:cs="Times New Roman"/>
                <w:u w:val="single"/>
              </w:rPr>
              <w:t>есть</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11. Наличие цокольного этажа: </w:t>
            </w:r>
            <w:r w:rsidRPr="00E11847">
              <w:rPr>
                <w:rFonts w:ascii="Times New Roman" w:hAnsi="Times New Roman" w:cs="Times New Roman"/>
                <w:u w:val="single"/>
              </w:rPr>
              <w:t>нет</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12. Наличие мансарды: нет</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13. Наличие мезонина: </w:t>
            </w:r>
            <w:r w:rsidRPr="00E11847">
              <w:rPr>
                <w:rFonts w:ascii="Times New Roman" w:hAnsi="Times New Roman" w:cs="Times New Roman"/>
                <w:u w:val="single"/>
              </w:rPr>
              <w:t>нет</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14. Количество квартир: 42</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15. Количество нежилых помещений, не входящих в состав общего имущества: нет</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18. Строительный объем: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19. Площадь:</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а) многоквартирного дома с лоджиями, балконами, шкафами, коридорами и лестничными клетками: 1823 кв.м</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б)жилых помещений (общая площадь квартир):</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 xml:space="preserve">20. Количество лестниц: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21. Уборочная площадь лестниц ( включая межквартирные лестничные площадки):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22. Площадь земельного участка, входящего в состав общего имущества многоквартирного дома: -</w:t>
            </w:r>
          </w:p>
          <w:p w:rsidR="00E11847" w:rsidRPr="00E11847" w:rsidRDefault="00E11847" w:rsidP="00E11847">
            <w:pPr>
              <w:rPr>
                <w:rFonts w:ascii="Times New Roman" w:hAnsi="Times New Roman" w:cs="Times New Roman"/>
                <w:b/>
                <w:bCs/>
              </w:rPr>
            </w:pPr>
            <w:r w:rsidRPr="00E11847">
              <w:rPr>
                <w:rFonts w:ascii="Times New Roman" w:hAnsi="Times New Roman" w:cs="Times New Roman"/>
              </w:rPr>
              <w:t xml:space="preserve">23. Кадастровый номер земельного участка (при его наличии): </w:t>
            </w:r>
          </w:p>
          <w:p w:rsidR="00E11847" w:rsidRPr="00E11847" w:rsidRDefault="00E11847" w:rsidP="00E11847">
            <w:pPr>
              <w:rPr>
                <w:rFonts w:ascii="Times New Roman" w:hAnsi="Times New Roman" w:cs="Times New Roman"/>
              </w:rPr>
            </w:pPr>
          </w:p>
          <w:p w:rsidR="00E11847" w:rsidRPr="00E11847" w:rsidRDefault="00E11847" w:rsidP="00E11847">
            <w:pPr>
              <w:rPr>
                <w:rFonts w:ascii="Times New Roman" w:hAnsi="Times New Roman" w:cs="Times New Roman"/>
              </w:rPr>
            </w:pP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lang w:val="en-US"/>
              </w:rPr>
              <w:t>II</w:t>
            </w:r>
            <w:r w:rsidRPr="00E11847">
              <w:rPr>
                <w:rFonts w:ascii="Times New Roman" w:hAnsi="Times New Roman" w:cs="Times New Roman"/>
                <w:b/>
              </w:rPr>
              <w:t>. Техническое состояние многоквартирного дома, включая пристройки</w:t>
            </w:r>
          </w:p>
          <w:p w:rsidR="00E11847" w:rsidRPr="00E11847" w:rsidRDefault="00E11847" w:rsidP="00E11847">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3874"/>
              <w:gridCol w:w="2250"/>
              <w:gridCol w:w="2349"/>
            </w:tblGrid>
            <w:tr w:rsidR="00E11847" w:rsidRPr="00E11847" w:rsidTr="00E11847">
              <w:tc>
                <w:tcPr>
                  <w:tcW w:w="4406" w:type="dxa"/>
                  <w:gridSpan w:val="2"/>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Наименование конструктивных элементов</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Описание элементов (материал, конструкция или система, отделка и прочее)</w:t>
                  </w:r>
                </w:p>
              </w:tc>
              <w:tc>
                <w:tcPr>
                  <w:tcW w:w="2349"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Техническое состояние элементов общего имущества многоквартирного дома</w:t>
                  </w: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Фундамент</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бетонный</w:t>
                  </w:r>
                </w:p>
              </w:tc>
              <w:tc>
                <w:tcPr>
                  <w:tcW w:w="2349"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трещины</w:t>
                  </w: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w:t>
                  </w:r>
                </w:p>
              </w:tc>
              <w:tc>
                <w:tcPr>
                  <w:tcW w:w="387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Наружные и внутренние капитальные стены</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кирпич</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lastRenderedPageBreak/>
                    <w:t>3.</w:t>
                  </w:r>
                </w:p>
              </w:tc>
              <w:tc>
                <w:tcPr>
                  <w:tcW w:w="3874" w:type="dxa"/>
                </w:tcPr>
                <w:p w:rsidR="00E11847" w:rsidRPr="00E11847" w:rsidRDefault="00E11847" w:rsidP="00E11847">
                  <w:pPr>
                    <w:rPr>
                      <w:rFonts w:ascii="Times New Roman" w:hAnsi="Times New Roman" w:cs="Times New Roman"/>
                      <w:b/>
                    </w:rPr>
                  </w:pPr>
                  <w:r w:rsidRPr="00E11847">
                    <w:rPr>
                      <w:rFonts w:ascii="Times New Roman" w:hAnsi="Times New Roman" w:cs="Times New Roman"/>
                    </w:rPr>
                    <w:t>Перегородки</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кирпич</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4.</w:t>
                  </w:r>
                </w:p>
              </w:tc>
              <w:tc>
                <w:tcPr>
                  <w:tcW w:w="3874" w:type="dxa"/>
                </w:tcPr>
                <w:p w:rsidR="00E11847" w:rsidRPr="00E11847" w:rsidRDefault="00E11847" w:rsidP="00E11847">
                  <w:pPr>
                    <w:rPr>
                      <w:rFonts w:ascii="Times New Roman" w:hAnsi="Times New Roman" w:cs="Times New Roman"/>
                      <w:b/>
                    </w:rPr>
                  </w:pPr>
                  <w:r w:rsidRPr="00E11847">
                    <w:rPr>
                      <w:rFonts w:ascii="Times New Roman" w:hAnsi="Times New Roman" w:cs="Times New Roman"/>
                    </w:rPr>
                    <w:t>Перекрытия</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чердачные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междуэтажные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ж/б плита</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подвальные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5.</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Крыша</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рулонная</w:t>
                  </w:r>
                </w:p>
              </w:tc>
              <w:tc>
                <w:tcPr>
                  <w:tcW w:w="2349"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 xml:space="preserve">неудовлетворительная </w:t>
                  </w: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6.</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Полы</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паркет</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7.</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Проемы</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окна</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деревянные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двери</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деревянные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8.</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Отделка</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Внутренние стены</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Обои и окраска</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Наружная</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9.</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Механическое, электрическое, санитарно-техническое и иное оборудование</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сети проводного радиовещания</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сигнализация</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мусоропровод</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лифт</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 xml:space="preserve">вентиляция </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10.</w:t>
                  </w: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электроснабжение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Скрытая проводка</w:t>
                  </w: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холодное водоснабжение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центральное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горячее водоснабжение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водоотведение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газоснабжение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центральное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отопление (от внешних котельных)</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центральное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отопление (от домовой котельной)</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Печное отопление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калориферы</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АГВ</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11.</w:t>
                  </w: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Крыльцо</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bl>
          <w:p w:rsidR="00E11847" w:rsidRPr="00E11847" w:rsidRDefault="00E11847" w:rsidP="00E11847">
            <w:pPr>
              <w:pStyle w:val="AAA"/>
              <w:widowControl w:val="0"/>
              <w:spacing w:after="0"/>
              <w:jc w:val="left"/>
              <w:rPr>
                <w:b/>
                <w:color w:val="auto"/>
                <w:lang w:eastAsia="zh-CN"/>
              </w:rPr>
            </w:pPr>
          </w:p>
          <w:p w:rsidR="00E11847" w:rsidRPr="00E11847" w:rsidRDefault="00E11847" w:rsidP="00E11847">
            <w:pPr>
              <w:pStyle w:val="AAA"/>
              <w:widowControl w:val="0"/>
              <w:spacing w:after="0"/>
              <w:jc w:val="left"/>
              <w:rPr>
                <w:color w:val="auto"/>
              </w:rPr>
            </w:pPr>
            <w:r w:rsidRPr="00E11847">
              <w:rPr>
                <w:color w:val="auto"/>
              </w:rPr>
              <w:t>_____________________________________________________________________________</w:t>
            </w:r>
          </w:p>
          <w:p w:rsidR="00E11847" w:rsidRPr="00E11847" w:rsidRDefault="00E11847" w:rsidP="00E11847">
            <w:pPr>
              <w:jc w:val="both"/>
              <w:rPr>
                <w:rFonts w:ascii="Times New Roman" w:hAnsi="Times New Roman" w:cs="Times New Roman"/>
                <w:sz w:val="20"/>
                <w:szCs w:val="20"/>
              </w:rPr>
            </w:pPr>
            <w:r w:rsidRPr="00E11847">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E11847" w:rsidRPr="00E11847" w:rsidRDefault="00E11847" w:rsidP="00E11847">
            <w:pPr>
              <w:pStyle w:val="AAA"/>
              <w:widowControl w:val="0"/>
              <w:spacing w:after="0"/>
              <w:ind w:left="4321"/>
              <w:jc w:val="right"/>
              <w:rPr>
                <w:color w:val="auto"/>
              </w:rPr>
            </w:pPr>
          </w:p>
          <w:p w:rsidR="00E11847" w:rsidRPr="00E11847" w:rsidRDefault="00E11847" w:rsidP="00E11847">
            <w:pPr>
              <w:jc w:val="right"/>
              <w:rPr>
                <w:rFonts w:ascii="Times New Roman" w:hAnsi="Times New Roman" w:cs="Times New Roman"/>
              </w:rPr>
            </w:pPr>
          </w:p>
          <w:p w:rsidR="00E11847" w:rsidRPr="00E11847" w:rsidRDefault="00E11847" w:rsidP="00E11847">
            <w:pPr>
              <w:tabs>
                <w:tab w:val="center" w:pos="7740"/>
              </w:tabs>
              <w:jc w:val="center"/>
              <w:rPr>
                <w:rFonts w:ascii="Times New Roman" w:hAnsi="Times New Roman" w:cs="Times New Roman"/>
                <w:b/>
                <w:bCs/>
                <w:spacing w:val="40"/>
              </w:rPr>
            </w:pPr>
          </w:p>
          <w:p w:rsidR="00E11847" w:rsidRPr="00E11847" w:rsidRDefault="00E11847" w:rsidP="00E11847">
            <w:pPr>
              <w:tabs>
                <w:tab w:val="center" w:pos="7740"/>
              </w:tabs>
              <w:jc w:val="center"/>
              <w:rPr>
                <w:rFonts w:ascii="Times New Roman" w:hAnsi="Times New Roman" w:cs="Times New Roman"/>
                <w:b/>
                <w:bCs/>
                <w:spacing w:val="40"/>
              </w:rPr>
            </w:pPr>
          </w:p>
          <w:p w:rsidR="00E11847" w:rsidRPr="00E11847" w:rsidRDefault="00E11847" w:rsidP="00E11847">
            <w:pPr>
              <w:pStyle w:val="AAA"/>
              <w:widowControl w:val="0"/>
              <w:spacing w:after="0"/>
              <w:rPr>
                <w:color w:val="auto"/>
              </w:rPr>
            </w:pPr>
            <w:r w:rsidRPr="00E11847">
              <w:rPr>
                <w:color w:val="auto"/>
              </w:rPr>
              <w:t xml:space="preserve">                __________________                                           ___________________</w:t>
            </w:r>
          </w:p>
          <w:p w:rsidR="00E11847" w:rsidRPr="00E11847" w:rsidRDefault="00E11847" w:rsidP="00E11847">
            <w:pPr>
              <w:pStyle w:val="AAA"/>
              <w:widowControl w:val="0"/>
              <w:spacing w:after="0"/>
              <w:rPr>
                <w:color w:val="auto"/>
                <w:sz w:val="20"/>
                <w:szCs w:val="20"/>
              </w:rPr>
            </w:pPr>
            <w:r w:rsidRPr="00E11847">
              <w:rPr>
                <w:color w:val="auto"/>
                <w:sz w:val="20"/>
                <w:szCs w:val="20"/>
              </w:rPr>
              <w:t xml:space="preserve">                        (подпись)                                                                                      (ф.и.о.)</w:t>
            </w:r>
          </w:p>
          <w:p w:rsidR="00E11847" w:rsidRPr="00E11847" w:rsidRDefault="00E11847" w:rsidP="00E11847">
            <w:pPr>
              <w:pStyle w:val="AAA"/>
              <w:widowControl w:val="0"/>
              <w:spacing w:after="0"/>
              <w:rPr>
                <w:color w:val="auto"/>
                <w:sz w:val="20"/>
                <w:szCs w:val="20"/>
              </w:rPr>
            </w:pPr>
          </w:p>
          <w:p w:rsidR="00E11847" w:rsidRPr="00E11847" w:rsidRDefault="00E11847" w:rsidP="00E11847">
            <w:pPr>
              <w:pStyle w:val="AAA"/>
              <w:widowControl w:val="0"/>
              <w:spacing w:after="0"/>
              <w:rPr>
                <w:color w:val="auto"/>
                <w:sz w:val="20"/>
                <w:szCs w:val="20"/>
              </w:rPr>
            </w:pPr>
          </w:p>
          <w:p w:rsidR="00E11847" w:rsidRPr="00E11847" w:rsidRDefault="00E11847" w:rsidP="00E11847">
            <w:pPr>
              <w:pStyle w:val="AAA"/>
              <w:widowControl w:val="0"/>
              <w:spacing w:after="0"/>
              <w:rPr>
                <w:color w:val="auto"/>
                <w:sz w:val="20"/>
                <w:szCs w:val="20"/>
              </w:rPr>
            </w:pPr>
          </w:p>
          <w:p w:rsidR="00E11847" w:rsidRPr="00E11847" w:rsidRDefault="00E11847" w:rsidP="00E11847">
            <w:pPr>
              <w:pStyle w:val="AAA"/>
              <w:widowControl w:val="0"/>
              <w:spacing w:after="0"/>
              <w:rPr>
                <w:color w:val="auto"/>
                <w:sz w:val="20"/>
                <w:szCs w:val="20"/>
              </w:rPr>
            </w:pPr>
          </w:p>
          <w:p w:rsidR="00E11847" w:rsidRPr="00E11847" w:rsidRDefault="00E11847" w:rsidP="00E11847">
            <w:pPr>
              <w:pStyle w:val="AAA"/>
              <w:widowControl w:val="0"/>
              <w:spacing w:after="0"/>
              <w:rPr>
                <w:color w:val="auto"/>
                <w:sz w:val="20"/>
                <w:szCs w:val="20"/>
              </w:rPr>
            </w:pPr>
          </w:p>
          <w:p w:rsidR="00E11847" w:rsidRPr="00E11847" w:rsidRDefault="0086335D" w:rsidP="00E11847">
            <w:pPr>
              <w:tabs>
                <w:tab w:val="center" w:pos="7740"/>
              </w:tabs>
              <w:jc w:val="center"/>
              <w:rPr>
                <w:rFonts w:ascii="Times New Roman" w:hAnsi="Times New Roman" w:cs="Times New Roman"/>
                <w:b/>
                <w:bCs/>
              </w:rPr>
            </w:pPr>
            <w:r w:rsidRPr="0086335D">
              <w:rPr>
                <w:rFonts w:ascii="Times New Roman" w:hAnsi="Times New Roman" w:cs="Times New Roman"/>
                <w:b/>
                <w:bCs/>
                <w:noProof/>
                <w:spacing w:val="40"/>
              </w:rPr>
              <w:lastRenderedPageBreak/>
              <w:pict>
                <v:rect id="_x0000_s1464" style="position:absolute;left:0;text-align:left;margin-left:221.3pt;margin-top:-51.45pt;width:33pt;height:27pt;z-index:251702272" strokecolor="white [3212]">
                  <v:textbox>
                    <w:txbxContent>
                      <w:p w:rsidR="0012352A" w:rsidRDefault="0012352A" w:rsidP="00E11847">
                        <w:r>
                          <w:t>8</w:t>
                        </w:r>
                      </w:p>
                    </w:txbxContent>
                  </v:textbox>
                </v:rect>
              </w:pict>
            </w:r>
            <w:r w:rsidR="00E11847" w:rsidRPr="00E11847">
              <w:rPr>
                <w:rFonts w:ascii="Times New Roman" w:hAnsi="Times New Roman" w:cs="Times New Roman"/>
                <w:b/>
                <w:bCs/>
                <w:spacing w:val="40"/>
              </w:rPr>
              <w:t>АКТ</w:t>
            </w:r>
            <w:r w:rsidR="00E11847" w:rsidRPr="00E11847">
              <w:rPr>
                <w:rFonts w:ascii="Times New Roman" w:hAnsi="Times New Roman" w:cs="Times New Roman"/>
                <w:b/>
                <w:bCs/>
              </w:rPr>
              <w:br/>
              <w:t>о состоянии общего имущества собственников помещений</w:t>
            </w:r>
            <w:r w:rsidR="00E11847" w:rsidRPr="00E11847">
              <w:rPr>
                <w:rFonts w:ascii="Times New Roman" w:hAnsi="Times New Roman" w:cs="Times New Roman"/>
                <w:b/>
                <w:bCs/>
              </w:rPr>
              <w:br/>
              <w:t>в многоквартирном доме, являющегося объектом конкурса</w:t>
            </w:r>
          </w:p>
          <w:p w:rsidR="00E11847" w:rsidRPr="00E11847" w:rsidRDefault="00E11847" w:rsidP="00E11847">
            <w:pPr>
              <w:jc w:val="both"/>
              <w:rPr>
                <w:rFonts w:ascii="Times New Roman" w:hAnsi="Times New Roman" w:cs="Times New Roman"/>
              </w:rPr>
            </w:pPr>
          </w:p>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b/>
                <w:bCs/>
              </w:rPr>
            </w:pPr>
            <w:r w:rsidRPr="00E11847">
              <w:rPr>
                <w:rFonts w:ascii="Times New Roman" w:hAnsi="Times New Roman" w:cs="Times New Roman"/>
                <w:b/>
                <w:bCs/>
              </w:rPr>
              <w:t>I. Общие сведения о многоквартирном доме</w:t>
            </w:r>
          </w:p>
          <w:p w:rsidR="00E11847" w:rsidRPr="00E11847" w:rsidRDefault="00E11847" w:rsidP="00E11847">
            <w:pPr>
              <w:jc w:val="both"/>
              <w:rPr>
                <w:rFonts w:ascii="Times New Roman" w:hAnsi="Times New Roman" w:cs="Times New Roman"/>
              </w:rPr>
            </w:pP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1. Адрес многоквартирного дома: </w:t>
            </w:r>
            <w:r w:rsidRPr="00E11847">
              <w:rPr>
                <w:rFonts w:ascii="Times New Roman" w:hAnsi="Times New Roman" w:cs="Times New Roman"/>
                <w:u w:val="single"/>
              </w:rPr>
              <w:t>Удмуртская Республика, Сюмсинский район, село Кильмезь, ул. Одесская, дом 7</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2. Кадастровый номер многоквартирного дома (при его наличии):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3. Серия, тип постройки: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4. Год постройки: 1983</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5. Степень износа по данным государственного технического учета: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6. Степень физического износа: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7. Год последнего капитального ремонта: нет</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8. Реквизиты правового акта о признании многоквартирного дома аварийным и подлежащим сносу: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9. Количество этажей: </w:t>
            </w:r>
            <w:r w:rsidRPr="00E11847">
              <w:rPr>
                <w:rFonts w:ascii="Times New Roman" w:hAnsi="Times New Roman" w:cs="Times New Roman"/>
                <w:u w:val="single"/>
              </w:rPr>
              <w:t xml:space="preserve"> 3</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10. Наличие подвала: </w:t>
            </w:r>
            <w:r w:rsidRPr="00E11847">
              <w:rPr>
                <w:rFonts w:ascii="Times New Roman" w:hAnsi="Times New Roman" w:cs="Times New Roman"/>
                <w:u w:val="single"/>
              </w:rPr>
              <w:t>есть</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11. Наличие цокольного этажа: </w:t>
            </w:r>
            <w:r w:rsidRPr="00E11847">
              <w:rPr>
                <w:rFonts w:ascii="Times New Roman" w:hAnsi="Times New Roman" w:cs="Times New Roman"/>
                <w:u w:val="single"/>
              </w:rPr>
              <w:t>нет</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12. Наличие мансарды: нет</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13. Наличие мезонина: </w:t>
            </w:r>
            <w:r w:rsidRPr="00E11847">
              <w:rPr>
                <w:rFonts w:ascii="Times New Roman" w:hAnsi="Times New Roman" w:cs="Times New Roman"/>
                <w:u w:val="single"/>
              </w:rPr>
              <w:t>нет</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14. Количество квартир: 26</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15. Количество нежилых помещений, не входящих в состав общего имущества: -7</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18. Строительный объем: 6077,7 куб.м</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19. Площадь:</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а) многоквартирного дома с лоджиями, балконами, шкафами, коридорами и лестничными клетками: 2431,1 кв.м</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б)жилых помещений (общая площадь квартир): </w:t>
            </w:r>
            <w:r w:rsidRPr="00E11847">
              <w:rPr>
                <w:rFonts w:ascii="Times New Roman" w:hAnsi="Times New Roman" w:cs="Times New Roman"/>
                <w:u w:val="single"/>
              </w:rPr>
              <w:t>1119,8 кв.м</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 xml:space="preserve">20. Количество лестниц: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21. Уборочная площадь лестниц (включая межквартирные лестничные площадки):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22. Площадь земельного участка, входящего в состав общего имущества многоквартирного дома: -</w:t>
            </w:r>
          </w:p>
          <w:p w:rsidR="00E11847" w:rsidRPr="00E11847" w:rsidRDefault="00E11847" w:rsidP="00E11847">
            <w:pPr>
              <w:rPr>
                <w:rFonts w:ascii="Times New Roman" w:hAnsi="Times New Roman" w:cs="Times New Roman"/>
                <w:b/>
                <w:bCs/>
              </w:rPr>
            </w:pPr>
            <w:r w:rsidRPr="00E11847">
              <w:rPr>
                <w:rFonts w:ascii="Times New Roman" w:hAnsi="Times New Roman" w:cs="Times New Roman"/>
              </w:rPr>
              <w:t xml:space="preserve">23. Кадастровый номер земельного участка (при его наличии): </w:t>
            </w:r>
          </w:p>
          <w:p w:rsidR="00E11847" w:rsidRPr="00E11847" w:rsidRDefault="00E11847" w:rsidP="00E11847">
            <w:pPr>
              <w:rPr>
                <w:rFonts w:ascii="Times New Roman" w:hAnsi="Times New Roman" w:cs="Times New Roman"/>
              </w:rPr>
            </w:pPr>
          </w:p>
          <w:p w:rsidR="00E11847" w:rsidRPr="00E11847" w:rsidRDefault="00E11847" w:rsidP="00E11847">
            <w:pPr>
              <w:rPr>
                <w:rFonts w:ascii="Times New Roman" w:hAnsi="Times New Roman" w:cs="Times New Roman"/>
                <w:b/>
              </w:rPr>
            </w:pPr>
            <w:r w:rsidRPr="00E11847">
              <w:rPr>
                <w:rFonts w:ascii="Times New Roman" w:hAnsi="Times New Roman" w:cs="Times New Roman"/>
                <w:b/>
                <w:lang w:val="en-US"/>
              </w:rPr>
              <w:t>II</w:t>
            </w:r>
            <w:r w:rsidRPr="00E11847">
              <w:rPr>
                <w:rFonts w:ascii="Times New Roman" w:hAnsi="Times New Roman" w:cs="Times New Roman"/>
                <w:b/>
              </w:rPr>
              <w:t>. Техническое состояние многоквартирного дома, включая пристройки</w:t>
            </w:r>
          </w:p>
          <w:p w:rsidR="00E11847" w:rsidRPr="00E11847" w:rsidRDefault="00E11847" w:rsidP="00E11847">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3874"/>
              <w:gridCol w:w="2250"/>
              <w:gridCol w:w="2349"/>
            </w:tblGrid>
            <w:tr w:rsidR="00E11847" w:rsidRPr="00E11847" w:rsidTr="00E11847">
              <w:tc>
                <w:tcPr>
                  <w:tcW w:w="4406" w:type="dxa"/>
                  <w:gridSpan w:val="2"/>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Наименование конструктивных элементов</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Описание элементов (материал, конструкция или система, отделка и прочее)</w:t>
                  </w:r>
                </w:p>
              </w:tc>
              <w:tc>
                <w:tcPr>
                  <w:tcW w:w="2349"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Техническое состояние элементов общего имущества многоквартирного дома</w:t>
                  </w: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Фундамент</w:t>
                  </w:r>
                </w:p>
                <w:p w:rsidR="00E11847" w:rsidRPr="00E11847" w:rsidRDefault="00E11847" w:rsidP="00E11847">
                  <w:pPr>
                    <w:rPr>
                      <w:rFonts w:ascii="Times New Roman" w:hAnsi="Times New Roman" w:cs="Times New Roman"/>
                    </w:rPr>
                  </w:pP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бетонный</w:t>
                  </w:r>
                </w:p>
              </w:tc>
              <w:tc>
                <w:tcPr>
                  <w:tcW w:w="2349"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Мелкие трещины</w:t>
                  </w: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w:t>
                  </w:r>
                </w:p>
              </w:tc>
              <w:tc>
                <w:tcPr>
                  <w:tcW w:w="3874" w:type="dxa"/>
                </w:tcPr>
                <w:p w:rsidR="00E11847" w:rsidRPr="00E11847" w:rsidRDefault="00E11847" w:rsidP="00E11847">
                  <w:pPr>
                    <w:rPr>
                      <w:rFonts w:ascii="Times New Roman" w:hAnsi="Times New Roman" w:cs="Times New Roman"/>
                      <w:b/>
                    </w:rPr>
                  </w:pPr>
                  <w:r w:rsidRPr="00E11847">
                    <w:rPr>
                      <w:rFonts w:ascii="Times New Roman" w:hAnsi="Times New Roman" w:cs="Times New Roman"/>
                    </w:rPr>
                    <w:t>Наружные и внутренние капитальные стены</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кирпич</w:t>
                  </w:r>
                </w:p>
              </w:tc>
              <w:tc>
                <w:tcPr>
                  <w:tcW w:w="2349"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Незначительные трещины</w:t>
                  </w: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3.</w:t>
                  </w:r>
                </w:p>
              </w:tc>
              <w:tc>
                <w:tcPr>
                  <w:tcW w:w="3874" w:type="dxa"/>
                </w:tcPr>
                <w:p w:rsidR="00E11847" w:rsidRPr="00E11847" w:rsidRDefault="00E11847" w:rsidP="00E11847">
                  <w:pPr>
                    <w:rPr>
                      <w:rFonts w:ascii="Times New Roman" w:hAnsi="Times New Roman" w:cs="Times New Roman"/>
                      <w:b/>
                    </w:rPr>
                  </w:pPr>
                  <w:r w:rsidRPr="00E11847">
                    <w:rPr>
                      <w:rFonts w:ascii="Times New Roman" w:hAnsi="Times New Roman" w:cs="Times New Roman"/>
                    </w:rPr>
                    <w:t>Перегородки</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кирпичные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4.</w:t>
                  </w:r>
                </w:p>
              </w:tc>
              <w:tc>
                <w:tcPr>
                  <w:tcW w:w="3874" w:type="dxa"/>
                </w:tcPr>
                <w:p w:rsidR="00E11847" w:rsidRPr="00E11847" w:rsidRDefault="00E11847" w:rsidP="00E11847">
                  <w:pPr>
                    <w:rPr>
                      <w:rFonts w:ascii="Times New Roman" w:hAnsi="Times New Roman" w:cs="Times New Roman"/>
                      <w:b/>
                    </w:rPr>
                  </w:pPr>
                  <w:r w:rsidRPr="00E11847">
                    <w:rPr>
                      <w:rFonts w:ascii="Times New Roman" w:hAnsi="Times New Roman" w:cs="Times New Roman"/>
                    </w:rPr>
                    <w:t>Перекрытия</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чердачные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междуэтажные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ж/б плита</w:t>
                  </w:r>
                </w:p>
              </w:tc>
              <w:tc>
                <w:tcPr>
                  <w:tcW w:w="2349"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хорошее</w:t>
                  </w: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подвальные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lastRenderedPageBreak/>
                    <w:t>5.</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Крыша</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рулонная</w:t>
                  </w:r>
                </w:p>
              </w:tc>
              <w:tc>
                <w:tcPr>
                  <w:tcW w:w="2349"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Проникновение влаги</w:t>
                  </w: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6.</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Полы</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паркет</w:t>
                  </w:r>
                </w:p>
              </w:tc>
              <w:tc>
                <w:tcPr>
                  <w:tcW w:w="2349"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потертость</w:t>
                  </w: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7.</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Проемы</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окна</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деревянные</w:t>
                  </w:r>
                </w:p>
              </w:tc>
              <w:tc>
                <w:tcPr>
                  <w:tcW w:w="2349"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рассохлись</w:t>
                  </w: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двери</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деревянные</w:t>
                  </w:r>
                </w:p>
              </w:tc>
              <w:tc>
                <w:tcPr>
                  <w:tcW w:w="2349"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рассохлись</w:t>
                  </w: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8.</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Отделка</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Внутренние стены</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Обои и краска</w:t>
                  </w:r>
                </w:p>
              </w:tc>
              <w:tc>
                <w:tcPr>
                  <w:tcW w:w="2349"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трещины</w:t>
                  </w: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Наружная</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9.</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Механическое, электрическое, санитарно-техническое и иное оборудование</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сети проводного радиовещания</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сигнализация</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мусоропровод</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лифт</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 xml:space="preserve">вентиляция </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10.</w:t>
                  </w: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электроснабжение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скрытая проводка</w:t>
                  </w: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холодное водоснабжение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центральное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горячее водоснабжение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водоотведение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газоснабжение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центральное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отопление (от внешних котельных)</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центральное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отопление (от домовой котельной)</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Печное отопление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калориферы</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АГВ</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11.</w:t>
                  </w: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Крыльцо</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bl>
          <w:p w:rsidR="00E11847" w:rsidRPr="00E11847" w:rsidRDefault="00E11847" w:rsidP="00E11847">
            <w:pPr>
              <w:pStyle w:val="AAA"/>
              <w:widowControl w:val="0"/>
              <w:spacing w:after="0"/>
              <w:jc w:val="left"/>
              <w:rPr>
                <w:b/>
                <w:color w:val="auto"/>
                <w:lang w:eastAsia="zh-CN"/>
              </w:rPr>
            </w:pPr>
          </w:p>
          <w:p w:rsidR="00E11847" w:rsidRPr="00E11847" w:rsidRDefault="00E11847" w:rsidP="00E11847">
            <w:pPr>
              <w:pStyle w:val="AAA"/>
              <w:widowControl w:val="0"/>
              <w:spacing w:after="0"/>
              <w:jc w:val="left"/>
              <w:rPr>
                <w:color w:val="auto"/>
              </w:rPr>
            </w:pPr>
            <w:r w:rsidRPr="00E11847">
              <w:rPr>
                <w:color w:val="auto"/>
              </w:rPr>
              <w:t>_____________________________________________________________________________</w:t>
            </w:r>
          </w:p>
          <w:p w:rsidR="00E11847" w:rsidRPr="00E11847" w:rsidRDefault="00E11847" w:rsidP="00E11847">
            <w:pPr>
              <w:jc w:val="both"/>
              <w:rPr>
                <w:rFonts w:ascii="Times New Roman" w:hAnsi="Times New Roman" w:cs="Times New Roman"/>
                <w:sz w:val="20"/>
                <w:szCs w:val="20"/>
              </w:rPr>
            </w:pPr>
            <w:r w:rsidRPr="00E11847">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E11847" w:rsidRPr="00E11847" w:rsidRDefault="00E11847" w:rsidP="00E11847">
            <w:pPr>
              <w:jc w:val="right"/>
              <w:rPr>
                <w:rFonts w:ascii="Times New Roman" w:hAnsi="Times New Roman" w:cs="Times New Roman"/>
              </w:rPr>
            </w:pPr>
          </w:p>
          <w:p w:rsidR="00E11847" w:rsidRPr="00E11847" w:rsidRDefault="00E11847" w:rsidP="00E11847">
            <w:pPr>
              <w:pStyle w:val="AAA"/>
              <w:widowControl w:val="0"/>
              <w:spacing w:after="0"/>
              <w:rPr>
                <w:color w:val="auto"/>
              </w:rPr>
            </w:pPr>
            <w:r w:rsidRPr="00E11847">
              <w:rPr>
                <w:color w:val="auto"/>
              </w:rPr>
              <w:t xml:space="preserve"> __________________                                           ___________________</w:t>
            </w:r>
          </w:p>
          <w:p w:rsidR="00E11847" w:rsidRPr="00E11847" w:rsidRDefault="00E11847" w:rsidP="00E11847">
            <w:pPr>
              <w:pStyle w:val="AAA"/>
              <w:widowControl w:val="0"/>
              <w:spacing w:after="0"/>
              <w:rPr>
                <w:color w:val="auto"/>
                <w:sz w:val="20"/>
                <w:szCs w:val="20"/>
              </w:rPr>
            </w:pPr>
            <w:r w:rsidRPr="00E11847">
              <w:rPr>
                <w:color w:val="auto"/>
                <w:sz w:val="20"/>
                <w:szCs w:val="20"/>
              </w:rPr>
              <w:t xml:space="preserve">                        (подпись)                                                                     (ф.и.о.)</w:t>
            </w: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Pr="00E11847" w:rsidRDefault="00E11847" w:rsidP="00E11847">
            <w:pPr>
              <w:tabs>
                <w:tab w:val="center" w:pos="7740"/>
              </w:tabs>
              <w:jc w:val="center"/>
              <w:rPr>
                <w:rFonts w:ascii="Times New Roman" w:hAnsi="Times New Roman" w:cs="Times New Roman"/>
                <w:b/>
                <w:bCs/>
              </w:rPr>
            </w:pPr>
            <w:r w:rsidRPr="00E11847">
              <w:rPr>
                <w:rFonts w:ascii="Times New Roman" w:hAnsi="Times New Roman" w:cs="Times New Roman"/>
                <w:b/>
                <w:bCs/>
                <w:spacing w:val="40"/>
              </w:rPr>
              <w:lastRenderedPageBreak/>
              <w:t>АКТ</w:t>
            </w:r>
            <w:r w:rsidRPr="00E11847">
              <w:rPr>
                <w:rFonts w:ascii="Times New Roman" w:hAnsi="Times New Roman" w:cs="Times New Roman"/>
                <w:b/>
                <w:bCs/>
              </w:rPr>
              <w:br/>
              <w:t>о состоянии общего имущества собственников помещений</w:t>
            </w:r>
            <w:r w:rsidRPr="00E11847">
              <w:rPr>
                <w:rFonts w:ascii="Times New Roman" w:hAnsi="Times New Roman" w:cs="Times New Roman"/>
                <w:b/>
                <w:bCs/>
              </w:rPr>
              <w:br/>
              <w:t>в многоквартирном доме, являющегося объектом конкурса</w:t>
            </w:r>
          </w:p>
          <w:p w:rsidR="00E11847" w:rsidRPr="00E11847" w:rsidRDefault="00E11847" w:rsidP="00E11847">
            <w:pPr>
              <w:jc w:val="both"/>
              <w:rPr>
                <w:rFonts w:ascii="Times New Roman" w:hAnsi="Times New Roman" w:cs="Times New Roman"/>
              </w:rPr>
            </w:pPr>
          </w:p>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b/>
                <w:bCs/>
              </w:rPr>
            </w:pPr>
            <w:r w:rsidRPr="00E11847">
              <w:rPr>
                <w:rFonts w:ascii="Times New Roman" w:hAnsi="Times New Roman" w:cs="Times New Roman"/>
                <w:b/>
                <w:bCs/>
              </w:rPr>
              <w:t>I. Общие сведения о многоквартирном доме</w:t>
            </w:r>
          </w:p>
          <w:p w:rsidR="00E11847" w:rsidRPr="00E11847" w:rsidRDefault="00E11847" w:rsidP="00E11847">
            <w:pPr>
              <w:jc w:val="both"/>
              <w:rPr>
                <w:rFonts w:ascii="Times New Roman" w:hAnsi="Times New Roman" w:cs="Times New Roman"/>
              </w:rPr>
            </w:pP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1. Адрес многоквартирного дома: </w:t>
            </w:r>
            <w:r w:rsidRPr="00E11847">
              <w:rPr>
                <w:rFonts w:ascii="Times New Roman" w:hAnsi="Times New Roman" w:cs="Times New Roman"/>
                <w:u w:val="single"/>
              </w:rPr>
              <w:t>Удмуртская Республика, Сюмсинский район, село Кильмезь, ул. Ломоносова, дом 32</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2. Кадастровый номер многоквартирного дома (при его наличии):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3. Серия, тип постройки: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4. Год постройки: 1970</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5. Степень износа по данным государственного технического учета: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6. Степень физического износа: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7. Год последнего капитального ремонта:</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8. Реквизиты правового акта о признании многоквартирного дома аварийным и подлежащим сносу: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9. Количество этажей: 2</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10. Наличие подвала: </w:t>
            </w:r>
            <w:r w:rsidRPr="00E11847">
              <w:rPr>
                <w:rFonts w:ascii="Times New Roman" w:hAnsi="Times New Roman" w:cs="Times New Roman"/>
                <w:u w:val="single"/>
              </w:rPr>
              <w:t>нет</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11. Наличие цокольного этажа: </w:t>
            </w:r>
            <w:r w:rsidRPr="00E11847">
              <w:rPr>
                <w:rFonts w:ascii="Times New Roman" w:hAnsi="Times New Roman" w:cs="Times New Roman"/>
                <w:u w:val="single"/>
              </w:rPr>
              <w:t>нет</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12. Наличие мансарды: нет</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13. Наличие мезонина: </w:t>
            </w:r>
            <w:r w:rsidRPr="00E11847">
              <w:rPr>
                <w:rFonts w:ascii="Times New Roman" w:hAnsi="Times New Roman" w:cs="Times New Roman"/>
                <w:u w:val="single"/>
              </w:rPr>
              <w:t>нет</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14. Количество квартир: 12</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15. Количество нежилых помещений, не входящих в состав общего имущества: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 xml:space="preserve">18. Строительный объем: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19. Площадь:</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а) многоквартирного дома с лоджиями, балконами, шкафами, коридорами и лестничными клетками: 450,8 кв.м</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б)жилых помещений (общая площадь квартир):</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 xml:space="preserve">20. Количество лестниц: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21. Уборочная площадь лестниц ( включая межквартирные лестничные площадки):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22. Площадь земельного участка, входящего в состав общего имущества многоквартирного дома: -</w:t>
            </w:r>
          </w:p>
          <w:p w:rsidR="00E11847" w:rsidRPr="00E11847" w:rsidRDefault="00E11847" w:rsidP="00E11847">
            <w:pPr>
              <w:rPr>
                <w:rFonts w:ascii="Times New Roman" w:hAnsi="Times New Roman" w:cs="Times New Roman"/>
                <w:b/>
                <w:bCs/>
              </w:rPr>
            </w:pPr>
            <w:r w:rsidRPr="00E11847">
              <w:rPr>
                <w:rFonts w:ascii="Times New Roman" w:hAnsi="Times New Roman" w:cs="Times New Roman"/>
              </w:rPr>
              <w:t xml:space="preserve">23. Кадастровый номер земельного участка (при его наличии): </w:t>
            </w:r>
          </w:p>
          <w:p w:rsidR="00E11847" w:rsidRPr="00E11847" w:rsidRDefault="00E11847" w:rsidP="00E11847">
            <w:pPr>
              <w:rPr>
                <w:rFonts w:ascii="Times New Roman" w:hAnsi="Times New Roman" w:cs="Times New Roman"/>
              </w:rPr>
            </w:pPr>
          </w:p>
          <w:p w:rsidR="00E11847" w:rsidRPr="00E11847" w:rsidRDefault="00E11847" w:rsidP="00E11847">
            <w:pPr>
              <w:rPr>
                <w:rFonts w:ascii="Times New Roman" w:hAnsi="Times New Roman" w:cs="Times New Roman"/>
              </w:rPr>
            </w:pP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lang w:val="en-US"/>
              </w:rPr>
              <w:t>II</w:t>
            </w:r>
            <w:r w:rsidRPr="00E11847">
              <w:rPr>
                <w:rFonts w:ascii="Times New Roman" w:hAnsi="Times New Roman" w:cs="Times New Roman"/>
                <w:b/>
              </w:rPr>
              <w:t>. Техническое состояние многоквартирного дома, включая пристройки</w:t>
            </w:r>
          </w:p>
          <w:p w:rsidR="00E11847" w:rsidRPr="00E11847" w:rsidRDefault="00E11847" w:rsidP="00E11847">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3874"/>
              <w:gridCol w:w="2250"/>
              <w:gridCol w:w="2349"/>
            </w:tblGrid>
            <w:tr w:rsidR="00E11847" w:rsidRPr="00E11847" w:rsidTr="00E11847">
              <w:tc>
                <w:tcPr>
                  <w:tcW w:w="4406" w:type="dxa"/>
                  <w:gridSpan w:val="2"/>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Наименование конструктивных элементов</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Описание элементов (материал, конструкция или система, отделка и прочее)</w:t>
                  </w:r>
                </w:p>
              </w:tc>
              <w:tc>
                <w:tcPr>
                  <w:tcW w:w="2349"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Техническое состояние элементов общего имущества многоквартирного дома</w:t>
                  </w: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Фундамент</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бетонный</w:t>
                  </w:r>
                </w:p>
              </w:tc>
              <w:tc>
                <w:tcPr>
                  <w:tcW w:w="2349" w:type="dxa"/>
                </w:tcPr>
                <w:p w:rsidR="00E11847" w:rsidRPr="00E11847" w:rsidRDefault="00E11847" w:rsidP="00E11847">
                  <w:pPr>
                    <w:jc w:val="center"/>
                    <w:rPr>
                      <w:rFonts w:ascii="Times New Roman" w:hAnsi="Times New Roman" w:cs="Times New Roman"/>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w:t>
                  </w:r>
                </w:p>
              </w:tc>
              <w:tc>
                <w:tcPr>
                  <w:tcW w:w="387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Наружные и внутренние капитальные стены</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кирпичные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3.</w:t>
                  </w:r>
                </w:p>
              </w:tc>
              <w:tc>
                <w:tcPr>
                  <w:tcW w:w="3874" w:type="dxa"/>
                </w:tcPr>
                <w:p w:rsidR="00E11847" w:rsidRPr="00E11847" w:rsidRDefault="00E11847" w:rsidP="00E11847">
                  <w:pPr>
                    <w:rPr>
                      <w:rFonts w:ascii="Times New Roman" w:hAnsi="Times New Roman" w:cs="Times New Roman"/>
                      <w:b/>
                    </w:rPr>
                  </w:pPr>
                  <w:r w:rsidRPr="00E11847">
                    <w:rPr>
                      <w:rFonts w:ascii="Times New Roman" w:hAnsi="Times New Roman" w:cs="Times New Roman"/>
                    </w:rPr>
                    <w:t>Перегородки</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кирпич</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4.</w:t>
                  </w:r>
                </w:p>
              </w:tc>
              <w:tc>
                <w:tcPr>
                  <w:tcW w:w="3874" w:type="dxa"/>
                </w:tcPr>
                <w:p w:rsidR="00E11847" w:rsidRPr="00E11847" w:rsidRDefault="00E11847" w:rsidP="00E11847">
                  <w:pPr>
                    <w:rPr>
                      <w:rFonts w:ascii="Times New Roman" w:hAnsi="Times New Roman" w:cs="Times New Roman"/>
                      <w:b/>
                    </w:rPr>
                  </w:pPr>
                  <w:r w:rsidRPr="00E11847">
                    <w:rPr>
                      <w:rFonts w:ascii="Times New Roman" w:hAnsi="Times New Roman" w:cs="Times New Roman"/>
                    </w:rPr>
                    <w:t>Перекрытия</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чердачные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междуэтажные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ж/б плита</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подвальные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lastRenderedPageBreak/>
                    <w:t>5.</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Крыша</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 xml:space="preserve"> 4-х скатная шифер</w:t>
                  </w:r>
                </w:p>
              </w:tc>
              <w:tc>
                <w:tcPr>
                  <w:tcW w:w="2349" w:type="dxa"/>
                </w:tcPr>
                <w:p w:rsidR="00E11847" w:rsidRPr="00E11847" w:rsidRDefault="00E11847" w:rsidP="00E11847">
                  <w:pPr>
                    <w:jc w:val="center"/>
                    <w:rPr>
                      <w:rFonts w:ascii="Times New Roman" w:hAnsi="Times New Roman" w:cs="Times New Roman"/>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6.</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Полы</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паркет</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7.</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Проемы</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окна</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деревянные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двери</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деревянные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8.</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Отделка</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Внутренние стены</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Обои и окраска</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Наружная</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9.</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Механическое, электрическое, санитарно-техническое и иное оборудование</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сети проводного радиовещания</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сигнализация</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мусоропровод</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лифт</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 xml:space="preserve">вентиляция </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10.</w:t>
                  </w: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электроснабжение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центральное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холодное водоснабжение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центральное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горячее водоснабжение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водоотведение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газоснабжение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центральное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отопление (от внешних котельных)</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центральное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отопление (от домовой котельной)</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Печное отопление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калориферы</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АГВ</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11.</w:t>
                  </w: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Крыльцо</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bl>
          <w:p w:rsidR="00E11847" w:rsidRPr="00E11847" w:rsidRDefault="00E11847" w:rsidP="00E11847">
            <w:pPr>
              <w:pStyle w:val="AAA"/>
              <w:widowControl w:val="0"/>
              <w:spacing w:after="0"/>
              <w:jc w:val="left"/>
              <w:rPr>
                <w:b/>
                <w:color w:val="auto"/>
                <w:lang w:eastAsia="zh-CN"/>
              </w:rPr>
            </w:pPr>
          </w:p>
          <w:p w:rsidR="00E11847" w:rsidRPr="00E11847" w:rsidRDefault="00E11847" w:rsidP="00E11847">
            <w:pPr>
              <w:pStyle w:val="AAA"/>
              <w:widowControl w:val="0"/>
              <w:spacing w:after="0"/>
              <w:jc w:val="left"/>
              <w:rPr>
                <w:color w:val="auto"/>
              </w:rPr>
            </w:pPr>
            <w:r w:rsidRPr="00E11847">
              <w:rPr>
                <w:color w:val="auto"/>
              </w:rPr>
              <w:t>_____________________________________________________________________________</w:t>
            </w:r>
          </w:p>
          <w:p w:rsidR="00E11847" w:rsidRPr="00E11847" w:rsidRDefault="00E11847" w:rsidP="00E11847">
            <w:pPr>
              <w:jc w:val="both"/>
              <w:rPr>
                <w:rFonts w:ascii="Times New Roman" w:hAnsi="Times New Roman" w:cs="Times New Roman"/>
                <w:sz w:val="20"/>
                <w:szCs w:val="20"/>
              </w:rPr>
            </w:pPr>
            <w:r w:rsidRPr="00E11847">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E11847" w:rsidRPr="00E11847" w:rsidRDefault="00E11847" w:rsidP="00E11847">
            <w:pPr>
              <w:pStyle w:val="AAA"/>
              <w:widowControl w:val="0"/>
              <w:spacing w:after="0"/>
              <w:ind w:left="4321"/>
              <w:jc w:val="right"/>
              <w:rPr>
                <w:color w:val="auto"/>
              </w:rPr>
            </w:pPr>
          </w:p>
          <w:p w:rsidR="00E11847" w:rsidRPr="00E11847" w:rsidRDefault="00E11847" w:rsidP="00E11847">
            <w:pPr>
              <w:jc w:val="right"/>
              <w:rPr>
                <w:rFonts w:ascii="Times New Roman" w:hAnsi="Times New Roman" w:cs="Times New Roman"/>
              </w:rPr>
            </w:pPr>
          </w:p>
          <w:p w:rsidR="00E11847" w:rsidRPr="00E11847" w:rsidRDefault="00E11847" w:rsidP="00E11847">
            <w:pPr>
              <w:pStyle w:val="AAA"/>
              <w:widowControl w:val="0"/>
              <w:spacing w:after="0"/>
              <w:rPr>
                <w:color w:val="auto"/>
              </w:rPr>
            </w:pPr>
            <w:r w:rsidRPr="00E11847">
              <w:rPr>
                <w:color w:val="auto"/>
              </w:rPr>
              <w:t>__________________                                           ___________________</w:t>
            </w:r>
          </w:p>
          <w:p w:rsidR="00E11847" w:rsidRPr="00E11847" w:rsidRDefault="00E11847" w:rsidP="00E11847">
            <w:pPr>
              <w:pStyle w:val="AAA"/>
              <w:widowControl w:val="0"/>
              <w:spacing w:after="0"/>
              <w:rPr>
                <w:color w:val="auto"/>
                <w:sz w:val="20"/>
                <w:szCs w:val="20"/>
              </w:rPr>
            </w:pPr>
            <w:r w:rsidRPr="00E11847">
              <w:rPr>
                <w:color w:val="auto"/>
                <w:sz w:val="20"/>
                <w:szCs w:val="20"/>
              </w:rPr>
              <w:t xml:space="preserve">                        (подпись)                                                                     (ф.и.о.)</w:t>
            </w:r>
          </w:p>
          <w:p w:rsidR="00E11847" w:rsidRPr="00E11847" w:rsidRDefault="00E11847" w:rsidP="00E11847">
            <w:pPr>
              <w:pStyle w:val="AAA"/>
              <w:widowControl w:val="0"/>
              <w:spacing w:after="0"/>
              <w:rPr>
                <w:color w:val="auto"/>
                <w:sz w:val="20"/>
                <w:szCs w:val="2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Default="00E11847" w:rsidP="00E11847">
            <w:pPr>
              <w:tabs>
                <w:tab w:val="center" w:pos="7740"/>
              </w:tabs>
              <w:jc w:val="center"/>
              <w:rPr>
                <w:rFonts w:ascii="Times New Roman" w:hAnsi="Times New Roman" w:cs="Times New Roman"/>
                <w:b/>
                <w:bCs/>
                <w:spacing w:val="40"/>
              </w:rPr>
            </w:pPr>
          </w:p>
          <w:p w:rsidR="00E11847" w:rsidRPr="00E11847" w:rsidRDefault="00E11847" w:rsidP="00E11847">
            <w:pPr>
              <w:tabs>
                <w:tab w:val="center" w:pos="7740"/>
              </w:tabs>
              <w:jc w:val="center"/>
              <w:rPr>
                <w:rFonts w:ascii="Times New Roman" w:hAnsi="Times New Roman" w:cs="Times New Roman"/>
                <w:b/>
                <w:bCs/>
                <w:spacing w:val="40"/>
              </w:rPr>
            </w:pPr>
          </w:p>
          <w:p w:rsidR="00E11847" w:rsidRPr="00E11847" w:rsidRDefault="00E11847" w:rsidP="00E11847">
            <w:pPr>
              <w:tabs>
                <w:tab w:val="center" w:pos="7740"/>
              </w:tabs>
              <w:jc w:val="center"/>
              <w:rPr>
                <w:rFonts w:ascii="Times New Roman" w:hAnsi="Times New Roman" w:cs="Times New Roman"/>
                <w:b/>
                <w:bCs/>
              </w:rPr>
            </w:pPr>
            <w:r w:rsidRPr="00E11847">
              <w:rPr>
                <w:rFonts w:ascii="Times New Roman" w:hAnsi="Times New Roman" w:cs="Times New Roman"/>
                <w:b/>
                <w:bCs/>
                <w:spacing w:val="40"/>
              </w:rPr>
              <w:lastRenderedPageBreak/>
              <w:t>АКТ</w:t>
            </w:r>
            <w:r w:rsidRPr="00E11847">
              <w:rPr>
                <w:rFonts w:ascii="Times New Roman" w:hAnsi="Times New Roman" w:cs="Times New Roman"/>
                <w:b/>
                <w:bCs/>
              </w:rPr>
              <w:br/>
              <w:t>о состоянии общего имущества собственников помещений</w:t>
            </w:r>
            <w:r w:rsidRPr="00E11847">
              <w:rPr>
                <w:rFonts w:ascii="Times New Roman" w:hAnsi="Times New Roman" w:cs="Times New Roman"/>
                <w:b/>
                <w:bCs/>
              </w:rPr>
              <w:br/>
              <w:t>в многоквартирном доме, являющегося объектом конкурса</w:t>
            </w:r>
          </w:p>
          <w:p w:rsidR="00E11847" w:rsidRPr="00E11847" w:rsidRDefault="00E11847" w:rsidP="00E11847">
            <w:pPr>
              <w:jc w:val="both"/>
              <w:rPr>
                <w:rFonts w:ascii="Times New Roman" w:hAnsi="Times New Roman" w:cs="Times New Roman"/>
              </w:rPr>
            </w:pPr>
          </w:p>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b/>
                <w:bCs/>
              </w:rPr>
            </w:pPr>
            <w:r w:rsidRPr="00E11847">
              <w:rPr>
                <w:rFonts w:ascii="Times New Roman" w:hAnsi="Times New Roman" w:cs="Times New Roman"/>
                <w:b/>
                <w:bCs/>
              </w:rPr>
              <w:t>I. Общие сведения о многоквартирном доме</w:t>
            </w:r>
          </w:p>
          <w:p w:rsidR="00E11847" w:rsidRPr="00E11847" w:rsidRDefault="00E11847" w:rsidP="00E11847">
            <w:pPr>
              <w:jc w:val="both"/>
              <w:rPr>
                <w:rFonts w:ascii="Times New Roman" w:hAnsi="Times New Roman" w:cs="Times New Roman"/>
              </w:rPr>
            </w:pP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1. Адрес многоквартирного дома: </w:t>
            </w:r>
            <w:r w:rsidRPr="00E11847">
              <w:rPr>
                <w:rFonts w:ascii="Times New Roman" w:hAnsi="Times New Roman" w:cs="Times New Roman"/>
                <w:u w:val="single"/>
              </w:rPr>
              <w:t>Удмуртская Республика, Сюмсинский район, село Кильмезь, ул. Ломоносова, дом 33</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2. Кадастровый номер многоквартирного дома (при его наличии):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3. Серия, тип постройки: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4. Год постройки: 1979</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5. Степень износа по данным государственного технического учета: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6. Степень физического износа: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7. Год последнего капитального ремонта:</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8. Реквизиты правового акта о признании многоквартирного дома аварийным и подлежащим сносу: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9. Количество этажей: </w:t>
            </w:r>
            <w:r w:rsidRPr="00E11847">
              <w:rPr>
                <w:rFonts w:ascii="Times New Roman" w:hAnsi="Times New Roman" w:cs="Times New Roman"/>
                <w:u w:val="single"/>
              </w:rPr>
              <w:t xml:space="preserve"> 2</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10. Наличие подвала: </w:t>
            </w:r>
            <w:r w:rsidRPr="00E11847">
              <w:rPr>
                <w:rFonts w:ascii="Times New Roman" w:hAnsi="Times New Roman" w:cs="Times New Roman"/>
                <w:u w:val="single"/>
              </w:rPr>
              <w:t>нет</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11. Наличие цокольного этажа: </w:t>
            </w:r>
            <w:r w:rsidRPr="00E11847">
              <w:rPr>
                <w:rFonts w:ascii="Times New Roman" w:hAnsi="Times New Roman" w:cs="Times New Roman"/>
                <w:u w:val="single"/>
              </w:rPr>
              <w:t>нет</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12. Наличие мансарды: нет</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 xml:space="preserve">13. Наличие мезонина: </w:t>
            </w:r>
            <w:r w:rsidRPr="00E11847">
              <w:rPr>
                <w:rFonts w:ascii="Times New Roman" w:hAnsi="Times New Roman" w:cs="Times New Roman"/>
                <w:u w:val="single"/>
              </w:rPr>
              <w:t>нет</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14. Количество квартир: 22</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15. Количество нежилых помещений, не входящих в состав общего имущества: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16. Реквизиты правового акта о признании всех жилых помещений в многоквартирном доме непригодными для проживания: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 xml:space="preserve">18. Строительный объем: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19. Площадь:</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а) многоквартирного дома с лоджиями, балконами, шкафами, коридорами и лестничными клетками:  907,8</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б)жилых помещений (общая площадь квартир):</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 xml:space="preserve">20. Количество лестниц: </w:t>
            </w:r>
          </w:p>
          <w:p w:rsidR="00E11847" w:rsidRPr="00E11847" w:rsidRDefault="00E11847" w:rsidP="00E11847">
            <w:pPr>
              <w:jc w:val="both"/>
              <w:rPr>
                <w:rFonts w:ascii="Times New Roman" w:hAnsi="Times New Roman" w:cs="Times New Roman"/>
                <w:u w:val="single"/>
              </w:rPr>
            </w:pPr>
            <w:r w:rsidRPr="00E11847">
              <w:rPr>
                <w:rFonts w:ascii="Times New Roman" w:hAnsi="Times New Roman" w:cs="Times New Roman"/>
              </w:rPr>
              <w:t>21. Уборочная площадь лестниц (включая межквартирные лестничные площадки): -</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22. Площадь земельного участка, входящего в состав общего имущества многоквартирного дома: -</w:t>
            </w:r>
          </w:p>
          <w:p w:rsidR="00E11847" w:rsidRPr="00E11847" w:rsidRDefault="00E11847" w:rsidP="00E11847">
            <w:pPr>
              <w:rPr>
                <w:rFonts w:ascii="Times New Roman" w:hAnsi="Times New Roman" w:cs="Times New Roman"/>
                <w:b/>
                <w:bCs/>
              </w:rPr>
            </w:pPr>
            <w:r w:rsidRPr="00E11847">
              <w:rPr>
                <w:rFonts w:ascii="Times New Roman" w:hAnsi="Times New Roman" w:cs="Times New Roman"/>
              </w:rPr>
              <w:t xml:space="preserve">23. Кадастровый номер земельного участка (при его наличии): </w:t>
            </w:r>
          </w:p>
          <w:p w:rsidR="00E11847" w:rsidRPr="00E11847" w:rsidRDefault="00E11847" w:rsidP="00E11847">
            <w:pPr>
              <w:rPr>
                <w:rFonts w:ascii="Times New Roman" w:hAnsi="Times New Roman" w:cs="Times New Roman"/>
              </w:rPr>
            </w:pPr>
          </w:p>
          <w:p w:rsidR="00E11847" w:rsidRPr="00E11847" w:rsidRDefault="00E11847" w:rsidP="00E11847">
            <w:pPr>
              <w:rPr>
                <w:rFonts w:ascii="Times New Roman" w:hAnsi="Times New Roman" w:cs="Times New Roman"/>
              </w:rPr>
            </w:pP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lang w:val="en-US"/>
              </w:rPr>
              <w:t>II</w:t>
            </w:r>
            <w:r w:rsidRPr="00E11847">
              <w:rPr>
                <w:rFonts w:ascii="Times New Roman" w:hAnsi="Times New Roman" w:cs="Times New Roman"/>
                <w:b/>
              </w:rPr>
              <w:t>. Техническое состояние многоквартирного дома, включая пристройки</w:t>
            </w:r>
          </w:p>
          <w:p w:rsidR="00E11847" w:rsidRPr="00E11847" w:rsidRDefault="00E11847" w:rsidP="00E11847">
            <w:pPr>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3874"/>
              <w:gridCol w:w="2250"/>
              <w:gridCol w:w="2349"/>
            </w:tblGrid>
            <w:tr w:rsidR="00E11847" w:rsidRPr="00E11847" w:rsidTr="00E11847">
              <w:tc>
                <w:tcPr>
                  <w:tcW w:w="4406" w:type="dxa"/>
                  <w:gridSpan w:val="2"/>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Наименование конструктивных элементов</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Описание элементов (материал, конструкция или система, отделка и прочее)</w:t>
                  </w:r>
                </w:p>
              </w:tc>
              <w:tc>
                <w:tcPr>
                  <w:tcW w:w="2349"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Техническое состояние элементов общего имущества многоквартирного дома</w:t>
                  </w: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Фундамент</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бетонный</w:t>
                  </w:r>
                </w:p>
              </w:tc>
              <w:tc>
                <w:tcPr>
                  <w:tcW w:w="2349" w:type="dxa"/>
                </w:tcPr>
                <w:p w:rsidR="00E11847" w:rsidRPr="00E11847" w:rsidRDefault="00E11847" w:rsidP="00E11847">
                  <w:pPr>
                    <w:jc w:val="center"/>
                    <w:rPr>
                      <w:rFonts w:ascii="Times New Roman" w:hAnsi="Times New Roman" w:cs="Times New Roman"/>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w:t>
                  </w:r>
                </w:p>
              </w:tc>
              <w:tc>
                <w:tcPr>
                  <w:tcW w:w="387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Наружные и внутренние капитальные стены</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кирпич</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3.</w:t>
                  </w:r>
                </w:p>
              </w:tc>
              <w:tc>
                <w:tcPr>
                  <w:tcW w:w="3874" w:type="dxa"/>
                </w:tcPr>
                <w:p w:rsidR="00E11847" w:rsidRPr="00E11847" w:rsidRDefault="00E11847" w:rsidP="00E11847">
                  <w:pPr>
                    <w:rPr>
                      <w:rFonts w:ascii="Times New Roman" w:hAnsi="Times New Roman" w:cs="Times New Roman"/>
                      <w:b/>
                    </w:rPr>
                  </w:pPr>
                  <w:r w:rsidRPr="00E11847">
                    <w:rPr>
                      <w:rFonts w:ascii="Times New Roman" w:hAnsi="Times New Roman" w:cs="Times New Roman"/>
                    </w:rPr>
                    <w:t>Перегородки</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кирпич</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4.</w:t>
                  </w:r>
                </w:p>
              </w:tc>
              <w:tc>
                <w:tcPr>
                  <w:tcW w:w="3874" w:type="dxa"/>
                </w:tcPr>
                <w:p w:rsidR="00E11847" w:rsidRPr="00E11847" w:rsidRDefault="00E11847" w:rsidP="00E11847">
                  <w:pPr>
                    <w:rPr>
                      <w:rFonts w:ascii="Times New Roman" w:hAnsi="Times New Roman" w:cs="Times New Roman"/>
                      <w:b/>
                    </w:rPr>
                  </w:pPr>
                  <w:r w:rsidRPr="00E11847">
                    <w:rPr>
                      <w:rFonts w:ascii="Times New Roman" w:hAnsi="Times New Roman" w:cs="Times New Roman"/>
                    </w:rPr>
                    <w:t>Перекрытия</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чердачные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междуэтажные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ж/б плита</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rPr>
                    <w:t>подвальные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lastRenderedPageBreak/>
                    <w:t>5.</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Крыша</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шифер</w:t>
                  </w:r>
                </w:p>
              </w:tc>
              <w:tc>
                <w:tcPr>
                  <w:tcW w:w="2349" w:type="dxa"/>
                </w:tcPr>
                <w:p w:rsidR="00E11847" w:rsidRPr="00E11847" w:rsidRDefault="00E11847" w:rsidP="00E11847">
                  <w:pPr>
                    <w:jc w:val="center"/>
                    <w:rPr>
                      <w:rFonts w:ascii="Times New Roman" w:hAnsi="Times New Roman" w:cs="Times New Roman"/>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6.</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Полы</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паркет</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7.</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Проемы</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окна</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деревянные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двери</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деревянные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8.</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Отделка</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Внутренние стены</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Обои и окраска</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Наружная</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b/>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9.</w:t>
                  </w:r>
                </w:p>
              </w:tc>
              <w:tc>
                <w:tcPr>
                  <w:tcW w:w="3874" w:type="dxa"/>
                </w:tcPr>
                <w:p w:rsidR="00E11847" w:rsidRPr="00E11847" w:rsidRDefault="00E11847" w:rsidP="00E11847">
                  <w:pPr>
                    <w:rPr>
                      <w:rFonts w:ascii="Times New Roman" w:hAnsi="Times New Roman" w:cs="Times New Roman"/>
                    </w:rPr>
                  </w:pPr>
                  <w:r w:rsidRPr="00E11847">
                    <w:rPr>
                      <w:rFonts w:ascii="Times New Roman" w:hAnsi="Times New Roman" w:cs="Times New Roman"/>
                    </w:rPr>
                    <w:t>Механическое, электрическое, санитарно-техническое и иное оборудование</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сети проводного радиовещания</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сигнализация</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мусоропровод</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лифт</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 xml:space="preserve">вентиляция </w:t>
                  </w:r>
                </w:p>
              </w:tc>
              <w:tc>
                <w:tcPr>
                  <w:tcW w:w="2250" w:type="dxa"/>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10.</w:t>
                  </w: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Внутридомовые инженерные коммуникации и оборудование для предоставления коммунальных услуг</w:t>
                  </w:r>
                </w:p>
              </w:tc>
              <w:tc>
                <w:tcPr>
                  <w:tcW w:w="2250" w:type="dxa"/>
                </w:tcPr>
                <w:p w:rsidR="00E11847" w:rsidRPr="00E11847" w:rsidRDefault="00E11847" w:rsidP="00E11847">
                  <w:pPr>
                    <w:jc w:val="center"/>
                    <w:rPr>
                      <w:rFonts w:ascii="Times New Roman" w:hAnsi="Times New Roman" w:cs="Times New Roman"/>
                      <w:b/>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электроснабжение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центральное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холодное водоснабжение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центральное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горячее водоснабжение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водоотведение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центральное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газоснабжение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центральное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отопление (от внешних котельных)</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центральное</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отопление (от домовой котельной)</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Печное отопление</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калориферы</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АГВ</w:t>
                  </w:r>
                </w:p>
              </w:tc>
              <w:tc>
                <w:tcPr>
                  <w:tcW w:w="2250"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w:t>
                  </w: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(другое)</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r w:rsidR="00E11847" w:rsidRPr="00E11847" w:rsidTr="00E11847">
              <w:tc>
                <w:tcPr>
                  <w:tcW w:w="532"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11.</w:t>
                  </w:r>
                </w:p>
              </w:tc>
              <w:tc>
                <w:tcPr>
                  <w:tcW w:w="3874" w:type="dxa"/>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Крыльцо</w:t>
                  </w:r>
                </w:p>
              </w:tc>
              <w:tc>
                <w:tcPr>
                  <w:tcW w:w="2250" w:type="dxa"/>
                </w:tcPr>
                <w:p w:rsidR="00E11847" w:rsidRPr="00E11847" w:rsidRDefault="00E11847" w:rsidP="00E11847">
                  <w:pPr>
                    <w:jc w:val="center"/>
                    <w:rPr>
                      <w:rFonts w:ascii="Times New Roman" w:hAnsi="Times New Roman" w:cs="Times New Roman"/>
                    </w:rPr>
                  </w:pPr>
                </w:p>
              </w:tc>
              <w:tc>
                <w:tcPr>
                  <w:tcW w:w="2349" w:type="dxa"/>
                </w:tcPr>
                <w:p w:rsidR="00E11847" w:rsidRPr="00E11847" w:rsidRDefault="00E11847" w:rsidP="00E11847">
                  <w:pPr>
                    <w:jc w:val="center"/>
                    <w:rPr>
                      <w:rFonts w:ascii="Times New Roman" w:hAnsi="Times New Roman" w:cs="Times New Roman"/>
                      <w:b/>
                    </w:rPr>
                  </w:pPr>
                </w:p>
              </w:tc>
            </w:tr>
          </w:tbl>
          <w:p w:rsidR="00E11847" w:rsidRPr="00E11847" w:rsidRDefault="00E11847" w:rsidP="00E11847">
            <w:pPr>
              <w:pStyle w:val="AAA"/>
              <w:widowControl w:val="0"/>
              <w:spacing w:after="0"/>
              <w:jc w:val="left"/>
              <w:rPr>
                <w:b/>
                <w:color w:val="auto"/>
                <w:lang w:eastAsia="zh-CN"/>
              </w:rPr>
            </w:pPr>
          </w:p>
          <w:p w:rsidR="00E11847" w:rsidRPr="00E11847" w:rsidRDefault="00E11847" w:rsidP="00E11847">
            <w:pPr>
              <w:pStyle w:val="AAA"/>
              <w:widowControl w:val="0"/>
              <w:spacing w:after="0"/>
              <w:jc w:val="left"/>
              <w:rPr>
                <w:color w:val="auto"/>
              </w:rPr>
            </w:pPr>
            <w:r w:rsidRPr="00E11847">
              <w:rPr>
                <w:color w:val="auto"/>
              </w:rPr>
              <w:t>_____________________________________________________________________________</w:t>
            </w:r>
          </w:p>
          <w:p w:rsidR="00E11847" w:rsidRPr="00E11847" w:rsidRDefault="00E11847" w:rsidP="00E11847">
            <w:pPr>
              <w:jc w:val="both"/>
              <w:rPr>
                <w:rFonts w:ascii="Times New Roman" w:hAnsi="Times New Roman" w:cs="Times New Roman"/>
                <w:sz w:val="20"/>
                <w:szCs w:val="20"/>
              </w:rPr>
            </w:pPr>
            <w:r w:rsidRPr="00E11847">
              <w:rPr>
                <w:rFonts w:ascii="Times New Roman" w:hAnsi="Times New Roman" w:cs="Times New Roman"/>
                <w:sz w:val="20"/>
                <w:szCs w:val="20"/>
              </w:rPr>
              <w:t>(должность, ф. и. о. руководителя органа местного самоуправления, уполномоченного устанавливать техническое состояние многоквартирного дома, являющегося объектом конкурса)</w:t>
            </w:r>
          </w:p>
          <w:p w:rsidR="00E11847" w:rsidRPr="00E11847" w:rsidRDefault="00E11847" w:rsidP="00E11847">
            <w:pPr>
              <w:pStyle w:val="AAA"/>
              <w:widowControl w:val="0"/>
              <w:spacing w:after="0"/>
              <w:ind w:left="4321"/>
              <w:jc w:val="right"/>
              <w:rPr>
                <w:color w:val="auto"/>
              </w:rPr>
            </w:pPr>
          </w:p>
          <w:p w:rsidR="00E11847" w:rsidRPr="00E11847" w:rsidRDefault="00E11847" w:rsidP="00E11847">
            <w:pPr>
              <w:jc w:val="right"/>
              <w:rPr>
                <w:rFonts w:ascii="Times New Roman" w:hAnsi="Times New Roman" w:cs="Times New Roman"/>
              </w:rPr>
            </w:pPr>
          </w:p>
          <w:p w:rsidR="00E11847" w:rsidRPr="00E11847" w:rsidRDefault="00E11847" w:rsidP="00E11847">
            <w:pPr>
              <w:pStyle w:val="AAA"/>
              <w:widowControl w:val="0"/>
              <w:spacing w:after="0"/>
              <w:rPr>
                <w:color w:val="auto"/>
              </w:rPr>
            </w:pPr>
            <w:r w:rsidRPr="00E11847">
              <w:rPr>
                <w:color w:val="auto"/>
              </w:rPr>
              <w:t>_________________                                           ___________________</w:t>
            </w:r>
          </w:p>
          <w:p w:rsidR="00E11847" w:rsidRPr="00E11847" w:rsidRDefault="00E11847" w:rsidP="00E11847">
            <w:pPr>
              <w:pStyle w:val="AAA"/>
              <w:widowControl w:val="0"/>
              <w:spacing w:after="0"/>
              <w:rPr>
                <w:color w:val="auto"/>
                <w:sz w:val="20"/>
                <w:szCs w:val="20"/>
              </w:rPr>
            </w:pPr>
            <w:r w:rsidRPr="00E11847">
              <w:rPr>
                <w:color w:val="auto"/>
                <w:sz w:val="20"/>
                <w:szCs w:val="20"/>
              </w:rPr>
              <w:t xml:space="preserve">             (подпись)                                                                     (ф.и.о.)</w:t>
            </w:r>
          </w:p>
          <w:p w:rsidR="00E11847" w:rsidRPr="00E11847" w:rsidRDefault="00E11847" w:rsidP="00E11847">
            <w:pPr>
              <w:pStyle w:val="AAA"/>
              <w:widowControl w:val="0"/>
              <w:spacing w:after="0"/>
              <w:rPr>
                <w:color w:val="auto"/>
                <w:sz w:val="20"/>
                <w:szCs w:val="20"/>
              </w:rPr>
            </w:pPr>
          </w:p>
          <w:p w:rsidR="00E11847" w:rsidRPr="00E11847" w:rsidRDefault="00E11847" w:rsidP="00E11847">
            <w:pPr>
              <w:pStyle w:val="AAA"/>
              <w:widowControl w:val="0"/>
              <w:spacing w:after="0"/>
              <w:jc w:val="center"/>
              <w:rPr>
                <w:b/>
                <w:color w:val="auto"/>
              </w:rPr>
            </w:pPr>
          </w:p>
          <w:p w:rsidR="00E11847" w:rsidRPr="00E11847" w:rsidRDefault="00E11847" w:rsidP="00E11847">
            <w:pPr>
              <w:pStyle w:val="AAA"/>
              <w:widowControl w:val="0"/>
              <w:spacing w:after="0"/>
              <w:jc w:val="center"/>
              <w:rPr>
                <w:color w:val="auto"/>
                <w:sz w:val="20"/>
                <w:szCs w:val="20"/>
              </w:rPr>
            </w:pPr>
            <w:r w:rsidRPr="00E11847">
              <w:rPr>
                <w:b/>
                <w:color w:val="auto"/>
              </w:rPr>
              <w:t>Реквизиты банковского счета для перечисления средств, в качестве обеспечения заявки на участие в конкурсе.</w:t>
            </w:r>
          </w:p>
          <w:p w:rsidR="00E11847" w:rsidRPr="00E11847" w:rsidRDefault="00E11847" w:rsidP="00E11847">
            <w:pPr>
              <w:pStyle w:val="ConsPlusNormal"/>
              <w:rPr>
                <w:b/>
                <w:szCs w:val="24"/>
              </w:rPr>
            </w:pPr>
            <w:r w:rsidRPr="00E11847">
              <w:rPr>
                <w:b/>
                <w:szCs w:val="24"/>
              </w:rPr>
              <w:t>Банк получателя:</w:t>
            </w:r>
          </w:p>
          <w:p w:rsidR="00E11847" w:rsidRPr="00E11847" w:rsidRDefault="00E11847" w:rsidP="00E11847">
            <w:pPr>
              <w:pStyle w:val="ConsPlusNormal"/>
              <w:rPr>
                <w:szCs w:val="24"/>
              </w:rPr>
            </w:pPr>
            <w:r w:rsidRPr="00E11847">
              <w:rPr>
                <w:szCs w:val="24"/>
              </w:rPr>
              <w:t>Отделение – НБ Удмуртская Республика Банка России // УФК по Удмуртской республике г. Ижевск</w:t>
            </w:r>
          </w:p>
          <w:p w:rsidR="00E11847" w:rsidRPr="00E11847" w:rsidRDefault="00E11847" w:rsidP="00E11847">
            <w:pPr>
              <w:pStyle w:val="ConsPlusNormal"/>
              <w:rPr>
                <w:szCs w:val="24"/>
              </w:rPr>
            </w:pPr>
            <w:r w:rsidRPr="00E11847">
              <w:rPr>
                <w:szCs w:val="24"/>
              </w:rPr>
              <w:t>к/с 40102810545370000081</w:t>
            </w:r>
          </w:p>
          <w:p w:rsidR="00E11847" w:rsidRPr="00E11847" w:rsidRDefault="00E11847" w:rsidP="00E11847">
            <w:pPr>
              <w:rPr>
                <w:rFonts w:ascii="Times New Roman" w:hAnsi="Times New Roman" w:cs="Times New Roman"/>
              </w:rPr>
            </w:pPr>
            <w:r w:rsidRPr="00E11847">
              <w:rPr>
                <w:rFonts w:ascii="Times New Roman" w:hAnsi="Times New Roman" w:cs="Times New Roman"/>
              </w:rPr>
              <w:t>БИК 019401100</w:t>
            </w:r>
          </w:p>
          <w:p w:rsidR="00E11847" w:rsidRPr="00E11847" w:rsidRDefault="00E11847" w:rsidP="00E11847">
            <w:pPr>
              <w:pStyle w:val="ConsPlusNormal"/>
              <w:rPr>
                <w:szCs w:val="24"/>
              </w:rPr>
            </w:pPr>
            <w:r w:rsidRPr="00E11847">
              <w:rPr>
                <w:szCs w:val="24"/>
              </w:rPr>
              <w:t>КПП 182101001</w:t>
            </w:r>
          </w:p>
          <w:p w:rsidR="00E11847" w:rsidRPr="00E11847" w:rsidRDefault="00E11847" w:rsidP="00E11847">
            <w:pPr>
              <w:tabs>
                <w:tab w:val="left" w:pos="600"/>
              </w:tabs>
              <w:ind w:firstLine="33"/>
              <w:rPr>
                <w:rFonts w:ascii="Times New Roman" w:hAnsi="Times New Roman" w:cs="Times New Roman"/>
              </w:rPr>
            </w:pPr>
            <w:r w:rsidRPr="00E11847">
              <w:rPr>
                <w:rFonts w:ascii="Times New Roman" w:hAnsi="Times New Roman" w:cs="Times New Roman"/>
              </w:rPr>
              <w:t>Р/ счет 03232643945440001300</w:t>
            </w:r>
          </w:p>
          <w:p w:rsidR="00E11847" w:rsidRPr="00E11847" w:rsidRDefault="00E11847" w:rsidP="00E11847">
            <w:pPr>
              <w:tabs>
                <w:tab w:val="left" w:pos="600"/>
              </w:tabs>
              <w:ind w:firstLine="33"/>
              <w:rPr>
                <w:rFonts w:ascii="Times New Roman" w:hAnsi="Times New Roman" w:cs="Times New Roman"/>
              </w:rPr>
            </w:pPr>
            <w:r w:rsidRPr="00E11847">
              <w:rPr>
                <w:rFonts w:ascii="Times New Roman" w:hAnsi="Times New Roman" w:cs="Times New Roman"/>
                <w:b/>
              </w:rPr>
              <w:t xml:space="preserve">Получатель: </w:t>
            </w:r>
            <w:r w:rsidRPr="00E11847">
              <w:rPr>
                <w:rFonts w:ascii="Times New Roman" w:hAnsi="Times New Roman" w:cs="Times New Roman"/>
              </w:rPr>
              <w:t xml:space="preserve">Управление финансов  Сюмсинского  района (Администрация Сюмсинского </w:t>
            </w:r>
            <w:r w:rsidRPr="00E11847">
              <w:rPr>
                <w:rFonts w:ascii="Times New Roman" w:hAnsi="Times New Roman" w:cs="Times New Roman"/>
              </w:rPr>
              <w:lastRenderedPageBreak/>
              <w:t>района), л/с 03674200921</w:t>
            </w:r>
          </w:p>
          <w:p w:rsidR="00E11847" w:rsidRPr="00E11847" w:rsidRDefault="00E11847" w:rsidP="00E11847">
            <w:pPr>
              <w:tabs>
                <w:tab w:val="left" w:pos="600"/>
              </w:tabs>
              <w:ind w:firstLine="360"/>
              <w:jc w:val="both"/>
              <w:rPr>
                <w:rFonts w:ascii="Times New Roman" w:hAnsi="Times New Roman" w:cs="Times New Roman"/>
              </w:rPr>
            </w:pPr>
            <w:r w:rsidRPr="00E11847">
              <w:rPr>
                <w:rFonts w:ascii="Times New Roman" w:hAnsi="Times New Roman" w:cs="Times New Roman"/>
                <w:b/>
              </w:rPr>
              <w:t xml:space="preserve">Назначение платежей: </w:t>
            </w:r>
            <w:r w:rsidRPr="00E11847">
              <w:rPr>
                <w:rFonts w:ascii="Times New Roman" w:hAnsi="Times New Roman" w:cs="Times New Roman"/>
              </w:rPr>
              <w:t>Финансовое обеспечение заявки на участие в конкурсе (НДС не облагается) по объектам:</w:t>
            </w:r>
          </w:p>
          <w:p w:rsidR="00E11847" w:rsidRPr="00E11847" w:rsidRDefault="00E11847" w:rsidP="00E11847">
            <w:pPr>
              <w:pStyle w:val="ConsPlusTitle"/>
              <w:widowControl/>
              <w:jc w:val="both"/>
              <w:rPr>
                <w:rFonts w:ascii="Times New Roman" w:hAnsi="Times New Roman" w:cs="Times New Roman"/>
                <w:b w:val="0"/>
                <w:sz w:val="24"/>
                <w:szCs w:val="24"/>
              </w:rPr>
            </w:pPr>
            <w:r w:rsidRPr="00E11847">
              <w:rPr>
                <w:rFonts w:ascii="Times New Roman" w:hAnsi="Times New Roman" w:cs="Times New Roman"/>
                <w:b w:val="0"/>
                <w:sz w:val="24"/>
                <w:szCs w:val="24"/>
              </w:rPr>
              <w:t>- Удмуртская Республика, Сюмсинский  район, с.Кильмезь, ул. Одесская, дом 5 – 1434 руб.;</w:t>
            </w:r>
          </w:p>
          <w:p w:rsidR="00E11847" w:rsidRPr="00E11847" w:rsidRDefault="00E11847" w:rsidP="00E11847">
            <w:pPr>
              <w:pStyle w:val="ConsPlusTitle"/>
              <w:widowControl/>
              <w:jc w:val="both"/>
              <w:rPr>
                <w:rFonts w:ascii="Times New Roman" w:hAnsi="Times New Roman" w:cs="Times New Roman"/>
                <w:b w:val="0"/>
                <w:sz w:val="24"/>
                <w:szCs w:val="24"/>
              </w:rPr>
            </w:pPr>
            <w:r w:rsidRPr="00E11847">
              <w:rPr>
                <w:rFonts w:ascii="Times New Roman" w:hAnsi="Times New Roman" w:cs="Times New Roman"/>
                <w:b w:val="0"/>
                <w:sz w:val="24"/>
                <w:szCs w:val="24"/>
              </w:rPr>
              <w:t>- Удмуртская Республика, Сюмсинский  район, с.Кильмезь, ул. Одесская, дом 7 – 1912,1 руб.;</w:t>
            </w:r>
          </w:p>
          <w:p w:rsidR="00E11847" w:rsidRPr="00E11847" w:rsidRDefault="00E11847" w:rsidP="00E11847">
            <w:pPr>
              <w:pStyle w:val="ConsPlusTitle"/>
              <w:widowControl/>
              <w:jc w:val="both"/>
              <w:rPr>
                <w:rFonts w:ascii="Times New Roman" w:hAnsi="Times New Roman" w:cs="Times New Roman"/>
                <w:b w:val="0"/>
                <w:sz w:val="24"/>
                <w:szCs w:val="24"/>
              </w:rPr>
            </w:pPr>
            <w:r w:rsidRPr="00E11847">
              <w:rPr>
                <w:rFonts w:ascii="Times New Roman" w:hAnsi="Times New Roman" w:cs="Times New Roman"/>
                <w:b w:val="0"/>
                <w:sz w:val="24"/>
                <w:szCs w:val="24"/>
              </w:rPr>
              <w:t>- Удмуртская Республика, Сюмсинский  район, с.Кильмезь, ул. Ломоносова, дом 32 - 355  руб.;</w:t>
            </w:r>
          </w:p>
          <w:p w:rsidR="00E11847" w:rsidRPr="00E11847" w:rsidRDefault="00E11847" w:rsidP="00E11847">
            <w:pPr>
              <w:pStyle w:val="ConsPlusTitle"/>
              <w:widowControl/>
              <w:jc w:val="both"/>
              <w:rPr>
                <w:rFonts w:ascii="Times New Roman" w:hAnsi="Times New Roman" w:cs="Times New Roman"/>
                <w:b w:val="0"/>
                <w:sz w:val="24"/>
                <w:szCs w:val="24"/>
              </w:rPr>
            </w:pPr>
            <w:r w:rsidRPr="00E11847">
              <w:rPr>
                <w:rFonts w:ascii="Times New Roman" w:hAnsi="Times New Roman" w:cs="Times New Roman"/>
                <w:b w:val="0"/>
                <w:sz w:val="24"/>
                <w:szCs w:val="24"/>
              </w:rPr>
              <w:t xml:space="preserve">- Удмуртская Республика, Сюмсинский  район, с.Кильмезь, ул. Ломоносова, дом 33 – 714 руб.  </w:t>
            </w:r>
          </w:p>
          <w:p w:rsidR="00E11847" w:rsidRPr="00E11847" w:rsidRDefault="00E11847" w:rsidP="00E11847">
            <w:pPr>
              <w:pStyle w:val="ConsPlusNormal"/>
              <w:rPr>
                <w:szCs w:val="24"/>
              </w:rPr>
            </w:pPr>
          </w:p>
          <w:p w:rsidR="00E11847" w:rsidRPr="00E11847" w:rsidRDefault="00E11847" w:rsidP="00E11847">
            <w:pPr>
              <w:pStyle w:val="ConsPlusNormal"/>
              <w:rPr>
                <w:szCs w:val="24"/>
              </w:rPr>
            </w:pPr>
          </w:p>
          <w:p w:rsidR="00E11847" w:rsidRPr="00E11847" w:rsidRDefault="00E11847" w:rsidP="00E11847">
            <w:pPr>
              <w:spacing w:line="276" w:lineRule="auto"/>
              <w:rPr>
                <w:rFonts w:ascii="Times New Roman" w:hAnsi="Times New Roman" w:cs="Times New Roman"/>
              </w:rPr>
            </w:pPr>
          </w:p>
        </w:tc>
      </w:tr>
      <w:tr w:rsidR="00E11847" w:rsidRPr="00E11847" w:rsidTr="00E11847">
        <w:tc>
          <w:tcPr>
            <w:tcW w:w="9498" w:type="dxa"/>
            <w:shd w:val="clear" w:color="auto" w:fill="auto"/>
          </w:tcPr>
          <w:p w:rsidR="00E11847" w:rsidRPr="00E11847" w:rsidRDefault="00E11847" w:rsidP="00E11847">
            <w:pPr>
              <w:pStyle w:val="ConsPlusNonformat"/>
              <w:rPr>
                <w:rFonts w:ascii="Times New Roman" w:hAnsi="Times New Roman" w:cs="Times New Roman"/>
                <w:sz w:val="24"/>
                <w:szCs w:val="24"/>
              </w:rPr>
            </w:pPr>
          </w:p>
          <w:p w:rsidR="00E11847" w:rsidRPr="00E11847" w:rsidRDefault="00E11847" w:rsidP="00E11847">
            <w:pPr>
              <w:pStyle w:val="ConsPlusNonformat"/>
              <w:rPr>
                <w:rFonts w:ascii="Times New Roman" w:hAnsi="Times New Roman" w:cs="Times New Roman"/>
                <w:sz w:val="24"/>
                <w:szCs w:val="24"/>
              </w:rPr>
            </w:pPr>
          </w:p>
        </w:tc>
      </w:tr>
      <w:tr w:rsidR="00E11847" w:rsidRPr="00E11847" w:rsidTr="00E11847">
        <w:trPr>
          <w:trHeight w:val="6704"/>
        </w:trPr>
        <w:tc>
          <w:tcPr>
            <w:tcW w:w="9498" w:type="dxa"/>
            <w:shd w:val="clear" w:color="auto" w:fill="auto"/>
          </w:tcPr>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b/>
                <w:sz w:val="24"/>
                <w:szCs w:val="24"/>
              </w:rPr>
              <w:t>Порядок</w:t>
            </w:r>
          </w:p>
          <w:p w:rsidR="00E11847" w:rsidRPr="00E11847" w:rsidRDefault="00E11847" w:rsidP="00E11847">
            <w:pPr>
              <w:pStyle w:val="ConsPlusNormal"/>
              <w:jc w:val="center"/>
              <w:rPr>
                <w:szCs w:val="24"/>
              </w:rPr>
            </w:pPr>
            <w:r w:rsidRPr="00E11847">
              <w:rPr>
                <w:b/>
                <w:szCs w:val="24"/>
              </w:rPr>
              <w:t xml:space="preserve"> проведения осмотров заинтересованными лицами и претендентами объекта конкурса и график проведения таких осмотров.</w:t>
            </w:r>
          </w:p>
          <w:p w:rsidR="00E11847" w:rsidRPr="00E11847" w:rsidRDefault="00E11847" w:rsidP="00E11847">
            <w:pPr>
              <w:pStyle w:val="ConsPlusNormal"/>
              <w:jc w:val="center"/>
              <w:rPr>
                <w:b/>
                <w:szCs w:val="24"/>
              </w:rPr>
            </w:pPr>
          </w:p>
          <w:p w:rsidR="00E11847" w:rsidRPr="00E11847" w:rsidRDefault="00E11847" w:rsidP="00E11847">
            <w:pPr>
              <w:widowControl w:val="0"/>
              <w:tabs>
                <w:tab w:val="left" w:pos="720"/>
              </w:tabs>
              <w:jc w:val="both"/>
              <w:rPr>
                <w:rFonts w:ascii="Times New Roman" w:hAnsi="Times New Roman" w:cs="Times New Roman"/>
              </w:rPr>
            </w:pPr>
            <w:r w:rsidRPr="00E11847">
              <w:rPr>
                <w:rFonts w:ascii="Times New Roman" w:hAnsi="Times New Roman" w:cs="Times New Roman"/>
              </w:rPr>
              <w:t xml:space="preserve">   Организатор конкурса организуют проведение осмотра претендентами и другими заинтересованными лицами объекта конкурса. </w:t>
            </w:r>
          </w:p>
          <w:p w:rsidR="00E11847" w:rsidRPr="00E11847" w:rsidRDefault="00E11847" w:rsidP="00E11847">
            <w:pPr>
              <w:widowControl w:val="0"/>
              <w:tabs>
                <w:tab w:val="left" w:pos="180"/>
              </w:tabs>
              <w:ind w:firstLine="560"/>
              <w:jc w:val="both"/>
              <w:rPr>
                <w:rFonts w:ascii="Times New Roman" w:hAnsi="Times New Roman" w:cs="Times New Roman"/>
              </w:rPr>
            </w:pPr>
            <w:r w:rsidRPr="00E11847">
              <w:rPr>
                <w:rFonts w:ascii="Times New Roman" w:hAnsi="Times New Roman" w:cs="Times New Roman"/>
              </w:rPr>
              <w:t>Участие в проведении осмотра проводится претендентами по письменному заявлению, составленному в произвольной форме организатору конкурса  по адресу: с.Сюмси, ул. Советская, дом 45, каб. 33</w:t>
            </w:r>
          </w:p>
          <w:p w:rsidR="00E11847" w:rsidRPr="00E11847" w:rsidRDefault="00E11847" w:rsidP="00E11847">
            <w:pPr>
              <w:ind w:firstLine="545"/>
              <w:jc w:val="both"/>
              <w:rPr>
                <w:rFonts w:ascii="Times New Roman" w:hAnsi="Times New Roman" w:cs="Times New Roman"/>
              </w:rPr>
            </w:pPr>
            <w:r w:rsidRPr="00E11847">
              <w:rPr>
                <w:rFonts w:ascii="Times New Roman" w:hAnsi="Times New Roman" w:cs="Times New Roman"/>
              </w:rPr>
              <w:t xml:space="preserve">Объект осмотра – многоквартирный дом, его строительные конструкции и элементы, инженерные системы, а также иные объекты, относящиеся к общему имуществу собственников помещений в многоквартирном доме. </w:t>
            </w:r>
          </w:p>
          <w:p w:rsidR="00E11847" w:rsidRPr="00E11847" w:rsidRDefault="00E11847" w:rsidP="00E11847">
            <w:pPr>
              <w:ind w:firstLine="545"/>
              <w:jc w:val="both"/>
              <w:rPr>
                <w:rFonts w:ascii="Times New Roman" w:hAnsi="Times New Roman" w:cs="Times New Roman"/>
              </w:rPr>
            </w:pPr>
            <w:r w:rsidRPr="00E11847">
              <w:rPr>
                <w:rFonts w:ascii="Times New Roman" w:hAnsi="Times New Roman" w:cs="Times New Roman"/>
              </w:rPr>
              <w:t xml:space="preserve">Цель осмотра объекта – установление технического состояния многоквартирного дома и сравнение его с нормативными показателями. </w:t>
            </w:r>
          </w:p>
          <w:p w:rsidR="00E11847" w:rsidRPr="00E11847" w:rsidRDefault="00E11847" w:rsidP="00E11847">
            <w:pPr>
              <w:ind w:firstLine="545"/>
              <w:jc w:val="both"/>
              <w:rPr>
                <w:rFonts w:ascii="Times New Roman" w:hAnsi="Times New Roman" w:cs="Times New Roman"/>
              </w:rPr>
            </w:pPr>
            <w:r w:rsidRPr="00E11847">
              <w:rPr>
                <w:rFonts w:ascii="Times New Roman" w:hAnsi="Times New Roman" w:cs="Times New Roman"/>
              </w:rPr>
              <w:t>Участники осмотра объекта – организатор конкурса, претендент на участие в конкурсе по отбору управляющей организации,  собственники помещений в многоквартирном  доме, иные заинтересованные лица. Организатор конкурса вправе делегировать свои функции по участию в осмотре объектов конкурса организации, управляющей  многоквартирными домами, являющимися объектами конкурса.</w:t>
            </w:r>
          </w:p>
          <w:p w:rsidR="00E11847" w:rsidRPr="00E11847" w:rsidRDefault="00E11847" w:rsidP="00E11847">
            <w:pPr>
              <w:widowControl w:val="0"/>
              <w:tabs>
                <w:tab w:val="left" w:pos="180"/>
              </w:tabs>
              <w:ind w:firstLine="560"/>
              <w:jc w:val="both"/>
              <w:rPr>
                <w:rFonts w:ascii="Times New Roman" w:hAnsi="Times New Roman" w:cs="Times New Roman"/>
              </w:rPr>
            </w:pPr>
            <w:r w:rsidRPr="00E11847">
              <w:rPr>
                <w:rFonts w:ascii="Times New Roman" w:hAnsi="Times New Roman" w:cs="Times New Roman"/>
              </w:rPr>
              <w:t xml:space="preserve">Осмотры проводятся каждые 5 дней с даты размещения извещения о проведении конкурса, но не позднее чем за 2 рабочих дня до даты окончания срока подачи заявок на участие в конкурсе . Осмотр проводится  с  13:00 час. до 16:00 час.  </w:t>
            </w:r>
          </w:p>
          <w:p w:rsidR="00E11847" w:rsidRPr="00E11847" w:rsidRDefault="00E11847" w:rsidP="00E11847">
            <w:pPr>
              <w:jc w:val="both"/>
              <w:rPr>
                <w:rFonts w:ascii="Times New Roman" w:hAnsi="Times New Roman" w:cs="Times New Roman"/>
              </w:rPr>
            </w:pPr>
          </w:p>
          <w:p w:rsidR="00E11847" w:rsidRPr="00E11847" w:rsidRDefault="00E11847" w:rsidP="00E11847">
            <w:pPr>
              <w:jc w:val="right"/>
              <w:rPr>
                <w:rFonts w:ascii="Times New Roman" w:hAnsi="Times New Roman" w:cs="Times New Roman"/>
              </w:rPr>
            </w:pPr>
          </w:p>
          <w:p w:rsidR="00E11847" w:rsidRPr="00E11847" w:rsidRDefault="00E11847" w:rsidP="00E11847">
            <w:pPr>
              <w:jc w:val="right"/>
              <w:rPr>
                <w:rFonts w:ascii="Times New Roman" w:hAnsi="Times New Roman" w:cs="Times New Roman"/>
              </w:rPr>
            </w:pPr>
          </w:p>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Контактное лицо: Барбашева Мария Николаевна.</w:t>
            </w:r>
          </w:p>
          <w:p w:rsidR="00E11847" w:rsidRPr="00E11847" w:rsidRDefault="00E11847" w:rsidP="00E11847">
            <w:pPr>
              <w:jc w:val="right"/>
              <w:rPr>
                <w:rFonts w:ascii="Times New Roman" w:hAnsi="Times New Roman" w:cs="Times New Roman"/>
              </w:rPr>
            </w:pPr>
          </w:p>
          <w:p w:rsidR="00E11847" w:rsidRPr="00E11847" w:rsidRDefault="00E11847" w:rsidP="00E11847">
            <w:pPr>
              <w:pStyle w:val="ConsPlusNormal"/>
              <w:jc w:val="center"/>
              <w:rPr>
                <w:szCs w:val="24"/>
              </w:rPr>
            </w:pPr>
          </w:p>
        </w:tc>
      </w:tr>
    </w:tbl>
    <w:p w:rsidR="00E11847" w:rsidRPr="00E11847" w:rsidRDefault="0086335D" w:rsidP="00E11847">
      <w:pPr>
        <w:pageBreakBefore/>
        <w:rPr>
          <w:rFonts w:ascii="Times New Roman" w:hAnsi="Times New Roman" w:cs="Times New Roman"/>
        </w:rPr>
      </w:pPr>
      <w:r>
        <w:rPr>
          <w:rFonts w:ascii="Times New Roman" w:hAnsi="Times New Roman" w:cs="Times New Roman"/>
          <w:noProof/>
        </w:rPr>
        <w:lastRenderedPageBreak/>
        <w:pict>
          <v:rect id="Rectangle 44" o:spid="_x0000_s1445" style="position:absolute;margin-left:194.7pt;margin-top:-49.95pt;width:32.25pt;height:25.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" strokecolor="white [3212]">
            <v:textbox>
              <w:txbxContent>
                <w:p w:rsidR="0012352A" w:rsidRDefault="0012352A" w:rsidP="00E11847">
                  <w:r>
                    <w:t>16</w:t>
                  </w:r>
                </w:p>
              </w:txbxContent>
            </v:textbox>
          </v:rect>
        </w:pict>
      </w:r>
    </w:p>
    <w:tbl>
      <w:tblPr>
        <w:tblW w:w="9792" w:type="dxa"/>
        <w:tblLayout w:type="fixed"/>
        <w:tblLook w:val="0000"/>
      </w:tblPr>
      <w:tblGrid>
        <w:gridCol w:w="9792"/>
      </w:tblGrid>
      <w:tr w:rsidR="00E11847" w:rsidRPr="00E11847" w:rsidTr="007A19FB">
        <w:trPr>
          <w:trHeight w:val="44"/>
        </w:trPr>
        <w:tc>
          <w:tcPr>
            <w:tcW w:w="9792" w:type="dxa"/>
            <w:shd w:val="clear" w:color="auto" w:fill="auto"/>
          </w:tcPr>
          <w:p w:rsidR="00E11847" w:rsidRPr="00E11847" w:rsidRDefault="00E11847" w:rsidP="0003172F">
            <w:pPr>
              <w:pStyle w:val="ConsPlusNormal"/>
              <w:numPr>
                <w:ilvl w:val="0"/>
                <w:numId w:val="14"/>
              </w:numPr>
              <w:tabs>
                <w:tab w:val="num" w:pos="0"/>
              </w:tabs>
              <w:suppressAutoHyphens/>
              <w:autoSpaceDN/>
              <w:ind w:left="720" w:hanging="360"/>
              <w:jc w:val="center"/>
              <w:rPr>
                <w:szCs w:val="24"/>
              </w:rPr>
            </w:pPr>
            <w:r w:rsidRPr="00E11847">
              <w:rPr>
                <w:b/>
                <w:szCs w:val="24"/>
              </w:rPr>
              <w:t xml:space="preserve">Перечень </w:t>
            </w:r>
          </w:p>
          <w:p w:rsidR="00E11847" w:rsidRPr="00E11847" w:rsidRDefault="00E11847" w:rsidP="00E11847">
            <w:pPr>
              <w:pStyle w:val="ConsPlusNormal"/>
              <w:jc w:val="center"/>
              <w:rPr>
                <w:szCs w:val="24"/>
              </w:rPr>
            </w:pPr>
            <w:r w:rsidRPr="00E11847">
              <w:rPr>
                <w:b/>
                <w:szCs w:val="24"/>
              </w:rPr>
              <w:t>работ и услуг по содержанию и ремонту общего имущества собственников помещений в многоквартирном доме, являющегося  объектом конкурса.</w:t>
            </w:r>
          </w:p>
          <w:p w:rsidR="00E11847" w:rsidRPr="00E11847" w:rsidRDefault="00E11847" w:rsidP="00E11847">
            <w:pPr>
              <w:pStyle w:val="ConsPlusNormal"/>
              <w:jc w:val="center"/>
              <w:rPr>
                <w:b/>
                <w:szCs w:val="24"/>
              </w:rPr>
            </w:pPr>
          </w:p>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Приложение № 2</w:t>
            </w:r>
          </w:p>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к договору управления Многоквартирным домом</w:t>
            </w:r>
          </w:p>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 ____ от «__» _____________ 20__ г.</w:t>
            </w:r>
          </w:p>
          <w:p w:rsidR="00E11847" w:rsidRPr="00E11847" w:rsidRDefault="00E11847" w:rsidP="00E11847">
            <w:pPr>
              <w:jc w:val="right"/>
              <w:rPr>
                <w:rFonts w:ascii="Times New Roman" w:hAnsi="Times New Roman" w:cs="Times New Roman"/>
              </w:rPr>
            </w:pP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ПЕРЕЧЕНЬ</w:t>
            </w: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обязательных работ и услуг по управлению и содержанию</w:t>
            </w: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общего имущества в Многоквартирном доме</w:t>
            </w: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являющегося объектом конкурса с. Кильмезь, ул. Одесская, дом 5</w:t>
            </w:r>
          </w:p>
          <w:p w:rsidR="00E11847" w:rsidRPr="00E11847" w:rsidRDefault="00E11847" w:rsidP="00E11847">
            <w:pPr>
              <w:jc w:val="center"/>
              <w:rPr>
                <w:rFonts w:ascii="Times New Roman" w:hAnsi="Times New Roman" w:cs="Times New Roman"/>
              </w:rPr>
            </w:pPr>
          </w:p>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 xml:space="preserve">Общая площадь 1823  м² </w:t>
            </w:r>
          </w:p>
          <w:tbl>
            <w:tblPr>
              <w:tblW w:w="96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366"/>
              <w:gridCol w:w="1256"/>
              <w:gridCol w:w="654"/>
              <w:gridCol w:w="164"/>
              <w:gridCol w:w="1686"/>
              <w:gridCol w:w="1852"/>
              <w:gridCol w:w="1139"/>
            </w:tblGrid>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 п/п</w:t>
                  </w:r>
                </w:p>
              </w:tc>
              <w:tc>
                <w:tcPr>
                  <w:tcW w:w="4276" w:type="dxa"/>
                  <w:gridSpan w:val="3"/>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Наименование работ и услуг</w:t>
                  </w:r>
                </w:p>
              </w:tc>
              <w:tc>
                <w:tcPr>
                  <w:tcW w:w="1850" w:type="dxa"/>
                  <w:gridSpan w:val="2"/>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Периодичность выполнения работ и оказания услуг</w:t>
                  </w:r>
                </w:p>
              </w:tc>
              <w:tc>
                <w:tcPr>
                  <w:tcW w:w="1852"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Годовая плата (рублей)</w:t>
                  </w:r>
                </w:p>
              </w:tc>
              <w:tc>
                <w:tcPr>
                  <w:tcW w:w="1139"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Стоимость 1 кв. м общей площади (рублей в месяц)</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 xml:space="preserve">Аварийное обслуживание внутридомовой системы теплоснабжения </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11594,3</w:t>
                  </w:r>
                </w:p>
              </w:tc>
              <w:tc>
                <w:tcPr>
                  <w:tcW w:w="1139" w:type="dxa"/>
                  <w:vAlign w:val="center"/>
                </w:tcPr>
                <w:p w:rsidR="00E11847" w:rsidRPr="00E11847" w:rsidRDefault="00E11847" w:rsidP="00E11847">
                  <w:pPr>
                    <w:ind w:right="366"/>
                    <w:jc w:val="right"/>
                    <w:rPr>
                      <w:rFonts w:ascii="Times New Roman" w:hAnsi="Times New Roman" w:cs="Times New Roman"/>
                    </w:rPr>
                  </w:pPr>
                  <w:r w:rsidRPr="00E11847">
                    <w:rPr>
                      <w:rFonts w:ascii="Times New Roman" w:hAnsi="Times New Roman" w:cs="Times New Roman"/>
                    </w:rPr>
                    <w:t>0,53</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Аварийное обслуживание  внутридомовой системы водоснабжения</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10282</w:t>
                  </w:r>
                </w:p>
              </w:tc>
              <w:tc>
                <w:tcPr>
                  <w:tcW w:w="1139"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0,47</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3</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4</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Аварийное обслуживание систем электроснабжения (от ОДПУ до ИПУ)</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4375,2</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0,20</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5</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Осмотр, обследование и текущий ремонт внутридомовой системы теплоснабжения</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29751,4</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1,36</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6</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Осмотр, обследование и текущий ремонт внутридомовой системы водоснабжения</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56659</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2,59</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7</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43096</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1,97</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8</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Вывоз ЖБО</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9</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Уборка подъездов</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126443,3</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5,78</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10</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Плата за услуги по управлению МКД</w:t>
                  </w:r>
                </w:p>
                <w:p w:rsidR="00E11847" w:rsidRPr="00E11847" w:rsidRDefault="00E11847" w:rsidP="00E11847">
                  <w:pPr>
                    <w:rPr>
                      <w:rFonts w:ascii="Times New Roman" w:hAnsi="Times New Roman" w:cs="Times New Roman"/>
                    </w:rPr>
                  </w:pPr>
                </w:p>
                <w:p w:rsidR="00E11847" w:rsidRPr="00E11847" w:rsidRDefault="00E11847" w:rsidP="00E11847">
                  <w:pPr>
                    <w:rPr>
                      <w:rFonts w:ascii="Times New Roman" w:hAnsi="Times New Roman" w:cs="Times New Roman"/>
                    </w:rPr>
                  </w:pP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61909,1</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2,83</w:t>
                  </w:r>
                </w:p>
              </w:tc>
            </w:tr>
            <w:tr w:rsidR="00E11847" w:rsidRPr="00E11847" w:rsidTr="007A19FB">
              <w:trPr>
                <w:trHeight w:val="44"/>
              </w:trPr>
              <w:tc>
                <w:tcPr>
                  <w:tcW w:w="6660" w:type="dxa"/>
                  <w:gridSpan w:val="6"/>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Итого содержание:</w:t>
                  </w:r>
                </w:p>
                <w:p w:rsidR="00E11847" w:rsidRPr="00E11847" w:rsidRDefault="00E11847" w:rsidP="00E11847">
                  <w:pPr>
                    <w:rPr>
                      <w:rFonts w:ascii="Times New Roman" w:hAnsi="Times New Roman" w:cs="Times New Roman"/>
                      <w:b/>
                    </w:rPr>
                  </w:pPr>
                </w:p>
              </w:tc>
              <w:tc>
                <w:tcPr>
                  <w:tcW w:w="1852"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344110,3</w:t>
                  </w:r>
                </w:p>
              </w:tc>
              <w:tc>
                <w:tcPr>
                  <w:tcW w:w="1139"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15,73</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 п/п</w:t>
                  </w:r>
                </w:p>
              </w:tc>
              <w:tc>
                <w:tcPr>
                  <w:tcW w:w="2366" w:type="dxa"/>
                  <w:vAlign w:val="center"/>
                </w:tcPr>
                <w:p w:rsidR="00E11847" w:rsidRPr="00E11847" w:rsidRDefault="00E11847" w:rsidP="00E11847">
                  <w:pPr>
                    <w:jc w:val="center"/>
                    <w:rPr>
                      <w:rFonts w:ascii="Times New Roman" w:hAnsi="Times New Roman" w:cs="Times New Roman"/>
                      <w:b/>
                    </w:rPr>
                  </w:pPr>
                </w:p>
              </w:tc>
              <w:tc>
                <w:tcPr>
                  <w:tcW w:w="1256"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Перечень работ материалы</w:t>
                  </w:r>
                </w:p>
              </w:tc>
              <w:tc>
                <w:tcPr>
                  <w:tcW w:w="818" w:type="dxa"/>
                  <w:gridSpan w:val="2"/>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Объем работ</w:t>
                  </w:r>
                </w:p>
              </w:tc>
              <w:tc>
                <w:tcPr>
                  <w:tcW w:w="1686"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Стоимость работ (рублей), дата их начала и завершения</w:t>
                  </w:r>
                </w:p>
              </w:tc>
              <w:tc>
                <w:tcPr>
                  <w:tcW w:w="1852"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Стоимость на 1 кв. м общей площади (рублей в месяц)</w:t>
                  </w:r>
                </w:p>
              </w:tc>
              <w:tc>
                <w:tcPr>
                  <w:tcW w:w="1139"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Гарантийный срок на выполненные работы (лет)</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4</w:t>
                  </w:r>
                </w:p>
              </w:tc>
              <w:tc>
                <w:tcPr>
                  <w:tcW w:w="2366" w:type="dxa"/>
                  <w:vAlign w:val="center"/>
                </w:tcPr>
                <w:p w:rsidR="00E11847" w:rsidRPr="00E11847" w:rsidRDefault="00E11847" w:rsidP="00E11847">
                  <w:pPr>
                    <w:rPr>
                      <w:rFonts w:ascii="Times New Roman" w:hAnsi="Times New Roman" w:cs="Times New Roman"/>
                    </w:rPr>
                  </w:pPr>
                </w:p>
              </w:tc>
              <w:tc>
                <w:tcPr>
                  <w:tcW w:w="1256" w:type="dxa"/>
                  <w:vAlign w:val="center"/>
                </w:tcPr>
                <w:p w:rsidR="00E11847" w:rsidRPr="00E11847" w:rsidRDefault="00E11847" w:rsidP="00E11847">
                  <w:pPr>
                    <w:jc w:val="right"/>
                    <w:rPr>
                      <w:rFonts w:ascii="Times New Roman" w:hAnsi="Times New Roman" w:cs="Times New Roman"/>
                    </w:rPr>
                  </w:pPr>
                </w:p>
              </w:tc>
              <w:tc>
                <w:tcPr>
                  <w:tcW w:w="818" w:type="dxa"/>
                  <w:gridSpan w:val="2"/>
                  <w:vAlign w:val="center"/>
                </w:tcPr>
                <w:p w:rsidR="00E11847" w:rsidRPr="00E11847" w:rsidRDefault="00E11847" w:rsidP="00E11847">
                  <w:pPr>
                    <w:jc w:val="right"/>
                    <w:rPr>
                      <w:rFonts w:ascii="Times New Roman" w:hAnsi="Times New Roman" w:cs="Times New Roman"/>
                    </w:rPr>
                  </w:pPr>
                </w:p>
              </w:tc>
              <w:tc>
                <w:tcPr>
                  <w:tcW w:w="1686" w:type="dxa"/>
                  <w:vAlign w:val="center"/>
                </w:tcPr>
                <w:p w:rsidR="00E11847" w:rsidRPr="00E11847" w:rsidRDefault="00E11847" w:rsidP="00E11847">
                  <w:pPr>
                    <w:jc w:val="right"/>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5</w:t>
                  </w:r>
                </w:p>
              </w:tc>
              <w:tc>
                <w:tcPr>
                  <w:tcW w:w="2366" w:type="dxa"/>
                  <w:vAlign w:val="center"/>
                </w:tcPr>
                <w:p w:rsidR="00E11847" w:rsidRPr="00E11847" w:rsidRDefault="00E11847" w:rsidP="00E11847">
                  <w:pPr>
                    <w:rPr>
                      <w:rFonts w:ascii="Times New Roman" w:hAnsi="Times New Roman" w:cs="Times New Roman"/>
                    </w:rPr>
                  </w:pPr>
                </w:p>
              </w:tc>
              <w:tc>
                <w:tcPr>
                  <w:tcW w:w="1256" w:type="dxa"/>
                  <w:vAlign w:val="center"/>
                </w:tcPr>
                <w:p w:rsidR="00E11847" w:rsidRPr="00E11847" w:rsidRDefault="00E11847" w:rsidP="00E11847">
                  <w:pPr>
                    <w:jc w:val="right"/>
                    <w:rPr>
                      <w:rFonts w:ascii="Times New Roman" w:hAnsi="Times New Roman" w:cs="Times New Roman"/>
                    </w:rPr>
                  </w:pPr>
                </w:p>
              </w:tc>
              <w:tc>
                <w:tcPr>
                  <w:tcW w:w="818" w:type="dxa"/>
                  <w:gridSpan w:val="2"/>
                  <w:vAlign w:val="center"/>
                </w:tcPr>
                <w:p w:rsidR="00E11847" w:rsidRPr="00E11847" w:rsidRDefault="00E11847" w:rsidP="00E11847">
                  <w:pPr>
                    <w:jc w:val="right"/>
                    <w:rPr>
                      <w:rFonts w:ascii="Times New Roman" w:hAnsi="Times New Roman" w:cs="Times New Roman"/>
                    </w:rPr>
                  </w:pPr>
                </w:p>
              </w:tc>
              <w:tc>
                <w:tcPr>
                  <w:tcW w:w="1686" w:type="dxa"/>
                  <w:vAlign w:val="center"/>
                </w:tcPr>
                <w:p w:rsidR="00E11847" w:rsidRPr="00E11847" w:rsidRDefault="00E11847" w:rsidP="00E11847">
                  <w:pPr>
                    <w:jc w:val="right"/>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6</w:t>
                  </w:r>
                </w:p>
              </w:tc>
              <w:tc>
                <w:tcPr>
                  <w:tcW w:w="2366" w:type="dxa"/>
                  <w:vAlign w:val="center"/>
                </w:tcPr>
                <w:p w:rsidR="00E11847" w:rsidRPr="00E11847" w:rsidRDefault="00E11847" w:rsidP="00E11847">
                  <w:pPr>
                    <w:rPr>
                      <w:rFonts w:ascii="Times New Roman" w:hAnsi="Times New Roman" w:cs="Times New Roman"/>
                    </w:rPr>
                  </w:pPr>
                </w:p>
              </w:tc>
              <w:tc>
                <w:tcPr>
                  <w:tcW w:w="1256" w:type="dxa"/>
                  <w:vAlign w:val="center"/>
                </w:tcPr>
                <w:p w:rsidR="00E11847" w:rsidRPr="00E11847" w:rsidRDefault="00E11847" w:rsidP="00E11847">
                  <w:pPr>
                    <w:jc w:val="right"/>
                    <w:rPr>
                      <w:rFonts w:ascii="Times New Roman" w:hAnsi="Times New Roman" w:cs="Times New Roman"/>
                    </w:rPr>
                  </w:pPr>
                </w:p>
              </w:tc>
              <w:tc>
                <w:tcPr>
                  <w:tcW w:w="818" w:type="dxa"/>
                  <w:gridSpan w:val="2"/>
                  <w:vAlign w:val="center"/>
                </w:tcPr>
                <w:p w:rsidR="00E11847" w:rsidRPr="00E11847" w:rsidRDefault="00E11847" w:rsidP="00E11847">
                  <w:pPr>
                    <w:jc w:val="right"/>
                    <w:rPr>
                      <w:rFonts w:ascii="Times New Roman" w:hAnsi="Times New Roman" w:cs="Times New Roman"/>
                    </w:rPr>
                  </w:pPr>
                </w:p>
              </w:tc>
              <w:tc>
                <w:tcPr>
                  <w:tcW w:w="1686" w:type="dxa"/>
                  <w:vAlign w:val="center"/>
                </w:tcPr>
                <w:p w:rsidR="00E11847" w:rsidRPr="00E11847" w:rsidRDefault="00E11847" w:rsidP="00E11847">
                  <w:pPr>
                    <w:jc w:val="right"/>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right"/>
                    <w:rPr>
                      <w:rFonts w:ascii="Times New Roman" w:hAnsi="Times New Roman" w:cs="Times New Roman"/>
                      <w:b/>
                    </w:rPr>
                  </w:pPr>
                </w:p>
              </w:tc>
              <w:tc>
                <w:tcPr>
                  <w:tcW w:w="2366"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Итого текущий:</w:t>
                  </w:r>
                </w:p>
              </w:tc>
              <w:tc>
                <w:tcPr>
                  <w:tcW w:w="1256" w:type="dxa"/>
                  <w:vAlign w:val="center"/>
                </w:tcPr>
                <w:p w:rsidR="00E11847" w:rsidRPr="00E11847" w:rsidRDefault="00E11847" w:rsidP="00E11847">
                  <w:pPr>
                    <w:jc w:val="right"/>
                    <w:rPr>
                      <w:rFonts w:ascii="Times New Roman" w:hAnsi="Times New Roman" w:cs="Times New Roman"/>
                      <w:b/>
                    </w:rPr>
                  </w:pPr>
                </w:p>
              </w:tc>
              <w:tc>
                <w:tcPr>
                  <w:tcW w:w="818" w:type="dxa"/>
                  <w:gridSpan w:val="2"/>
                  <w:vAlign w:val="center"/>
                </w:tcPr>
                <w:p w:rsidR="00E11847" w:rsidRPr="00E11847" w:rsidRDefault="00E11847" w:rsidP="00E11847">
                  <w:pPr>
                    <w:jc w:val="right"/>
                    <w:rPr>
                      <w:rFonts w:ascii="Times New Roman" w:hAnsi="Times New Roman" w:cs="Times New Roman"/>
                      <w:b/>
                    </w:rPr>
                  </w:pPr>
                </w:p>
              </w:tc>
              <w:tc>
                <w:tcPr>
                  <w:tcW w:w="1686" w:type="dxa"/>
                  <w:vAlign w:val="center"/>
                </w:tcPr>
                <w:p w:rsidR="00E11847" w:rsidRPr="00E11847" w:rsidRDefault="00E11847" w:rsidP="00E11847">
                  <w:pPr>
                    <w:rPr>
                      <w:rFonts w:ascii="Times New Roman" w:hAnsi="Times New Roman" w:cs="Times New Roman"/>
                      <w:b/>
                    </w:rPr>
                  </w:pPr>
                </w:p>
              </w:tc>
              <w:tc>
                <w:tcPr>
                  <w:tcW w:w="1852" w:type="dxa"/>
                  <w:vAlign w:val="center"/>
                </w:tcPr>
                <w:p w:rsidR="00E11847" w:rsidRPr="00E11847" w:rsidRDefault="00E11847" w:rsidP="00E11847">
                  <w:pPr>
                    <w:jc w:val="right"/>
                    <w:rPr>
                      <w:rFonts w:ascii="Times New Roman" w:hAnsi="Times New Roman" w:cs="Times New Roman"/>
                      <w:b/>
                    </w:rPr>
                  </w:pPr>
                </w:p>
              </w:tc>
              <w:tc>
                <w:tcPr>
                  <w:tcW w:w="1139" w:type="dxa"/>
                  <w:vAlign w:val="center"/>
                </w:tcPr>
                <w:p w:rsidR="00E11847" w:rsidRPr="00E11847" w:rsidRDefault="00E11847" w:rsidP="00E11847">
                  <w:pPr>
                    <w:jc w:val="right"/>
                    <w:rPr>
                      <w:rFonts w:ascii="Times New Roman" w:hAnsi="Times New Roman" w:cs="Times New Roman"/>
                      <w:b/>
                    </w:rPr>
                  </w:pPr>
                </w:p>
              </w:tc>
            </w:tr>
            <w:tr w:rsidR="00E11847" w:rsidRPr="00E11847" w:rsidTr="007A19FB">
              <w:trPr>
                <w:trHeight w:val="44"/>
              </w:trPr>
              <w:tc>
                <w:tcPr>
                  <w:tcW w:w="534" w:type="dxa"/>
                  <w:vAlign w:val="center"/>
                </w:tcPr>
                <w:p w:rsidR="00E11847" w:rsidRPr="00E11847" w:rsidRDefault="00E11847" w:rsidP="00E11847">
                  <w:pPr>
                    <w:jc w:val="right"/>
                    <w:rPr>
                      <w:rFonts w:ascii="Times New Roman" w:hAnsi="Times New Roman" w:cs="Times New Roman"/>
                      <w:b/>
                    </w:rPr>
                  </w:pPr>
                </w:p>
              </w:tc>
              <w:tc>
                <w:tcPr>
                  <w:tcW w:w="2366"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Всего:</w:t>
                  </w:r>
                </w:p>
              </w:tc>
              <w:tc>
                <w:tcPr>
                  <w:tcW w:w="1256" w:type="dxa"/>
                  <w:vAlign w:val="center"/>
                </w:tcPr>
                <w:p w:rsidR="00E11847" w:rsidRPr="00E11847" w:rsidRDefault="00E11847" w:rsidP="00E11847">
                  <w:pPr>
                    <w:jc w:val="right"/>
                    <w:rPr>
                      <w:rFonts w:ascii="Times New Roman" w:hAnsi="Times New Roman" w:cs="Times New Roman"/>
                      <w:b/>
                    </w:rPr>
                  </w:pPr>
                </w:p>
              </w:tc>
              <w:tc>
                <w:tcPr>
                  <w:tcW w:w="818" w:type="dxa"/>
                  <w:gridSpan w:val="2"/>
                  <w:vAlign w:val="center"/>
                </w:tcPr>
                <w:p w:rsidR="00E11847" w:rsidRPr="00E11847" w:rsidRDefault="00E11847" w:rsidP="00E11847">
                  <w:pPr>
                    <w:jc w:val="right"/>
                    <w:rPr>
                      <w:rFonts w:ascii="Times New Roman" w:hAnsi="Times New Roman" w:cs="Times New Roman"/>
                      <w:b/>
                    </w:rPr>
                  </w:pPr>
                </w:p>
              </w:tc>
              <w:tc>
                <w:tcPr>
                  <w:tcW w:w="1686" w:type="dxa"/>
                  <w:vAlign w:val="center"/>
                </w:tcPr>
                <w:p w:rsidR="00E11847" w:rsidRPr="00E11847" w:rsidRDefault="00E11847" w:rsidP="00E11847">
                  <w:pPr>
                    <w:jc w:val="right"/>
                    <w:rPr>
                      <w:rFonts w:ascii="Times New Roman" w:hAnsi="Times New Roman" w:cs="Times New Roman"/>
                      <w:b/>
                    </w:rPr>
                  </w:pPr>
                </w:p>
              </w:tc>
              <w:tc>
                <w:tcPr>
                  <w:tcW w:w="1852" w:type="dxa"/>
                  <w:vAlign w:val="center"/>
                </w:tcPr>
                <w:p w:rsidR="00E11847" w:rsidRPr="00E11847" w:rsidRDefault="00E11847" w:rsidP="00E11847">
                  <w:pPr>
                    <w:jc w:val="right"/>
                    <w:rPr>
                      <w:rFonts w:ascii="Times New Roman" w:hAnsi="Times New Roman" w:cs="Times New Roman"/>
                      <w:b/>
                    </w:rPr>
                  </w:pPr>
                </w:p>
              </w:tc>
              <w:tc>
                <w:tcPr>
                  <w:tcW w:w="1139" w:type="dxa"/>
                  <w:vAlign w:val="center"/>
                </w:tcPr>
                <w:p w:rsidR="00E11847" w:rsidRPr="00E11847" w:rsidRDefault="00E11847" w:rsidP="00E11847">
                  <w:pPr>
                    <w:jc w:val="right"/>
                    <w:rPr>
                      <w:rFonts w:ascii="Times New Roman" w:hAnsi="Times New Roman" w:cs="Times New Roman"/>
                      <w:b/>
                    </w:rPr>
                  </w:pPr>
                </w:p>
              </w:tc>
            </w:tr>
            <w:tr w:rsidR="00E11847" w:rsidRPr="00E11847" w:rsidTr="007A19FB">
              <w:trPr>
                <w:trHeight w:val="44"/>
              </w:trPr>
              <w:tc>
                <w:tcPr>
                  <w:tcW w:w="534" w:type="dxa"/>
                  <w:vAlign w:val="center"/>
                </w:tcPr>
                <w:p w:rsidR="00E11847" w:rsidRPr="00E11847" w:rsidRDefault="00E11847" w:rsidP="00E11847">
                  <w:pPr>
                    <w:jc w:val="right"/>
                    <w:rPr>
                      <w:rFonts w:ascii="Times New Roman" w:hAnsi="Times New Roman" w:cs="Times New Roman"/>
                      <w:b/>
                    </w:rPr>
                  </w:pPr>
                </w:p>
              </w:tc>
              <w:tc>
                <w:tcPr>
                  <w:tcW w:w="2366"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Всего с ндс:</w:t>
                  </w:r>
                </w:p>
              </w:tc>
              <w:tc>
                <w:tcPr>
                  <w:tcW w:w="1256" w:type="dxa"/>
                  <w:vAlign w:val="center"/>
                </w:tcPr>
                <w:p w:rsidR="00E11847" w:rsidRPr="00E11847" w:rsidRDefault="00E11847" w:rsidP="00E11847">
                  <w:pPr>
                    <w:jc w:val="right"/>
                    <w:rPr>
                      <w:rFonts w:ascii="Times New Roman" w:hAnsi="Times New Roman" w:cs="Times New Roman"/>
                      <w:b/>
                    </w:rPr>
                  </w:pPr>
                </w:p>
              </w:tc>
              <w:tc>
                <w:tcPr>
                  <w:tcW w:w="818" w:type="dxa"/>
                  <w:gridSpan w:val="2"/>
                  <w:vAlign w:val="center"/>
                </w:tcPr>
                <w:p w:rsidR="00E11847" w:rsidRPr="00E11847" w:rsidRDefault="00E11847" w:rsidP="00E11847">
                  <w:pPr>
                    <w:jc w:val="right"/>
                    <w:rPr>
                      <w:rFonts w:ascii="Times New Roman" w:hAnsi="Times New Roman" w:cs="Times New Roman"/>
                      <w:b/>
                    </w:rPr>
                  </w:pPr>
                </w:p>
              </w:tc>
              <w:tc>
                <w:tcPr>
                  <w:tcW w:w="1686" w:type="dxa"/>
                  <w:vAlign w:val="center"/>
                </w:tcPr>
                <w:p w:rsidR="00E11847" w:rsidRPr="00E11847" w:rsidRDefault="00E11847" w:rsidP="00E11847">
                  <w:pPr>
                    <w:jc w:val="right"/>
                    <w:rPr>
                      <w:rFonts w:ascii="Times New Roman" w:hAnsi="Times New Roman" w:cs="Times New Roman"/>
                      <w:b/>
                    </w:rPr>
                  </w:pPr>
                </w:p>
              </w:tc>
              <w:tc>
                <w:tcPr>
                  <w:tcW w:w="1852" w:type="dxa"/>
                  <w:vAlign w:val="center"/>
                </w:tcPr>
                <w:p w:rsidR="00E11847" w:rsidRPr="00E11847" w:rsidRDefault="00E11847" w:rsidP="00E11847">
                  <w:pPr>
                    <w:jc w:val="right"/>
                    <w:rPr>
                      <w:rFonts w:ascii="Times New Roman" w:hAnsi="Times New Roman" w:cs="Times New Roman"/>
                      <w:b/>
                    </w:rPr>
                  </w:pPr>
                </w:p>
              </w:tc>
              <w:tc>
                <w:tcPr>
                  <w:tcW w:w="1139" w:type="dxa"/>
                  <w:vAlign w:val="center"/>
                </w:tcPr>
                <w:p w:rsidR="00E11847" w:rsidRPr="00E11847" w:rsidRDefault="00E11847" w:rsidP="00E11847">
                  <w:pPr>
                    <w:jc w:val="right"/>
                    <w:rPr>
                      <w:rFonts w:ascii="Times New Roman" w:hAnsi="Times New Roman" w:cs="Times New Roman"/>
                      <w:b/>
                    </w:rPr>
                  </w:pPr>
                </w:p>
              </w:tc>
            </w:tr>
          </w:tbl>
          <w:p w:rsidR="00E11847" w:rsidRPr="00E11847" w:rsidRDefault="00E11847" w:rsidP="00E11847">
            <w:pPr>
              <w:pStyle w:val="AAA"/>
              <w:widowControl w:val="0"/>
              <w:spacing w:after="0"/>
              <w:rPr>
                <w:color w:val="auto"/>
              </w:rPr>
            </w:pPr>
          </w:p>
          <w:p w:rsidR="00E11847" w:rsidRPr="00E11847" w:rsidRDefault="00E11847" w:rsidP="00E11847">
            <w:pPr>
              <w:pStyle w:val="AAA"/>
              <w:widowControl w:val="0"/>
              <w:spacing w:after="0"/>
              <w:rPr>
                <w:color w:val="auto"/>
              </w:rPr>
            </w:pPr>
          </w:p>
          <w:p w:rsidR="00E11847" w:rsidRPr="00E11847" w:rsidRDefault="00E11847" w:rsidP="00E11847">
            <w:pPr>
              <w:pStyle w:val="AAA"/>
              <w:widowControl w:val="0"/>
              <w:spacing w:after="0"/>
              <w:rPr>
                <w:color w:val="auto"/>
              </w:rPr>
            </w:pPr>
            <w:r w:rsidRPr="00E11847">
              <w:rPr>
                <w:color w:val="auto"/>
              </w:rPr>
              <w:t xml:space="preserve">Собственник:                                                Управляющая организация: </w:t>
            </w:r>
          </w:p>
          <w:p w:rsidR="00E11847" w:rsidRPr="00E11847" w:rsidRDefault="00E11847" w:rsidP="00E11847">
            <w:pPr>
              <w:pStyle w:val="AAA"/>
              <w:widowControl w:val="0"/>
              <w:spacing w:after="0"/>
              <w:rPr>
                <w:color w:val="auto"/>
              </w:rPr>
            </w:pPr>
            <w:r w:rsidRPr="00E11847">
              <w:rPr>
                <w:color w:val="auto"/>
              </w:rPr>
              <w:t>____________/_________/                          ______________ /__________ /</w:t>
            </w:r>
          </w:p>
          <w:p w:rsidR="00E11847" w:rsidRPr="00E11847" w:rsidRDefault="00E11847" w:rsidP="00E11847">
            <w:pPr>
              <w:jc w:val="center"/>
              <w:rPr>
                <w:rFonts w:ascii="Times New Roman" w:hAnsi="Times New Roman" w:cs="Times New Roman"/>
                <w:b/>
              </w:rPr>
            </w:pPr>
          </w:p>
          <w:p w:rsidR="00E11847" w:rsidRPr="00E11847" w:rsidRDefault="00E11847" w:rsidP="00E11847">
            <w:pPr>
              <w:jc w:val="center"/>
              <w:rPr>
                <w:rFonts w:ascii="Times New Roman" w:hAnsi="Times New Roman" w:cs="Times New Roman"/>
                <w:b/>
              </w:rPr>
            </w:pPr>
          </w:p>
          <w:p w:rsidR="00E11847" w:rsidRPr="00E11847" w:rsidRDefault="00E11847" w:rsidP="00E11847">
            <w:pPr>
              <w:jc w:val="center"/>
              <w:rPr>
                <w:rFonts w:ascii="Times New Roman" w:hAnsi="Times New Roman" w:cs="Times New Roman"/>
                <w:b/>
              </w:rPr>
            </w:pP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ПЕРЕЧЕНЬ</w:t>
            </w: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обязательных работ и услуг по управлению и содержанию</w:t>
            </w: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общего имущества в Многоквартирном доме</w:t>
            </w: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являющегося объектом конкурса с.Кильмезь, ул. Одесская, дом 7</w:t>
            </w:r>
          </w:p>
          <w:p w:rsidR="00E11847" w:rsidRPr="00E11847" w:rsidRDefault="00E11847" w:rsidP="00E11847">
            <w:pPr>
              <w:jc w:val="center"/>
              <w:rPr>
                <w:rFonts w:ascii="Times New Roman" w:hAnsi="Times New Roman" w:cs="Times New Roman"/>
              </w:rPr>
            </w:pPr>
          </w:p>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 xml:space="preserve">Общая площадь 2431,1 м² </w:t>
            </w:r>
          </w:p>
          <w:tbl>
            <w:tblPr>
              <w:tblW w:w="96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366"/>
              <w:gridCol w:w="1256"/>
              <w:gridCol w:w="654"/>
              <w:gridCol w:w="164"/>
              <w:gridCol w:w="1686"/>
              <w:gridCol w:w="1852"/>
              <w:gridCol w:w="1139"/>
            </w:tblGrid>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 п/п</w:t>
                  </w:r>
                </w:p>
              </w:tc>
              <w:tc>
                <w:tcPr>
                  <w:tcW w:w="4276" w:type="dxa"/>
                  <w:gridSpan w:val="3"/>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Наименование работ и услуг</w:t>
                  </w:r>
                </w:p>
              </w:tc>
              <w:tc>
                <w:tcPr>
                  <w:tcW w:w="1850" w:type="dxa"/>
                  <w:gridSpan w:val="2"/>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Периодичность выполнения работ и оказания услуг</w:t>
                  </w:r>
                </w:p>
              </w:tc>
              <w:tc>
                <w:tcPr>
                  <w:tcW w:w="1852"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Годовая плата (рублей)</w:t>
                  </w:r>
                </w:p>
              </w:tc>
              <w:tc>
                <w:tcPr>
                  <w:tcW w:w="1139"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Стоимость 1 кв. м общей площади (рублей в месяц)</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 xml:space="preserve">Аварийное обслуживание внутридомовой системы теплоснабжения </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15462</w:t>
                  </w:r>
                </w:p>
              </w:tc>
              <w:tc>
                <w:tcPr>
                  <w:tcW w:w="1139" w:type="dxa"/>
                  <w:vAlign w:val="center"/>
                </w:tcPr>
                <w:p w:rsidR="00E11847" w:rsidRPr="00E11847" w:rsidRDefault="00E11847" w:rsidP="00E11847">
                  <w:pPr>
                    <w:ind w:right="366"/>
                    <w:jc w:val="center"/>
                    <w:rPr>
                      <w:rFonts w:ascii="Times New Roman" w:hAnsi="Times New Roman" w:cs="Times New Roman"/>
                    </w:rPr>
                  </w:pPr>
                  <w:r w:rsidRPr="00E11847">
                    <w:rPr>
                      <w:rFonts w:ascii="Times New Roman" w:hAnsi="Times New Roman" w:cs="Times New Roman"/>
                    </w:rPr>
                    <w:t>0,53</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Аварийное обслуживание  внутридомовой системы водоснабжения</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13711,4</w:t>
                  </w:r>
                </w:p>
              </w:tc>
              <w:tc>
                <w:tcPr>
                  <w:tcW w:w="1139"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0,47</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3</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4</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Аварийное обслуживание систем электроснабжения (от ОДПУ до ИПУ)</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5835</w:t>
                  </w:r>
                </w:p>
              </w:tc>
              <w:tc>
                <w:tcPr>
                  <w:tcW w:w="1139"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0,20</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5</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Осмотр, обследование и текущий ремонт внутридомовой системы теплоснабжения</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39676</w:t>
                  </w:r>
                </w:p>
              </w:tc>
              <w:tc>
                <w:tcPr>
                  <w:tcW w:w="1139"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1,36</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6</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Осмотр, обследование и текущий ремонт внутридомовой системы водоснабжения</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75559</w:t>
                  </w:r>
                </w:p>
              </w:tc>
              <w:tc>
                <w:tcPr>
                  <w:tcW w:w="1139"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2,59</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7</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57471,2</w:t>
                  </w:r>
                </w:p>
              </w:tc>
              <w:tc>
                <w:tcPr>
                  <w:tcW w:w="1139"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1,97</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8</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Вывоз ЖБО</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9</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Уборка подъездов</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168621,1</w:t>
                  </w:r>
                </w:p>
              </w:tc>
              <w:tc>
                <w:tcPr>
                  <w:tcW w:w="1139"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5,78</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10</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Плата за услуги по управлению МКД</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82560,2</w:t>
                  </w:r>
                </w:p>
              </w:tc>
              <w:tc>
                <w:tcPr>
                  <w:tcW w:w="1139"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2,83</w:t>
                  </w:r>
                </w:p>
              </w:tc>
            </w:tr>
            <w:tr w:rsidR="00E11847" w:rsidRPr="00E11847" w:rsidTr="007A19FB">
              <w:trPr>
                <w:trHeight w:val="44"/>
              </w:trPr>
              <w:tc>
                <w:tcPr>
                  <w:tcW w:w="6660" w:type="dxa"/>
                  <w:gridSpan w:val="6"/>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Итого содержание:</w:t>
                  </w:r>
                </w:p>
                <w:p w:rsidR="00E11847" w:rsidRPr="00E11847" w:rsidRDefault="00E11847" w:rsidP="00E11847">
                  <w:pPr>
                    <w:rPr>
                      <w:rFonts w:ascii="Times New Roman" w:hAnsi="Times New Roman" w:cs="Times New Roman"/>
                      <w:b/>
                    </w:rPr>
                  </w:pPr>
                </w:p>
              </w:tc>
              <w:tc>
                <w:tcPr>
                  <w:tcW w:w="1852"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458896</w:t>
                  </w:r>
                </w:p>
              </w:tc>
              <w:tc>
                <w:tcPr>
                  <w:tcW w:w="1139"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15,73</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 п/п</w:t>
                  </w:r>
                </w:p>
              </w:tc>
              <w:tc>
                <w:tcPr>
                  <w:tcW w:w="2366" w:type="dxa"/>
                  <w:vAlign w:val="center"/>
                </w:tcPr>
                <w:p w:rsidR="00E11847" w:rsidRPr="00E11847" w:rsidRDefault="00E11847" w:rsidP="00E11847">
                  <w:pPr>
                    <w:jc w:val="center"/>
                    <w:rPr>
                      <w:rFonts w:ascii="Times New Roman" w:hAnsi="Times New Roman" w:cs="Times New Roman"/>
                      <w:b/>
                    </w:rPr>
                  </w:pPr>
                </w:p>
              </w:tc>
              <w:tc>
                <w:tcPr>
                  <w:tcW w:w="1256"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Перечень работ материалы</w:t>
                  </w:r>
                </w:p>
              </w:tc>
              <w:tc>
                <w:tcPr>
                  <w:tcW w:w="818" w:type="dxa"/>
                  <w:gridSpan w:val="2"/>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Объем работ</w:t>
                  </w:r>
                </w:p>
              </w:tc>
              <w:tc>
                <w:tcPr>
                  <w:tcW w:w="1686"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Стоимость работ (рублей), дата их начала и завершения</w:t>
                  </w:r>
                </w:p>
              </w:tc>
              <w:tc>
                <w:tcPr>
                  <w:tcW w:w="1852"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Стоимость на 1 кв. м общей площади (рублей в месяц)</w:t>
                  </w:r>
                </w:p>
              </w:tc>
              <w:tc>
                <w:tcPr>
                  <w:tcW w:w="1139"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Гарантийный срок на выполненные работы (лет)</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4</w:t>
                  </w:r>
                </w:p>
              </w:tc>
              <w:tc>
                <w:tcPr>
                  <w:tcW w:w="2366" w:type="dxa"/>
                  <w:vAlign w:val="center"/>
                </w:tcPr>
                <w:p w:rsidR="00E11847" w:rsidRPr="00E11847" w:rsidRDefault="00E11847" w:rsidP="00E11847">
                  <w:pPr>
                    <w:rPr>
                      <w:rFonts w:ascii="Times New Roman" w:hAnsi="Times New Roman" w:cs="Times New Roman"/>
                    </w:rPr>
                  </w:pPr>
                </w:p>
              </w:tc>
              <w:tc>
                <w:tcPr>
                  <w:tcW w:w="1256" w:type="dxa"/>
                  <w:vAlign w:val="center"/>
                </w:tcPr>
                <w:p w:rsidR="00E11847" w:rsidRPr="00E11847" w:rsidRDefault="00E11847" w:rsidP="00E11847">
                  <w:pPr>
                    <w:jc w:val="right"/>
                    <w:rPr>
                      <w:rFonts w:ascii="Times New Roman" w:hAnsi="Times New Roman" w:cs="Times New Roman"/>
                    </w:rPr>
                  </w:pPr>
                </w:p>
              </w:tc>
              <w:tc>
                <w:tcPr>
                  <w:tcW w:w="818" w:type="dxa"/>
                  <w:gridSpan w:val="2"/>
                  <w:vAlign w:val="center"/>
                </w:tcPr>
                <w:p w:rsidR="00E11847" w:rsidRPr="00E11847" w:rsidRDefault="00E11847" w:rsidP="00E11847">
                  <w:pPr>
                    <w:jc w:val="right"/>
                    <w:rPr>
                      <w:rFonts w:ascii="Times New Roman" w:hAnsi="Times New Roman" w:cs="Times New Roman"/>
                    </w:rPr>
                  </w:pPr>
                </w:p>
              </w:tc>
              <w:tc>
                <w:tcPr>
                  <w:tcW w:w="1686" w:type="dxa"/>
                  <w:vAlign w:val="center"/>
                </w:tcPr>
                <w:p w:rsidR="00E11847" w:rsidRPr="00E11847" w:rsidRDefault="00E11847" w:rsidP="00E11847">
                  <w:pPr>
                    <w:jc w:val="right"/>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5</w:t>
                  </w:r>
                </w:p>
              </w:tc>
              <w:tc>
                <w:tcPr>
                  <w:tcW w:w="2366" w:type="dxa"/>
                  <w:vAlign w:val="center"/>
                </w:tcPr>
                <w:p w:rsidR="00E11847" w:rsidRPr="00E11847" w:rsidRDefault="00E11847" w:rsidP="00E11847">
                  <w:pPr>
                    <w:rPr>
                      <w:rFonts w:ascii="Times New Roman" w:hAnsi="Times New Roman" w:cs="Times New Roman"/>
                    </w:rPr>
                  </w:pPr>
                </w:p>
              </w:tc>
              <w:tc>
                <w:tcPr>
                  <w:tcW w:w="1256" w:type="dxa"/>
                  <w:vAlign w:val="center"/>
                </w:tcPr>
                <w:p w:rsidR="00E11847" w:rsidRPr="00E11847" w:rsidRDefault="00E11847" w:rsidP="00E11847">
                  <w:pPr>
                    <w:jc w:val="right"/>
                    <w:rPr>
                      <w:rFonts w:ascii="Times New Roman" w:hAnsi="Times New Roman" w:cs="Times New Roman"/>
                    </w:rPr>
                  </w:pPr>
                </w:p>
              </w:tc>
              <w:tc>
                <w:tcPr>
                  <w:tcW w:w="818" w:type="dxa"/>
                  <w:gridSpan w:val="2"/>
                  <w:vAlign w:val="center"/>
                </w:tcPr>
                <w:p w:rsidR="00E11847" w:rsidRPr="00E11847" w:rsidRDefault="00E11847" w:rsidP="00E11847">
                  <w:pPr>
                    <w:jc w:val="right"/>
                    <w:rPr>
                      <w:rFonts w:ascii="Times New Roman" w:hAnsi="Times New Roman" w:cs="Times New Roman"/>
                    </w:rPr>
                  </w:pPr>
                </w:p>
              </w:tc>
              <w:tc>
                <w:tcPr>
                  <w:tcW w:w="1686" w:type="dxa"/>
                  <w:vAlign w:val="center"/>
                </w:tcPr>
                <w:p w:rsidR="00E11847" w:rsidRPr="00E11847" w:rsidRDefault="00E11847" w:rsidP="00E11847">
                  <w:pPr>
                    <w:jc w:val="right"/>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6</w:t>
                  </w:r>
                </w:p>
              </w:tc>
              <w:tc>
                <w:tcPr>
                  <w:tcW w:w="2366" w:type="dxa"/>
                  <w:vAlign w:val="center"/>
                </w:tcPr>
                <w:p w:rsidR="00E11847" w:rsidRPr="00E11847" w:rsidRDefault="00E11847" w:rsidP="00E11847">
                  <w:pPr>
                    <w:rPr>
                      <w:rFonts w:ascii="Times New Roman" w:hAnsi="Times New Roman" w:cs="Times New Roman"/>
                    </w:rPr>
                  </w:pPr>
                </w:p>
              </w:tc>
              <w:tc>
                <w:tcPr>
                  <w:tcW w:w="1256" w:type="dxa"/>
                  <w:vAlign w:val="center"/>
                </w:tcPr>
                <w:p w:rsidR="00E11847" w:rsidRPr="00E11847" w:rsidRDefault="00E11847" w:rsidP="00E11847">
                  <w:pPr>
                    <w:jc w:val="right"/>
                    <w:rPr>
                      <w:rFonts w:ascii="Times New Roman" w:hAnsi="Times New Roman" w:cs="Times New Roman"/>
                    </w:rPr>
                  </w:pPr>
                </w:p>
              </w:tc>
              <w:tc>
                <w:tcPr>
                  <w:tcW w:w="818" w:type="dxa"/>
                  <w:gridSpan w:val="2"/>
                  <w:vAlign w:val="center"/>
                </w:tcPr>
                <w:p w:rsidR="00E11847" w:rsidRPr="00E11847" w:rsidRDefault="00E11847" w:rsidP="00E11847">
                  <w:pPr>
                    <w:jc w:val="right"/>
                    <w:rPr>
                      <w:rFonts w:ascii="Times New Roman" w:hAnsi="Times New Roman" w:cs="Times New Roman"/>
                    </w:rPr>
                  </w:pPr>
                </w:p>
              </w:tc>
              <w:tc>
                <w:tcPr>
                  <w:tcW w:w="1686" w:type="dxa"/>
                  <w:vAlign w:val="center"/>
                </w:tcPr>
                <w:p w:rsidR="00E11847" w:rsidRPr="00E11847" w:rsidRDefault="00E11847" w:rsidP="00E11847">
                  <w:pPr>
                    <w:jc w:val="right"/>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right"/>
                    <w:rPr>
                      <w:rFonts w:ascii="Times New Roman" w:hAnsi="Times New Roman" w:cs="Times New Roman"/>
                      <w:b/>
                    </w:rPr>
                  </w:pPr>
                </w:p>
              </w:tc>
              <w:tc>
                <w:tcPr>
                  <w:tcW w:w="2366"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Итого текущий:</w:t>
                  </w:r>
                </w:p>
              </w:tc>
              <w:tc>
                <w:tcPr>
                  <w:tcW w:w="1256" w:type="dxa"/>
                  <w:vAlign w:val="center"/>
                </w:tcPr>
                <w:p w:rsidR="00E11847" w:rsidRPr="00E11847" w:rsidRDefault="00E11847" w:rsidP="00E11847">
                  <w:pPr>
                    <w:jc w:val="right"/>
                    <w:rPr>
                      <w:rFonts w:ascii="Times New Roman" w:hAnsi="Times New Roman" w:cs="Times New Roman"/>
                      <w:b/>
                    </w:rPr>
                  </w:pPr>
                </w:p>
              </w:tc>
              <w:tc>
                <w:tcPr>
                  <w:tcW w:w="818" w:type="dxa"/>
                  <w:gridSpan w:val="2"/>
                  <w:vAlign w:val="center"/>
                </w:tcPr>
                <w:p w:rsidR="00E11847" w:rsidRPr="00E11847" w:rsidRDefault="00E11847" w:rsidP="00E11847">
                  <w:pPr>
                    <w:jc w:val="right"/>
                    <w:rPr>
                      <w:rFonts w:ascii="Times New Roman" w:hAnsi="Times New Roman" w:cs="Times New Roman"/>
                      <w:b/>
                    </w:rPr>
                  </w:pPr>
                </w:p>
              </w:tc>
              <w:tc>
                <w:tcPr>
                  <w:tcW w:w="1686" w:type="dxa"/>
                  <w:vAlign w:val="center"/>
                </w:tcPr>
                <w:p w:rsidR="00E11847" w:rsidRPr="00E11847" w:rsidRDefault="00E11847" w:rsidP="00E11847">
                  <w:pPr>
                    <w:rPr>
                      <w:rFonts w:ascii="Times New Roman" w:hAnsi="Times New Roman" w:cs="Times New Roman"/>
                      <w:b/>
                    </w:rPr>
                  </w:pPr>
                </w:p>
              </w:tc>
              <w:tc>
                <w:tcPr>
                  <w:tcW w:w="1852" w:type="dxa"/>
                  <w:vAlign w:val="center"/>
                </w:tcPr>
                <w:p w:rsidR="00E11847" w:rsidRPr="00E11847" w:rsidRDefault="00E11847" w:rsidP="00E11847">
                  <w:pPr>
                    <w:jc w:val="right"/>
                    <w:rPr>
                      <w:rFonts w:ascii="Times New Roman" w:hAnsi="Times New Roman" w:cs="Times New Roman"/>
                      <w:b/>
                    </w:rPr>
                  </w:pPr>
                </w:p>
              </w:tc>
              <w:tc>
                <w:tcPr>
                  <w:tcW w:w="1139" w:type="dxa"/>
                  <w:vAlign w:val="center"/>
                </w:tcPr>
                <w:p w:rsidR="00E11847" w:rsidRPr="00E11847" w:rsidRDefault="00E11847" w:rsidP="00E11847">
                  <w:pPr>
                    <w:jc w:val="right"/>
                    <w:rPr>
                      <w:rFonts w:ascii="Times New Roman" w:hAnsi="Times New Roman" w:cs="Times New Roman"/>
                      <w:b/>
                    </w:rPr>
                  </w:pPr>
                </w:p>
              </w:tc>
            </w:tr>
            <w:tr w:rsidR="00E11847" w:rsidRPr="00E11847" w:rsidTr="007A19FB">
              <w:trPr>
                <w:trHeight w:val="44"/>
              </w:trPr>
              <w:tc>
                <w:tcPr>
                  <w:tcW w:w="534" w:type="dxa"/>
                  <w:vAlign w:val="center"/>
                </w:tcPr>
                <w:p w:rsidR="00E11847" w:rsidRPr="00E11847" w:rsidRDefault="00E11847" w:rsidP="00E11847">
                  <w:pPr>
                    <w:jc w:val="right"/>
                    <w:rPr>
                      <w:rFonts w:ascii="Times New Roman" w:hAnsi="Times New Roman" w:cs="Times New Roman"/>
                      <w:b/>
                    </w:rPr>
                  </w:pPr>
                </w:p>
              </w:tc>
              <w:tc>
                <w:tcPr>
                  <w:tcW w:w="2366"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Всего:</w:t>
                  </w:r>
                </w:p>
              </w:tc>
              <w:tc>
                <w:tcPr>
                  <w:tcW w:w="1256" w:type="dxa"/>
                  <w:vAlign w:val="center"/>
                </w:tcPr>
                <w:p w:rsidR="00E11847" w:rsidRPr="00E11847" w:rsidRDefault="0086335D" w:rsidP="00E11847">
                  <w:pPr>
                    <w:jc w:val="right"/>
                    <w:rPr>
                      <w:rFonts w:ascii="Times New Roman" w:hAnsi="Times New Roman" w:cs="Times New Roman"/>
                      <w:b/>
                    </w:rPr>
                  </w:pPr>
                  <w:r>
                    <w:rPr>
                      <w:rFonts w:ascii="Times New Roman" w:hAnsi="Times New Roman" w:cs="Times New Roman"/>
                      <w:b/>
                      <w:noProof/>
                    </w:rPr>
                    <w:pict>
                      <v:rect id="_x0000_s1474" style="position:absolute;left:0;text-align:left;margin-left:47.7pt;margin-top:-48.55pt;width:32.25pt;height:25.5pt;z-index:251712512;mso-position-horizontal-relative:text;mso-position-vertical-relative:text" strokecolor="white [3212]">
                        <v:textbox>
                          <w:txbxContent>
                            <w:p w:rsidR="0012352A" w:rsidRDefault="0012352A" w:rsidP="00E11847">
                              <w:r>
                                <w:t>19</w:t>
                              </w:r>
                            </w:p>
                          </w:txbxContent>
                        </v:textbox>
                      </v:rect>
                    </w:pict>
                  </w:r>
                </w:p>
              </w:tc>
              <w:tc>
                <w:tcPr>
                  <w:tcW w:w="818" w:type="dxa"/>
                  <w:gridSpan w:val="2"/>
                  <w:vAlign w:val="center"/>
                </w:tcPr>
                <w:p w:rsidR="00E11847" w:rsidRPr="00E11847" w:rsidRDefault="00E11847" w:rsidP="00E11847">
                  <w:pPr>
                    <w:jc w:val="right"/>
                    <w:rPr>
                      <w:rFonts w:ascii="Times New Roman" w:hAnsi="Times New Roman" w:cs="Times New Roman"/>
                      <w:b/>
                    </w:rPr>
                  </w:pPr>
                </w:p>
              </w:tc>
              <w:tc>
                <w:tcPr>
                  <w:tcW w:w="1686" w:type="dxa"/>
                  <w:vAlign w:val="center"/>
                </w:tcPr>
                <w:p w:rsidR="00E11847" w:rsidRPr="00E11847" w:rsidRDefault="00E11847" w:rsidP="00E11847">
                  <w:pPr>
                    <w:jc w:val="right"/>
                    <w:rPr>
                      <w:rFonts w:ascii="Times New Roman" w:hAnsi="Times New Roman" w:cs="Times New Roman"/>
                      <w:b/>
                    </w:rPr>
                  </w:pPr>
                </w:p>
              </w:tc>
              <w:tc>
                <w:tcPr>
                  <w:tcW w:w="1852" w:type="dxa"/>
                  <w:vAlign w:val="center"/>
                </w:tcPr>
                <w:p w:rsidR="00E11847" w:rsidRPr="00E11847" w:rsidRDefault="00E11847" w:rsidP="00E11847">
                  <w:pPr>
                    <w:jc w:val="right"/>
                    <w:rPr>
                      <w:rFonts w:ascii="Times New Roman" w:hAnsi="Times New Roman" w:cs="Times New Roman"/>
                      <w:b/>
                    </w:rPr>
                  </w:pPr>
                </w:p>
              </w:tc>
              <w:tc>
                <w:tcPr>
                  <w:tcW w:w="1139" w:type="dxa"/>
                  <w:vAlign w:val="center"/>
                </w:tcPr>
                <w:p w:rsidR="00E11847" w:rsidRPr="00E11847" w:rsidRDefault="00E11847" w:rsidP="00E11847">
                  <w:pPr>
                    <w:jc w:val="right"/>
                    <w:rPr>
                      <w:rFonts w:ascii="Times New Roman" w:hAnsi="Times New Roman" w:cs="Times New Roman"/>
                      <w:b/>
                    </w:rPr>
                  </w:pPr>
                </w:p>
              </w:tc>
            </w:tr>
            <w:tr w:rsidR="00E11847" w:rsidRPr="00E11847" w:rsidTr="007A19FB">
              <w:trPr>
                <w:trHeight w:val="44"/>
              </w:trPr>
              <w:tc>
                <w:tcPr>
                  <w:tcW w:w="534" w:type="dxa"/>
                  <w:vAlign w:val="center"/>
                </w:tcPr>
                <w:p w:rsidR="00E11847" w:rsidRPr="00E11847" w:rsidRDefault="00E11847" w:rsidP="00E11847">
                  <w:pPr>
                    <w:jc w:val="right"/>
                    <w:rPr>
                      <w:rFonts w:ascii="Times New Roman" w:hAnsi="Times New Roman" w:cs="Times New Roman"/>
                      <w:b/>
                    </w:rPr>
                  </w:pPr>
                </w:p>
              </w:tc>
              <w:tc>
                <w:tcPr>
                  <w:tcW w:w="2366"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Всего с ндс:</w:t>
                  </w:r>
                </w:p>
              </w:tc>
              <w:tc>
                <w:tcPr>
                  <w:tcW w:w="1256" w:type="dxa"/>
                  <w:vAlign w:val="center"/>
                </w:tcPr>
                <w:p w:rsidR="00E11847" w:rsidRPr="00E11847" w:rsidRDefault="00E11847" w:rsidP="00E11847">
                  <w:pPr>
                    <w:jc w:val="right"/>
                    <w:rPr>
                      <w:rFonts w:ascii="Times New Roman" w:hAnsi="Times New Roman" w:cs="Times New Roman"/>
                      <w:b/>
                    </w:rPr>
                  </w:pPr>
                </w:p>
              </w:tc>
              <w:tc>
                <w:tcPr>
                  <w:tcW w:w="818" w:type="dxa"/>
                  <w:gridSpan w:val="2"/>
                  <w:vAlign w:val="center"/>
                </w:tcPr>
                <w:p w:rsidR="00E11847" w:rsidRPr="00E11847" w:rsidRDefault="00E11847" w:rsidP="00E11847">
                  <w:pPr>
                    <w:jc w:val="right"/>
                    <w:rPr>
                      <w:rFonts w:ascii="Times New Roman" w:hAnsi="Times New Roman" w:cs="Times New Roman"/>
                      <w:b/>
                    </w:rPr>
                  </w:pPr>
                </w:p>
              </w:tc>
              <w:tc>
                <w:tcPr>
                  <w:tcW w:w="1686" w:type="dxa"/>
                  <w:vAlign w:val="center"/>
                </w:tcPr>
                <w:p w:rsidR="00E11847" w:rsidRPr="00E11847" w:rsidRDefault="00E11847" w:rsidP="00E11847">
                  <w:pPr>
                    <w:jc w:val="right"/>
                    <w:rPr>
                      <w:rFonts w:ascii="Times New Roman" w:hAnsi="Times New Roman" w:cs="Times New Roman"/>
                      <w:b/>
                    </w:rPr>
                  </w:pPr>
                </w:p>
              </w:tc>
              <w:tc>
                <w:tcPr>
                  <w:tcW w:w="1852" w:type="dxa"/>
                  <w:vAlign w:val="center"/>
                </w:tcPr>
                <w:p w:rsidR="00E11847" w:rsidRPr="00E11847" w:rsidRDefault="00E11847" w:rsidP="00E11847">
                  <w:pPr>
                    <w:jc w:val="right"/>
                    <w:rPr>
                      <w:rFonts w:ascii="Times New Roman" w:hAnsi="Times New Roman" w:cs="Times New Roman"/>
                      <w:b/>
                    </w:rPr>
                  </w:pPr>
                </w:p>
              </w:tc>
              <w:tc>
                <w:tcPr>
                  <w:tcW w:w="1139" w:type="dxa"/>
                  <w:vAlign w:val="center"/>
                </w:tcPr>
                <w:p w:rsidR="00E11847" w:rsidRPr="00E11847" w:rsidRDefault="00E11847" w:rsidP="00E11847">
                  <w:pPr>
                    <w:jc w:val="right"/>
                    <w:rPr>
                      <w:rFonts w:ascii="Times New Roman" w:hAnsi="Times New Roman" w:cs="Times New Roman"/>
                      <w:b/>
                    </w:rPr>
                  </w:pPr>
                </w:p>
              </w:tc>
            </w:tr>
          </w:tbl>
          <w:p w:rsidR="00E11847" w:rsidRPr="00E11847" w:rsidRDefault="00E11847" w:rsidP="00E11847">
            <w:pPr>
              <w:pStyle w:val="AAA"/>
              <w:widowControl w:val="0"/>
              <w:spacing w:after="0"/>
              <w:rPr>
                <w:color w:val="auto"/>
              </w:rPr>
            </w:pPr>
          </w:p>
          <w:p w:rsidR="00E11847" w:rsidRPr="00E11847" w:rsidRDefault="00E11847" w:rsidP="00E11847">
            <w:pPr>
              <w:pStyle w:val="AAA"/>
              <w:widowControl w:val="0"/>
              <w:spacing w:after="0"/>
              <w:rPr>
                <w:color w:val="auto"/>
              </w:rPr>
            </w:pPr>
          </w:p>
          <w:p w:rsidR="00E11847" w:rsidRPr="00E11847" w:rsidRDefault="00E11847" w:rsidP="00E11847">
            <w:pPr>
              <w:pStyle w:val="AAA"/>
              <w:widowControl w:val="0"/>
              <w:spacing w:after="0"/>
              <w:rPr>
                <w:color w:val="auto"/>
              </w:rPr>
            </w:pPr>
            <w:r w:rsidRPr="00E11847">
              <w:rPr>
                <w:color w:val="auto"/>
              </w:rPr>
              <w:t xml:space="preserve">Собственник:                                                Управляющая организация: </w:t>
            </w:r>
          </w:p>
          <w:p w:rsidR="00E11847" w:rsidRPr="00E11847" w:rsidRDefault="00E11847" w:rsidP="00E11847">
            <w:pPr>
              <w:pStyle w:val="AAA"/>
              <w:widowControl w:val="0"/>
              <w:spacing w:after="0"/>
              <w:rPr>
                <w:color w:val="auto"/>
              </w:rPr>
            </w:pPr>
            <w:r w:rsidRPr="00E11847">
              <w:rPr>
                <w:color w:val="auto"/>
              </w:rPr>
              <w:t>____________/_________/                          ______________ /__________ /</w:t>
            </w:r>
          </w:p>
          <w:p w:rsidR="00E11847" w:rsidRPr="00E11847" w:rsidRDefault="00E11847" w:rsidP="00E11847">
            <w:pPr>
              <w:jc w:val="center"/>
              <w:rPr>
                <w:rFonts w:ascii="Times New Roman" w:hAnsi="Times New Roman" w:cs="Times New Roman"/>
                <w:b/>
              </w:rPr>
            </w:pPr>
          </w:p>
          <w:p w:rsidR="00E11847" w:rsidRPr="00E11847" w:rsidRDefault="00E11847" w:rsidP="00E11847">
            <w:pPr>
              <w:jc w:val="center"/>
              <w:rPr>
                <w:rFonts w:ascii="Times New Roman" w:hAnsi="Times New Roman" w:cs="Times New Roman"/>
                <w:b/>
              </w:rPr>
            </w:pPr>
          </w:p>
          <w:p w:rsidR="00E11847" w:rsidRPr="00E11847" w:rsidRDefault="00E11847" w:rsidP="00E11847">
            <w:pPr>
              <w:pStyle w:val="AAA"/>
              <w:widowControl w:val="0"/>
              <w:spacing w:after="0"/>
              <w:jc w:val="right"/>
              <w:rPr>
                <w:color w:val="auto"/>
              </w:rPr>
            </w:pP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ПЕРЕЧЕНЬ</w:t>
            </w: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обязательных работ и услуг по управлению и содержанию</w:t>
            </w: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общего имущества в Многоквартирном доме</w:t>
            </w: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являющегося объектом конкурса с. Кильмезь, ул. Ломоносова, дом 32</w:t>
            </w:r>
          </w:p>
          <w:p w:rsidR="00E11847" w:rsidRPr="00E11847" w:rsidRDefault="00E11847" w:rsidP="00E11847">
            <w:pPr>
              <w:jc w:val="center"/>
              <w:rPr>
                <w:rFonts w:ascii="Times New Roman" w:hAnsi="Times New Roman" w:cs="Times New Roman"/>
              </w:rPr>
            </w:pPr>
          </w:p>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 xml:space="preserve">Общая площадь 450,8 м² </w:t>
            </w:r>
          </w:p>
          <w:tbl>
            <w:tblPr>
              <w:tblW w:w="96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366"/>
              <w:gridCol w:w="1256"/>
              <w:gridCol w:w="654"/>
              <w:gridCol w:w="164"/>
              <w:gridCol w:w="1686"/>
              <w:gridCol w:w="1852"/>
              <w:gridCol w:w="1139"/>
            </w:tblGrid>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 п/п</w:t>
                  </w:r>
                </w:p>
              </w:tc>
              <w:tc>
                <w:tcPr>
                  <w:tcW w:w="4276" w:type="dxa"/>
                  <w:gridSpan w:val="3"/>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Наименование работ и услуг</w:t>
                  </w:r>
                </w:p>
              </w:tc>
              <w:tc>
                <w:tcPr>
                  <w:tcW w:w="1850" w:type="dxa"/>
                  <w:gridSpan w:val="2"/>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Периодичность выполнения работ и оказания услуг</w:t>
                  </w:r>
                </w:p>
              </w:tc>
              <w:tc>
                <w:tcPr>
                  <w:tcW w:w="1852"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Годовая плата (рублей)</w:t>
                  </w:r>
                </w:p>
              </w:tc>
              <w:tc>
                <w:tcPr>
                  <w:tcW w:w="1139"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Стоимость 1 кв. м общей площади (рублей в месяц)</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 xml:space="preserve">Аварийное обслуживание внутридомовой системы теплоснабжения </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2867,1</w:t>
                  </w:r>
                </w:p>
              </w:tc>
              <w:tc>
                <w:tcPr>
                  <w:tcW w:w="1139" w:type="dxa"/>
                  <w:vAlign w:val="center"/>
                </w:tcPr>
                <w:p w:rsidR="00E11847" w:rsidRPr="00E11847" w:rsidRDefault="00E11847" w:rsidP="00E11847">
                  <w:pPr>
                    <w:ind w:right="366"/>
                    <w:jc w:val="right"/>
                    <w:rPr>
                      <w:rFonts w:ascii="Times New Roman" w:hAnsi="Times New Roman" w:cs="Times New Roman"/>
                    </w:rPr>
                  </w:pPr>
                  <w:r w:rsidRPr="00E11847">
                    <w:rPr>
                      <w:rFonts w:ascii="Times New Roman" w:hAnsi="Times New Roman" w:cs="Times New Roman"/>
                    </w:rPr>
                    <w:t>0,53</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Аварийное обслуживание  внутридомовой системы водоснабжения</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2543</w:t>
                  </w:r>
                </w:p>
              </w:tc>
              <w:tc>
                <w:tcPr>
                  <w:tcW w:w="1139"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0,47</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3</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4</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Аварийное обслуживание систем электроснабжения (от ОДПУ до ИПУ)</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1082</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0,20</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5</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Осмотр, обследование и текущий ремонт внутридомовой системы теплоснабжения</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7357,1</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1,36</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6</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Осмотр, обследование и текущий ремонт внутридомовой системы водоснабжения</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14011</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2,59</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7</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10657</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1,97</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8</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Вывоз ЖБО</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9</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Уборка подъездов</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31267,5</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5,78</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10</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Плата за услуги по управлению МКД</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15309,2</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2,83</w:t>
                  </w:r>
                </w:p>
              </w:tc>
            </w:tr>
            <w:tr w:rsidR="00E11847" w:rsidRPr="00E11847" w:rsidTr="007A19FB">
              <w:trPr>
                <w:trHeight w:val="44"/>
              </w:trPr>
              <w:tc>
                <w:tcPr>
                  <w:tcW w:w="6660" w:type="dxa"/>
                  <w:gridSpan w:val="6"/>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Итого содержание:</w:t>
                  </w:r>
                </w:p>
                <w:p w:rsidR="00E11847" w:rsidRPr="00E11847" w:rsidRDefault="00E11847" w:rsidP="00E11847">
                  <w:pPr>
                    <w:rPr>
                      <w:rFonts w:ascii="Times New Roman" w:hAnsi="Times New Roman" w:cs="Times New Roman"/>
                      <w:b/>
                    </w:rPr>
                  </w:pPr>
                </w:p>
              </w:tc>
              <w:tc>
                <w:tcPr>
                  <w:tcW w:w="1852"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85094</w:t>
                  </w:r>
                </w:p>
              </w:tc>
              <w:tc>
                <w:tcPr>
                  <w:tcW w:w="1139"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15,73</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 п/п</w:t>
                  </w:r>
                </w:p>
              </w:tc>
              <w:tc>
                <w:tcPr>
                  <w:tcW w:w="2366" w:type="dxa"/>
                  <w:vAlign w:val="center"/>
                </w:tcPr>
                <w:p w:rsidR="00E11847" w:rsidRPr="00E11847" w:rsidRDefault="00E11847" w:rsidP="00E11847">
                  <w:pPr>
                    <w:jc w:val="center"/>
                    <w:rPr>
                      <w:rFonts w:ascii="Times New Roman" w:hAnsi="Times New Roman" w:cs="Times New Roman"/>
                      <w:b/>
                    </w:rPr>
                  </w:pPr>
                </w:p>
              </w:tc>
              <w:tc>
                <w:tcPr>
                  <w:tcW w:w="1256"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Перечень работ материалы</w:t>
                  </w:r>
                </w:p>
              </w:tc>
              <w:tc>
                <w:tcPr>
                  <w:tcW w:w="818" w:type="dxa"/>
                  <w:gridSpan w:val="2"/>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Объем работ</w:t>
                  </w:r>
                </w:p>
              </w:tc>
              <w:tc>
                <w:tcPr>
                  <w:tcW w:w="1686"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Стоимость работ (рублей), дата их начала и завершения</w:t>
                  </w:r>
                </w:p>
              </w:tc>
              <w:tc>
                <w:tcPr>
                  <w:tcW w:w="1852"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Стоимость на 1 кв. м общей площади (рублей в месяц)</w:t>
                  </w:r>
                </w:p>
              </w:tc>
              <w:tc>
                <w:tcPr>
                  <w:tcW w:w="1139"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Гарантийный срок на выполненные работы (лет)</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4</w:t>
                  </w:r>
                </w:p>
              </w:tc>
              <w:tc>
                <w:tcPr>
                  <w:tcW w:w="2366" w:type="dxa"/>
                  <w:vAlign w:val="center"/>
                </w:tcPr>
                <w:p w:rsidR="00E11847" w:rsidRPr="00E11847" w:rsidRDefault="00E11847" w:rsidP="00E11847">
                  <w:pPr>
                    <w:rPr>
                      <w:rFonts w:ascii="Times New Roman" w:hAnsi="Times New Roman" w:cs="Times New Roman"/>
                    </w:rPr>
                  </w:pPr>
                </w:p>
              </w:tc>
              <w:tc>
                <w:tcPr>
                  <w:tcW w:w="1256" w:type="dxa"/>
                  <w:vAlign w:val="center"/>
                </w:tcPr>
                <w:p w:rsidR="00E11847" w:rsidRPr="00E11847" w:rsidRDefault="00E11847" w:rsidP="00E11847">
                  <w:pPr>
                    <w:jc w:val="right"/>
                    <w:rPr>
                      <w:rFonts w:ascii="Times New Roman" w:hAnsi="Times New Roman" w:cs="Times New Roman"/>
                    </w:rPr>
                  </w:pPr>
                </w:p>
              </w:tc>
              <w:tc>
                <w:tcPr>
                  <w:tcW w:w="818" w:type="dxa"/>
                  <w:gridSpan w:val="2"/>
                  <w:vAlign w:val="center"/>
                </w:tcPr>
                <w:p w:rsidR="00E11847" w:rsidRPr="00E11847" w:rsidRDefault="00E11847" w:rsidP="00E11847">
                  <w:pPr>
                    <w:jc w:val="right"/>
                    <w:rPr>
                      <w:rFonts w:ascii="Times New Roman" w:hAnsi="Times New Roman" w:cs="Times New Roman"/>
                    </w:rPr>
                  </w:pPr>
                </w:p>
              </w:tc>
              <w:tc>
                <w:tcPr>
                  <w:tcW w:w="1686" w:type="dxa"/>
                  <w:vAlign w:val="center"/>
                </w:tcPr>
                <w:p w:rsidR="00E11847" w:rsidRPr="00E11847" w:rsidRDefault="00E11847" w:rsidP="00E11847">
                  <w:pPr>
                    <w:jc w:val="right"/>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5</w:t>
                  </w:r>
                </w:p>
              </w:tc>
              <w:tc>
                <w:tcPr>
                  <w:tcW w:w="2366" w:type="dxa"/>
                  <w:vAlign w:val="center"/>
                </w:tcPr>
                <w:p w:rsidR="00E11847" w:rsidRPr="00E11847" w:rsidRDefault="00E11847" w:rsidP="00E11847">
                  <w:pPr>
                    <w:rPr>
                      <w:rFonts w:ascii="Times New Roman" w:hAnsi="Times New Roman" w:cs="Times New Roman"/>
                    </w:rPr>
                  </w:pPr>
                </w:p>
              </w:tc>
              <w:tc>
                <w:tcPr>
                  <w:tcW w:w="1256" w:type="dxa"/>
                  <w:vAlign w:val="center"/>
                </w:tcPr>
                <w:p w:rsidR="00E11847" w:rsidRPr="00E11847" w:rsidRDefault="00E11847" w:rsidP="00E11847">
                  <w:pPr>
                    <w:jc w:val="right"/>
                    <w:rPr>
                      <w:rFonts w:ascii="Times New Roman" w:hAnsi="Times New Roman" w:cs="Times New Roman"/>
                    </w:rPr>
                  </w:pPr>
                </w:p>
              </w:tc>
              <w:tc>
                <w:tcPr>
                  <w:tcW w:w="818" w:type="dxa"/>
                  <w:gridSpan w:val="2"/>
                  <w:vAlign w:val="center"/>
                </w:tcPr>
                <w:p w:rsidR="00E11847" w:rsidRPr="00E11847" w:rsidRDefault="00E11847" w:rsidP="00E11847">
                  <w:pPr>
                    <w:jc w:val="right"/>
                    <w:rPr>
                      <w:rFonts w:ascii="Times New Roman" w:hAnsi="Times New Roman" w:cs="Times New Roman"/>
                    </w:rPr>
                  </w:pPr>
                </w:p>
              </w:tc>
              <w:tc>
                <w:tcPr>
                  <w:tcW w:w="1686" w:type="dxa"/>
                  <w:vAlign w:val="center"/>
                </w:tcPr>
                <w:p w:rsidR="00E11847" w:rsidRPr="00E11847" w:rsidRDefault="00E11847" w:rsidP="00E11847">
                  <w:pPr>
                    <w:jc w:val="right"/>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6</w:t>
                  </w:r>
                </w:p>
              </w:tc>
              <w:tc>
                <w:tcPr>
                  <w:tcW w:w="2366" w:type="dxa"/>
                  <w:vAlign w:val="center"/>
                </w:tcPr>
                <w:p w:rsidR="00E11847" w:rsidRPr="00E11847" w:rsidRDefault="00E11847" w:rsidP="00E11847">
                  <w:pPr>
                    <w:rPr>
                      <w:rFonts w:ascii="Times New Roman" w:hAnsi="Times New Roman" w:cs="Times New Roman"/>
                    </w:rPr>
                  </w:pPr>
                </w:p>
              </w:tc>
              <w:tc>
                <w:tcPr>
                  <w:tcW w:w="1256" w:type="dxa"/>
                  <w:vAlign w:val="center"/>
                </w:tcPr>
                <w:p w:rsidR="00E11847" w:rsidRPr="00E11847" w:rsidRDefault="00E11847" w:rsidP="00E11847">
                  <w:pPr>
                    <w:jc w:val="right"/>
                    <w:rPr>
                      <w:rFonts w:ascii="Times New Roman" w:hAnsi="Times New Roman" w:cs="Times New Roman"/>
                    </w:rPr>
                  </w:pPr>
                </w:p>
              </w:tc>
              <w:tc>
                <w:tcPr>
                  <w:tcW w:w="818" w:type="dxa"/>
                  <w:gridSpan w:val="2"/>
                  <w:vAlign w:val="center"/>
                </w:tcPr>
                <w:p w:rsidR="00E11847" w:rsidRPr="00E11847" w:rsidRDefault="00E11847" w:rsidP="00E11847">
                  <w:pPr>
                    <w:jc w:val="right"/>
                    <w:rPr>
                      <w:rFonts w:ascii="Times New Roman" w:hAnsi="Times New Roman" w:cs="Times New Roman"/>
                    </w:rPr>
                  </w:pPr>
                </w:p>
              </w:tc>
              <w:tc>
                <w:tcPr>
                  <w:tcW w:w="1686" w:type="dxa"/>
                  <w:vAlign w:val="center"/>
                </w:tcPr>
                <w:p w:rsidR="00E11847" w:rsidRPr="00E11847" w:rsidRDefault="00E11847" w:rsidP="00E11847">
                  <w:pPr>
                    <w:jc w:val="right"/>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right"/>
                    <w:rPr>
                      <w:rFonts w:ascii="Times New Roman" w:hAnsi="Times New Roman" w:cs="Times New Roman"/>
                      <w:b/>
                    </w:rPr>
                  </w:pPr>
                </w:p>
              </w:tc>
              <w:tc>
                <w:tcPr>
                  <w:tcW w:w="2366"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Итого текущий:</w:t>
                  </w:r>
                </w:p>
              </w:tc>
              <w:tc>
                <w:tcPr>
                  <w:tcW w:w="1256" w:type="dxa"/>
                  <w:vAlign w:val="center"/>
                </w:tcPr>
                <w:p w:rsidR="00E11847" w:rsidRPr="00E11847" w:rsidRDefault="00E11847" w:rsidP="00E11847">
                  <w:pPr>
                    <w:jc w:val="right"/>
                    <w:rPr>
                      <w:rFonts w:ascii="Times New Roman" w:hAnsi="Times New Roman" w:cs="Times New Roman"/>
                      <w:b/>
                    </w:rPr>
                  </w:pPr>
                </w:p>
              </w:tc>
              <w:tc>
                <w:tcPr>
                  <w:tcW w:w="818" w:type="dxa"/>
                  <w:gridSpan w:val="2"/>
                  <w:vAlign w:val="center"/>
                </w:tcPr>
                <w:p w:rsidR="00E11847" w:rsidRPr="00E11847" w:rsidRDefault="00E11847" w:rsidP="00E11847">
                  <w:pPr>
                    <w:jc w:val="right"/>
                    <w:rPr>
                      <w:rFonts w:ascii="Times New Roman" w:hAnsi="Times New Roman" w:cs="Times New Roman"/>
                      <w:b/>
                    </w:rPr>
                  </w:pPr>
                </w:p>
              </w:tc>
              <w:tc>
                <w:tcPr>
                  <w:tcW w:w="1686" w:type="dxa"/>
                  <w:vAlign w:val="center"/>
                </w:tcPr>
                <w:p w:rsidR="00E11847" w:rsidRPr="00E11847" w:rsidRDefault="00E11847" w:rsidP="00E11847">
                  <w:pPr>
                    <w:rPr>
                      <w:rFonts w:ascii="Times New Roman" w:hAnsi="Times New Roman" w:cs="Times New Roman"/>
                      <w:b/>
                    </w:rPr>
                  </w:pPr>
                </w:p>
              </w:tc>
              <w:tc>
                <w:tcPr>
                  <w:tcW w:w="1852" w:type="dxa"/>
                  <w:vAlign w:val="center"/>
                </w:tcPr>
                <w:p w:rsidR="00E11847" w:rsidRPr="00E11847" w:rsidRDefault="00E11847" w:rsidP="00E11847">
                  <w:pPr>
                    <w:jc w:val="right"/>
                    <w:rPr>
                      <w:rFonts w:ascii="Times New Roman" w:hAnsi="Times New Roman" w:cs="Times New Roman"/>
                      <w:b/>
                    </w:rPr>
                  </w:pPr>
                </w:p>
              </w:tc>
              <w:tc>
                <w:tcPr>
                  <w:tcW w:w="1139" w:type="dxa"/>
                  <w:vAlign w:val="center"/>
                </w:tcPr>
                <w:p w:rsidR="00E11847" w:rsidRPr="00E11847" w:rsidRDefault="00E11847" w:rsidP="00E11847">
                  <w:pPr>
                    <w:jc w:val="right"/>
                    <w:rPr>
                      <w:rFonts w:ascii="Times New Roman" w:hAnsi="Times New Roman" w:cs="Times New Roman"/>
                      <w:b/>
                    </w:rPr>
                  </w:pPr>
                </w:p>
              </w:tc>
            </w:tr>
            <w:tr w:rsidR="00E11847" w:rsidRPr="00E11847" w:rsidTr="007A19FB">
              <w:trPr>
                <w:trHeight w:val="44"/>
              </w:trPr>
              <w:tc>
                <w:tcPr>
                  <w:tcW w:w="534" w:type="dxa"/>
                  <w:vAlign w:val="center"/>
                </w:tcPr>
                <w:p w:rsidR="00E11847" w:rsidRPr="00E11847" w:rsidRDefault="00E11847" w:rsidP="00E11847">
                  <w:pPr>
                    <w:jc w:val="right"/>
                    <w:rPr>
                      <w:rFonts w:ascii="Times New Roman" w:hAnsi="Times New Roman" w:cs="Times New Roman"/>
                      <w:b/>
                    </w:rPr>
                  </w:pPr>
                </w:p>
              </w:tc>
              <w:tc>
                <w:tcPr>
                  <w:tcW w:w="2366"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Всего:</w:t>
                  </w:r>
                </w:p>
              </w:tc>
              <w:tc>
                <w:tcPr>
                  <w:tcW w:w="1256" w:type="dxa"/>
                  <w:vAlign w:val="center"/>
                </w:tcPr>
                <w:p w:rsidR="00E11847" w:rsidRPr="00E11847" w:rsidRDefault="00E11847" w:rsidP="00E11847">
                  <w:pPr>
                    <w:jc w:val="right"/>
                    <w:rPr>
                      <w:rFonts w:ascii="Times New Roman" w:hAnsi="Times New Roman" w:cs="Times New Roman"/>
                      <w:b/>
                    </w:rPr>
                  </w:pPr>
                </w:p>
              </w:tc>
              <w:tc>
                <w:tcPr>
                  <w:tcW w:w="818" w:type="dxa"/>
                  <w:gridSpan w:val="2"/>
                  <w:vAlign w:val="center"/>
                </w:tcPr>
                <w:p w:rsidR="00E11847" w:rsidRPr="00E11847" w:rsidRDefault="00E11847" w:rsidP="00E11847">
                  <w:pPr>
                    <w:jc w:val="right"/>
                    <w:rPr>
                      <w:rFonts w:ascii="Times New Roman" w:hAnsi="Times New Roman" w:cs="Times New Roman"/>
                      <w:b/>
                    </w:rPr>
                  </w:pPr>
                </w:p>
              </w:tc>
              <w:tc>
                <w:tcPr>
                  <w:tcW w:w="1686" w:type="dxa"/>
                  <w:vAlign w:val="center"/>
                </w:tcPr>
                <w:p w:rsidR="00E11847" w:rsidRPr="00E11847" w:rsidRDefault="00E11847" w:rsidP="00E11847">
                  <w:pPr>
                    <w:jc w:val="right"/>
                    <w:rPr>
                      <w:rFonts w:ascii="Times New Roman" w:hAnsi="Times New Roman" w:cs="Times New Roman"/>
                      <w:b/>
                    </w:rPr>
                  </w:pPr>
                </w:p>
              </w:tc>
              <w:tc>
                <w:tcPr>
                  <w:tcW w:w="1852" w:type="dxa"/>
                  <w:vAlign w:val="center"/>
                </w:tcPr>
                <w:p w:rsidR="00E11847" w:rsidRPr="00E11847" w:rsidRDefault="00E11847" w:rsidP="00E11847">
                  <w:pPr>
                    <w:jc w:val="right"/>
                    <w:rPr>
                      <w:rFonts w:ascii="Times New Roman" w:hAnsi="Times New Roman" w:cs="Times New Roman"/>
                      <w:b/>
                    </w:rPr>
                  </w:pPr>
                </w:p>
              </w:tc>
              <w:tc>
                <w:tcPr>
                  <w:tcW w:w="1139" w:type="dxa"/>
                  <w:vAlign w:val="center"/>
                </w:tcPr>
                <w:p w:rsidR="00E11847" w:rsidRPr="00E11847" w:rsidRDefault="00E11847" w:rsidP="00E11847">
                  <w:pPr>
                    <w:jc w:val="right"/>
                    <w:rPr>
                      <w:rFonts w:ascii="Times New Roman" w:hAnsi="Times New Roman" w:cs="Times New Roman"/>
                      <w:b/>
                    </w:rPr>
                  </w:pPr>
                </w:p>
              </w:tc>
            </w:tr>
            <w:tr w:rsidR="00E11847" w:rsidRPr="00E11847" w:rsidTr="007A19FB">
              <w:trPr>
                <w:trHeight w:val="44"/>
              </w:trPr>
              <w:tc>
                <w:tcPr>
                  <w:tcW w:w="534" w:type="dxa"/>
                  <w:vAlign w:val="center"/>
                </w:tcPr>
                <w:p w:rsidR="00E11847" w:rsidRPr="00E11847" w:rsidRDefault="00E11847" w:rsidP="00E11847">
                  <w:pPr>
                    <w:jc w:val="right"/>
                    <w:rPr>
                      <w:rFonts w:ascii="Times New Roman" w:hAnsi="Times New Roman" w:cs="Times New Roman"/>
                      <w:b/>
                    </w:rPr>
                  </w:pPr>
                </w:p>
              </w:tc>
              <w:tc>
                <w:tcPr>
                  <w:tcW w:w="2366"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Всего с ндс:</w:t>
                  </w:r>
                </w:p>
              </w:tc>
              <w:tc>
                <w:tcPr>
                  <w:tcW w:w="1256" w:type="dxa"/>
                  <w:vAlign w:val="center"/>
                </w:tcPr>
                <w:p w:rsidR="00E11847" w:rsidRPr="00E11847" w:rsidRDefault="00E11847" w:rsidP="00E11847">
                  <w:pPr>
                    <w:jc w:val="right"/>
                    <w:rPr>
                      <w:rFonts w:ascii="Times New Roman" w:hAnsi="Times New Roman" w:cs="Times New Roman"/>
                      <w:b/>
                    </w:rPr>
                  </w:pPr>
                </w:p>
              </w:tc>
              <w:tc>
                <w:tcPr>
                  <w:tcW w:w="818" w:type="dxa"/>
                  <w:gridSpan w:val="2"/>
                  <w:vAlign w:val="center"/>
                </w:tcPr>
                <w:p w:rsidR="00E11847" w:rsidRPr="00E11847" w:rsidRDefault="00E11847" w:rsidP="00E11847">
                  <w:pPr>
                    <w:jc w:val="right"/>
                    <w:rPr>
                      <w:rFonts w:ascii="Times New Roman" w:hAnsi="Times New Roman" w:cs="Times New Roman"/>
                      <w:b/>
                    </w:rPr>
                  </w:pPr>
                </w:p>
              </w:tc>
              <w:tc>
                <w:tcPr>
                  <w:tcW w:w="1686" w:type="dxa"/>
                  <w:vAlign w:val="center"/>
                </w:tcPr>
                <w:p w:rsidR="00E11847" w:rsidRPr="00E11847" w:rsidRDefault="00E11847" w:rsidP="00E11847">
                  <w:pPr>
                    <w:jc w:val="right"/>
                    <w:rPr>
                      <w:rFonts w:ascii="Times New Roman" w:hAnsi="Times New Roman" w:cs="Times New Roman"/>
                      <w:b/>
                    </w:rPr>
                  </w:pPr>
                </w:p>
              </w:tc>
              <w:tc>
                <w:tcPr>
                  <w:tcW w:w="1852" w:type="dxa"/>
                  <w:vAlign w:val="center"/>
                </w:tcPr>
                <w:p w:rsidR="00E11847" w:rsidRPr="00E11847" w:rsidRDefault="00E11847" w:rsidP="00E11847">
                  <w:pPr>
                    <w:jc w:val="right"/>
                    <w:rPr>
                      <w:rFonts w:ascii="Times New Roman" w:hAnsi="Times New Roman" w:cs="Times New Roman"/>
                      <w:b/>
                    </w:rPr>
                  </w:pPr>
                </w:p>
              </w:tc>
              <w:tc>
                <w:tcPr>
                  <w:tcW w:w="1139" w:type="dxa"/>
                  <w:vAlign w:val="center"/>
                </w:tcPr>
                <w:p w:rsidR="00E11847" w:rsidRPr="00E11847" w:rsidRDefault="00E11847" w:rsidP="00E11847">
                  <w:pPr>
                    <w:jc w:val="right"/>
                    <w:rPr>
                      <w:rFonts w:ascii="Times New Roman" w:hAnsi="Times New Roman" w:cs="Times New Roman"/>
                      <w:b/>
                    </w:rPr>
                  </w:pPr>
                </w:p>
              </w:tc>
            </w:tr>
          </w:tbl>
          <w:p w:rsidR="00E11847" w:rsidRPr="00E11847" w:rsidRDefault="00E11847" w:rsidP="00E11847">
            <w:pPr>
              <w:pStyle w:val="AAA"/>
              <w:widowControl w:val="0"/>
              <w:spacing w:after="0"/>
              <w:rPr>
                <w:color w:val="auto"/>
              </w:rPr>
            </w:pPr>
          </w:p>
          <w:p w:rsidR="00E11847" w:rsidRPr="00E11847" w:rsidRDefault="00E11847" w:rsidP="00E11847">
            <w:pPr>
              <w:pStyle w:val="AAA"/>
              <w:widowControl w:val="0"/>
              <w:spacing w:after="0"/>
              <w:rPr>
                <w:color w:val="auto"/>
              </w:rPr>
            </w:pPr>
          </w:p>
          <w:p w:rsidR="00E11847" w:rsidRPr="00E11847" w:rsidRDefault="00E11847" w:rsidP="00E11847">
            <w:pPr>
              <w:pStyle w:val="AAA"/>
              <w:widowControl w:val="0"/>
              <w:spacing w:after="0"/>
              <w:rPr>
                <w:color w:val="auto"/>
              </w:rPr>
            </w:pPr>
            <w:r w:rsidRPr="00E11847">
              <w:rPr>
                <w:color w:val="auto"/>
              </w:rPr>
              <w:t xml:space="preserve">Собственник:                                                Управляющая организация: </w:t>
            </w:r>
          </w:p>
          <w:p w:rsidR="00E11847" w:rsidRPr="00E11847" w:rsidRDefault="00E11847" w:rsidP="00E11847">
            <w:pPr>
              <w:pStyle w:val="AAA"/>
              <w:widowControl w:val="0"/>
              <w:spacing w:after="0"/>
              <w:rPr>
                <w:color w:val="auto"/>
              </w:rPr>
            </w:pPr>
            <w:r w:rsidRPr="00E11847">
              <w:rPr>
                <w:color w:val="auto"/>
              </w:rPr>
              <w:t>____________/_________/                          ______________ /__________ /</w:t>
            </w:r>
          </w:p>
          <w:p w:rsidR="00E11847" w:rsidRPr="00E11847" w:rsidRDefault="00E11847" w:rsidP="00E11847">
            <w:pPr>
              <w:jc w:val="center"/>
              <w:rPr>
                <w:rFonts w:ascii="Times New Roman" w:hAnsi="Times New Roman" w:cs="Times New Roman"/>
                <w:b/>
              </w:rPr>
            </w:pPr>
          </w:p>
          <w:p w:rsidR="00E11847" w:rsidRPr="00E11847" w:rsidRDefault="00E11847" w:rsidP="00E11847">
            <w:pPr>
              <w:jc w:val="center"/>
              <w:rPr>
                <w:rFonts w:ascii="Times New Roman" w:hAnsi="Times New Roman" w:cs="Times New Roman"/>
                <w:b/>
              </w:rPr>
            </w:pPr>
          </w:p>
          <w:p w:rsidR="00E11847" w:rsidRPr="00E11847" w:rsidRDefault="00E11847" w:rsidP="00E11847">
            <w:pPr>
              <w:jc w:val="center"/>
              <w:rPr>
                <w:rFonts w:ascii="Times New Roman" w:hAnsi="Times New Roman" w:cs="Times New Roman"/>
                <w:b/>
              </w:rPr>
            </w:pPr>
          </w:p>
          <w:p w:rsidR="00E11847" w:rsidRPr="00E11847" w:rsidRDefault="00E11847" w:rsidP="00E11847">
            <w:pPr>
              <w:ind w:firstLine="720"/>
              <w:jc w:val="both"/>
              <w:rPr>
                <w:rFonts w:ascii="Times New Roman" w:hAnsi="Times New Roman" w:cs="Times New Roman"/>
              </w:rPr>
            </w:pPr>
          </w:p>
        </w:tc>
      </w:tr>
      <w:tr w:rsidR="00E11847" w:rsidRPr="00E11847" w:rsidTr="007A19FB">
        <w:trPr>
          <w:trHeight w:val="329"/>
        </w:trPr>
        <w:tc>
          <w:tcPr>
            <w:tcW w:w="9792" w:type="dxa"/>
            <w:shd w:val="clear" w:color="auto" w:fill="auto"/>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lastRenderedPageBreak/>
              <w:t>ПЕРЕЧЕНЬ</w:t>
            </w: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обязательных работ и услуг по управлению и содержанию</w:t>
            </w: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общего имущества в Многоквартирном доме</w:t>
            </w: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являющегося объектом конкурса с. Кильмезь, ул. Ломоносова, дом 33</w:t>
            </w:r>
          </w:p>
          <w:p w:rsidR="00E11847" w:rsidRPr="00E11847" w:rsidRDefault="00E11847" w:rsidP="00E11847">
            <w:pPr>
              <w:jc w:val="center"/>
              <w:rPr>
                <w:rFonts w:ascii="Times New Roman" w:hAnsi="Times New Roman" w:cs="Times New Roman"/>
              </w:rPr>
            </w:pPr>
          </w:p>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 xml:space="preserve">Общая площадь 907,8 м² </w:t>
            </w:r>
          </w:p>
          <w:tbl>
            <w:tblPr>
              <w:tblW w:w="96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366"/>
              <w:gridCol w:w="1256"/>
              <w:gridCol w:w="654"/>
              <w:gridCol w:w="164"/>
              <w:gridCol w:w="1686"/>
              <w:gridCol w:w="1852"/>
              <w:gridCol w:w="1139"/>
            </w:tblGrid>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 п/п</w:t>
                  </w:r>
                </w:p>
              </w:tc>
              <w:tc>
                <w:tcPr>
                  <w:tcW w:w="4276" w:type="dxa"/>
                  <w:gridSpan w:val="3"/>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Наименование работ и услуг</w:t>
                  </w:r>
                </w:p>
              </w:tc>
              <w:tc>
                <w:tcPr>
                  <w:tcW w:w="1850" w:type="dxa"/>
                  <w:gridSpan w:val="2"/>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Периодичность выполнения работ и оказания услуг</w:t>
                  </w:r>
                </w:p>
              </w:tc>
              <w:tc>
                <w:tcPr>
                  <w:tcW w:w="1852"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Годовая плата (рублей)</w:t>
                  </w:r>
                </w:p>
              </w:tc>
              <w:tc>
                <w:tcPr>
                  <w:tcW w:w="1139"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Стоимость 1 кв. м общей площади (рублей в месяц)</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 xml:space="preserve">Аварийное обслуживание внутридомовой системы теплоснабжения </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5774</w:t>
                  </w:r>
                </w:p>
              </w:tc>
              <w:tc>
                <w:tcPr>
                  <w:tcW w:w="1139" w:type="dxa"/>
                  <w:vAlign w:val="center"/>
                </w:tcPr>
                <w:p w:rsidR="00E11847" w:rsidRPr="00E11847" w:rsidRDefault="00E11847" w:rsidP="00E11847">
                  <w:pPr>
                    <w:ind w:right="366"/>
                    <w:jc w:val="right"/>
                    <w:rPr>
                      <w:rFonts w:ascii="Times New Roman" w:hAnsi="Times New Roman" w:cs="Times New Roman"/>
                    </w:rPr>
                  </w:pPr>
                  <w:r w:rsidRPr="00E11847">
                    <w:rPr>
                      <w:rFonts w:ascii="Times New Roman" w:hAnsi="Times New Roman" w:cs="Times New Roman"/>
                    </w:rPr>
                    <w:t>0,53</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Аварийное обслуживание  внутридомовой системы водоснабжения</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5120</w:t>
                  </w:r>
                </w:p>
              </w:tc>
              <w:tc>
                <w:tcPr>
                  <w:tcW w:w="1139"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0,47</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3</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Аварийное обслуживание канализации (включая внутридомовые сети канализации, наружные сети канализации и выгребная емкость)</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4</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Аварийное обслуживание систем электроснабжения (от ОДПУ до ИПУ)</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2179</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0,20</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5</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Осмотр, обследование и текущий ремонт внутридомовой системы теплоснабжения</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14815,3</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1,36</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6</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Осмотр, обследование и текущий ремонт внутридомовой системы водоснабжения</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28214,42</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2,59</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7</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Осмотр, обследование и текущий ремонт внутридомовой системы электроснабжения (от ОДПУ до ИПУ)</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21460,4</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1,97</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8</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Вывоз ЖБО</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9</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Уборка подъездов</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62965</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5,78</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10</w:t>
                  </w:r>
                </w:p>
              </w:tc>
              <w:tc>
                <w:tcPr>
                  <w:tcW w:w="4276" w:type="dxa"/>
                  <w:gridSpan w:val="3"/>
                  <w:vAlign w:val="center"/>
                </w:tcPr>
                <w:p w:rsidR="00E11847" w:rsidRPr="00E11847" w:rsidRDefault="00E11847" w:rsidP="00E11847">
                  <w:pPr>
                    <w:rPr>
                      <w:rFonts w:ascii="Times New Roman" w:hAnsi="Times New Roman" w:cs="Times New Roman"/>
                    </w:rPr>
                  </w:pPr>
                  <w:r w:rsidRPr="00E11847">
                    <w:rPr>
                      <w:rFonts w:ascii="Times New Roman" w:hAnsi="Times New Roman" w:cs="Times New Roman"/>
                    </w:rPr>
                    <w:t>Плата за услуги по управлению МКД</w:t>
                  </w:r>
                </w:p>
              </w:tc>
              <w:tc>
                <w:tcPr>
                  <w:tcW w:w="1850" w:type="dxa"/>
                  <w:gridSpan w:val="2"/>
                  <w:vAlign w:val="center"/>
                </w:tcPr>
                <w:p w:rsidR="00E11847" w:rsidRPr="00E11847" w:rsidRDefault="00E11847" w:rsidP="00E11847">
                  <w:pPr>
                    <w:jc w:val="center"/>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30829</w:t>
                  </w:r>
                </w:p>
              </w:tc>
              <w:tc>
                <w:tcPr>
                  <w:tcW w:w="1139" w:type="dxa"/>
                  <w:vAlign w:val="center"/>
                </w:tcPr>
                <w:p w:rsidR="00E11847" w:rsidRPr="00E11847" w:rsidRDefault="00E11847" w:rsidP="00E11847">
                  <w:pPr>
                    <w:jc w:val="right"/>
                    <w:rPr>
                      <w:rFonts w:ascii="Times New Roman" w:hAnsi="Times New Roman" w:cs="Times New Roman"/>
                    </w:rPr>
                  </w:pPr>
                  <w:r w:rsidRPr="00E11847">
                    <w:rPr>
                      <w:rFonts w:ascii="Times New Roman" w:hAnsi="Times New Roman" w:cs="Times New Roman"/>
                    </w:rPr>
                    <w:t>2,83</w:t>
                  </w:r>
                </w:p>
              </w:tc>
            </w:tr>
            <w:tr w:rsidR="00E11847" w:rsidRPr="00E11847" w:rsidTr="007A19FB">
              <w:trPr>
                <w:trHeight w:val="44"/>
              </w:trPr>
              <w:tc>
                <w:tcPr>
                  <w:tcW w:w="6660" w:type="dxa"/>
                  <w:gridSpan w:val="6"/>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Итого содержание:</w:t>
                  </w:r>
                </w:p>
                <w:p w:rsidR="00E11847" w:rsidRPr="00E11847" w:rsidRDefault="00E11847" w:rsidP="00E11847">
                  <w:pPr>
                    <w:rPr>
                      <w:rFonts w:ascii="Times New Roman" w:hAnsi="Times New Roman" w:cs="Times New Roman"/>
                      <w:b/>
                    </w:rPr>
                  </w:pPr>
                </w:p>
              </w:tc>
              <w:tc>
                <w:tcPr>
                  <w:tcW w:w="1852"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171357,12</w:t>
                  </w:r>
                </w:p>
              </w:tc>
              <w:tc>
                <w:tcPr>
                  <w:tcW w:w="1139"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15,73</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 п/п</w:t>
                  </w:r>
                </w:p>
              </w:tc>
              <w:tc>
                <w:tcPr>
                  <w:tcW w:w="2366" w:type="dxa"/>
                  <w:vAlign w:val="center"/>
                </w:tcPr>
                <w:p w:rsidR="00E11847" w:rsidRPr="00E11847" w:rsidRDefault="00E11847" w:rsidP="00E11847">
                  <w:pPr>
                    <w:jc w:val="center"/>
                    <w:rPr>
                      <w:rFonts w:ascii="Times New Roman" w:hAnsi="Times New Roman" w:cs="Times New Roman"/>
                      <w:b/>
                    </w:rPr>
                  </w:pPr>
                </w:p>
              </w:tc>
              <w:tc>
                <w:tcPr>
                  <w:tcW w:w="1256"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Перечень работ материалы</w:t>
                  </w:r>
                </w:p>
              </w:tc>
              <w:tc>
                <w:tcPr>
                  <w:tcW w:w="818" w:type="dxa"/>
                  <w:gridSpan w:val="2"/>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Объем работ</w:t>
                  </w:r>
                </w:p>
              </w:tc>
              <w:tc>
                <w:tcPr>
                  <w:tcW w:w="1686"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Стоимость работ (рублей), дата их начала и завершения</w:t>
                  </w:r>
                </w:p>
              </w:tc>
              <w:tc>
                <w:tcPr>
                  <w:tcW w:w="1852"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Стоимость на 1 кв. м общей площади (рублей в месяц)</w:t>
                  </w:r>
                </w:p>
              </w:tc>
              <w:tc>
                <w:tcPr>
                  <w:tcW w:w="1139" w:type="dxa"/>
                  <w:vAlign w:val="center"/>
                </w:tcPr>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Гарантийный срок на выполненные работы (лет)</w:t>
                  </w: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4</w:t>
                  </w:r>
                </w:p>
              </w:tc>
              <w:tc>
                <w:tcPr>
                  <w:tcW w:w="2366" w:type="dxa"/>
                  <w:vAlign w:val="center"/>
                </w:tcPr>
                <w:p w:rsidR="00E11847" w:rsidRPr="00E11847" w:rsidRDefault="00E11847" w:rsidP="00E11847">
                  <w:pPr>
                    <w:rPr>
                      <w:rFonts w:ascii="Times New Roman" w:hAnsi="Times New Roman" w:cs="Times New Roman"/>
                    </w:rPr>
                  </w:pPr>
                </w:p>
              </w:tc>
              <w:tc>
                <w:tcPr>
                  <w:tcW w:w="1256" w:type="dxa"/>
                  <w:vAlign w:val="center"/>
                </w:tcPr>
                <w:p w:rsidR="00E11847" w:rsidRPr="00E11847" w:rsidRDefault="00E11847" w:rsidP="00E11847">
                  <w:pPr>
                    <w:jc w:val="right"/>
                    <w:rPr>
                      <w:rFonts w:ascii="Times New Roman" w:hAnsi="Times New Roman" w:cs="Times New Roman"/>
                    </w:rPr>
                  </w:pPr>
                </w:p>
              </w:tc>
              <w:tc>
                <w:tcPr>
                  <w:tcW w:w="818" w:type="dxa"/>
                  <w:gridSpan w:val="2"/>
                  <w:vAlign w:val="center"/>
                </w:tcPr>
                <w:p w:rsidR="00E11847" w:rsidRPr="00E11847" w:rsidRDefault="00E11847" w:rsidP="00E11847">
                  <w:pPr>
                    <w:jc w:val="right"/>
                    <w:rPr>
                      <w:rFonts w:ascii="Times New Roman" w:hAnsi="Times New Roman" w:cs="Times New Roman"/>
                    </w:rPr>
                  </w:pPr>
                </w:p>
              </w:tc>
              <w:tc>
                <w:tcPr>
                  <w:tcW w:w="1686" w:type="dxa"/>
                  <w:vAlign w:val="center"/>
                </w:tcPr>
                <w:p w:rsidR="00E11847" w:rsidRPr="00E11847" w:rsidRDefault="00E11847" w:rsidP="00E11847">
                  <w:pPr>
                    <w:jc w:val="right"/>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5</w:t>
                  </w:r>
                </w:p>
              </w:tc>
              <w:tc>
                <w:tcPr>
                  <w:tcW w:w="2366" w:type="dxa"/>
                  <w:vAlign w:val="center"/>
                </w:tcPr>
                <w:p w:rsidR="00E11847" w:rsidRPr="00E11847" w:rsidRDefault="00E11847" w:rsidP="00E11847">
                  <w:pPr>
                    <w:rPr>
                      <w:rFonts w:ascii="Times New Roman" w:hAnsi="Times New Roman" w:cs="Times New Roman"/>
                    </w:rPr>
                  </w:pPr>
                </w:p>
              </w:tc>
              <w:tc>
                <w:tcPr>
                  <w:tcW w:w="1256" w:type="dxa"/>
                  <w:vAlign w:val="center"/>
                </w:tcPr>
                <w:p w:rsidR="00E11847" w:rsidRPr="00E11847" w:rsidRDefault="00E11847" w:rsidP="00E11847">
                  <w:pPr>
                    <w:jc w:val="right"/>
                    <w:rPr>
                      <w:rFonts w:ascii="Times New Roman" w:hAnsi="Times New Roman" w:cs="Times New Roman"/>
                    </w:rPr>
                  </w:pPr>
                </w:p>
              </w:tc>
              <w:tc>
                <w:tcPr>
                  <w:tcW w:w="818" w:type="dxa"/>
                  <w:gridSpan w:val="2"/>
                  <w:vAlign w:val="center"/>
                </w:tcPr>
                <w:p w:rsidR="00E11847" w:rsidRPr="00E11847" w:rsidRDefault="00E11847" w:rsidP="00E11847">
                  <w:pPr>
                    <w:jc w:val="right"/>
                    <w:rPr>
                      <w:rFonts w:ascii="Times New Roman" w:hAnsi="Times New Roman" w:cs="Times New Roman"/>
                    </w:rPr>
                  </w:pPr>
                </w:p>
              </w:tc>
              <w:tc>
                <w:tcPr>
                  <w:tcW w:w="1686" w:type="dxa"/>
                  <w:vAlign w:val="center"/>
                </w:tcPr>
                <w:p w:rsidR="00E11847" w:rsidRPr="00E11847" w:rsidRDefault="00E11847" w:rsidP="00E11847">
                  <w:pPr>
                    <w:jc w:val="right"/>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6</w:t>
                  </w:r>
                </w:p>
              </w:tc>
              <w:tc>
                <w:tcPr>
                  <w:tcW w:w="2366" w:type="dxa"/>
                  <w:vAlign w:val="center"/>
                </w:tcPr>
                <w:p w:rsidR="00E11847" w:rsidRPr="00E11847" w:rsidRDefault="00E11847" w:rsidP="00E11847">
                  <w:pPr>
                    <w:rPr>
                      <w:rFonts w:ascii="Times New Roman" w:hAnsi="Times New Roman" w:cs="Times New Roman"/>
                    </w:rPr>
                  </w:pPr>
                </w:p>
              </w:tc>
              <w:tc>
                <w:tcPr>
                  <w:tcW w:w="1256" w:type="dxa"/>
                  <w:vAlign w:val="center"/>
                </w:tcPr>
                <w:p w:rsidR="00E11847" w:rsidRPr="00E11847" w:rsidRDefault="00E11847" w:rsidP="00E11847">
                  <w:pPr>
                    <w:jc w:val="right"/>
                    <w:rPr>
                      <w:rFonts w:ascii="Times New Roman" w:hAnsi="Times New Roman" w:cs="Times New Roman"/>
                    </w:rPr>
                  </w:pPr>
                </w:p>
              </w:tc>
              <w:tc>
                <w:tcPr>
                  <w:tcW w:w="818" w:type="dxa"/>
                  <w:gridSpan w:val="2"/>
                  <w:vAlign w:val="center"/>
                </w:tcPr>
                <w:p w:rsidR="00E11847" w:rsidRPr="00E11847" w:rsidRDefault="00E11847" w:rsidP="00E11847">
                  <w:pPr>
                    <w:jc w:val="right"/>
                    <w:rPr>
                      <w:rFonts w:ascii="Times New Roman" w:hAnsi="Times New Roman" w:cs="Times New Roman"/>
                    </w:rPr>
                  </w:pPr>
                </w:p>
              </w:tc>
              <w:tc>
                <w:tcPr>
                  <w:tcW w:w="1686" w:type="dxa"/>
                  <w:vAlign w:val="center"/>
                </w:tcPr>
                <w:p w:rsidR="00E11847" w:rsidRPr="00E11847" w:rsidRDefault="00E11847" w:rsidP="00E11847">
                  <w:pPr>
                    <w:jc w:val="right"/>
                    <w:rPr>
                      <w:rFonts w:ascii="Times New Roman" w:hAnsi="Times New Roman" w:cs="Times New Roman"/>
                    </w:rPr>
                  </w:pPr>
                </w:p>
              </w:tc>
              <w:tc>
                <w:tcPr>
                  <w:tcW w:w="1852" w:type="dxa"/>
                  <w:vAlign w:val="center"/>
                </w:tcPr>
                <w:p w:rsidR="00E11847" w:rsidRPr="00E11847" w:rsidRDefault="00E11847" w:rsidP="00E11847">
                  <w:pPr>
                    <w:jc w:val="right"/>
                    <w:rPr>
                      <w:rFonts w:ascii="Times New Roman" w:hAnsi="Times New Roman" w:cs="Times New Roman"/>
                    </w:rPr>
                  </w:pPr>
                </w:p>
              </w:tc>
              <w:tc>
                <w:tcPr>
                  <w:tcW w:w="1139" w:type="dxa"/>
                  <w:vAlign w:val="center"/>
                </w:tcPr>
                <w:p w:rsidR="00E11847" w:rsidRPr="00E11847" w:rsidRDefault="00E11847" w:rsidP="00E11847">
                  <w:pPr>
                    <w:jc w:val="right"/>
                    <w:rPr>
                      <w:rFonts w:ascii="Times New Roman" w:hAnsi="Times New Roman" w:cs="Times New Roman"/>
                    </w:rPr>
                  </w:pPr>
                </w:p>
              </w:tc>
            </w:tr>
            <w:tr w:rsidR="00E11847" w:rsidRPr="00E11847" w:rsidTr="007A19FB">
              <w:trPr>
                <w:trHeight w:val="44"/>
              </w:trPr>
              <w:tc>
                <w:tcPr>
                  <w:tcW w:w="534" w:type="dxa"/>
                  <w:vAlign w:val="center"/>
                </w:tcPr>
                <w:p w:rsidR="00E11847" w:rsidRPr="00E11847" w:rsidRDefault="00E11847" w:rsidP="00E11847">
                  <w:pPr>
                    <w:jc w:val="right"/>
                    <w:rPr>
                      <w:rFonts w:ascii="Times New Roman" w:hAnsi="Times New Roman" w:cs="Times New Roman"/>
                      <w:b/>
                    </w:rPr>
                  </w:pPr>
                </w:p>
              </w:tc>
              <w:tc>
                <w:tcPr>
                  <w:tcW w:w="2366"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Итого текущий:</w:t>
                  </w:r>
                </w:p>
              </w:tc>
              <w:tc>
                <w:tcPr>
                  <w:tcW w:w="1256" w:type="dxa"/>
                  <w:vAlign w:val="center"/>
                </w:tcPr>
                <w:p w:rsidR="00E11847" w:rsidRPr="00E11847" w:rsidRDefault="00E11847" w:rsidP="00E11847">
                  <w:pPr>
                    <w:jc w:val="right"/>
                    <w:rPr>
                      <w:rFonts w:ascii="Times New Roman" w:hAnsi="Times New Roman" w:cs="Times New Roman"/>
                      <w:b/>
                    </w:rPr>
                  </w:pPr>
                </w:p>
              </w:tc>
              <w:tc>
                <w:tcPr>
                  <w:tcW w:w="818" w:type="dxa"/>
                  <w:gridSpan w:val="2"/>
                  <w:vAlign w:val="center"/>
                </w:tcPr>
                <w:p w:rsidR="00E11847" w:rsidRPr="00E11847" w:rsidRDefault="00E11847" w:rsidP="00E11847">
                  <w:pPr>
                    <w:jc w:val="right"/>
                    <w:rPr>
                      <w:rFonts w:ascii="Times New Roman" w:hAnsi="Times New Roman" w:cs="Times New Roman"/>
                      <w:b/>
                    </w:rPr>
                  </w:pPr>
                </w:p>
              </w:tc>
              <w:tc>
                <w:tcPr>
                  <w:tcW w:w="1686" w:type="dxa"/>
                  <w:vAlign w:val="center"/>
                </w:tcPr>
                <w:p w:rsidR="00E11847" w:rsidRPr="00E11847" w:rsidRDefault="00E11847" w:rsidP="00E11847">
                  <w:pPr>
                    <w:rPr>
                      <w:rFonts w:ascii="Times New Roman" w:hAnsi="Times New Roman" w:cs="Times New Roman"/>
                      <w:b/>
                    </w:rPr>
                  </w:pPr>
                </w:p>
              </w:tc>
              <w:tc>
                <w:tcPr>
                  <w:tcW w:w="1852" w:type="dxa"/>
                  <w:vAlign w:val="center"/>
                </w:tcPr>
                <w:p w:rsidR="00E11847" w:rsidRPr="00E11847" w:rsidRDefault="00E11847" w:rsidP="00E11847">
                  <w:pPr>
                    <w:jc w:val="right"/>
                    <w:rPr>
                      <w:rFonts w:ascii="Times New Roman" w:hAnsi="Times New Roman" w:cs="Times New Roman"/>
                      <w:b/>
                    </w:rPr>
                  </w:pPr>
                </w:p>
              </w:tc>
              <w:tc>
                <w:tcPr>
                  <w:tcW w:w="1139" w:type="dxa"/>
                  <w:vAlign w:val="center"/>
                </w:tcPr>
                <w:p w:rsidR="00E11847" w:rsidRPr="00E11847" w:rsidRDefault="00E11847" w:rsidP="00E11847">
                  <w:pPr>
                    <w:jc w:val="right"/>
                    <w:rPr>
                      <w:rFonts w:ascii="Times New Roman" w:hAnsi="Times New Roman" w:cs="Times New Roman"/>
                      <w:b/>
                    </w:rPr>
                  </w:pPr>
                </w:p>
              </w:tc>
            </w:tr>
            <w:tr w:rsidR="00E11847" w:rsidRPr="00E11847" w:rsidTr="007A19FB">
              <w:trPr>
                <w:trHeight w:val="44"/>
              </w:trPr>
              <w:tc>
                <w:tcPr>
                  <w:tcW w:w="534" w:type="dxa"/>
                  <w:vAlign w:val="center"/>
                </w:tcPr>
                <w:p w:rsidR="00E11847" w:rsidRPr="00E11847" w:rsidRDefault="00E11847" w:rsidP="00E11847">
                  <w:pPr>
                    <w:jc w:val="right"/>
                    <w:rPr>
                      <w:rFonts w:ascii="Times New Roman" w:hAnsi="Times New Roman" w:cs="Times New Roman"/>
                      <w:b/>
                    </w:rPr>
                  </w:pPr>
                </w:p>
              </w:tc>
              <w:tc>
                <w:tcPr>
                  <w:tcW w:w="2366"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Всего:</w:t>
                  </w:r>
                </w:p>
              </w:tc>
              <w:tc>
                <w:tcPr>
                  <w:tcW w:w="1256" w:type="dxa"/>
                  <w:vAlign w:val="center"/>
                </w:tcPr>
                <w:p w:rsidR="00E11847" w:rsidRPr="00E11847" w:rsidRDefault="00E11847" w:rsidP="00E11847">
                  <w:pPr>
                    <w:jc w:val="right"/>
                    <w:rPr>
                      <w:rFonts w:ascii="Times New Roman" w:hAnsi="Times New Roman" w:cs="Times New Roman"/>
                      <w:b/>
                    </w:rPr>
                  </w:pPr>
                </w:p>
              </w:tc>
              <w:tc>
                <w:tcPr>
                  <w:tcW w:w="818" w:type="dxa"/>
                  <w:gridSpan w:val="2"/>
                  <w:vAlign w:val="center"/>
                </w:tcPr>
                <w:p w:rsidR="00E11847" w:rsidRPr="00E11847" w:rsidRDefault="00E11847" w:rsidP="00E11847">
                  <w:pPr>
                    <w:jc w:val="right"/>
                    <w:rPr>
                      <w:rFonts w:ascii="Times New Roman" w:hAnsi="Times New Roman" w:cs="Times New Roman"/>
                      <w:b/>
                    </w:rPr>
                  </w:pPr>
                </w:p>
              </w:tc>
              <w:tc>
                <w:tcPr>
                  <w:tcW w:w="1686" w:type="dxa"/>
                  <w:vAlign w:val="center"/>
                </w:tcPr>
                <w:p w:rsidR="00E11847" w:rsidRPr="00E11847" w:rsidRDefault="00E11847" w:rsidP="00E11847">
                  <w:pPr>
                    <w:jc w:val="right"/>
                    <w:rPr>
                      <w:rFonts w:ascii="Times New Roman" w:hAnsi="Times New Roman" w:cs="Times New Roman"/>
                      <w:b/>
                    </w:rPr>
                  </w:pPr>
                </w:p>
              </w:tc>
              <w:tc>
                <w:tcPr>
                  <w:tcW w:w="1852" w:type="dxa"/>
                  <w:vAlign w:val="center"/>
                </w:tcPr>
                <w:p w:rsidR="00E11847" w:rsidRPr="00E11847" w:rsidRDefault="00E11847" w:rsidP="00E11847">
                  <w:pPr>
                    <w:jc w:val="right"/>
                    <w:rPr>
                      <w:rFonts w:ascii="Times New Roman" w:hAnsi="Times New Roman" w:cs="Times New Roman"/>
                      <w:b/>
                    </w:rPr>
                  </w:pPr>
                </w:p>
              </w:tc>
              <w:tc>
                <w:tcPr>
                  <w:tcW w:w="1139" w:type="dxa"/>
                  <w:vAlign w:val="center"/>
                </w:tcPr>
                <w:p w:rsidR="00E11847" w:rsidRPr="00E11847" w:rsidRDefault="00E11847" w:rsidP="00E11847">
                  <w:pPr>
                    <w:jc w:val="right"/>
                    <w:rPr>
                      <w:rFonts w:ascii="Times New Roman" w:hAnsi="Times New Roman" w:cs="Times New Roman"/>
                      <w:b/>
                    </w:rPr>
                  </w:pPr>
                </w:p>
              </w:tc>
            </w:tr>
            <w:tr w:rsidR="00E11847" w:rsidRPr="00E11847" w:rsidTr="007A19FB">
              <w:trPr>
                <w:trHeight w:val="44"/>
              </w:trPr>
              <w:tc>
                <w:tcPr>
                  <w:tcW w:w="534" w:type="dxa"/>
                  <w:vAlign w:val="center"/>
                </w:tcPr>
                <w:p w:rsidR="00E11847" w:rsidRPr="00E11847" w:rsidRDefault="00E11847" w:rsidP="00E11847">
                  <w:pPr>
                    <w:jc w:val="right"/>
                    <w:rPr>
                      <w:rFonts w:ascii="Times New Roman" w:hAnsi="Times New Roman" w:cs="Times New Roman"/>
                      <w:b/>
                    </w:rPr>
                  </w:pPr>
                </w:p>
              </w:tc>
              <w:tc>
                <w:tcPr>
                  <w:tcW w:w="2366" w:type="dxa"/>
                  <w:vAlign w:val="center"/>
                </w:tcPr>
                <w:p w:rsidR="00E11847" w:rsidRPr="00E11847" w:rsidRDefault="00E11847" w:rsidP="00E11847">
                  <w:pPr>
                    <w:jc w:val="right"/>
                    <w:rPr>
                      <w:rFonts w:ascii="Times New Roman" w:hAnsi="Times New Roman" w:cs="Times New Roman"/>
                      <w:b/>
                    </w:rPr>
                  </w:pPr>
                  <w:r w:rsidRPr="00E11847">
                    <w:rPr>
                      <w:rFonts w:ascii="Times New Roman" w:hAnsi="Times New Roman" w:cs="Times New Roman"/>
                      <w:b/>
                    </w:rPr>
                    <w:t>Всего с ндс:</w:t>
                  </w:r>
                </w:p>
              </w:tc>
              <w:tc>
                <w:tcPr>
                  <w:tcW w:w="1256" w:type="dxa"/>
                  <w:vAlign w:val="center"/>
                </w:tcPr>
                <w:p w:rsidR="00E11847" w:rsidRPr="00E11847" w:rsidRDefault="00E11847" w:rsidP="00E11847">
                  <w:pPr>
                    <w:jc w:val="right"/>
                    <w:rPr>
                      <w:rFonts w:ascii="Times New Roman" w:hAnsi="Times New Roman" w:cs="Times New Roman"/>
                      <w:b/>
                    </w:rPr>
                  </w:pPr>
                </w:p>
              </w:tc>
              <w:tc>
                <w:tcPr>
                  <w:tcW w:w="818" w:type="dxa"/>
                  <w:gridSpan w:val="2"/>
                  <w:vAlign w:val="center"/>
                </w:tcPr>
                <w:p w:rsidR="00E11847" w:rsidRPr="00E11847" w:rsidRDefault="00E11847" w:rsidP="00E11847">
                  <w:pPr>
                    <w:jc w:val="right"/>
                    <w:rPr>
                      <w:rFonts w:ascii="Times New Roman" w:hAnsi="Times New Roman" w:cs="Times New Roman"/>
                      <w:b/>
                    </w:rPr>
                  </w:pPr>
                </w:p>
              </w:tc>
              <w:tc>
                <w:tcPr>
                  <w:tcW w:w="1686" w:type="dxa"/>
                  <w:vAlign w:val="center"/>
                </w:tcPr>
                <w:p w:rsidR="00E11847" w:rsidRPr="00E11847" w:rsidRDefault="00E11847" w:rsidP="00E11847">
                  <w:pPr>
                    <w:jc w:val="right"/>
                    <w:rPr>
                      <w:rFonts w:ascii="Times New Roman" w:hAnsi="Times New Roman" w:cs="Times New Roman"/>
                      <w:b/>
                    </w:rPr>
                  </w:pPr>
                </w:p>
              </w:tc>
              <w:tc>
                <w:tcPr>
                  <w:tcW w:w="1852" w:type="dxa"/>
                  <w:vAlign w:val="center"/>
                </w:tcPr>
                <w:p w:rsidR="00E11847" w:rsidRPr="00E11847" w:rsidRDefault="00E11847" w:rsidP="00E11847">
                  <w:pPr>
                    <w:jc w:val="right"/>
                    <w:rPr>
                      <w:rFonts w:ascii="Times New Roman" w:hAnsi="Times New Roman" w:cs="Times New Roman"/>
                      <w:b/>
                    </w:rPr>
                  </w:pPr>
                </w:p>
              </w:tc>
              <w:tc>
                <w:tcPr>
                  <w:tcW w:w="1139" w:type="dxa"/>
                  <w:vAlign w:val="center"/>
                </w:tcPr>
                <w:p w:rsidR="00E11847" w:rsidRPr="00E11847" w:rsidRDefault="00E11847" w:rsidP="00E11847">
                  <w:pPr>
                    <w:jc w:val="right"/>
                    <w:rPr>
                      <w:rFonts w:ascii="Times New Roman" w:hAnsi="Times New Roman" w:cs="Times New Roman"/>
                      <w:b/>
                    </w:rPr>
                  </w:pPr>
                </w:p>
              </w:tc>
            </w:tr>
          </w:tbl>
          <w:p w:rsidR="00E11847" w:rsidRPr="00E11847" w:rsidRDefault="00E11847" w:rsidP="00E11847">
            <w:pPr>
              <w:pStyle w:val="AAA"/>
              <w:widowControl w:val="0"/>
              <w:spacing w:after="0"/>
              <w:rPr>
                <w:color w:val="auto"/>
              </w:rPr>
            </w:pPr>
          </w:p>
          <w:p w:rsidR="00E11847" w:rsidRPr="00E11847" w:rsidRDefault="00E11847" w:rsidP="00E11847">
            <w:pPr>
              <w:pStyle w:val="AAA"/>
              <w:widowControl w:val="0"/>
              <w:spacing w:after="0"/>
              <w:rPr>
                <w:color w:val="auto"/>
              </w:rPr>
            </w:pPr>
          </w:p>
          <w:p w:rsidR="00E11847" w:rsidRPr="00E11847" w:rsidRDefault="00E11847" w:rsidP="00E11847">
            <w:pPr>
              <w:pStyle w:val="AAA"/>
              <w:widowControl w:val="0"/>
              <w:spacing w:after="0"/>
              <w:rPr>
                <w:color w:val="auto"/>
              </w:rPr>
            </w:pPr>
            <w:r w:rsidRPr="00E11847">
              <w:rPr>
                <w:color w:val="auto"/>
              </w:rPr>
              <w:t xml:space="preserve">Собственник:                                                Управляющая организация: </w:t>
            </w:r>
          </w:p>
          <w:p w:rsidR="00E11847" w:rsidRPr="00E11847" w:rsidRDefault="00E11847" w:rsidP="00E11847">
            <w:pPr>
              <w:pStyle w:val="AAA"/>
              <w:widowControl w:val="0"/>
              <w:spacing w:after="0"/>
              <w:rPr>
                <w:color w:val="auto"/>
              </w:rPr>
            </w:pPr>
            <w:r w:rsidRPr="00E11847">
              <w:rPr>
                <w:color w:val="auto"/>
              </w:rPr>
              <w:t>____________/_________/                          ______________ /__________ /</w:t>
            </w:r>
          </w:p>
          <w:p w:rsidR="00E11847" w:rsidRPr="00E11847" w:rsidRDefault="00E11847" w:rsidP="00E11847">
            <w:pPr>
              <w:jc w:val="center"/>
              <w:rPr>
                <w:rFonts w:ascii="Times New Roman" w:hAnsi="Times New Roman" w:cs="Times New Roman"/>
                <w:b/>
              </w:rPr>
            </w:pPr>
          </w:p>
          <w:p w:rsidR="00E11847" w:rsidRPr="00E11847" w:rsidRDefault="00E11847" w:rsidP="00E11847">
            <w:pPr>
              <w:pStyle w:val="ConsPlusNormal"/>
              <w:rPr>
                <w:b/>
                <w:szCs w:val="24"/>
              </w:rPr>
            </w:pPr>
          </w:p>
          <w:p w:rsidR="00E11847" w:rsidRPr="00E11847" w:rsidRDefault="00E11847" w:rsidP="00E11847">
            <w:pPr>
              <w:pStyle w:val="ConsPlusNormal"/>
              <w:rPr>
                <w:b/>
                <w:szCs w:val="24"/>
              </w:rPr>
            </w:pPr>
          </w:p>
          <w:p w:rsidR="00E11847" w:rsidRPr="00E11847" w:rsidRDefault="00E11847" w:rsidP="00E11847">
            <w:pPr>
              <w:pStyle w:val="ConsPlusNormal"/>
              <w:rPr>
                <w:b/>
                <w:szCs w:val="24"/>
              </w:rPr>
            </w:pPr>
          </w:p>
          <w:p w:rsidR="00E11847" w:rsidRPr="00E11847" w:rsidRDefault="00E11847" w:rsidP="00E11847">
            <w:pPr>
              <w:pStyle w:val="ConsPlusNormal"/>
              <w:ind w:right="288"/>
              <w:jc w:val="center"/>
              <w:rPr>
                <w:szCs w:val="24"/>
              </w:rPr>
            </w:pPr>
            <w:r w:rsidRPr="00E11847">
              <w:rPr>
                <w:b/>
                <w:szCs w:val="24"/>
              </w:rPr>
              <w:t>Срок внесения собственниками помещений в многоквартирном доме платы за содержание и ремонт жилого помещения и коммунальные услуги.</w:t>
            </w:r>
          </w:p>
          <w:p w:rsidR="00E11847" w:rsidRPr="00E11847" w:rsidRDefault="00E11847" w:rsidP="00E11847">
            <w:pPr>
              <w:pStyle w:val="ConsPlusNormal"/>
              <w:ind w:right="-702"/>
              <w:rPr>
                <w:szCs w:val="24"/>
              </w:rPr>
            </w:pPr>
          </w:p>
          <w:p w:rsidR="00E11847" w:rsidRPr="00E11847" w:rsidRDefault="00E11847" w:rsidP="00E11847">
            <w:pPr>
              <w:widowControl w:val="0"/>
              <w:tabs>
                <w:tab w:val="left" w:pos="1138"/>
              </w:tabs>
              <w:autoSpaceDE w:val="0"/>
              <w:jc w:val="both"/>
              <w:rPr>
                <w:rFonts w:ascii="Times New Roman" w:hAnsi="Times New Roman" w:cs="Times New Roman"/>
              </w:rPr>
            </w:pPr>
            <w:r w:rsidRPr="00E11847">
              <w:rPr>
                <w:rFonts w:ascii="Times New Roman" w:hAnsi="Times New Roman" w:cs="Times New Roman"/>
              </w:rPr>
              <w:t xml:space="preserve">         Плата за содержание и ремонт жилого помещения и коммунальные услуги вносится ежемесячно</w:t>
            </w:r>
            <w:r w:rsidRPr="00E11847">
              <w:rPr>
                <w:rFonts w:ascii="Times New Roman" w:hAnsi="Times New Roman" w:cs="Times New Roman"/>
                <w:spacing w:val="5"/>
              </w:rPr>
              <w:t>.</w:t>
            </w:r>
          </w:p>
          <w:p w:rsidR="00E11847" w:rsidRPr="00E11847" w:rsidRDefault="00E11847" w:rsidP="00E11847">
            <w:pPr>
              <w:widowControl w:val="0"/>
              <w:tabs>
                <w:tab w:val="left" w:pos="1138"/>
              </w:tabs>
              <w:autoSpaceDE w:val="0"/>
              <w:jc w:val="both"/>
              <w:rPr>
                <w:rFonts w:ascii="Times New Roman" w:hAnsi="Times New Roman" w:cs="Times New Roman"/>
              </w:rPr>
            </w:pPr>
          </w:p>
        </w:tc>
      </w:tr>
      <w:tr w:rsidR="00E11847" w:rsidRPr="00E11847" w:rsidTr="007A19FB">
        <w:trPr>
          <w:trHeight w:val="269"/>
        </w:trPr>
        <w:tc>
          <w:tcPr>
            <w:tcW w:w="9792" w:type="dxa"/>
            <w:shd w:val="clear" w:color="auto" w:fill="auto"/>
          </w:tcPr>
          <w:p w:rsidR="00E11847" w:rsidRPr="00E11847" w:rsidRDefault="00E11847" w:rsidP="00E11847">
            <w:pPr>
              <w:pStyle w:val="ConsPlusNormal"/>
              <w:jc w:val="center"/>
              <w:rPr>
                <w:b/>
                <w:szCs w:val="24"/>
              </w:rPr>
            </w:pPr>
          </w:p>
          <w:p w:rsidR="00E11847" w:rsidRPr="00E11847" w:rsidRDefault="00E11847" w:rsidP="00E11847">
            <w:pPr>
              <w:pStyle w:val="ConsPlusNormal"/>
              <w:jc w:val="center"/>
              <w:rPr>
                <w:szCs w:val="24"/>
              </w:rPr>
            </w:pPr>
            <w:r w:rsidRPr="00E11847">
              <w:rPr>
                <w:b/>
                <w:szCs w:val="24"/>
              </w:rPr>
              <w:t>7. Требования  к претендентам</w:t>
            </w:r>
          </w:p>
          <w:p w:rsidR="00E11847" w:rsidRPr="00E11847" w:rsidRDefault="00E11847" w:rsidP="00E11847">
            <w:pPr>
              <w:pStyle w:val="ConsPlusNormal"/>
              <w:jc w:val="right"/>
              <w:rPr>
                <w:szCs w:val="24"/>
              </w:rPr>
            </w:pPr>
          </w:p>
          <w:p w:rsidR="00E11847" w:rsidRPr="00E11847" w:rsidRDefault="00E11847" w:rsidP="00E11847">
            <w:pPr>
              <w:pStyle w:val="ConsPlusNormal"/>
              <w:ind w:firstLine="540"/>
              <w:jc w:val="both"/>
              <w:rPr>
                <w:szCs w:val="24"/>
              </w:rPr>
            </w:pPr>
            <w:r w:rsidRPr="00E11847">
              <w:rPr>
                <w:szCs w:val="24"/>
              </w:rPr>
              <w:t>Участником конкурса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E11847" w:rsidRPr="00E11847" w:rsidRDefault="00E11847" w:rsidP="00E11847">
            <w:pPr>
              <w:widowControl w:val="0"/>
              <w:tabs>
                <w:tab w:val="left" w:pos="592"/>
              </w:tabs>
              <w:autoSpaceDE w:val="0"/>
              <w:ind w:firstLine="567"/>
              <w:jc w:val="both"/>
              <w:rPr>
                <w:rFonts w:ascii="Times New Roman" w:hAnsi="Times New Roman" w:cs="Times New Roman"/>
              </w:rPr>
            </w:pPr>
            <w:r w:rsidRPr="00E11847">
              <w:rPr>
                <w:rFonts w:ascii="Times New Roman" w:hAnsi="Times New Roman" w:cs="Times New Roman"/>
              </w:rPr>
              <w:t>При проведении конкурса устанавливаются следующие требования к претендентам:</w:t>
            </w:r>
          </w:p>
          <w:p w:rsidR="00E11847" w:rsidRPr="00E11847" w:rsidRDefault="00E11847" w:rsidP="00E11847">
            <w:pPr>
              <w:spacing w:line="0" w:lineRule="atLeast"/>
              <w:ind w:firstLine="540"/>
              <w:jc w:val="both"/>
              <w:rPr>
                <w:rFonts w:ascii="Times New Roman" w:hAnsi="Times New Roman" w:cs="Times New Roman"/>
              </w:rPr>
            </w:pPr>
            <w:r w:rsidRPr="00E11847">
              <w:rPr>
                <w:rFonts w:ascii="Times New Roman" w:hAnsi="Times New Roman" w:cs="Times New Roman"/>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11847" w:rsidRPr="00E11847" w:rsidRDefault="00E11847" w:rsidP="00E11847">
            <w:pPr>
              <w:spacing w:line="0" w:lineRule="atLeast"/>
              <w:ind w:firstLine="540"/>
              <w:jc w:val="both"/>
              <w:rPr>
                <w:rFonts w:ascii="Times New Roman" w:hAnsi="Times New Roman" w:cs="Times New Roman"/>
              </w:rPr>
            </w:pPr>
            <w:r w:rsidRPr="00E11847">
              <w:rPr>
                <w:rFonts w:ascii="Times New Roman" w:hAnsi="Times New Roman" w:cs="Times New Roman"/>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E11847" w:rsidRPr="00E11847" w:rsidRDefault="00E11847" w:rsidP="00E11847">
            <w:pPr>
              <w:spacing w:line="0" w:lineRule="atLeast"/>
              <w:ind w:firstLine="540"/>
              <w:jc w:val="both"/>
              <w:rPr>
                <w:rFonts w:ascii="Times New Roman" w:hAnsi="Times New Roman" w:cs="Times New Roman"/>
              </w:rPr>
            </w:pPr>
            <w:r w:rsidRPr="00E11847">
              <w:rPr>
                <w:rFonts w:ascii="Times New Roman" w:hAnsi="Times New Roman" w:cs="Times New Roman"/>
              </w:rPr>
              <w:t xml:space="preserve">3) деятельность претендента не приостановлена в порядке, предусмотренном </w:t>
            </w:r>
            <w:r w:rsidRPr="00E11847">
              <w:rPr>
                <w:rFonts w:ascii="Times New Roman" w:hAnsi="Times New Roman" w:cs="Times New Roman"/>
                <w:color w:val="000000"/>
              </w:rPr>
              <w:t>Кодексом</w:t>
            </w:r>
            <w:r w:rsidRPr="00E11847">
              <w:rPr>
                <w:rFonts w:ascii="Times New Roman" w:hAnsi="Times New Roman" w:cs="Times New Roman"/>
              </w:rPr>
              <w:t xml:space="preserve"> Российской Федерации об административных правонарушениях;</w:t>
            </w:r>
          </w:p>
          <w:p w:rsidR="00E11847" w:rsidRPr="00E11847" w:rsidRDefault="00E11847" w:rsidP="00E11847">
            <w:pPr>
              <w:spacing w:line="0" w:lineRule="atLeast"/>
              <w:ind w:firstLine="540"/>
              <w:jc w:val="both"/>
              <w:rPr>
                <w:rFonts w:ascii="Times New Roman" w:hAnsi="Times New Roman" w:cs="Times New Roman"/>
              </w:rPr>
            </w:pPr>
            <w:r w:rsidRPr="00E11847">
              <w:rPr>
                <w:rFonts w:ascii="Times New Roman" w:hAnsi="Times New Roman" w:cs="Times New Roman"/>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r w:rsidRPr="00E11847">
              <w:rPr>
                <w:rFonts w:ascii="Times New Roman" w:hAnsi="Times New Roman" w:cs="Times New Roman"/>
                <w:color w:val="000000"/>
              </w:rPr>
              <w:t>законодательством</w:t>
            </w:r>
            <w:r w:rsidRPr="00E11847">
              <w:rPr>
                <w:rFonts w:ascii="Times New Roman" w:hAnsi="Times New Roman" w:cs="Times New Roman"/>
              </w:rPr>
              <w:t xml:space="preserve"> Российской Федерации и решение по такой жалобе не вступило в силу;</w:t>
            </w:r>
          </w:p>
          <w:p w:rsidR="00E11847" w:rsidRPr="00E11847" w:rsidRDefault="00E11847" w:rsidP="00E11847">
            <w:pPr>
              <w:spacing w:line="0" w:lineRule="atLeast"/>
              <w:ind w:firstLine="540"/>
              <w:jc w:val="both"/>
              <w:rPr>
                <w:rFonts w:ascii="Times New Roman" w:hAnsi="Times New Roman" w:cs="Times New Roman"/>
              </w:rPr>
            </w:pPr>
            <w:r w:rsidRPr="00E11847">
              <w:rPr>
                <w:rFonts w:ascii="Times New Roman" w:hAnsi="Times New Roman" w:cs="Times New Roman"/>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E11847" w:rsidRPr="00E11847" w:rsidRDefault="00E11847" w:rsidP="00E11847">
            <w:pPr>
              <w:spacing w:line="0" w:lineRule="atLeast"/>
              <w:ind w:firstLine="540"/>
              <w:jc w:val="both"/>
              <w:rPr>
                <w:rFonts w:ascii="Times New Roman" w:hAnsi="Times New Roman" w:cs="Times New Roman"/>
              </w:rPr>
            </w:pPr>
            <w:r w:rsidRPr="00E11847">
              <w:rPr>
                <w:rFonts w:ascii="Times New Roman" w:hAnsi="Times New Roman" w:cs="Times New Roman"/>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E11847" w:rsidRPr="00E11847" w:rsidRDefault="00E11847" w:rsidP="00E11847">
            <w:pPr>
              <w:spacing w:line="0" w:lineRule="atLeast"/>
              <w:ind w:firstLine="540"/>
              <w:jc w:val="both"/>
              <w:rPr>
                <w:rFonts w:ascii="Times New Roman" w:hAnsi="Times New Roman" w:cs="Times New Roman"/>
              </w:rPr>
            </w:pPr>
            <w:r w:rsidRPr="00E11847">
              <w:rPr>
                <w:rFonts w:ascii="Times New Roman" w:hAnsi="Times New Roman" w:cs="Times New Roman"/>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E11847" w:rsidRPr="00E11847" w:rsidRDefault="00E11847" w:rsidP="00E11847">
            <w:pPr>
              <w:spacing w:line="0" w:lineRule="atLeast"/>
              <w:ind w:firstLine="540"/>
              <w:jc w:val="both"/>
              <w:rPr>
                <w:rFonts w:ascii="Times New Roman" w:hAnsi="Times New Roman" w:cs="Times New Roman"/>
              </w:rPr>
            </w:pPr>
            <w:r w:rsidRPr="00E11847">
              <w:rPr>
                <w:rFonts w:ascii="Times New Roman" w:hAnsi="Times New Roman" w:cs="Times New Roman"/>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E11847" w:rsidRPr="00E11847" w:rsidRDefault="0086335D" w:rsidP="00E11847">
            <w:pPr>
              <w:pStyle w:val="ConsPlusNormal"/>
              <w:jc w:val="center"/>
              <w:rPr>
                <w:szCs w:val="24"/>
              </w:rPr>
            </w:pPr>
            <w:hyperlink r:id="rId54" w:history="1"/>
          </w:p>
        </w:tc>
      </w:tr>
      <w:tr w:rsidR="00E11847" w:rsidRPr="00E11847" w:rsidTr="007A19FB">
        <w:trPr>
          <w:trHeight w:val="325"/>
        </w:trPr>
        <w:tc>
          <w:tcPr>
            <w:tcW w:w="9792" w:type="dxa"/>
            <w:shd w:val="clear" w:color="auto" w:fill="auto"/>
          </w:tcPr>
          <w:p w:rsidR="00E11847" w:rsidRPr="00E11847" w:rsidRDefault="00E11847" w:rsidP="00E11847">
            <w:pPr>
              <w:pStyle w:val="ConsPlusNormal"/>
              <w:jc w:val="center"/>
              <w:rPr>
                <w:szCs w:val="24"/>
              </w:rPr>
            </w:pPr>
            <w:r w:rsidRPr="00E11847">
              <w:rPr>
                <w:b/>
                <w:szCs w:val="24"/>
              </w:rPr>
              <w:lastRenderedPageBreak/>
              <w:t>8. Форма заявки</w:t>
            </w:r>
          </w:p>
          <w:p w:rsidR="00E11847" w:rsidRPr="00E11847" w:rsidRDefault="00E11847" w:rsidP="00E11847">
            <w:pPr>
              <w:jc w:val="center"/>
              <w:rPr>
                <w:rFonts w:ascii="Times New Roman" w:hAnsi="Times New Roman" w:cs="Times New Roman"/>
                <w:b/>
                <w:bCs/>
              </w:rPr>
            </w:pPr>
            <w:r w:rsidRPr="00E11847">
              <w:rPr>
                <w:rFonts w:ascii="Times New Roman" w:hAnsi="Times New Roman" w:cs="Times New Roman"/>
                <w:b/>
                <w:bCs/>
              </w:rPr>
              <w:t>на участие в конкурсе по отбору управляющей организации</w:t>
            </w:r>
          </w:p>
          <w:p w:rsidR="00E11847" w:rsidRPr="00E11847" w:rsidRDefault="00E11847" w:rsidP="00E11847">
            <w:pPr>
              <w:jc w:val="center"/>
              <w:rPr>
                <w:rFonts w:ascii="Times New Roman" w:hAnsi="Times New Roman" w:cs="Times New Roman"/>
                <w:b/>
                <w:bCs/>
              </w:rPr>
            </w:pPr>
            <w:r w:rsidRPr="00E11847">
              <w:rPr>
                <w:rFonts w:ascii="Times New Roman" w:hAnsi="Times New Roman" w:cs="Times New Roman"/>
                <w:b/>
                <w:bCs/>
              </w:rPr>
              <w:t>для управления многоквартирным домом</w:t>
            </w:r>
          </w:p>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1. Заявление об участии в конкурсе</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______________________________________________________________________,</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sz w:val="20"/>
                <w:szCs w:val="20"/>
              </w:rPr>
              <w:t>(организационно-правовая форма, наименование/фирменное наименование</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sz w:val="20"/>
                <w:szCs w:val="20"/>
              </w:rPr>
              <w:t>организации или ф.и.о.физического лица, данные документа,</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sz w:val="20"/>
                <w:szCs w:val="20"/>
              </w:rPr>
              <w:t>удостоверяющего личность)</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________________________________________________________________________,</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sz w:val="20"/>
                <w:szCs w:val="20"/>
              </w:rPr>
              <w:t>(место нахождения, почтовый адрес организации или место жительства</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sz w:val="20"/>
                <w:szCs w:val="20"/>
              </w:rPr>
              <w:t>индивидуального предпринимателя)</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_______________________________________________________________________</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(номер телефона)</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  ______________________________________________________________________________.</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sz w:val="20"/>
                <w:szCs w:val="20"/>
              </w:rPr>
              <w:t>(адрес многоквартирного дома)</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Средства, внесенные в  качестве  обеспечения  заявки  на  участие  в конкурсе, просим возвратить на счет:______________________________________________________________.</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sz w:val="20"/>
                <w:szCs w:val="20"/>
              </w:rPr>
              <w:t>(реквизиты банковского счета)</w:t>
            </w:r>
          </w:p>
          <w:p w:rsidR="00E11847" w:rsidRPr="00E11847" w:rsidRDefault="00E11847" w:rsidP="00E11847">
            <w:pPr>
              <w:jc w:val="center"/>
              <w:rPr>
                <w:rFonts w:ascii="Times New Roman" w:hAnsi="Times New Roman" w:cs="Times New Roman"/>
                <w:sz w:val="20"/>
                <w:szCs w:val="20"/>
              </w:rPr>
            </w:pPr>
          </w:p>
          <w:p w:rsidR="00E11847" w:rsidRPr="00E11847" w:rsidRDefault="00E11847" w:rsidP="00E11847">
            <w:pPr>
              <w:ind w:firstLine="708"/>
              <w:jc w:val="center"/>
              <w:rPr>
                <w:rFonts w:ascii="Times New Roman" w:hAnsi="Times New Roman" w:cs="Times New Roman"/>
                <w:b/>
              </w:rPr>
            </w:pPr>
            <w:r w:rsidRPr="00E11847">
              <w:rPr>
                <w:rFonts w:ascii="Times New Roman" w:hAnsi="Times New Roman" w:cs="Times New Roman"/>
                <w:b/>
              </w:rPr>
              <w:t>2. Предложения претендента</w:t>
            </w:r>
          </w:p>
          <w:p w:rsidR="00E11847" w:rsidRPr="00E11847" w:rsidRDefault="00E11847" w:rsidP="00E11847">
            <w:pPr>
              <w:jc w:val="center"/>
              <w:rPr>
                <w:rFonts w:ascii="Times New Roman" w:hAnsi="Times New Roman" w:cs="Times New Roman"/>
                <w:b/>
              </w:rPr>
            </w:pPr>
            <w:r w:rsidRPr="00E11847">
              <w:rPr>
                <w:rFonts w:ascii="Times New Roman" w:hAnsi="Times New Roman" w:cs="Times New Roman"/>
                <w:b/>
              </w:rPr>
              <w:t>по условиям договора управления многоквартирным домом</w:t>
            </w:r>
          </w:p>
          <w:p w:rsidR="00E11847" w:rsidRPr="00E11847" w:rsidRDefault="00E11847" w:rsidP="00E11847">
            <w:pPr>
              <w:jc w:val="center"/>
              <w:rPr>
                <w:rFonts w:ascii="Times New Roman" w:hAnsi="Times New Roman" w:cs="Times New Roman"/>
                <w:b/>
              </w:rPr>
            </w:pP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_________________________________________________________________________</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sz w:val="20"/>
                <w:szCs w:val="20"/>
              </w:rPr>
              <w:t>(описание предлагаемого претендентом в качестве условия договора</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_________________________________________________________________________</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управления многоквартирным домом способа внесения</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_________________________________________________________________________</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собственниками помещений в многоквартирном доме и нанимателями жилых</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помещений по договору социального найма и договору найма жилых помещений</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государственного или муниципального жилищного фонда платы за содержание и</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ремонт жилого помещения и коммунальные услуги)</w:t>
            </w:r>
          </w:p>
          <w:p w:rsidR="00E11847" w:rsidRPr="00E11847" w:rsidRDefault="00E11847" w:rsidP="00E11847">
            <w:pPr>
              <w:rPr>
                <w:rFonts w:ascii="Times New Roman" w:hAnsi="Times New Roman" w:cs="Times New Roman"/>
              </w:rPr>
            </w:pP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_______________________________________________________________________________</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sz w:val="20"/>
                <w:szCs w:val="20"/>
              </w:rPr>
              <w:t>(реквизиты банковского счета претендента)</w:t>
            </w:r>
          </w:p>
          <w:p w:rsidR="00E11847" w:rsidRPr="00E11847" w:rsidRDefault="00E11847" w:rsidP="00E11847">
            <w:pPr>
              <w:rPr>
                <w:rFonts w:ascii="Times New Roman" w:hAnsi="Times New Roman" w:cs="Times New Roman"/>
              </w:rPr>
            </w:pPr>
          </w:p>
          <w:p w:rsidR="00E11847" w:rsidRPr="00E11847" w:rsidRDefault="00E11847" w:rsidP="00E11847">
            <w:pPr>
              <w:rPr>
                <w:rFonts w:ascii="Times New Roman" w:hAnsi="Times New Roman" w:cs="Times New Roman"/>
              </w:rPr>
            </w:pPr>
            <w:r w:rsidRPr="00E11847">
              <w:rPr>
                <w:rFonts w:ascii="Times New Roman" w:hAnsi="Times New Roman" w:cs="Times New Roman"/>
              </w:rPr>
              <w:t>Настоящим __________________________________________________________</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rPr>
              <w:t>(</w:t>
            </w:r>
            <w:r w:rsidRPr="00E11847">
              <w:rPr>
                <w:rFonts w:ascii="Times New Roman" w:hAnsi="Times New Roman" w:cs="Times New Roman"/>
                <w:sz w:val="20"/>
                <w:szCs w:val="20"/>
              </w:rPr>
              <w:t>организационно-правовая форма, наименование (фирменное наименование)</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_________________________________________________________________________</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sz w:val="20"/>
                <w:szCs w:val="20"/>
              </w:rPr>
              <w:t>(организации или ф.и.о. физического лица, данные документа,</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sz w:val="20"/>
                <w:szCs w:val="20"/>
              </w:rPr>
              <w:t>удостоверяющего личность)</w:t>
            </w:r>
          </w:p>
          <w:p w:rsidR="00E11847" w:rsidRPr="00E11847" w:rsidRDefault="00E11847" w:rsidP="00E11847">
            <w:pPr>
              <w:rPr>
                <w:rFonts w:ascii="Times New Roman" w:hAnsi="Times New Roman" w:cs="Times New Roman"/>
              </w:rPr>
            </w:pP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 xml:space="preserve">дает  согласие  на  включение  в  перечень  организаций  для   управлении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w:t>
            </w:r>
            <w:r w:rsidRPr="00E11847">
              <w:rPr>
                <w:rFonts w:ascii="Times New Roman" w:hAnsi="Times New Roman" w:cs="Times New Roman"/>
              </w:rPr>
              <w:lastRenderedPageBreak/>
              <w:t>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w:t>
            </w:r>
          </w:p>
          <w:p w:rsidR="00E11847" w:rsidRPr="00E11847" w:rsidRDefault="0086335D" w:rsidP="00E11847">
            <w:pPr>
              <w:jc w:val="both"/>
              <w:rPr>
                <w:rFonts w:ascii="Times New Roman" w:hAnsi="Times New Roman" w:cs="Times New Roman"/>
              </w:rPr>
            </w:pPr>
            <w:r>
              <w:rPr>
                <w:rFonts w:ascii="Times New Roman" w:hAnsi="Times New Roman" w:cs="Times New Roman"/>
                <w:noProof/>
              </w:rPr>
              <w:pict>
                <v:rect id="Rectangle 79" o:spid="_x0000_s1446" style="position:absolute;left:0;text-align:left;margin-left:246.7pt;margin-top:-146.6pt;width:27.75pt;height:2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" strokecolor="white [3212]">
                  <v:textbox>
                    <w:txbxContent>
                      <w:p w:rsidR="0012352A" w:rsidRDefault="0012352A" w:rsidP="00E11847">
                        <w:r>
                          <w:t>27</w:t>
                        </w:r>
                      </w:p>
                    </w:txbxContent>
                  </v:textbox>
                </v:rect>
              </w:pict>
            </w:r>
            <w:r w:rsidR="00E11847" w:rsidRPr="00E11847">
              <w:rPr>
                <w:rFonts w:ascii="Times New Roman" w:hAnsi="Times New Roman" w:cs="Times New Roman"/>
              </w:rPr>
              <w:t>Российской Федерации».</w:t>
            </w:r>
          </w:p>
          <w:p w:rsidR="00E11847" w:rsidRPr="00E11847" w:rsidRDefault="00E11847" w:rsidP="00E11847">
            <w:pPr>
              <w:tabs>
                <w:tab w:val="left" w:pos="3206"/>
                <w:tab w:val="center" w:pos="5598"/>
              </w:tabs>
              <w:rPr>
                <w:rFonts w:ascii="Times New Roman" w:hAnsi="Times New Roman" w:cs="Times New Roman"/>
              </w:rPr>
            </w:pPr>
            <w:r w:rsidRPr="00E11847">
              <w:rPr>
                <w:rFonts w:ascii="Times New Roman" w:hAnsi="Times New Roman" w:cs="Times New Roman"/>
              </w:rPr>
              <w:t>К заявке прилагаются следующие документы:</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_______________________________________________________________________________</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sz w:val="20"/>
                <w:szCs w:val="20"/>
              </w:rPr>
              <w:t>(наименование и реквизиты документов, количество листов)</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______________________________________________________________________________;</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_________________________________________________________________________</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sz w:val="20"/>
                <w:szCs w:val="20"/>
              </w:rPr>
              <w:t>(наименование и реквизиты документов, количество листов)</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________________________________________________________________________;</w:t>
            </w:r>
          </w:p>
          <w:p w:rsidR="00E11847" w:rsidRPr="00E11847" w:rsidRDefault="00E11847" w:rsidP="00E11847">
            <w:pPr>
              <w:rPr>
                <w:rFonts w:ascii="Times New Roman" w:hAnsi="Times New Roman" w:cs="Times New Roman"/>
              </w:rPr>
            </w:pPr>
            <w:r w:rsidRPr="00E11847">
              <w:rPr>
                <w:rFonts w:ascii="Times New Roman" w:hAnsi="Times New Roman" w:cs="Times New Roman"/>
              </w:rPr>
              <w:t>3) документы, подтверждающие внесение денежных  средств  в  качестве обеспечения заявки на участие в конкурсе:</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_________________________________________________________________________</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sz w:val="20"/>
                <w:szCs w:val="20"/>
              </w:rPr>
              <w:t>(наименование и реквизиты документов, количество листов)</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________________________________________________________________________;</w:t>
            </w: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rPr>
              <w:t>(</w:t>
            </w:r>
            <w:r w:rsidRPr="00E11847">
              <w:rPr>
                <w:rFonts w:ascii="Times New Roman" w:hAnsi="Times New Roman" w:cs="Times New Roman"/>
                <w:sz w:val="20"/>
                <w:szCs w:val="20"/>
              </w:rPr>
              <w:t>наименование и реквизиты документов, количество листов)</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________________________________________________________________________;</w:t>
            </w:r>
          </w:p>
          <w:p w:rsidR="00E11847" w:rsidRPr="00E11847" w:rsidRDefault="00E11847" w:rsidP="00E11847">
            <w:pPr>
              <w:rPr>
                <w:rFonts w:ascii="Times New Roman" w:hAnsi="Times New Roman" w:cs="Times New Roman"/>
              </w:rPr>
            </w:pPr>
            <w:r w:rsidRPr="00E11847">
              <w:rPr>
                <w:rFonts w:ascii="Times New Roman" w:hAnsi="Times New Roman" w:cs="Times New Roman"/>
              </w:rPr>
              <w:t>5) утвержденный бухгалтерский баланс за последний год:</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_________________________________________________________________________</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sz w:val="20"/>
                <w:szCs w:val="20"/>
              </w:rPr>
              <w:t>(наименование и реквизиты документов, количество листов)</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________________________________________________________________________.</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_________________________________________________________________________</w:t>
            </w:r>
          </w:p>
          <w:p w:rsidR="00E11847" w:rsidRPr="00E11847" w:rsidRDefault="00E11847" w:rsidP="00E11847">
            <w:pPr>
              <w:jc w:val="center"/>
              <w:rPr>
                <w:rFonts w:ascii="Times New Roman" w:hAnsi="Times New Roman" w:cs="Times New Roman"/>
                <w:sz w:val="20"/>
                <w:szCs w:val="20"/>
              </w:rPr>
            </w:pPr>
            <w:r w:rsidRPr="00E11847">
              <w:rPr>
                <w:rFonts w:ascii="Times New Roman" w:hAnsi="Times New Roman" w:cs="Times New Roman"/>
                <w:sz w:val="20"/>
                <w:szCs w:val="20"/>
              </w:rPr>
              <w:t>(должность, ф.и.о. руководителя организации или ф.и.о. индивидуального предпринимателя)</w:t>
            </w:r>
          </w:p>
          <w:p w:rsidR="00E11847" w:rsidRPr="00E11847" w:rsidRDefault="00E11847" w:rsidP="00E11847">
            <w:pPr>
              <w:rPr>
                <w:rFonts w:ascii="Times New Roman" w:hAnsi="Times New Roman" w:cs="Times New Roman"/>
              </w:rPr>
            </w:pP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  _______________________________________</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(подпись)                                                         (ф.и.о.)</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 ______________________ 20___ г.</w:t>
            </w:r>
          </w:p>
          <w:p w:rsidR="00E11847" w:rsidRPr="00E11847" w:rsidRDefault="00E11847" w:rsidP="00E11847">
            <w:pPr>
              <w:rPr>
                <w:rFonts w:ascii="Times New Roman" w:hAnsi="Times New Roman" w:cs="Times New Roman"/>
              </w:rPr>
            </w:pPr>
            <w:r w:rsidRPr="00E11847">
              <w:rPr>
                <w:rFonts w:ascii="Times New Roman" w:hAnsi="Times New Roman" w:cs="Times New Roman"/>
              </w:rPr>
              <w:t>М.П</w:t>
            </w:r>
          </w:p>
          <w:p w:rsidR="00E11847" w:rsidRPr="00E11847" w:rsidRDefault="00E11847" w:rsidP="00E11847">
            <w:pPr>
              <w:jc w:val="center"/>
              <w:rPr>
                <w:rFonts w:ascii="Times New Roman" w:hAnsi="Times New Roman" w:cs="Times New Roman"/>
                <w:b/>
              </w:rPr>
            </w:pPr>
          </w:p>
          <w:p w:rsidR="00E11847" w:rsidRPr="00E11847" w:rsidRDefault="00E11847" w:rsidP="00E11847">
            <w:pPr>
              <w:jc w:val="center"/>
              <w:rPr>
                <w:rFonts w:ascii="Times New Roman" w:hAnsi="Times New Roman" w:cs="Times New Roman"/>
                <w:b/>
              </w:rPr>
            </w:pPr>
          </w:p>
          <w:p w:rsidR="00E11847" w:rsidRPr="00E11847" w:rsidRDefault="00E11847" w:rsidP="00E11847">
            <w:pPr>
              <w:jc w:val="center"/>
              <w:rPr>
                <w:rFonts w:ascii="Times New Roman" w:hAnsi="Times New Roman" w:cs="Times New Roman"/>
                <w:b/>
              </w:rPr>
            </w:pP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b/>
              </w:rPr>
              <w:t>ИНСТРУКЦИЯ</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b/>
              </w:rPr>
              <w:t>по заполнению заявки на участие в конкурсе.</w:t>
            </w:r>
          </w:p>
          <w:p w:rsidR="00E11847" w:rsidRPr="00E11847" w:rsidRDefault="00E11847" w:rsidP="0003172F">
            <w:pPr>
              <w:pStyle w:val="ConsPlusNormal"/>
              <w:widowControl/>
              <w:numPr>
                <w:ilvl w:val="0"/>
                <w:numId w:val="17"/>
              </w:numPr>
              <w:tabs>
                <w:tab w:val="clear" w:pos="0"/>
                <w:tab w:val="num" w:pos="1107"/>
              </w:tabs>
              <w:suppressAutoHyphens/>
              <w:autoSpaceDN/>
              <w:ind w:left="0" w:firstLine="545"/>
              <w:jc w:val="both"/>
              <w:rPr>
                <w:szCs w:val="24"/>
              </w:rPr>
            </w:pPr>
            <w:r w:rsidRPr="00E11847">
              <w:rPr>
                <w:szCs w:val="24"/>
              </w:rPr>
              <w:t>Общие положения.</w:t>
            </w:r>
          </w:p>
          <w:p w:rsidR="00E11847" w:rsidRPr="00E11847" w:rsidRDefault="00E11847" w:rsidP="00E11847">
            <w:pPr>
              <w:pStyle w:val="ConsPlusNormal"/>
              <w:widowControl/>
              <w:suppressAutoHyphens/>
              <w:autoSpaceDN/>
              <w:ind w:left="545"/>
              <w:jc w:val="both"/>
              <w:rPr>
                <w:szCs w:val="24"/>
              </w:rPr>
            </w:pPr>
          </w:p>
          <w:p w:rsidR="00E11847" w:rsidRPr="00E11847" w:rsidRDefault="00E11847" w:rsidP="0003172F">
            <w:pPr>
              <w:pStyle w:val="ConsPlusNormal"/>
              <w:widowControl/>
              <w:numPr>
                <w:ilvl w:val="1"/>
                <w:numId w:val="17"/>
              </w:numPr>
              <w:suppressAutoHyphens/>
              <w:autoSpaceDN/>
              <w:ind w:left="0" w:firstLine="680"/>
              <w:jc w:val="both"/>
              <w:rPr>
                <w:szCs w:val="24"/>
              </w:rPr>
            </w:pPr>
            <w:r w:rsidRPr="00E11847">
              <w:rPr>
                <w:szCs w:val="24"/>
              </w:rPr>
              <w:t>Заявку на участие в конкурсе может подать любое физическое или юридическое лицо, готовое выполнять работы по управлению многоквартирным домом (домами), выставляемыми на конкурс.</w:t>
            </w:r>
          </w:p>
          <w:p w:rsidR="00E11847" w:rsidRPr="00E11847" w:rsidRDefault="00E11847" w:rsidP="0003172F">
            <w:pPr>
              <w:pStyle w:val="ConsPlusNormal"/>
              <w:widowControl/>
              <w:numPr>
                <w:ilvl w:val="1"/>
                <w:numId w:val="17"/>
              </w:numPr>
              <w:suppressAutoHyphens/>
              <w:autoSpaceDN/>
              <w:ind w:left="0" w:firstLine="545"/>
              <w:jc w:val="both"/>
              <w:rPr>
                <w:szCs w:val="24"/>
              </w:rPr>
            </w:pPr>
            <w:r w:rsidRPr="00E11847">
              <w:rPr>
                <w:szCs w:val="24"/>
              </w:rPr>
              <w:t xml:space="preserve">Заявка на участие в конкурсе представляется организатору конкурса в закрытом виде (в запечатанном конверте) в установленные им сроки и время приема. На конверте необходимо указать наименование юридического лица и данные его сотрудника, </w:t>
            </w:r>
            <w:r w:rsidRPr="00E11847">
              <w:rPr>
                <w:szCs w:val="24"/>
              </w:rPr>
              <w:lastRenderedPageBreak/>
              <w:t>ответственного за участие в конкурсе, телефоны. Физическое лицо указывает свои фамилию, имя, отчество, телефоны. Одна заявка подается на один лот.</w:t>
            </w:r>
          </w:p>
          <w:p w:rsidR="00E11847" w:rsidRPr="00E11847" w:rsidRDefault="00E11847" w:rsidP="00E11847">
            <w:pPr>
              <w:pStyle w:val="ConsPlusNormal"/>
              <w:ind w:firstLine="567"/>
              <w:jc w:val="both"/>
              <w:rPr>
                <w:szCs w:val="24"/>
              </w:rPr>
            </w:pPr>
            <w:r w:rsidRPr="00E11847">
              <w:rPr>
                <w:szCs w:val="24"/>
              </w:rPr>
              <w:t>Приём заявок на участие в конкурсе прекращается непосредственно перед началом процедуры вскрытия конвертов с заявками на участие в конкурсе.</w:t>
            </w:r>
          </w:p>
          <w:p w:rsidR="00E11847" w:rsidRPr="00E11847" w:rsidRDefault="00E11847" w:rsidP="00E11847">
            <w:pPr>
              <w:pStyle w:val="ConsPlusNormal"/>
              <w:ind w:firstLine="545"/>
              <w:jc w:val="both"/>
              <w:rPr>
                <w:szCs w:val="24"/>
              </w:rPr>
            </w:pPr>
            <w:r w:rsidRPr="00E11847">
              <w:rPr>
                <w:szCs w:val="24"/>
              </w:rPr>
              <w:t>Все документы, входящие в состав заявки, должны быть заполнены разборчиво.</w:t>
            </w:r>
          </w:p>
          <w:p w:rsidR="00E11847" w:rsidRPr="00E11847" w:rsidRDefault="00E11847" w:rsidP="00E11847">
            <w:pPr>
              <w:pStyle w:val="ConsPlusNormal"/>
              <w:widowControl/>
              <w:jc w:val="both"/>
              <w:rPr>
                <w:szCs w:val="24"/>
              </w:rPr>
            </w:pPr>
            <w:r w:rsidRPr="00E11847">
              <w:rPr>
                <w:szCs w:val="24"/>
              </w:rPr>
              <w:t>Заявка на участие в конкурсе принимается и регистрируется организатором конкурса и хранится в запечатанном конверте.</w:t>
            </w:r>
          </w:p>
          <w:p w:rsidR="00E11847" w:rsidRPr="00E11847" w:rsidRDefault="00E11847" w:rsidP="00E11847">
            <w:pPr>
              <w:pStyle w:val="ConsPlusNormal"/>
              <w:widowControl/>
              <w:ind w:left="205"/>
              <w:jc w:val="both"/>
              <w:rPr>
                <w:szCs w:val="24"/>
              </w:rPr>
            </w:pPr>
            <w:r w:rsidRPr="00E11847">
              <w:rPr>
                <w:szCs w:val="24"/>
              </w:rPr>
              <w:t>2. Заявка на участие в конкурсе включает в себя:</w:t>
            </w:r>
          </w:p>
          <w:p w:rsidR="00E11847" w:rsidRPr="00E11847" w:rsidRDefault="00E11847" w:rsidP="00E11847">
            <w:pPr>
              <w:pStyle w:val="ConsPlusNormal"/>
              <w:widowControl/>
              <w:tabs>
                <w:tab w:val="left" w:pos="1836"/>
              </w:tabs>
              <w:ind w:left="426"/>
              <w:jc w:val="both"/>
              <w:rPr>
                <w:szCs w:val="24"/>
              </w:rPr>
            </w:pPr>
            <w:r w:rsidRPr="00E11847">
              <w:rPr>
                <w:szCs w:val="24"/>
              </w:rPr>
              <w:t>2.1. Заявление на участие в конкурсе;</w:t>
            </w:r>
          </w:p>
          <w:p w:rsidR="00E11847" w:rsidRPr="00E11847" w:rsidRDefault="00E11847" w:rsidP="00E11847">
            <w:pPr>
              <w:pStyle w:val="ConsPlusNormal"/>
              <w:widowControl/>
              <w:tabs>
                <w:tab w:val="left" w:pos="360"/>
                <w:tab w:val="left" w:pos="1836"/>
              </w:tabs>
              <w:ind w:left="426"/>
              <w:jc w:val="both"/>
              <w:rPr>
                <w:szCs w:val="24"/>
              </w:rPr>
            </w:pPr>
            <w:r w:rsidRPr="00E11847">
              <w:rPr>
                <w:szCs w:val="24"/>
              </w:rPr>
              <w:t>2.2. Сведения и документы о претенденте:</w:t>
            </w:r>
          </w:p>
          <w:p w:rsidR="00E11847" w:rsidRPr="00E11847" w:rsidRDefault="00E11847" w:rsidP="00E11847">
            <w:pPr>
              <w:pStyle w:val="ConsPlusNormal"/>
              <w:ind w:firstLine="426"/>
              <w:jc w:val="both"/>
              <w:rPr>
                <w:szCs w:val="24"/>
              </w:rPr>
            </w:pPr>
            <w:r w:rsidRPr="00E11847">
              <w:rPr>
                <w:szCs w:val="24"/>
              </w:rPr>
              <w:t>- наименование, организационно-правовую форму, место нахождения, почтовый адрес - для юридического лица;</w:t>
            </w:r>
          </w:p>
          <w:p w:rsidR="00E11847" w:rsidRPr="00E11847" w:rsidRDefault="00E11847" w:rsidP="00E11847">
            <w:pPr>
              <w:pStyle w:val="ConsPlusNormal"/>
              <w:ind w:firstLine="426"/>
              <w:jc w:val="both"/>
              <w:rPr>
                <w:szCs w:val="24"/>
              </w:rPr>
            </w:pPr>
            <w:r w:rsidRPr="00E11847">
              <w:rPr>
                <w:szCs w:val="24"/>
              </w:rPr>
              <w:t>-фамилию, имя, отчество, данные документа, удостоверяющего личность, место жительства - для индивидуального предпринимателя;</w:t>
            </w:r>
          </w:p>
          <w:p w:rsidR="00E11847" w:rsidRPr="00E11847" w:rsidRDefault="00E11847" w:rsidP="00E11847">
            <w:pPr>
              <w:pStyle w:val="ConsPlusNormal"/>
              <w:ind w:firstLine="426"/>
              <w:jc w:val="both"/>
              <w:rPr>
                <w:szCs w:val="24"/>
              </w:rPr>
            </w:pPr>
            <w:r w:rsidRPr="00E11847">
              <w:rPr>
                <w:szCs w:val="24"/>
              </w:rPr>
              <w:t>-номер телефона;</w:t>
            </w:r>
          </w:p>
          <w:p w:rsidR="00E11847" w:rsidRPr="00E11847" w:rsidRDefault="00E11847" w:rsidP="00E11847">
            <w:pPr>
              <w:pStyle w:val="ConsPlusNormal"/>
              <w:ind w:firstLine="426"/>
              <w:jc w:val="both"/>
              <w:rPr>
                <w:szCs w:val="24"/>
              </w:rPr>
            </w:pPr>
            <w:r w:rsidRPr="00E11847">
              <w:rPr>
                <w:szCs w:val="24"/>
              </w:rPr>
              <w:t>-выписку из Единого государственного реестра юридических лиц - для юридического лица;</w:t>
            </w:r>
          </w:p>
          <w:p w:rsidR="00E11847" w:rsidRPr="00E11847" w:rsidRDefault="00E11847" w:rsidP="00E11847">
            <w:pPr>
              <w:pStyle w:val="ConsPlusNormal"/>
              <w:ind w:firstLine="426"/>
              <w:jc w:val="both"/>
              <w:rPr>
                <w:szCs w:val="24"/>
              </w:rPr>
            </w:pPr>
            <w:r w:rsidRPr="00E11847">
              <w:rPr>
                <w:szCs w:val="24"/>
              </w:rPr>
              <w:t>-выписку из Единого государственного реестра индивидуальных предпринимателей - для индивидуального предпринимателя;</w:t>
            </w:r>
          </w:p>
          <w:p w:rsidR="00E11847" w:rsidRPr="00E11847" w:rsidRDefault="00E11847" w:rsidP="00E11847">
            <w:pPr>
              <w:pStyle w:val="ConsPlusNormal"/>
              <w:ind w:firstLine="426"/>
              <w:jc w:val="both"/>
              <w:rPr>
                <w:szCs w:val="24"/>
              </w:rPr>
            </w:pPr>
            <w:r w:rsidRPr="00E11847">
              <w:rPr>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E11847" w:rsidRPr="00E11847" w:rsidRDefault="00E11847" w:rsidP="00E11847">
            <w:pPr>
              <w:pStyle w:val="ConsPlusNormal"/>
              <w:ind w:firstLine="426"/>
              <w:jc w:val="both"/>
              <w:rPr>
                <w:szCs w:val="24"/>
              </w:rPr>
            </w:pPr>
            <w:r w:rsidRPr="00E11847">
              <w:rPr>
                <w:szCs w:val="24"/>
              </w:rPr>
              <w:t>-реквизиты банковского счета для возврата средств, внесенных в качестве обеспечения заявки на участие в конкурсе;</w:t>
            </w:r>
          </w:p>
          <w:p w:rsidR="00E11847" w:rsidRPr="00E11847" w:rsidRDefault="00E11847" w:rsidP="00E11847">
            <w:pPr>
              <w:pStyle w:val="ConsPlusNormal"/>
              <w:widowControl/>
              <w:tabs>
                <w:tab w:val="left" w:pos="1836"/>
              </w:tabs>
              <w:ind w:firstLine="426"/>
              <w:jc w:val="both"/>
              <w:rPr>
                <w:szCs w:val="24"/>
              </w:rPr>
            </w:pPr>
            <w:r w:rsidRPr="00E11847">
              <w:rPr>
                <w:szCs w:val="24"/>
              </w:rPr>
              <w:t>2.3.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E11847" w:rsidRPr="00E11847" w:rsidRDefault="00E11847" w:rsidP="00E11847">
            <w:pPr>
              <w:pStyle w:val="ConsPlusNormal"/>
              <w:ind w:firstLine="426"/>
              <w:jc w:val="both"/>
              <w:rPr>
                <w:szCs w:val="24"/>
              </w:rPr>
            </w:pPr>
            <w:r w:rsidRPr="00E11847">
              <w:rPr>
                <w:szCs w:val="24"/>
              </w:rPr>
              <w:t>-документы, подтверждающие внесение средств в качестве обеспечения заявки на участие в конкурсе;</w:t>
            </w:r>
          </w:p>
          <w:p w:rsidR="00E11847" w:rsidRPr="00E11847" w:rsidRDefault="00E11847" w:rsidP="00E11847">
            <w:pPr>
              <w:pStyle w:val="ConsPlusNormal"/>
              <w:ind w:firstLine="426"/>
              <w:jc w:val="both"/>
              <w:rPr>
                <w:szCs w:val="24"/>
              </w:rPr>
            </w:pPr>
            <w:r w:rsidRPr="00E11847">
              <w:rPr>
                <w:szCs w:val="24"/>
              </w:rPr>
              <w:t>-копию документов, подтверждающих соответствие претендента требованию, установленному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11847" w:rsidRPr="00E11847" w:rsidRDefault="00E11847" w:rsidP="00E11847">
            <w:pPr>
              <w:pStyle w:val="ConsPlusNormal"/>
              <w:ind w:firstLine="426"/>
              <w:jc w:val="both"/>
              <w:rPr>
                <w:szCs w:val="24"/>
              </w:rPr>
            </w:pPr>
            <w:r w:rsidRPr="00E11847">
              <w:rPr>
                <w:szCs w:val="24"/>
              </w:rPr>
              <w:t>-копию утвержденного бухгалтерского баланса за последний отчетный период;</w:t>
            </w:r>
          </w:p>
          <w:p w:rsidR="00E11847" w:rsidRPr="00E11847" w:rsidRDefault="00E11847" w:rsidP="00E11847">
            <w:pPr>
              <w:pStyle w:val="ConsPlusNormal"/>
              <w:widowControl/>
              <w:tabs>
                <w:tab w:val="left" w:pos="1836"/>
              </w:tabs>
              <w:ind w:firstLine="426"/>
              <w:jc w:val="both"/>
              <w:rPr>
                <w:szCs w:val="24"/>
              </w:rPr>
            </w:pPr>
            <w:r w:rsidRPr="00E11847">
              <w:rPr>
                <w:szCs w:val="24"/>
              </w:rPr>
              <w:t>2.4.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E11847" w:rsidRPr="00E11847" w:rsidRDefault="00E11847" w:rsidP="00E11847">
            <w:pPr>
              <w:pStyle w:val="ConsPlusNormal"/>
              <w:widowControl/>
              <w:ind w:left="205"/>
              <w:jc w:val="both"/>
              <w:rPr>
                <w:szCs w:val="24"/>
              </w:rPr>
            </w:pPr>
            <w:r w:rsidRPr="00E11847">
              <w:rPr>
                <w:szCs w:val="24"/>
              </w:rPr>
              <w:t>3. Подаваемая на конкурс заявка может дополнительно содержать следующую информацию:</w:t>
            </w:r>
          </w:p>
          <w:p w:rsidR="00E11847" w:rsidRPr="00E11847" w:rsidRDefault="00E11847" w:rsidP="00E11847">
            <w:pPr>
              <w:pStyle w:val="ConsPlusNormal"/>
              <w:widowControl/>
              <w:tabs>
                <w:tab w:val="left" w:pos="1836"/>
              </w:tabs>
              <w:ind w:firstLine="567"/>
              <w:jc w:val="both"/>
              <w:rPr>
                <w:szCs w:val="24"/>
              </w:rPr>
            </w:pPr>
            <w:r w:rsidRPr="00E11847">
              <w:rPr>
                <w:szCs w:val="24"/>
              </w:rPr>
              <w:t>- опыт работы в сфере управления многоквартирными домами:</w:t>
            </w:r>
          </w:p>
          <w:p w:rsidR="00E11847" w:rsidRPr="00E11847" w:rsidRDefault="00E11847" w:rsidP="00E11847">
            <w:pPr>
              <w:pStyle w:val="ConsPlusNormal"/>
              <w:ind w:firstLine="540"/>
              <w:jc w:val="both"/>
              <w:rPr>
                <w:szCs w:val="24"/>
              </w:rPr>
            </w:pPr>
            <w:r w:rsidRPr="00E11847">
              <w:rPr>
                <w:szCs w:val="24"/>
              </w:rPr>
              <w:t>- сведения о предшествующей деятельности;</w:t>
            </w:r>
          </w:p>
          <w:p w:rsidR="00E11847" w:rsidRPr="00E11847" w:rsidRDefault="0086335D" w:rsidP="00E11847">
            <w:pPr>
              <w:pStyle w:val="ConsPlusNormal"/>
              <w:ind w:firstLine="540"/>
              <w:jc w:val="both"/>
              <w:rPr>
                <w:szCs w:val="24"/>
              </w:rPr>
            </w:pPr>
            <w:r>
              <w:rPr>
                <w:noProof/>
                <w:szCs w:val="24"/>
              </w:rPr>
              <w:pict>
                <v:rect id="Rectangle 81" o:spid="_x0000_s1447" style="position:absolute;left:0;text-align:left;margin-left:242.45pt;margin-top:-52.2pt;width:33.75pt;height:2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" strokecolor="white [3212]">
                  <v:textbox>
                    <w:txbxContent>
                      <w:p w:rsidR="0012352A" w:rsidRDefault="0012352A" w:rsidP="00E11847">
                        <w:r>
                          <w:t>29</w:t>
                        </w:r>
                      </w:p>
                    </w:txbxContent>
                  </v:textbox>
                </v:rect>
              </w:pict>
            </w:r>
            <w:r w:rsidR="00E11847" w:rsidRPr="00E11847">
              <w:rPr>
                <w:szCs w:val="24"/>
              </w:rPr>
              <w:t>- перечень организаций и предприятий, которым ранее были предоставлены жилищно-коммунальные услуги (с указанием телефонов);</w:t>
            </w:r>
          </w:p>
          <w:p w:rsidR="00E11847" w:rsidRPr="00E11847" w:rsidRDefault="00E11847" w:rsidP="00E11847">
            <w:pPr>
              <w:pStyle w:val="ConsPlusNormal"/>
              <w:ind w:firstLine="540"/>
              <w:jc w:val="both"/>
              <w:rPr>
                <w:szCs w:val="24"/>
              </w:rPr>
            </w:pPr>
            <w:r w:rsidRPr="00E11847">
              <w:rPr>
                <w:szCs w:val="24"/>
              </w:rPr>
              <w:t>- согласие претендента ответить на вопросы, связанные с управлением, эксплуатацией и ремонтом жилищного фонда, включая порядок и условия начисления платежей за оказываемые услуги, принципы финансирования работ, составления планов, бухгалтерской и статистической отчетности.</w:t>
            </w:r>
          </w:p>
          <w:p w:rsidR="00E11847" w:rsidRPr="00E11847" w:rsidRDefault="00E11847" w:rsidP="0003172F">
            <w:pPr>
              <w:pStyle w:val="ConsPlusNormal"/>
              <w:widowControl/>
              <w:numPr>
                <w:ilvl w:val="1"/>
                <w:numId w:val="17"/>
              </w:numPr>
              <w:tabs>
                <w:tab w:val="left" w:pos="0"/>
              </w:tabs>
              <w:suppressAutoHyphens/>
              <w:autoSpaceDN/>
              <w:ind w:left="0" w:firstLine="545"/>
              <w:jc w:val="both"/>
              <w:rPr>
                <w:szCs w:val="24"/>
              </w:rPr>
            </w:pPr>
            <w:r w:rsidRPr="00E11847">
              <w:rPr>
                <w:szCs w:val="24"/>
              </w:rPr>
              <w:t>Профессионально - квалификационный уровень участника конкурса (с приложением списка персонала с данными о его образовании и стаже работы, в том числе в данной сфере).</w:t>
            </w:r>
          </w:p>
          <w:p w:rsidR="00E11847" w:rsidRPr="00E11847" w:rsidRDefault="00E11847" w:rsidP="0003172F">
            <w:pPr>
              <w:pStyle w:val="ConsPlusNormal"/>
              <w:widowControl/>
              <w:numPr>
                <w:ilvl w:val="1"/>
                <w:numId w:val="17"/>
              </w:numPr>
              <w:tabs>
                <w:tab w:val="left" w:pos="0"/>
              </w:tabs>
              <w:suppressAutoHyphens/>
              <w:autoSpaceDN/>
              <w:ind w:left="0" w:firstLine="545"/>
              <w:jc w:val="both"/>
              <w:rPr>
                <w:szCs w:val="24"/>
              </w:rPr>
            </w:pPr>
            <w:r w:rsidRPr="00E11847">
              <w:rPr>
                <w:szCs w:val="24"/>
              </w:rPr>
              <w:t xml:space="preserve">Отзывы о предыдущей работе и/или документы, доказывающие способность </w:t>
            </w:r>
            <w:r w:rsidRPr="00E11847">
              <w:rPr>
                <w:szCs w:val="24"/>
              </w:rPr>
              <w:lastRenderedPageBreak/>
              <w:t>участника конкурса выполнить должным образом условия договора (в том числе обеспечить надлежащее качество выполняемых работ, сроки их исполнения, проведение ресурсосберегающих мероприятий).</w:t>
            </w:r>
          </w:p>
          <w:p w:rsidR="00E11847" w:rsidRPr="00E11847" w:rsidRDefault="00E11847" w:rsidP="0003172F">
            <w:pPr>
              <w:pStyle w:val="ConsPlusNormal"/>
              <w:widowControl/>
              <w:numPr>
                <w:ilvl w:val="1"/>
                <w:numId w:val="17"/>
              </w:numPr>
              <w:tabs>
                <w:tab w:val="left" w:pos="0"/>
              </w:tabs>
              <w:suppressAutoHyphens/>
              <w:autoSpaceDN/>
              <w:ind w:left="0" w:firstLine="545"/>
              <w:jc w:val="both"/>
              <w:rPr>
                <w:szCs w:val="24"/>
              </w:rPr>
            </w:pPr>
            <w:r w:rsidRPr="00E11847">
              <w:rPr>
                <w:szCs w:val="24"/>
              </w:rPr>
              <w:t>Предлагаемые методы и формы организации работы с органом местного самоуправления, подрядчиками, населением.</w:t>
            </w:r>
          </w:p>
          <w:p w:rsidR="00E11847" w:rsidRPr="00E11847" w:rsidRDefault="00E11847" w:rsidP="0003172F">
            <w:pPr>
              <w:pStyle w:val="ConsPlusNormal"/>
              <w:widowControl/>
              <w:numPr>
                <w:ilvl w:val="1"/>
                <w:numId w:val="17"/>
              </w:numPr>
              <w:tabs>
                <w:tab w:val="left" w:pos="0"/>
              </w:tabs>
              <w:suppressAutoHyphens/>
              <w:autoSpaceDN/>
              <w:ind w:left="0" w:firstLine="544"/>
              <w:jc w:val="both"/>
              <w:rPr>
                <w:szCs w:val="24"/>
              </w:rPr>
            </w:pPr>
            <w:r w:rsidRPr="00E11847">
              <w:rPr>
                <w:szCs w:val="24"/>
              </w:rPr>
              <w:t>По требованию претендента организатор конкурса выдает расписку о получении заявки по форме:</w:t>
            </w:r>
          </w:p>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b/>
                <w:bCs/>
              </w:rPr>
              <w:t>РАСПИСКА</w:t>
            </w:r>
          </w:p>
          <w:p w:rsidR="00E11847" w:rsidRPr="00E11847" w:rsidRDefault="00E11847" w:rsidP="00E11847">
            <w:pPr>
              <w:spacing w:before="80"/>
              <w:jc w:val="center"/>
              <w:rPr>
                <w:rFonts w:ascii="Times New Roman" w:hAnsi="Times New Roman" w:cs="Times New Roman"/>
              </w:rPr>
            </w:pPr>
            <w:r w:rsidRPr="00E11847">
              <w:rPr>
                <w:rFonts w:ascii="Times New Roman" w:hAnsi="Times New Roman" w:cs="Times New Roman"/>
                <w:b/>
                <w:bCs/>
              </w:rPr>
              <w:t>о получении заявки на участие в конкурсе по отбору управляющей</w:t>
            </w:r>
            <w:r w:rsidRPr="00E11847">
              <w:rPr>
                <w:rFonts w:ascii="Times New Roman" w:hAnsi="Times New Roman" w:cs="Times New Roman"/>
                <w:b/>
                <w:bCs/>
              </w:rPr>
              <w:br/>
              <w:t>организации для управления многоквартирным домом</w:t>
            </w:r>
          </w:p>
          <w:p w:rsidR="00E11847" w:rsidRPr="00E11847" w:rsidRDefault="00E11847" w:rsidP="00E11847">
            <w:pPr>
              <w:spacing w:before="240"/>
              <w:jc w:val="center"/>
              <w:rPr>
                <w:rFonts w:ascii="Times New Roman" w:hAnsi="Times New Roman" w:cs="Times New Roman"/>
              </w:rPr>
            </w:pPr>
            <w:r w:rsidRPr="00E11847">
              <w:rPr>
                <w:rFonts w:ascii="Times New Roman" w:hAnsi="Times New Roman" w:cs="Times New Roman"/>
              </w:rPr>
              <w:t>Настоящая расписка выдана претенденту</w:t>
            </w:r>
          </w:p>
          <w:p w:rsidR="00E11847" w:rsidRPr="00E11847" w:rsidRDefault="00E11847" w:rsidP="00E11847">
            <w:pPr>
              <w:pBdr>
                <w:top w:val="single" w:sz="4" w:space="1" w:color="000000"/>
                <w:left w:val="none" w:sz="0" w:space="0" w:color="000000"/>
                <w:bottom w:val="none" w:sz="0" w:space="0" w:color="000000"/>
                <w:right w:val="none" w:sz="0" w:space="0" w:color="000000"/>
              </w:pBdr>
              <w:ind w:left="4366"/>
              <w:jc w:val="center"/>
              <w:rPr>
                <w:rFonts w:ascii="Times New Roman" w:hAnsi="Times New Roman" w:cs="Times New Roman"/>
              </w:rPr>
            </w:pPr>
          </w:p>
          <w:p w:rsidR="00E11847" w:rsidRPr="00E11847" w:rsidRDefault="00E11847" w:rsidP="00E11847">
            <w:pPr>
              <w:jc w:val="center"/>
              <w:rPr>
                <w:rFonts w:ascii="Times New Roman" w:hAnsi="Times New Roman" w:cs="Times New Roman"/>
              </w:rPr>
            </w:pPr>
          </w:p>
          <w:p w:rsidR="00E11847" w:rsidRPr="00E11847" w:rsidRDefault="00E11847" w:rsidP="00E11847">
            <w:pPr>
              <w:pBdr>
                <w:top w:val="single" w:sz="4" w:space="1" w:color="000000"/>
                <w:left w:val="none" w:sz="0" w:space="0" w:color="000000"/>
                <w:bottom w:val="none" w:sz="0" w:space="0" w:color="000000"/>
                <w:right w:val="none" w:sz="0" w:space="0" w:color="000000"/>
              </w:pBdr>
              <w:jc w:val="center"/>
              <w:rPr>
                <w:rFonts w:ascii="Times New Roman" w:hAnsi="Times New Roman" w:cs="Times New Roman"/>
              </w:rPr>
            </w:pPr>
            <w:r w:rsidRPr="00E11847">
              <w:rPr>
                <w:rFonts w:ascii="Times New Roman" w:hAnsi="Times New Roman" w:cs="Times New Roman"/>
              </w:rPr>
              <w:t>(наименование организации или ф.и.о. индивидуального предпринимателя)</w:t>
            </w:r>
          </w:p>
          <w:p w:rsidR="00E11847" w:rsidRPr="00E11847" w:rsidRDefault="00E11847" w:rsidP="00E11847">
            <w:pPr>
              <w:jc w:val="center"/>
              <w:rPr>
                <w:rFonts w:ascii="Times New Roman" w:hAnsi="Times New Roman" w:cs="Times New Roman"/>
              </w:rPr>
            </w:pPr>
          </w:p>
          <w:p w:rsidR="00E11847" w:rsidRPr="00E11847" w:rsidRDefault="00E11847" w:rsidP="00E11847">
            <w:pPr>
              <w:pBdr>
                <w:top w:val="single" w:sz="4" w:space="1" w:color="000000"/>
                <w:left w:val="none" w:sz="0" w:space="0" w:color="000000"/>
                <w:bottom w:val="none" w:sz="0" w:space="0" w:color="000000"/>
                <w:right w:val="none" w:sz="0" w:space="0" w:color="000000"/>
              </w:pBdr>
              <w:jc w:val="center"/>
              <w:rPr>
                <w:rFonts w:ascii="Times New Roman" w:hAnsi="Times New Roman" w:cs="Times New Roman"/>
              </w:rPr>
            </w:pPr>
          </w:p>
          <w:p w:rsidR="00E11847" w:rsidRPr="00E11847" w:rsidRDefault="00E11847" w:rsidP="00E11847">
            <w:pPr>
              <w:tabs>
                <w:tab w:val="center" w:pos="5387"/>
              </w:tabs>
              <w:jc w:val="center"/>
              <w:rPr>
                <w:rFonts w:ascii="Times New Roman" w:hAnsi="Times New Roman" w:cs="Times New Roman"/>
              </w:rPr>
            </w:pPr>
            <w:r w:rsidRPr="00E11847">
              <w:rPr>
                <w:rFonts w:ascii="Times New Roman" w:hAnsi="Times New Roman" w:cs="Times New Roman"/>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E11847">
              <w:rPr>
                <w:rFonts w:ascii="Times New Roman" w:hAnsi="Times New Roman" w:cs="Times New Roman"/>
              </w:rPr>
              <w:br/>
              <w:t>№ 75,</w:t>
            </w:r>
          </w:p>
          <w:p w:rsidR="00E11847" w:rsidRPr="00E11847" w:rsidRDefault="00E11847" w:rsidP="00E11847">
            <w:pPr>
              <w:pBdr>
                <w:top w:val="single" w:sz="4" w:space="1" w:color="000000"/>
                <w:left w:val="none" w:sz="0" w:space="0" w:color="000000"/>
                <w:bottom w:val="none" w:sz="0" w:space="0" w:color="000000"/>
                <w:right w:val="none" w:sz="0" w:space="0" w:color="000000"/>
              </w:pBdr>
              <w:ind w:left="709"/>
              <w:jc w:val="center"/>
              <w:rPr>
                <w:rFonts w:ascii="Times New Roman" w:hAnsi="Times New Roman" w:cs="Times New Roman"/>
              </w:rPr>
            </w:pPr>
            <w:r w:rsidRPr="00E11847">
              <w:rPr>
                <w:rFonts w:ascii="Times New Roman" w:hAnsi="Times New Roman" w:cs="Times New Roman"/>
              </w:rPr>
              <w:t>(наименование организатора конкурса)</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w:t>
            </w:r>
          </w:p>
          <w:p w:rsidR="00E11847" w:rsidRPr="00E11847" w:rsidRDefault="00E11847" w:rsidP="00E11847">
            <w:pPr>
              <w:jc w:val="center"/>
              <w:rPr>
                <w:rFonts w:ascii="Times New Roman" w:hAnsi="Times New Roman" w:cs="Times New Roman"/>
              </w:rPr>
            </w:pPr>
          </w:p>
          <w:p w:rsidR="00E11847" w:rsidRPr="00E11847" w:rsidRDefault="00E11847" w:rsidP="00E11847">
            <w:pPr>
              <w:pBdr>
                <w:top w:val="single" w:sz="4" w:space="1" w:color="000000"/>
                <w:left w:val="none" w:sz="0" w:space="0" w:color="000000"/>
                <w:bottom w:val="none" w:sz="0" w:space="0" w:color="000000"/>
                <w:right w:val="none" w:sz="0" w:space="0" w:color="000000"/>
              </w:pBdr>
              <w:ind w:left="993"/>
              <w:jc w:val="center"/>
              <w:rPr>
                <w:rFonts w:ascii="Times New Roman" w:hAnsi="Times New Roman" w:cs="Times New Roman"/>
              </w:rPr>
            </w:pPr>
            <w:r w:rsidRPr="00E11847">
              <w:rPr>
                <w:rFonts w:ascii="Times New Roman" w:hAnsi="Times New Roman" w:cs="Times New Roman"/>
              </w:rPr>
              <w:t>(адрес многоквартирного дома)</w:t>
            </w:r>
          </w:p>
          <w:p w:rsidR="00E11847" w:rsidRPr="00E11847" w:rsidRDefault="00E11847" w:rsidP="00E11847">
            <w:pPr>
              <w:jc w:val="center"/>
              <w:rPr>
                <w:rFonts w:ascii="Times New Roman" w:hAnsi="Times New Roman" w:cs="Times New Roman"/>
              </w:rPr>
            </w:pPr>
          </w:p>
          <w:p w:rsidR="00E11847" w:rsidRPr="00E11847" w:rsidRDefault="00E11847" w:rsidP="00E11847">
            <w:pPr>
              <w:pBdr>
                <w:top w:val="single" w:sz="4" w:space="1" w:color="000000"/>
                <w:left w:val="none" w:sz="0" w:space="0" w:color="000000"/>
                <w:bottom w:val="none" w:sz="0" w:space="0" w:color="000000"/>
                <w:right w:val="none" w:sz="0" w:space="0" w:color="000000"/>
              </w:pBdr>
              <w:spacing w:after="80"/>
              <w:jc w:val="center"/>
              <w:rPr>
                <w:rFonts w:ascii="Times New Roman" w:hAnsi="Times New Roman" w:cs="Times New Roman"/>
              </w:rPr>
            </w:pPr>
          </w:p>
          <w:tbl>
            <w:tblPr>
              <w:tblW w:w="10281" w:type="dxa"/>
              <w:tblLayout w:type="fixed"/>
              <w:tblCellMar>
                <w:left w:w="28" w:type="dxa"/>
                <w:right w:w="28" w:type="dxa"/>
              </w:tblCellMar>
              <w:tblLook w:val="0000"/>
            </w:tblPr>
            <w:tblGrid>
              <w:gridCol w:w="2809"/>
              <w:gridCol w:w="427"/>
              <w:gridCol w:w="256"/>
              <w:gridCol w:w="1538"/>
              <w:gridCol w:w="467"/>
              <w:gridCol w:w="228"/>
              <w:gridCol w:w="569"/>
              <w:gridCol w:w="3987"/>
            </w:tblGrid>
            <w:tr w:rsidR="00E11847" w:rsidRPr="00E11847" w:rsidTr="007A19FB">
              <w:trPr>
                <w:trHeight w:val="44"/>
              </w:trPr>
              <w:tc>
                <w:tcPr>
                  <w:tcW w:w="2809" w:type="dxa"/>
                  <w:shd w:val="clear" w:color="auto" w:fill="auto"/>
                  <w:vAlign w:val="bottom"/>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 xml:space="preserve">Заявка зарегистрирована </w:t>
                  </w:r>
                </w:p>
              </w:tc>
              <w:tc>
                <w:tcPr>
                  <w:tcW w:w="427" w:type="dxa"/>
                  <w:tcBorders>
                    <w:bottom w:val="single" w:sz="4" w:space="0" w:color="000000"/>
                  </w:tcBorders>
                  <w:shd w:val="clear" w:color="auto" w:fill="auto"/>
                  <w:vAlign w:val="bottom"/>
                </w:tcPr>
                <w:p w:rsidR="00E11847" w:rsidRPr="00E11847" w:rsidRDefault="00E11847" w:rsidP="00E11847">
                  <w:pPr>
                    <w:snapToGrid w:val="0"/>
                    <w:jc w:val="center"/>
                    <w:rPr>
                      <w:rFonts w:ascii="Times New Roman" w:hAnsi="Times New Roman" w:cs="Times New Roman"/>
                    </w:rPr>
                  </w:pPr>
                </w:p>
              </w:tc>
              <w:tc>
                <w:tcPr>
                  <w:tcW w:w="256" w:type="dxa"/>
                  <w:shd w:val="clear" w:color="auto" w:fill="auto"/>
                  <w:vAlign w:val="bottom"/>
                </w:tcPr>
                <w:p w:rsidR="00E11847" w:rsidRPr="00E11847" w:rsidRDefault="00E11847" w:rsidP="00E11847">
                  <w:pPr>
                    <w:rPr>
                      <w:rFonts w:ascii="Times New Roman" w:hAnsi="Times New Roman" w:cs="Times New Roman"/>
                    </w:rPr>
                  </w:pPr>
                </w:p>
              </w:tc>
              <w:tc>
                <w:tcPr>
                  <w:tcW w:w="1538" w:type="dxa"/>
                  <w:tcBorders>
                    <w:bottom w:val="single" w:sz="4" w:space="0" w:color="000000"/>
                  </w:tcBorders>
                  <w:shd w:val="clear" w:color="auto" w:fill="auto"/>
                  <w:vAlign w:val="bottom"/>
                </w:tcPr>
                <w:p w:rsidR="00E11847" w:rsidRPr="00E11847" w:rsidRDefault="00E11847" w:rsidP="00E11847">
                  <w:pPr>
                    <w:snapToGrid w:val="0"/>
                    <w:jc w:val="center"/>
                    <w:rPr>
                      <w:rFonts w:ascii="Times New Roman" w:hAnsi="Times New Roman" w:cs="Times New Roman"/>
                    </w:rPr>
                  </w:pPr>
                </w:p>
              </w:tc>
              <w:tc>
                <w:tcPr>
                  <w:tcW w:w="467" w:type="dxa"/>
                  <w:shd w:val="clear" w:color="auto" w:fill="auto"/>
                  <w:vAlign w:val="bottom"/>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20</w:t>
                  </w:r>
                </w:p>
              </w:tc>
              <w:tc>
                <w:tcPr>
                  <w:tcW w:w="228" w:type="dxa"/>
                  <w:tcBorders>
                    <w:bottom w:val="single" w:sz="4" w:space="0" w:color="000000"/>
                  </w:tcBorders>
                  <w:shd w:val="clear" w:color="auto" w:fill="auto"/>
                  <w:vAlign w:val="bottom"/>
                </w:tcPr>
                <w:p w:rsidR="00E11847" w:rsidRPr="00E11847" w:rsidRDefault="00E11847" w:rsidP="00E11847">
                  <w:pPr>
                    <w:snapToGrid w:val="0"/>
                    <w:jc w:val="center"/>
                    <w:rPr>
                      <w:rFonts w:ascii="Times New Roman" w:hAnsi="Times New Roman" w:cs="Times New Roman"/>
                    </w:rPr>
                  </w:pPr>
                </w:p>
              </w:tc>
              <w:tc>
                <w:tcPr>
                  <w:tcW w:w="569" w:type="dxa"/>
                  <w:shd w:val="clear" w:color="auto" w:fill="auto"/>
                  <w:vAlign w:val="bottom"/>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г. в</w:t>
                  </w:r>
                </w:p>
              </w:tc>
              <w:tc>
                <w:tcPr>
                  <w:tcW w:w="3987" w:type="dxa"/>
                  <w:tcBorders>
                    <w:bottom w:val="single" w:sz="4" w:space="0" w:color="000000"/>
                  </w:tcBorders>
                  <w:shd w:val="clear" w:color="auto" w:fill="auto"/>
                  <w:vAlign w:val="bottom"/>
                </w:tcPr>
                <w:p w:rsidR="00E11847" w:rsidRPr="00E11847" w:rsidRDefault="00E11847" w:rsidP="00E11847">
                  <w:pPr>
                    <w:snapToGrid w:val="0"/>
                    <w:jc w:val="center"/>
                    <w:rPr>
                      <w:rFonts w:ascii="Times New Roman" w:hAnsi="Times New Roman" w:cs="Times New Roman"/>
                    </w:rPr>
                  </w:pPr>
                </w:p>
              </w:tc>
            </w:tr>
          </w:tbl>
          <w:p w:rsidR="00E11847" w:rsidRPr="00E11847" w:rsidRDefault="00E11847" w:rsidP="00E11847">
            <w:pPr>
              <w:jc w:val="center"/>
              <w:rPr>
                <w:rFonts w:ascii="Times New Roman" w:hAnsi="Times New Roman" w:cs="Times New Roman"/>
              </w:rPr>
            </w:pPr>
          </w:p>
          <w:p w:rsidR="00E11847" w:rsidRPr="00E11847" w:rsidRDefault="00E11847" w:rsidP="00E11847">
            <w:pPr>
              <w:pBdr>
                <w:top w:val="single" w:sz="4" w:space="1" w:color="000000"/>
                <w:left w:val="none" w:sz="0" w:space="0" w:color="000000"/>
                <w:bottom w:val="none" w:sz="0" w:space="0" w:color="000000"/>
                <w:right w:val="none" w:sz="0" w:space="0" w:color="000000"/>
              </w:pBdr>
              <w:jc w:val="center"/>
              <w:rPr>
                <w:rFonts w:ascii="Times New Roman" w:hAnsi="Times New Roman" w:cs="Times New Roman"/>
              </w:rPr>
            </w:pPr>
            <w:r w:rsidRPr="00E11847">
              <w:rPr>
                <w:rFonts w:ascii="Times New Roman" w:hAnsi="Times New Roman" w:cs="Times New Roman"/>
              </w:rPr>
              <w:t>(наименование документа, в котором регистрируется заявка)</w:t>
            </w:r>
          </w:p>
          <w:p w:rsidR="00E11847" w:rsidRPr="00E11847" w:rsidRDefault="00E11847" w:rsidP="00E11847">
            <w:pPr>
              <w:tabs>
                <w:tab w:val="right" w:pos="10206"/>
              </w:tabs>
              <w:jc w:val="center"/>
              <w:rPr>
                <w:rFonts w:ascii="Times New Roman" w:hAnsi="Times New Roman" w:cs="Times New Roman"/>
              </w:rPr>
            </w:pPr>
            <w:r w:rsidRPr="00E11847">
              <w:rPr>
                <w:rFonts w:ascii="Times New Roman" w:hAnsi="Times New Roman" w:cs="Times New Roman"/>
              </w:rPr>
              <w:t>под номером</w:t>
            </w:r>
          </w:p>
          <w:p w:rsidR="00E11847" w:rsidRPr="00E11847" w:rsidRDefault="00E11847" w:rsidP="00E11847">
            <w:pPr>
              <w:tabs>
                <w:tab w:val="right" w:pos="10206"/>
              </w:tabs>
              <w:jc w:val="center"/>
              <w:rPr>
                <w:rFonts w:ascii="Times New Roman" w:hAnsi="Times New Roman" w:cs="Times New Roman"/>
              </w:rPr>
            </w:pPr>
          </w:p>
          <w:p w:rsidR="00E11847" w:rsidRPr="00E11847" w:rsidRDefault="00E11847" w:rsidP="00E11847">
            <w:pPr>
              <w:pBdr>
                <w:top w:val="single" w:sz="4" w:space="1" w:color="000000"/>
                <w:left w:val="none" w:sz="0" w:space="0" w:color="000000"/>
                <w:bottom w:val="none" w:sz="0" w:space="0" w:color="000000"/>
                <w:right w:val="none" w:sz="0" w:space="0" w:color="000000"/>
              </w:pBdr>
              <w:ind w:left="1457" w:right="91"/>
              <w:jc w:val="center"/>
              <w:rPr>
                <w:rFonts w:ascii="Times New Roman" w:hAnsi="Times New Roman" w:cs="Times New Roman"/>
              </w:rPr>
            </w:pPr>
          </w:p>
          <w:p w:rsidR="00E11847" w:rsidRPr="00E11847" w:rsidRDefault="00E11847" w:rsidP="00E11847">
            <w:pPr>
              <w:pBdr>
                <w:top w:val="single" w:sz="4" w:space="1" w:color="000000"/>
                <w:left w:val="none" w:sz="0" w:space="0" w:color="000000"/>
                <w:bottom w:val="none" w:sz="0" w:space="0" w:color="000000"/>
                <w:right w:val="none" w:sz="0" w:space="0" w:color="000000"/>
              </w:pBdr>
              <w:ind w:left="1457" w:right="91"/>
              <w:jc w:val="center"/>
              <w:rPr>
                <w:rFonts w:ascii="Times New Roman" w:hAnsi="Times New Roman" w:cs="Times New Roman"/>
              </w:rPr>
            </w:pPr>
          </w:p>
          <w:p w:rsidR="00E11847" w:rsidRPr="00E11847" w:rsidRDefault="00E11847" w:rsidP="00E11847">
            <w:pPr>
              <w:pBdr>
                <w:top w:val="single" w:sz="4" w:space="1" w:color="000000"/>
                <w:left w:val="none" w:sz="0" w:space="0" w:color="000000"/>
                <w:bottom w:val="none" w:sz="0" w:space="0" w:color="000000"/>
                <w:right w:val="none" w:sz="0" w:space="0" w:color="000000"/>
              </w:pBdr>
              <w:ind w:left="1457" w:right="91"/>
              <w:jc w:val="center"/>
              <w:rPr>
                <w:rFonts w:ascii="Times New Roman" w:hAnsi="Times New Roman" w:cs="Times New Roman"/>
              </w:rPr>
            </w:pPr>
          </w:p>
          <w:p w:rsidR="00E11847" w:rsidRPr="00E11847" w:rsidRDefault="00E11847" w:rsidP="00E11847">
            <w:pPr>
              <w:pBdr>
                <w:top w:val="single" w:sz="4" w:space="1" w:color="000000"/>
                <w:left w:val="none" w:sz="0" w:space="0" w:color="000000"/>
                <w:bottom w:val="none" w:sz="0" w:space="0" w:color="000000"/>
                <w:right w:val="none" w:sz="0" w:space="0" w:color="000000"/>
              </w:pBdr>
              <w:ind w:left="1457" w:right="91"/>
              <w:jc w:val="center"/>
              <w:rPr>
                <w:rFonts w:ascii="Times New Roman" w:hAnsi="Times New Roman" w:cs="Times New Roman"/>
              </w:rPr>
            </w:pPr>
          </w:p>
          <w:p w:rsidR="00E11847" w:rsidRPr="00E11847" w:rsidRDefault="0086335D" w:rsidP="00E11847">
            <w:pPr>
              <w:jc w:val="center"/>
              <w:rPr>
                <w:rFonts w:ascii="Times New Roman" w:hAnsi="Times New Roman" w:cs="Times New Roman"/>
              </w:rPr>
            </w:pPr>
            <w:r w:rsidRPr="0086335D">
              <w:rPr>
                <w:rFonts w:ascii="Times New Roman" w:hAnsi="Times New Roman" w:cs="Times New Roman"/>
                <w:b/>
                <w:bCs/>
                <w:noProof/>
              </w:rPr>
              <w:pict>
                <v:rect id="Rectangle 83" o:spid="_x0000_s1448" style="position:absolute;left:0;text-align:left;margin-left:188.45pt;margin-top:-41.2pt;width:30pt;height:2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" strokecolor="white [3212]">
                  <v:textbox>
                    <w:txbxContent>
                      <w:p w:rsidR="0012352A" w:rsidRDefault="0012352A" w:rsidP="00E11847">
                        <w:r>
                          <w:t>30</w:t>
                        </w:r>
                      </w:p>
                    </w:txbxContent>
                  </v:textbox>
                </v:rect>
              </w:pict>
            </w:r>
            <w:r w:rsidR="00E11847" w:rsidRPr="00E11847">
              <w:rPr>
                <w:rFonts w:ascii="Times New Roman" w:hAnsi="Times New Roman" w:cs="Times New Roman"/>
              </w:rPr>
              <w:t>Лицо, уполномоченное организатором конкурса принимать заявки на участие в конкурсе</w:t>
            </w:r>
          </w:p>
          <w:p w:rsidR="00E11847" w:rsidRPr="00E11847" w:rsidRDefault="00E11847" w:rsidP="00E11847">
            <w:pPr>
              <w:jc w:val="center"/>
              <w:rPr>
                <w:rFonts w:ascii="Times New Roman" w:hAnsi="Times New Roman" w:cs="Times New Roman"/>
              </w:rPr>
            </w:pPr>
          </w:p>
          <w:p w:rsidR="00E11847" w:rsidRPr="00E11847" w:rsidRDefault="00E11847" w:rsidP="00E11847">
            <w:pPr>
              <w:pBdr>
                <w:top w:val="single" w:sz="4" w:space="1" w:color="000000"/>
                <w:left w:val="none" w:sz="0" w:space="0" w:color="000000"/>
                <w:bottom w:val="none" w:sz="0" w:space="0" w:color="000000"/>
                <w:right w:val="none" w:sz="0" w:space="0" w:color="000000"/>
              </w:pBdr>
              <w:spacing w:after="120"/>
              <w:jc w:val="center"/>
              <w:rPr>
                <w:rFonts w:ascii="Times New Roman" w:hAnsi="Times New Roman" w:cs="Times New Roman"/>
              </w:rPr>
            </w:pPr>
            <w:r w:rsidRPr="00E11847">
              <w:rPr>
                <w:rFonts w:ascii="Times New Roman" w:hAnsi="Times New Roman" w:cs="Times New Roman"/>
              </w:rPr>
              <w:t>(должность)</w:t>
            </w:r>
          </w:p>
          <w:tbl>
            <w:tblPr>
              <w:tblW w:w="0" w:type="auto"/>
              <w:tblLayout w:type="fixed"/>
              <w:tblCellMar>
                <w:left w:w="28" w:type="dxa"/>
                <w:right w:w="28" w:type="dxa"/>
              </w:tblCellMar>
              <w:tblLook w:val="0000"/>
            </w:tblPr>
            <w:tblGrid>
              <w:gridCol w:w="188"/>
              <w:gridCol w:w="427"/>
              <w:gridCol w:w="256"/>
              <w:gridCol w:w="1538"/>
              <w:gridCol w:w="183"/>
              <w:gridCol w:w="284"/>
              <w:gridCol w:w="228"/>
              <w:gridCol w:w="256"/>
              <w:gridCol w:w="2934"/>
            </w:tblGrid>
            <w:tr w:rsidR="00E11847" w:rsidRPr="00E11847" w:rsidTr="007A19FB">
              <w:trPr>
                <w:trHeight w:val="44"/>
              </w:trPr>
              <w:tc>
                <w:tcPr>
                  <w:tcW w:w="2592" w:type="dxa"/>
                  <w:gridSpan w:val="5"/>
                  <w:tcBorders>
                    <w:bottom w:val="single" w:sz="4" w:space="0" w:color="000000"/>
                  </w:tcBorders>
                  <w:shd w:val="clear" w:color="auto" w:fill="auto"/>
                  <w:vAlign w:val="bottom"/>
                </w:tcPr>
                <w:p w:rsidR="00E11847" w:rsidRPr="00E11847" w:rsidRDefault="00E11847" w:rsidP="00E11847">
                  <w:pPr>
                    <w:snapToGrid w:val="0"/>
                    <w:jc w:val="center"/>
                    <w:rPr>
                      <w:rFonts w:ascii="Times New Roman" w:hAnsi="Times New Roman" w:cs="Times New Roman"/>
                    </w:rPr>
                  </w:pPr>
                </w:p>
              </w:tc>
              <w:tc>
                <w:tcPr>
                  <w:tcW w:w="284" w:type="dxa"/>
                  <w:shd w:val="clear" w:color="auto" w:fill="auto"/>
                  <w:vAlign w:val="bottom"/>
                </w:tcPr>
                <w:p w:rsidR="00E11847" w:rsidRPr="00E11847" w:rsidRDefault="00E11847" w:rsidP="00E11847">
                  <w:pPr>
                    <w:snapToGrid w:val="0"/>
                    <w:jc w:val="center"/>
                    <w:rPr>
                      <w:rFonts w:ascii="Times New Roman" w:hAnsi="Times New Roman" w:cs="Times New Roman"/>
                    </w:rPr>
                  </w:pPr>
                </w:p>
              </w:tc>
              <w:tc>
                <w:tcPr>
                  <w:tcW w:w="3418" w:type="dxa"/>
                  <w:gridSpan w:val="3"/>
                  <w:tcBorders>
                    <w:bottom w:val="single" w:sz="4" w:space="0" w:color="000000"/>
                  </w:tcBorders>
                  <w:shd w:val="clear" w:color="auto" w:fill="auto"/>
                  <w:vAlign w:val="bottom"/>
                </w:tcPr>
                <w:p w:rsidR="00E11847" w:rsidRPr="00E11847" w:rsidRDefault="00E11847" w:rsidP="00E11847">
                  <w:pPr>
                    <w:snapToGrid w:val="0"/>
                    <w:jc w:val="center"/>
                    <w:rPr>
                      <w:rFonts w:ascii="Times New Roman" w:hAnsi="Times New Roman" w:cs="Times New Roman"/>
                    </w:rPr>
                  </w:pPr>
                </w:p>
              </w:tc>
            </w:tr>
            <w:tr w:rsidR="00E11847" w:rsidRPr="00E11847" w:rsidTr="007A19FB">
              <w:trPr>
                <w:trHeight w:val="44"/>
              </w:trPr>
              <w:tc>
                <w:tcPr>
                  <w:tcW w:w="2592" w:type="dxa"/>
                  <w:gridSpan w:val="5"/>
                  <w:shd w:val="clear" w:color="auto" w:fill="auto"/>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(подпись)</w:t>
                  </w:r>
                </w:p>
              </w:tc>
              <w:tc>
                <w:tcPr>
                  <w:tcW w:w="284" w:type="dxa"/>
                  <w:shd w:val="clear" w:color="auto" w:fill="auto"/>
                </w:tcPr>
                <w:p w:rsidR="00E11847" w:rsidRPr="00E11847" w:rsidRDefault="00E11847" w:rsidP="00E11847">
                  <w:pPr>
                    <w:snapToGrid w:val="0"/>
                    <w:jc w:val="center"/>
                    <w:rPr>
                      <w:rFonts w:ascii="Times New Roman" w:hAnsi="Times New Roman" w:cs="Times New Roman"/>
                    </w:rPr>
                  </w:pPr>
                </w:p>
              </w:tc>
              <w:tc>
                <w:tcPr>
                  <w:tcW w:w="3418" w:type="dxa"/>
                  <w:gridSpan w:val="3"/>
                  <w:shd w:val="clear" w:color="auto" w:fill="auto"/>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(ф.и.о.)</w:t>
                  </w:r>
                </w:p>
              </w:tc>
            </w:tr>
            <w:tr w:rsidR="00E11847" w:rsidRPr="00E11847" w:rsidTr="007A19FB">
              <w:tblPrEx>
                <w:tblCellMar>
                  <w:left w:w="0" w:type="dxa"/>
                  <w:right w:w="0" w:type="dxa"/>
                </w:tblCellMar>
              </w:tblPrEx>
              <w:trPr>
                <w:trHeight w:val="44"/>
              </w:trPr>
              <w:tc>
                <w:tcPr>
                  <w:tcW w:w="188" w:type="dxa"/>
                  <w:shd w:val="clear" w:color="auto" w:fill="auto"/>
                  <w:vAlign w:val="bottom"/>
                </w:tcPr>
                <w:p w:rsidR="00E11847" w:rsidRPr="00E11847" w:rsidRDefault="00E11847" w:rsidP="00E11847">
                  <w:pPr>
                    <w:jc w:val="center"/>
                    <w:rPr>
                      <w:rFonts w:ascii="Times New Roman" w:hAnsi="Times New Roman" w:cs="Times New Roman"/>
                    </w:rPr>
                  </w:pPr>
                </w:p>
              </w:tc>
              <w:tc>
                <w:tcPr>
                  <w:tcW w:w="427" w:type="dxa"/>
                  <w:tcBorders>
                    <w:bottom w:val="single" w:sz="4" w:space="0" w:color="000000"/>
                  </w:tcBorders>
                  <w:shd w:val="clear" w:color="auto" w:fill="auto"/>
                  <w:vAlign w:val="bottom"/>
                </w:tcPr>
                <w:p w:rsidR="00E11847" w:rsidRPr="00E11847" w:rsidRDefault="00E11847" w:rsidP="00E11847">
                  <w:pPr>
                    <w:snapToGrid w:val="0"/>
                    <w:jc w:val="center"/>
                    <w:rPr>
                      <w:rFonts w:ascii="Times New Roman" w:hAnsi="Times New Roman" w:cs="Times New Roman"/>
                    </w:rPr>
                  </w:pPr>
                </w:p>
              </w:tc>
              <w:tc>
                <w:tcPr>
                  <w:tcW w:w="256" w:type="dxa"/>
                  <w:shd w:val="clear" w:color="auto" w:fill="auto"/>
                  <w:vAlign w:val="bottom"/>
                </w:tcPr>
                <w:p w:rsidR="00E11847" w:rsidRPr="00E11847" w:rsidRDefault="00E11847" w:rsidP="00E11847">
                  <w:pPr>
                    <w:jc w:val="center"/>
                    <w:rPr>
                      <w:rFonts w:ascii="Times New Roman" w:hAnsi="Times New Roman" w:cs="Times New Roman"/>
                    </w:rPr>
                  </w:pPr>
                </w:p>
              </w:tc>
              <w:tc>
                <w:tcPr>
                  <w:tcW w:w="1538" w:type="dxa"/>
                  <w:tcBorders>
                    <w:bottom w:val="single" w:sz="4" w:space="0" w:color="000000"/>
                  </w:tcBorders>
                  <w:shd w:val="clear" w:color="auto" w:fill="auto"/>
                  <w:vAlign w:val="bottom"/>
                </w:tcPr>
                <w:p w:rsidR="00E11847" w:rsidRPr="00E11847" w:rsidRDefault="00E11847" w:rsidP="00E11847">
                  <w:pPr>
                    <w:snapToGrid w:val="0"/>
                    <w:jc w:val="center"/>
                    <w:rPr>
                      <w:rFonts w:ascii="Times New Roman" w:hAnsi="Times New Roman" w:cs="Times New Roman"/>
                    </w:rPr>
                  </w:pPr>
                </w:p>
              </w:tc>
              <w:tc>
                <w:tcPr>
                  <w:tcW w:w="467" w:type="dxa"/>
                  <w:gridSpan w:val="2"/>
                  <w:shd w:val="clear" w:color="auto" w:fill="auto"/>
                  <w:vAlign w:val="bottom"/>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20</w:t>
                  </w:r>
                </w:p>
              </w:tc>
              <w:tc>
                <w:tcPr>
                  <w:tcW w:w="228" w:type="dxa"/>
                  <w:tcBorders>
                    <w:bottom w:val="single" w:sz="4" w:space="0" w:color="000000"/>
                  </w:tcBorders>
                  <w:shd w:val="clear" w:color="auto" w:fill="auto"/>
                  <w:vAlign w:val="bottom"/>
                </w:tcPr>
                <w:p w:rsidR="00E11847" w:rsidRPr="00E11847" w:rsidRDefault="00E11847" w:rsidP="00E11847">
                  <w:pPr>
                    <w:snapToGrid w:val="0"/>
                    <w:jc w:val="center"/>
                    <w:rPr>
                      <w:rFonts w:ascii="Times New Roman" w:hAnsi="Times New Roman" w:cs="Times New Roman"/>
                    </w:rPr>
                  </w:pPr>
                </w:p>
              </w:tc>
              <w:tc>
                <w:tcPr>
                  <w:tcW w:w="256" w:type="dxa"/>
                  <w:shd w:val="clear" w:color="auto" w:fill="auto"/>
                  <w:vAlign w:val="bottom"/>
                </w:tcPr>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г.</w:t>
                  </w:r>
                </w:p>
              </w:tc>
              <w:tc>
                <w:tcPr>
                  <w:tcW w:w="2934" w:type="dxa"/>
                  <w:shd w:val="clear" w:color="auto" w:fill="auto"/>
                </w:tcPr>
                <w:p w:rsidR="00E11847" w:rsidRPr="00E11847" w:rsidRDefault="00E11847" w:rsidP="00E11847">
                  <w:pPr>
                    <w:snapToGrid w:val="0"/>
                    <w:jc w:val="center"/>
                    <w:rPr>
                      <w:rFonts w:ascii="Times New Roman" w:hAnsi="Times New Roman" w:cs="Times New Roman"/>
                    </w:rPr>
                  </w:pPr>
                </w:p>
              </w:tc>
            </w:tr>
          </w:tbl>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b/>
                <w:bCs/>
              </w:rPr>
              <w:lastRenderedPageBreak/>
              <w:t>9. Форма согласия  на включение в</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b/>
                <w:bCs/>
              </w:rPr>
              <w:t>перечень организаций для управления многоквартирным   домом</w:t>
            </w:r>
          </w:p>
          <w:p w:rsidR="00E11847" w:rsidRPr="00E11847" w:rsidRDefault="00E11847" w:rsidP="00E11847">
            <w:pPr>
              <w:jc w:val="center"/>
              <w:rPr>
                <w:rFonts w:ascii="Times New Roman" w:hAnsi="Times New Roman" w:cs="Times New Roman"/>
                <w:b/>
                <w:bCs/>
              </w:rPr>
            </w:pP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Зарегистрировано «___»_______________20__г.</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в журнале регистрации согласий под номером ____________</w:t>
            </w:r>
          </w:p>
          <w:p w:rsidR="00E11847" w:rsidRPr="00E11847" w:rsidRDefault="00E11847" w:rsidP="00E11847">
            <w:pPr>
              <w:jc w:val="center"/>
              <w:rPr>
                <w:rFonts w:ascii="Times New Roman" w:hAnsi="Times New Roman" w:cs="Times New Roman"/>
              </w:rPr>
            </w:pPr>
          </w:p>
          <w:p w:rsidR="00E11847" w:rsidRPr="00E11847" w:rsidRDefault="00E11847" w:rsidP="00E11847">
            <w:pPr>
              <w:jc w:val="center"/>
              <w:rPr>
                <w:rFonts w:ascii="Times New Roman" w:hAnsi="Times New Roman" w:cs="Times New Roman"/>
              </w:rPr>
            </w:pPr>
          </w:p>
          <w:p w:rsidR="00E11847" w:rsidRPr="00E11847" w:rsidRDefault="00E11847" w:rsidP="00E11847">
            <w:pPr>
              <w:jc w:val="center"/>
              <w:rPr>
                <w:rFonts w:ascii="Times New Roman" w:hAnsi="Times New Roman" w:cs="Times New Roman"/>
              </w:rPr>
            </w:pP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b/>
                <w:bCs/>
              </w:rPr>
              <w:t>СОГЛАСИЕ</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b/>
                <w:bCs/>
              </w:rPr>
              <w:t>на включение в перечень организаций</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b/>
                <w:bCs/>
              </w:rPr>
              <w:t>для управления многоквартирным   домом</w:t>
            </w:r>
          </w:p>
          <w:p w:rsidR="00E11847" w:rsidRPr="00E11847" w:rsidRDefault="00E11847" w:rsidP="00E11847">
            <w:pPr>
              <w:jc w:val="center"/>
              <w:rPr>
                <w:rFonts w:ascii="Times New Roman" w:hAnsi="Times New Roman" w:cs="Times New Roman"/>
              </w:rPr>
            </w:pPr>
          </w:p>
          <w:p w:rsidR="00E11847" w:rsidRPr="00E11847" w:rsidRDefault="00E11847" w:rsidP="00E11847">
            <w:pPr>
              <w:jc w:val="center"/>
              <w:rPr>
                <w:rFonts w:ascii="Times New Roman" w:hAnsi="Times New Roman" w:cs="Times New Roman"/>
                <w:bCs/>
              </w:rPr>
            </w:pP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Настоящим _____________________________________________________________________</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(организационно-правовая форма, наименование</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(фирменное наименование) организации или ф.и.о.физического лица,  данные документа, удостоверяющего личность)</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_______________________________________________________________________________</w:t>
            </w:r>
          </w:p>
          <w:p w:rsidR="00E11847" w:rsidRPr="00E11847" w:rsidRDefault="00E11847" w:rsidP="00E11847">
            <w:pPr>
              <w:jc w:val="center"/>
              <w:rPr>
                <w:rFonts w:ascii="Times New Roman" w:hAnsi="Times New Roman" w:cs="Times New Roman"/>
              </w:rPr>
            </w:pPr>
          </w:p>
          <w:p w:rsidR="00E11847" w:rsidRPr="00E11847" w:rsidRDefault="00E11847" w:rsidP="00E11847">
            <w:pPr>
              <w:jc w:val="both"/>
              <w:rPr>
                <w:rFonts w:ascii="Times New Roman" w:hAnsi="Times New Roman" w:cs="Times New Roman"/>
              </w:rPr>
            </w:pPr>
            <w:r w:rsidRPr="00E11847">
              <w:rPr>
                <w:rFonts w:ascii="Times New Roman" w:hAnsi="Times New Roman" w:cs="Times New Roman"/>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w:t>
            </w:r>
            <w:r w:rsidRPr="00E11847">
              <w:rPr>
                <w:rFonts w:ascii="Times New Roman" w:hAnsi="Times New Roman" w:cs="Times New Roman"/>
                <w:color w:val="000000"/>
              </w:rPr>
              <w:t xml:space="preserve"> Правилами</w:t>
            </w:r>
            <w:r w:rsidRPr="00E11847">
              <w:rPr>
                <w:rFonts w:ascii="Times New Roman" w:hAnsi="Times New Roman" w:cs="Times New Roman"/>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E11847" w:rsidRPr="00E11847" w:rsidRDefault="00E11847" w:rsidP="00E11847">
            <w:pPr>
              <w:jc w:val="both"/>
              <w:rPr>
                <w:rFonts w:ascii="Times New Roman" w:hAnsi="Times New Roman" w:cs="Times New Roman"/>
              </w:rPr>
            </w:pP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_________________                            ____________________________________</w:t>
            </w: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(подпись)                                                                            (ф.и.о.)</w:t>
            </w:r>
          </w:p>
          <w:p w:rsidR="00E11847" w:rsidRPr="00E11847" w:rsidRDefault="00E11847" w:rsidP="00E11847">
            <w:pPr>
              <w:jc w:val="center"/>
              <w:rPr>
                <w:rFonts w:ascii="Times New Roman" w:hAnsi="Times New Roman" w:cs="Times New Roman"/>
              </w:rPr>
            </w:pP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«__» _____________ 20___ г.</w:t>
            </w:r>
          </w:p>
          <w:p w:rsidR="00E11847" w:rsidRPr="00E11847" w:rsidRDefault="00E11847" w:rsidP="00E11847">
            <w:pPr>
              <w:jc w:val="center"/>
              <w:rPr>
                <w:rFonts w:ascii="Times New Roman" w:hAnsi="Times New Roman" w:cs="Times New Roman"/>
              </w:rPr>
            </w:pPr>
          </w:p>
          <w:p w:rsidR="00E11847" w:rsidRPr="00E11847" w:rsidRDefault="00E11847" w:rsidP="00E11847">
            <w:pPr>
              <w:jc w:val="center"/>
              <w:rPr>
                <w:rFonts w:ascii="Times New Roman" w:hAnsi="Times New Roman" w:cs="Times New Roman"/>
              </w:rPr>
            </w:pPr>
            <w:r w:rsidRPr="00E11847">
              <w:rPr>
                <w:rFonts w:ascii="Times New Roman" w:hAnsi="Times New Roman" w:cs="Times New Roman"/>
              </w:rPr>
              <w:t>М.П.</w:t>
            </w:r>
          </w:p>
          <w:p w:rsidR="00E11847" w:rsidRPr="00E11847" w:rsidRDefault="0086335D" w:rsidP="00E11847">
            <w:pPr>
              <w:jc w:val="center"/>
              <w:rPr>
                <w:rFonts w:ascii="Times New Roman" w:hAnsi="Times New Roman" w:cs="Times New Roman"/>
              </w:rPr>
            </w:pPr>
            <w:hyperlink r:id="rId55" w:history="1"/>
          </w:p>
          <w:p w:rsidR="00E11847" w:rsidRPr="00E11847" w:rsidRDefault="00E11847" w:rsidP="00E11847">
            <w:pPr>
              <w:jc w:val="center"/>
              <w:rPr>
                <w:rFonts w:ascii="Times New Roman" w:hAnsi="Times New Roman" w:cs="Times New Roman"/>
                <w:b/>
              </w:rPr>
            </w:pPr>
          </w:p>
          <w:p w:rsidR="00E11847" w:rsidRPr="00E11847" w:rsidRDefault="00E11847" w:rsidP="00E11847">
            <w:pPr>
              <w:pStyle w:val="ConsPlusNormal"/>
              <w:jc w:val="center"/>
              <w:rPr>
                <w:szCs w:val="24"/>
              </w:rPr>
            </w:pPr>
            <w:r w:rsidRPr="00E11847">
              <w:rPr>
                <w:b/>
                <w:szCs w:val="24"/>
              </w:rPr>
              <w:t>10. Срок</w:t>
            </w:r>
          </w:p>
          <w:p w:rsidR="00E11847" w:rsidRPr="00E11847" w:rsidRDefault="00E11847" w:rsidP="00E11847">
            <w:pPr>
              <w:pStyle w:val="ConsPlusNormal"/>
              <w:jc w:val="center"/>
              <w:rPr>
                <w:szCs w:val="24"/>
              </w:rPr>
            </w:pPr>
            <w:r w:rsidRPr="00E11847">
              <w:rPr>
                <w:b/>
                <w:szCs w:val="24"/>
              </w:rPr>
              <w:t>в течение которого победитель конкурса должен подписать договоры управления многоквартирным домом и предоставить обеспечение</w:t>
            </w:r>
          </w:p>
          <w:p w:rsidR="00E11847" w:rsidRPr="00E11847" w:rsidRDefault="00E11847" w:rsidP="00E11847">
            <w:pPr>
              <w:pStyle w:val="ConsPlusNormal"/>
              <w:jc w:val="center"/>
              <w:rPr>
                <w:szCs w:val="24"/>
              </w:rPr>
            </w:pPr>
            <w:r w:rsidRPr="00E11847">
              <w:rPr>
                <w:b/>
                <w:szCs w:val="24"/>
              </w:rPr>
              <w:t>исполнения обязательств.</w:t>
            </w:r>
          </w:p>
          <w:p w:rsidR="00E11847" w:rsidRPr="00E11847" w:rsidRDefault="00E11847" w:rsidP="00E11847">
            <w:pPr>
              <w:pStyle w:val="ConsPlusNormal"/>
              <w:ind w:firstLine="540"/>
              <w:jc w:val="center"/>
              <w:rPr>
                <w:szCs w:val="24"/>
              </w:rPr>
            </w:pPr>
          </w:p>
          <w:p w:rsidR="00E11847" w:rsidRPr="00E11847" w:rsidRDefault="00E11847" w:rsidP="00E11847">
            <w:pPr>
              <w:pStyle w:val="ConsPlusNormal"/>
              <w:ind w:firstLine="540"/>
              <w:jc w:val="both"/>
              <w:rPr>
                <w:szCs w:val="24"/>
              </w:rPr>
            </w:pPr>
            <w:r w:rsidRPr="00E11847">
              <w:rPr>
                <w:szCs w:val="24"/>
              </w:rP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11847" w:rsidRPr="00E11847" w:rsidRDefault="00E11847" w:rsidP="00E11847">
            <w:pPr>
              <w:pStyle w:val="ConsPlusNormal"/>
              <w:ind w:firstLine="540"/>
              <w:jc w:val="both"/>
              <w:rPr>
                <w:szCs w:val="24"/>
              </w:rPr>
            </w:pPr>
            <w:r w:rsidRPr="00E11847">
              <w:rPr>
                <w:szCs w:val="24"/>
              </w:rPr>
              <w:t>В случае если победитель конкурса в вышеуказанный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11847" w:rsidRPr="00E11847" w:rsidRDefault="00E11847" w:rsidP="00E11847">
            <w:pPr>
              <w:pStyle w:val="ConsPlusNormal"/>
              <w:ind w:firstLine="540"/>
              <w:jc w:val="both"/>
              <w:rPr>
                <w:szCs w:val="24"/>
              </w:rPr>
            </w:pPr>
            <w:r w:rsidRPr="00E11847">
              <w:rPr>
                <w:szCs w:val="24"/>
              </w:rPr>
              <w:lastRenderedPageBreak/>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w:t>
            </w:r>
            <w:r w:rsidRPr="00E11847">
              <w:rPr>
                <w:color w:val="000000"/>
                <w:szCs w:val="24"/>
              </w:rPr>
              <w:t>445 Гражданского кодекса Российской Федерации.</w:t>
            </w:r>
          </w:p>
        </w:tc>
      </w:tr>
      <w:tr w:rsidR="00E11847" w:rsidRPr="00E11847" w:rsidTr="007A19FB">
        <w:trPr>
          <w:trHeight w:val="21"/>
        </w:trPr>
        <w:tc>
          <w:tcPr>
            <w:tcW w:w="9792" w:type="dxa"/>
            <w:shd w:val="clear" w:color="auto" w:fill="auto"/>
          </w:tcPr>
          <w:p w:rsidR="00E11847" w:rsidRPr="00E11847" w:rsidRDefault="00E11847" w:rsidP="00E11847">
            <w:pPr>
              <w:pStyle w:val="ConsPlusNonformat"/>
              <w:snapToGrid w:val="0"/>
              <w:jc w:val="center"/>
              <w:rPr>
                <w:rFonts w:ascii="Times New Roman" w:hAnsi="Times New Roman" w:cs="Times New Roman"/>
                <w:sz w:val="24"/>
                <w:szCs w:val="24"/>
              </w:rPr>
            </w:pPr>
          </w:p>
        </w:tc>
      </w:tr>
      <w:tr w:rsidR="00E11847" w:rsidRPr="00E11847" w:rsidTr="007A19FB">
        <w:trPr>
          <w:trHeight w:val="1442"/>
        </w:trPr>
        <w:tc>
          <w:tcPr>
            <w:tcW w:w="9792" w:type="dxa"/>
            <w:shd w:val="clear" w:color="auto" w:fill="auto"/>
          </w:tcPr>
          <w:p w:rsidR="00E11847" w:rsidRPr="00E11847" w:rsidRDefault="00E11847" w:rsidP="00E11847">
            <w:pPr>
              <w:pStyle w:val="ConsPlusNonformat"/>
              <w:jc w:val="center"/>
              <w:rPr>
                <w:rFonts w:ascii="Times New Roman" w:hAnsi="Times New Roman" w:cs="Times New Roman"/>
                <w:b/>
                <w:sz w:val="24"/>
                <w:szCs w:val="24"/>
              </w:rPr>
            </w:pPr>
          </w:p>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b/>
                <w:sz w:val="24"/>
                <w:szCs w:val="24"/>
              </w:rPr>
              <w:t>11. Требования</w:t>
            </w:r>
          </w:p>
          <w:p w:rsidR="00E11847" w:rsidRPr="00E11847" w:rsidRDefault="00E11847" w:rsidP="00E11847">
            <w:pPr>
              <w:pStyle w:val="ConsPlusNormal"/>
              <w:jc w:val="center"/>
              <w:rPr>
                <w:szCs w:val="24"/>
              </w:rPr>
            </w:pPr>
            <w:r w:rsidRPr="00E11847">
              <w:rPr>
                <w:b/>
                <w:szCs w:val="24"/>
              </w:rPr>
              <w:t>к порядку изменения обязательств  сторон по договору управления многоквартирным домом.</w:t>
            </w:r>
          </w:p>
          <w:p w:rsidR="00E11847" w:rsidRPr="00E11847" w:rsidRDefault="00E11847" w:rsidP="00E11847">
            <w:pPr>
              <w:pStyle w:val="ConsPlusNormal"/>
              <w:jc w:val="center"/>
              <w:rPr>
                <w:b/>
                <w:szCs w:val="24"/>
              </w:rPr>
            </w:pPr>
          </w:p>
          <w:p w:rsidR="00E11847" w:rsidRPr="00E11847" w:rsidRDefault="00E11847" w:rsidP="00E11847">
            <w:pPr>
              <w:pStyle w:val="ConsPlusNormal"/>
              <w:ind w:firstLine="540"/>
              <w:jc w:val="both"/>
              <w:rPr>
                <w:szCs w:val="24"/>
              </w:rPr>
            </w:pPr>
            <w:r w:rsidRPr="00E11847">
              <w:rPr>
                <w:szCs w:val="24"/>
              </w:rPr>
              <w:t>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11847" w:rsidRPr="00E11847" w:rsidRDefault="00E11847" w:rsidP="00E11847">
            <w:pPr>
              <w:pStyle w:val="ConsPlusNormal"/>
              <w:jc w:val="center"/>
              <w:rPr>
                <w:szCs w:val="24"/>
              </w:rPr>
            </w:pPr>
          </w:p>
        </w:tc>
      </w:tr>
      <w:tr w:rsidR="00E11847" w:rsidRPr="00E11847" w:rsidTr="007A19FB">
        <w:trPr>
          <w:trHeight w:val="1047"/>
        </w:trPr>
        <w:tc>
          <w:tcPr>
            <w:tcW w:w="9792" w:type="dxa"/>
            <w:shd w:val="clear" w:color="auto" w:fill="auto"/>
          </w:tcPr>
          <w:p w:rsidR="00E11847" w:rsidRPr="00E11847" w:rsidRDefault="00E11847" w:rsidP="00E11847">
            <w:pPr>
              <w:pStyle w:val="ConsPlusNormal"/>
              <w:snapToGrid w:val="0"/>
              <w:jc w:val="both"/>
              <w:rPr>
                <w:szCs w:val="24"/>
              </w:rPr>
            </w:pPr>
          </w:p>
          <w:p w:rsidR="00E11847" w:rsidRPr="00E11847" w:rsidRDefault="007A19FB" w:rsidP="00E11847">
            <w:pPr>
              <w:pStyle w:val="ConsPlusNormal"/>
              <w:jc w:val="center"/>
              <w:rPr>
                <w:szCs w:val="24"/>
              </w:rPr>
            </w:pPr>
            <w:r>
              <w:rPr>
                <w:b/>
                <w:szCs w:val="24"/>
              </w:rPr>
              <w:t>12.</w:t>
            </w:r>
            <w:r w:rsidR="00E11847" w:rsidRPr="00E11847">
              <w:rPr>
                <w:b/>
                <w:szCs w:val="24"/>
              </w:rPr>
              <w:t>Срок начала выполнения</w:t>
            </w:r>
          </w:p>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b/>
                <w:sz w:val="24"/>
                <w:szCs w:val="24"/>
              </w:rPr>
              <w:t>управляющей организацией возникших по результатам конкурса обязательств.</w:t>
            </w:r>
          </w:p>
          <w:p w:rsidR="00E11847" w:rsidRPr="00E11847" w:rsidRDefault="00E11847" w:rsidP="00E11847">
            <w:pPr>
              <w:pStyle w:val="ConsPlusNonformat"/>
              <w:jc w:val="both"/>
              <w:rPr>
                <w:rFonts w:ascii="Times New Roman" w:hAnsi="Times New Roman" w:cs="Times New Roman"/>
                <w:b/>
                <w:sz w:val="24"/>
                <w:szCs w:val="24"/>
              </w:rPr>
            </w:pPr>
          </w:p>
          <w:p w:rsidR="00E11847" w:rsidRPr="00E11847" w:rsidRDefault="00E11847" w:rsidP="00E11847">
            <w:pPr>
              <w:pStyle w:val="ConsPlusNormal"/>
              <w:ind w:firstLine="426"/>
              <w:jc w:val="both"/>
              <w:rPr>
                <w:szCs w:val="24"/>
              </w:rPr>
            </w:pPr>
            <w:r w:rsidRPr="00E11847">
              <w:rPr>
                <w:szCs w:val="24"/>
              </w:rPr>
              <w:t>Управляющая организация должна приступить к выполнению, возникших по результатам конкурса, обязательств в срок не более  чем 30 дней с даты  направления собственникам помещений в многоквартирном доме, подписанных ей, проектов договоров управления многоквартирным домом.</w:t>
            </w:r>
          </w:p>
          <w:p w:rsidR="00E11847" w:rsidRPr="00E11847" w:rsidRDefault="00E11847" w:rsidP="00E11847">
            <w:pPr>
              <w:pStyle w:val="ConsPlusNormal"/>
              <w:ind w:firstLine="426"/>
              <w:jc w:val="both"/>
              <w:rPr>
                <w:szCs w:val="24"/>
              </w:rPr>
            </w:pPr>
            <w:r w:rsidRPr="00E11847">
              <w:rPr>
                <w:szCs w:val="24"/>
              </w:rPr>
              <w:t>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E11847" w:rsidRPr="00E11847" w:rsidTr="007A19FB">
        <w:trPr>
          <w:trHeight w:val="71"/>
        </w:trPr>
        <w:tc>
          <w:tcPr>
            <w:tcW w:w="9792" w:type="dxa"/>
            <w:shd w:val="clear" w:color="auto" w:fill="auto"/>
          </w:tcPr>
          <w:p w:rsidR="00E11847" w:rsidRPr="00E11847" w:rsidRDefault="00E11847" w:rsidP="00E11847">
            <w:pPr>
              <w:pStyle w:val="ConsPlusNonformat"/>
              <w:jc w:val="center"/>
              <w:rPr>
                <w:rFonts w:ascii="Times New Roman" w:hAnsi="Times New Roman" w:cs="Times New Roman"/>
                <w:b/>
                <w:sz w:val="24"/>
                <w:szCs w:val="24"/>
              </w:rPr>
            </w:pPr>
          </w:p>
          <w:p w:rsidR="00E11847" w:rsidRPr="00E11847" w:rsidRDefault="00E11847" w:rsidP="00E11847">
            <w:pPr>
              <w:pStyle w:val="ConsPlusNonformat"/>
              <w:jc w:val="center"/>
              <w:rPr>
                <w:rFonts w:ascii="Times New Roman" w:hAnsi="Times New Roman" w:cs="Times New Roman"/>
                <w:b/>
                <w:sz w:val="24"/>
                <w:szCs w:val="24"/>
              </w:rPr>
            </w:pPr>
          </w:p>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b/>
                <w:sz w:val="24"/>
                <w:szCs w:val="24"/>
              </w:rPr>
              <w:t>13. Размер и срок</w:t>
            </w:r>
          </w:p>
          <w:p w:rsidR="00E11847" w:rsidRPr="00E11847" w:rsidRDefault="00E11847" w:rsidP="00E11847">
            <w:pPr>
              <w:pStyle w:val="ConsPlusNormal"/>
              <w:jc w:val="center"/>
              <w:rPr>
                <w:szCs w:val="24"/>
              </w:rPr>
            </w:pPr>
            <w:r w:rsidRPr="00E11847">
              <w:rPr>
                <w:b/>
                <w:szCs w:val="24"/>
              </w:rPr>
              <w:t>представления обеспечения исполнения обязательств по договору управления многоквартирным домом.</w:t>
            </w:r>
          </w:p>
          <w:p w:rsidR="00E11847" w:rsidRPr="00E11847" w:rsidRDefault="00E11847" w:rsidP="00E11847">
            <w:pPr>
              <w:tabs>
                <w:tab w:val="num" w:pos="426"/>
                <w:tab w:val="left" w:pos="540"/>
              </w:tabs>
              <w:jc w:val="center"/>
              <w:rPr>
                <w:rFonts w:ascii="Times New Roman" w:hAnsi="Times New Roman" w:cs="Times New Roman"/>
                <w:b/>
              </w:rPr>
            </w:pPr>
            <w:r w:rsidRPr="00E11847">
              <w:rPr>
                <w:rFonts w:ascii="Times New Roman" w:hAnsi="Times New Roman" w:cs="Times New Roman"/>
                <w:b/>
              </w:rPr>
              <w:t>Размер и срок предоставления обеспечения исполнения обязательств.</w:t>
            </w:r>
          </w:p>
          <w:p w:rsidR="00E11847" w:rsidRPr="00E11847" w:rsidRDefault="00E11847" w:rsidP="00E11847">
            <w:pPr>
              <w:autoSpaceDE w:val="0"/>
              <w:autoSpaceDN w:val="0"/>
              <w:adjustRightInd w:val="0"/>
              <w:ind w:firstLine="502"/>
              <w:jc w:val="both"/>
              <w:rPr>
                <w:rFonts w:ascii="Times New Roman" w:hAnsi="Times New Roman" w:cs="Times New Roman"/>
              </w:rPr>
            </w:pPr>
            <w:r w:rsidRPr="00E11847">
              <w:rPr>
                <w:rFonts w:ascii="Times New Roman" w:hAnsi="Times New Roman" w:cs="Times New Roman"/>
              </w:rPr>
              <w:t>Размер обеспечения исполнения обязательств составляет одну вторую (0,5) цены договора управления многоквартирным домом, подлежащей уплате собственниками помещений в течение месяца.</w:t>
            </w:r>
          </w:p>
          <w:p w:rsidR="00E11847" w:rsidRPr="00E11847" w:rsidRDefault="00E11847" w:rsidP="00E11847">
            <w:pPr>
              <w:pStyle w:val="32"/>
              <w:spacing w:after="0"/>
              <w:ind w:firstLine="708"/>
              <w:jc w:val="both"/>
              <w:rPr>
                <w:rFonts w:ascii="Times New Roman" w:hAnsi="Times New Roman" w:cs="Times New Roman"/>
                <w:sz w:val="24"/>
                <w:szCs w:val="24"/>
              </w:rPr>
            </w:pPr>
            <w:r w:rsidRPr="00E11847">
              <w:rPr>
                <w:rFonts w:ascii="Times New Roman" w:hAnsi="Times New Roman" w:cs="Times New Roman"/>
                <w:b/>
                <w:i/>
                <w:sz w:val="24"/>
                <w:szCs w:val="24"/>
                <w:u w:val="single"/>
              </w:rPr>
              <w:t>Лот 1</w:t>
            </w:r>
            <w:r w:rsidRPr="00E11847">
              <w:rPr>
                <w:rFonts w:ascii="Times New Roman" w:hAnsi="Times New Roman" w:cs="Times New Roman"/>
                <w:sz w:val="24"/>
                <w:szCs w:val="24"/>
              </w:rPr>
              <w:t>:</w:t>
            </w:r>
          </w:p>
          <w:p w:rsidR="00E11847" w:rsidRPr="00E11847" w:rsidRDefault="00E11847" w:rsidP="00E11847">
            <w:pPr>
              <w:pStyle w:val="32"/>
              <w:spacing w:after="0"/>
              <w:jc w:val="both"/>
              <w:rPr>
                <w:rFonts w:ascii="Times New Roman" w:hAnsi="Times New Roman" w:cs="Times New Roman"/>
                <w:sz w:val="24"/>
                <w:szCs w:val="24"/>
              </w:rPr>
            </w:pPr>
            <w:r w:rsidRPr="00E11847">
              <w:rPr>
                <w:rFonts w:ascii="Times New Roman" w:hAnsi="Times New Roman" w:cs="Times New Roman"/>
                <w:sz w:val="24"/>
                <w:szCs w:val="24"/>
              </w:rPr>
              <w:t>Размер обеспечения исполнения обязательств – 14338 рублей;</w:t>
            </w:r>
          </w:p>
          <w:p w:rsidR="00E11847" w:rsidRPr="00E11847" w:rsidRDefault="00E11847" w:rsidP="00E11847">
            <w:pPr>
              <w:pStyle w:val="32"/>
              <w:spacing w:after="0"/>
              <w:jc w:val="both"/>
              <w:rPr>
                <w:rFonts w:ascii="Times New Roman" w:hAnsi="Times New Roman" w:cs="Times New Roman"/>
                <w:sz w:val="24"/>
                <w:szCs w:val="24"/>
              </w:rPr>
            </w:pPr>
            <w:r w:rsidRPr="00E11847">
              <w:rPr>
                <w:rFonts w:ascii="Times New Roman" w:hAnsi="Times New Roman" w:cs="Times New Roman"/>
                <w:sz w:val="24"/>
                <w:szCs w:val="24"/>
              </w:rPr>
              <w:t>Размер обеспечения исполнения обязательств – 19121 рублей;</w:t>
            </w:r>
          </w:p>
          <w:p w:rsidR="00E11847" w:rsidRPr="00E11847" w:rsidRDefault="00E11847" w:rsidP="00E11847">
            <w:pPr>
              <w:pStyle w:val="32"/>
              <w:spacing w:after="0"/>
              <w:ind w:firstLine="708"/>
              <w:jc w:val="both"/>
              <w:rPr>
                <w:rFonts w:ascii="Times New Roman" w:hAnsi="Times New Roman" w:cs="Times New Roman"/>
                <w:sz w:val="24"/>
                <w:szCs w:val="24"/>
              </w:rPr>
            </w:pPr>
            <w:r w:rsidRPr="00E11847">
              <w:rPr>
                <w:rFonts w:ascii="Times New Roman" w:hAnsi="Times New Roman" w:cs="Times New Roman"/>
                <w:b/>
                <w:i/>
                <w:sz w:val="24"/>
                <w:szCs w:val="24"/>
                <w:u w:val="single"/>
              </w:rPr>
              <w:t>Лот 2:</w:t>
            </w:r>
          </w:p>
          <w:p w:rsidR="00E11847" w:rsidRPr="00E11847" w:rsidRDefault="00E11847" w:rsidP="00E11847">
            <w:pPr>
              <w:pStyle w:val="32"/>
              <w:spacing w:after="0"/>
              <w:jc w:val="both"/>
              <w:rPr>
                <w:rFonts w:ascii="Times New Roman" w:hAnsi="Times New Roman" w:cs="Times New Roman"/>
                <w:sz w:val="24"/>
                <w:szCs w:val="24"/>
              </w:rPr>
            </w:pPr>
            <w:r w:rsidRPr="00E11847">
              <w:rPr>
                <w:rFonts w:ascii="Times New Roman" w:hAnsi="Times New Roman" w:cs="Times New Roman"/>
                <w:sz w:val="24"/>
                <w:szCs w:val="24"/>
              </w:rPr>
              <w:t>Размер обеспечения исполнения обязательств – 3546 рублей;</w:t>
            </w:r>
          </w:p>
          <w:p w:rsidR="00E11847" w:rsidRPr="00E11847" w:rsidRDefault="00E11847" w:rsidP="00E11847">
            <w:pPr>
              <w:pStyle w:val="32"/>
              <w:spacing w:after="0"/>
              <w:jc w:val="both"/>
              <w:rPr>
                <w:rFonts w:ascii="Times New Roman" w:hAnsi="Times New Roman" w:cs="Times New Roman"/>
                <w:sz w:val="24"/>
                <w:szCs w:val="24"/>
              </w:rPr>
            </w:pPr>
            <w:r w:rsidRPr="00E11847">
              <w:rPr>
                <w:rFonts w:ascii="Times New Roman" w:hAnsi="Times New Roman" w:cs="Times New Roman"/>
                <w:sz w:val="24"/>
                <w:szCs w:val="24"/>
              </w:rPr>
              <w:t>Размер обеспечения исполнения обязательств – 7140 рублей;</w:t>
            </w:r>
          </w:p>
          <w:p w:rsidR="00E11847" w:rsidRPr="00E11847" w:rsidRDefault="00E11847" w:rsidP="00E11847">
            <w:pPr>
              <w:widowControl w:val="0"/>
              <w:suppressAutoHyphens/>
              <w:autoSpaceDE w:val="0"/>
              <w:jc w:val="both"/>
              <w:rPr>
                <w:rFonts w:ascii="Times New Roman" w:hAnsi="Times New Roman" w:cs="Times New Roman"/>
                <w:sz w:val="20"/>
                <w:szCs w:val="20"/>
                <w:lang w:eastAsia="zh-CN"/>
              </w:rPr>
            </w:pPr>
            <w:r w:rsidRPr="00E11847">
              <w:rPr>
                <w:rFonts w:ascii="Times New Roman" w:hAnsi="Times New Roman" w:cs="Times New Roman"/>
                <w:lang w:eastAsia="zh-CN"/>
              </w:rPr>
              <w:t xml:space="preserve">          Обеспечение исполнения обязательств представляется, победившей в конкурсе управляющей </w:t>
            </w:r>
            <w:r w:rsidRPr="00E11847">
              <w:rPr>
                <w:rFonts w:ascii="Times New Roman" w:hAnsi="Times New Roman" w:cs="Times New Roman"/>
                <w:lang w:eastAsia="zh-CN"/>
              </w:rPr>
              <w:lastRenderedPageBreak/>
              <w:t>организацией, в течение 10 рабочих дней с даты утверждения протокола конкурса.</w:t>
            </w:r>
          </w:p>
          <w:p w:rsidR="00E11847" w:rsidRPr="00E11847" w:rsidRDefault="00E11847" w:rsidP="00E11847">
            <w:pPr>
              <w:pStyle w:val="ConsPlusNormal"/>
              <w:jc w:val="both"/>
              <w:rPr>
                <w:szCs w:val="24"/>
              </w:rPr>
            </w:pPr>
          </w:p>
          <w:p w:rsidR="00E11847" w:rsidRPr="00E11847" w:rsidRDefault="00E11847" w:rsidP="00E11847">
            <w:pPr>
              <w:pStyle w:val="ConsPlusNormal"/>
              <w:jc w:val="both"/>
              <w:rPr>
                <w:szCs w:val="24"/>
              </w:rPr>
            </w:pPr>
          </w:p>
        </w:tc>
      </w:tr>
      <w:tr w:rsidR="00E11847" w:rsidRPr="00E11847" w:rsidTr="007A19FB">
        <w:trPr>
          <w:trHeight w:val="1018"/>
        </w:trPr>
        <w:tc>
          <w:tcPr>
            <w:tcW w:w="9792" w:type="dxa"/>
            <w:shd w:val="clear" w:color="auto" w:fill="auto"/>
          </w:tcPr>
          <w:p w:rsidR="00E11847" w:rsidRPr="00E11847" w:rsidRDefault="00E11847" w:rsidP="00E11847">
            <w:pPr>
              <w:pStyle w:val="ConsPlusNormal"/>
              <w:jc w:val="center"/>
              <w:rPr>
                <w:szCs w:val="24"/>
              </w:rPr>
            </w:pPr>
            <w:r w:rsidRPr="00E11847">
              <w:rPr>
                <w:b/>
                <w:szCs w:val="24"/>
              </w:rPr>
              <w:lastRenderedPageBreak/>
              <w:t>14. Порядок</w:t>
            </w:r>
          </w:p>
          <w:p w:rsidR="00E11847" w:rsidRPr="00E11847" w:rsidRDefault="00E11847" w:rsidP="00E11847">
            <w:pPr>
              <w:pStyle w:val="ConsPlusNormal"/>
              <w:jc w:val="both"/>
              <w:rPr>
                <w:szCs w:val="24"/>
              </w:rPr>
            </w:pPr>
            <w:r w:rsidRPr="00E11847">
              <w:rPr>
                <w:b/>
                <w:szCs w:val="24"/>
              </w:rPr>
              <w:t xml:space="preserve">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E11847" w:rsidRPr="00E11847" w:rsidRDefault="00E11847" w:rsidP="00E11847">
            <w:pPr>
              <w:pStyle w:val="ConsPlusNormal"/>
              <w:jc w:val="both"/>
              <w:rPr>
                <w:szCs w:val="24"/>
              </w:rPr>
            </w:pPr>
          </w:p>
          <w:p w:rsidR="00E11847" w:rsidRPr="00E11847" w:rsidRDefault="00E11847" w:rsidP="00E11847">
            <w:pPr>
              <w:autoSpaceDE w:val="0"/>
              <w:jc w:val="both"/>
              <w:rPr>
                <w:rFonts w:ascii="Times New Roman" w:hAnsi="Times New Roman" w:cs="Times New Roman"/>
              </w:rPr>
            </w:pPr>
            <w:r w:rsidRPr="00E11847">
              <w:rPr>
                <w:rFonts w:ascii="Times New Roman" w:hAnsi="Times New Roman" w:cs="Times New Roman"/>
              </w:rPr>
              <w:t xml:space="preserve">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 определен  </w:t>
            </w:r>
            <w:r w:rsidRPr="00E11847">
              <w:rPr>
                <w:rFonts w:ascii="Times New Roman" w:hAnsi="Times New Roman" w:cs="Times New Roman"/>
                <w:b/>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 августа 2006 г. № 491.</w:t>
            </w:r>
          </w:p>
          <w:p w:rsidR="00E11847" w:rsidRPr="00E11847" w:rsidRDefault="00E11847" w:rsidP="00E11847">
            <w:pPr>
              <w:autoSpaceDE w:val="0"/>
              <w:ind w:firstLine="540"/>
              <w:jc w:val="both"/>
              <w:rPr>
                <w:rFonts w:ascii="Times New Roman" w:hAnsi="Times New Roman" w:cs="Times New Roman"/>
              </w:rPr>
            </w:pPr>
            <w:r w:rsidRPr="00E11847">
              <w:rPr>
                <w:rFonts w:ascii="Times New Roman" w:hAnsi="Times New Roman" w:cs="Times New Roman"/>
              </w:rPr>
              <w:t xml:space="preserve">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E11847" w:rsidRPr="00E11847" w:rsidRDefault="00E11847" w:rsidP="00E11847">
            <w:pPr>
              <w:autoSpaceDE w:val="0"/>
              <w:ind w:firstLine="540"/>
              <w:jc w:val="both"/>
              <w:rPr>
                <w:rFonts w:ascii="Times New Roman" w:hAnsi="Times New Roman" w:cs="Times New Roman"/>
              </w:rPr>
            </w:pPr>
            <w:r w:rsidRPr="00E11847">
              <w:rPr>
                <w:rFonts w:ascii="Times New Roman" w:hAnsi="Times New Roman" w:cs="Times New Roman"/>
              </w:rPr>
              <w:t xml:space="preserve"> В случаях оказания услуг и выполнения работ ненадлежащего качества и (или) с перерывами, превышающими установленную продолжительность  управляющая организация обязана снизить размер платы за содержание и ремонт жилого помещения собственникам помещений в порядке, установленном  Правилами.</w:t>
            </w:r>
          </w:p>
          <w:p w:rsidR="00E11847" w:rsidRPr="00E11847" w:rsidRDefault="00E11847" w:rsidP="00E11847">
            <w:pPr>
              <w:autoSpaceDE w:val="0"/>
              <w:ind w:firstLine="540"/>
              <w:jc w:val="both"/>
              <w:rPr>
                <w:rFonts w:ascii="Times New Roman" w:hAnsi="Times New Roman" w:cs="Times New Roman"/>
              </w:rPr>
            </w:pPr>
            <w:r w:rsidRPr="00E11847">
              <w:rPr>
                <w:rFonts w:ascii="Times New Roman" w:hAnsi="Times New Roman" w:cs="Times New Roman"/>
              </w:rPr>
              <w:t xml:space="preserve">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E11847" w:rsidRPr="00E11847" w:rsidRDefault="00E11847" w:rsidP="00E11847">
            <w:pPr>
              <w:autoSpaceDE w:val="0"/>
              <w:ind w:firstLine="540"/>
              <w:jc w:val="both"/>
              <w:rPr>
                <w:rFonts w:ascii="Times New Roman" w:hAnsi="Times New Roman" w:cs="Times New Roman"/>
              </w:rPr>
            </w:pPr>
            <w:r w:rsidRPr="00E11847">
              <w:rPr>
                <w:rFonts w:ascii="Times New Roman" w:hAnsi="Times New Roman" w:cs="Times New Roman"/>
              </w:rPr>
              <w:t xml:space="preserve">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E11847" w:rsidRPr="00E11847" w:rsidRDefault="00E11847" w:rsidP="00E11847">
            <w:pPr>
              <w:autoSpaceDE w:val="0"/>
              <w:ind w:firstLine="540"/>
              <w:jc w:val="both"/>
              <w:rPr>
                <w:rFonts w:ascii="Times New Roman" w:hAnsi="Times New Roman" w:cs="Times New Roman"/>
              </w:rPr>
            </w:pPr>
            <w:r w:rsidRPr="00E11847">
              <w:rPr>
                <w:rFonts w:ascii="Times New Roman" w:hAnsi="Times New Roman" w:cs="Times New Roman"/>
              </w:rPr>
              <w:t xml:space="preserve"> Лицо, которому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E11847" w:rsidRPr="00E11847" w:rsidRDefault="00E11847" w:rsidP="00E11847">
            <w:pPr>
              <w:autoSpaceDE w:val="0"/>
              <w:ind w:firstLine="540"/>
              <w:jc w:val="both"/>
              <w:rPr>
                <w:rFonts w:ascii="Times New Roman" w:hAnsi="Times New Roman" w:cs="Times New Roman"/>
              </w:rPr>
            </w:pPr>
            <w:r w:rsidRPr="00E11847">
              <w:rPr>
                <w:rFonts w:ascii="Times New Roman" w:hAnsi="Times New Roman" w:cs="Times New Roman"/>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E11847" w:rsidRPr="00E11847" w:rsidRDefault="00E11847" w:rsidP="00E11847">
            <w:pPr>
              <w:autoSpaceDE w:val="0"/>
              <w:ind w:firstLine="540"/>
              <w:jc w:val="both"/>
              <w:rPr>
                <w:rFonts w:ascii="Times New Roman" w:hAnsi="Times New Roman" w:cs="Times New Roman"/>
              </w:rPr>
            </w:pPr>
            <w:r w:rsidRPr="00E11847">
              <w:rPr>
                <w:rFonts w:ascii="Times New Roman" w:hAnsi="Times New Roman" w:cs="Times New Roman"/>
              </w:rPr>
              <w:t xml:space="preserve">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w:t>
            </w:r>
          </w:p>
          <w:p w:rsidR="00E11847" w:rsidRPr="00E11847" w:rsidRDefault="00E11847" w:rsidP="00E11847">
            <w:pPr>
              <w:autoSpaceDE w:val="0"/>
              <w:ind w:firstLine="540"/>
              <w:jc w:val="both"/>
              <w:rPr>
                <w:rFonts w:ascii="Times New Roman" w:hAnsi="Times New Roman" w:cs="Times New Roman"/>
              </w:rPr>
            </w:pPr>
            <w:r w:rsidRPr="00E11847">
              <w:rPr>
                <w:rFonts w:ascii="Times New Roman" w:hAnsi="Times New Roman" w:cs="Times New Roman"/>
              </w:rPr>
              <w:t xml:space="preserve">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E11847" w:rsidRPr="00E11847" w:rsidRDefault="00E11847" w:rsidP="00E11847">
            <w:pPr>
              <w:autoSpaceDE w:val="0"/>
              <w:ind w:firstLine="540"/>
              <w:jc w:val="both"/>
              <w:rPr>
                <w:rFonts w:ascii="Times New Roman" w:hAnsi="Times New Roman" w:cs="Times New Roman"/>
              </w:rPr>
            </w:pPr>
            <w:r w:rsidRPr="00E11847">
              <w:rPr>
                <w:rFonts w:ascii="Times New Roman" w:hAnsi="Times New Roman" w:cs="Times New Roman"/>
              </w:rPr>
              <w:t xml:space="preserve">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E11847" w:rsidRPr="00E11847" w:rsidRDefault="0086335D" w:rsidP="00E11847">
            <w:pPr>
              <w:autoSpaceDE w:val="0"/>
              <w:ind w:firstLine="540"/>
              <w:jc w:val="both"/>
              <w:rPr>
                <w:rFonts w:ascii="Times New Roman" w:hAnsi="Times New Roman" w:cs="Times New Roman"/>
              </w:rPr>
            </w:pPr>
            <w:r>
              <w:rPr>
                <w:rFonts w:ascii="Times New Roman" w:hAnsi="Times New Roman" w:cs="Times New Roman"/>
                <w:noProof/>
              </w:rPr>
              <w:pict>
                <v:rect id="_x0000_s1491" style="position:absolute;left:0;text-align:left;margin-left:200.7pt;margin-top:-91.35pt;width:36.75pt;height:26.25pt;z-index:251729920" strokecolor="white [3212]">
                  <v:textbox>
                    <w:txbxContent>
                      <w:p w:rsidR="0012352A" w:rsidRDefault="0012352A" w:rsidP="00E11847">
                        <w:r>
                          <w:t>37</w:t>
                        </w:r>
                      </w:p>
                    </w:txbxContent>
                  </v:textbox>
                </v:rect>
              </w:pict>
            </w:r>
            <w:r w:rsidR="00E11847" w:rsidRPr="00E11847">
              <w:rPr>
                <w:rFonts w:ascii="Times New Roman" w:hAnsi="Times New Roman" w:cs="Times New Roman"/>
              </w:rPr>
              <w:t xml:space="preserve">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непредставления или </w:t>
            </w:r>
            <w:r w:rsidR="00E11847" w:rsidRPr="00E11847">
              <w:rPr>
                <w:rFonts w:ascii="Times New Roman" w:hAnsi="Times New Roman" w:cs="Times New Roman"/>
              </w:rPr>
              <w:lastRenderedPageBreak/>
              <w:t>предоставления коммунальных услуг ненадлежащего качества.</w:t>
            </w:r>
          </w:p>
          <w:p w:rsidR="00E11847" w:rsidRPr="00E11847" w:rsidRDefault="00E11847" w:rsidP="00E11847">
            <w:pPr>
              <w:pStyle w:val="ConsPlusNormal"/>
              <w:jc w:val="both"/>
              <w:rPr>
                <w:szCs w:val="24"/>
              </w:rPr>
            </w:pPr>
          </w:p>
          <w:p w:rsidR="00E11847" w:rsidRPr="00E11847" w:rsidRDefault="00E11847" w:rsidP="00E11847">
            <w:pPr>
              <w:pStyle w:val="ConsPlusNormal"/>
              <w:jc w:val="both"/>
              <w:rPr>
                <w:szCs w:val="24"/>
              </w:rPr>
            </w:pPr>
          </w:p>
        </w:tc>
      </w:tr>
      <w:tr w:rsidR="00E11847" w:rsidRPr="00E11847" w:rsidTr="007A19FB">
        <w:trPr>
          <w:trHeight w:val="44"/>
        </w:trPr>
        <w:tc>
          <w:tcPr>
            <w:tcW w:w="9792" w:type="dxa"/>
            <w:shd w:val="clear" w:color="auto" w:fill="auto"/>
          </w:tcPr>
          <w:p w:rsidR="00E11847" w:rsidRPr="00E11847" w:rsidRDefault="00E11847" w:rsidP="00E11847">
            <w:pPr>
              <w:pStyle w:val="ConsPlusNonformat"/>
              <w:tabs>
                <w:tab w:val="left" w:pos="4530"/>
              </w:tabs>
              <w:jc w:val="center"/>
              <w:rPr>
                <w:rFonts w:ascii="Times New Roman" w:hAnsi="Times New Roman" w:cs="Times New Roman"/>
                <w:sz w:val="24"/>
                <w:szCs w:val="24"/>
              </w:rPr>
            </w:pPr>
            <w:r w:rsidRPr="00E11847">
              <w:rPr>
                <w:rFonts w:ascii="Times New Roman" w:hAnsi="Times New Roman" w:cs="Times New Roman"/>
                <w:b/>
                <w:sz w:val="24"/>
                <w:szCs w:val="24"/>
              </w:rPr>
              <w:lastRenderedPageBreak/>
              <w:t>15. Формы и способы</w:t>
            </w:r>
          </w:p>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b/>
                <w:sz w:val="24"/>
                <w:szCs w:val="24"/>
              </w:rPr>
              <w:t>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p>
          <w:p w:rsidR="00E11847" w:rsidRPr="00E11847" w:rsidRDefault="00E11847" w:rsidP="00E11847">
            <w:pPr>
              <w:pStyle w:val="ConsPlusNonformat"/>
              <w:jc w:val="center"/>
              <w:rPr>
                <w:rFonts w:ascii="Times New Roman" w:hAnsi="Times New Roman" w:cs="Times New Roman"/>
                <w:b/>
                <w:sz w:val="24"/>
                <w:szCs w:val="24"/>
              </w:rPr>
            </w:pPr>
          </w:p>
          <w:p w:rsidR="00E11847" w:rsidRPr="00E11847" w:rsidRDefault="00E11847" w:rsidP="00E11847">
            <w:pPr>
              <w:pStyle w:val="ConsPlusNormal"/>
              <w:ind w:firstLine="540"/>
              <w:jc w:val="both"/>
              <w:rPr>
                <w:szCs w:val="24"/>
              </w:rPr>
            </w:pPr>
            <w:r w:rsidRPr="00E11847">
              <w:rPr>
                <w:szCs w:val="24"/>
              </w:rPr>
              <w:t>Управляющая организация обязана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11847" w:rsidRPr="00E11847" w:rsidRDefault="00E11847" w:rsidP="00E11847">
            <w:pPr>
              <w:pStyle w:val="ConsPlusNormal"/>
              <w:ind w:firstLine="540"/>
              <w:jc w:val="both"/>
              <w:rPr>
                <w:szCs w:val="24"/>
              </w:rPr>
            </w:pPr>
            <w:r w:rsidRPr="00E11847">
              <w:rPr>
                <w:szCs w:val="24"/>
              </w:rPr>
              <w:t>Собственник помещения в многоквартирном доме в праве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11847" w:rsidRPr="00E11847" w:rsidRDefault="00E11847" w:rsidP="00E11847">
            <w:pPr>
              <w:pStyle w:val="ConsPlusNormal"/>
              <w:widowControl/>
              <w:ind w:firstLine="540"/>
              <w:jc w:val="both"/>
              <w:rPr>
                <w:szCs w:val="24"/>
              </w:rPr>
            </w:pPr>
            <w:r w:rsidRPr="00E11847">
              <w:rPr>
                <w:szCs w:val="24"/>
              </w:rPr>
              <w:t>Контроль за деятельностью управляющей организации в части исполнения договора управления осуществляется собственником помещения и доверенными им лицами в соответствии с их полномочиями путем:</w:t>
            </w:r>
          </w:p>
          <w:p w:rsidR="00E11847" w:rsidRPr="00E11847" w:rsidRDefault="00E11847" w:rsidP="00E11847">
            <w:pPr>
              <w:pStyle w:val="ConsPlusNormal"/>
              <w:widowControl/>
              <w:ind w:firstLine="540"/>
              <w:jc w:val="both"/>
              <w:rPr>
                <w:szCs w:val="24"/>
              </w:rPr>
            </w:pPr>
            <w:r w:rsidRPr="00E11847">
              <w:rPr>
                <w:szCs w:val="24"/>
              </w:rPr>
              <w:t>- получения от ответственных лиц Управляющей организации информации о перечнях, объемах, качестве и периодичности оказанных услуг и (или) выполненных работ, не позднее 20 рабочих дней с даты обращения;</w:t>
            </w:r>
          </w:p>
          <w:p w:rsidR="00E11847" w:rsidRPr="00E11847" w:rsidRDefault="00E11847" w:rsidP="00E11847">
            <w:pPr>
              <w:pStyle w:val="ConsPlusNormal"/>
              <w:widowControl/>
              <w:ind w:firstLine="540"/>
              <w:jc w:val="both"/>
              <w:rPr>
                <w:szCs w:val="24"/>
              </w:rPr>
            </w:pPr>
            <w:r w:rsidRPr="00E11847">
              <w:rPr>
                <w:szCs w:val="24"/>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E11847" w:rsidRPr="00E11847" w:rsidRDefault="00E11847" w:rsidP="00E11847">
            <w:pPr>
              <w:pStyle w:val="ConsPlusNormal"/>
              <w:widowControl/>
              <w:ind w:firstLine="540"/>
              <w:jc w:val="both"/>
              <w:rPr>
                <w:szCs w:val="24"/>
              </w:rPr>
            </w:pPr>
            <w:r w:rsidRPr="00E11847">
              <w:rPr>
                <w:szCs w:val="24"/>
              </w:rPr>
              <w:t>- составления актов о нарушении условий договора управления многоквартирным домом;</w:t>
            </w:r>
          </w:p>
          <w:p w:rsidR="00E11847" w:rsidRPr="00E11847" w:rsidRDefault="00E11847" w:rsidP="00E11847">
            <w:pPr>
              <w:pStyle w:val="ConsPlusNormal"/>
              <w:widowControl/>
              <w:ind w:firstLine="540"/>
              <w:jc w:val="both"/>
              <w:rPr>
                <w:szCs w:val="24"/>
              </w:rPr>
            </w:pPr>
            <w:r w:rsidRPr="00E11847">
              <w:rPr>
                <w:szCs w:val="24"/>
              </w:rPr>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организацией на обращения собственника;</w:t>
            </w:r>
          </w:p>
          <w:p w:rsidR="00E11847" w:rsidRPr="00E11847" w:rsidRDefault="00E11847" w:rsidP="00E11847">
            <w:pPr>
              <w:pStyle w:val="ConsPlusNormal"/>
              <w:widowControl/>
              <w:ind w:firstLine="540"/>
              <w:jc w:val="both"/>
              <w:rPr>
                <w:szCs w:val="24"/>
              </w:rPr>
            </w:pPr>
            <w:r w:rsidRPr="00E11847">
              <w:rPr>
                <w:szCs w:val="24"/>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(Госжилинспекция, Госпожнадзор, ФГУЗ Роспотребнадзор  и другие) для административного воздействия, обращения в другие инстанции согласно действующему законодательству;</w:t>
            </w:r>
          </w:p>
          <w:p w:rsidR="00E11847" w:rsidRPr="00E11847" w:rsidRDefault="00E11847" w:rsidP="00E11847">
            <w:pPr>
              <w:pStyle w:val="ConsPlusNormal"/>
              <w:widowControl/>
              <w:ind w:firstLine="540"/>
              <w:jc w:val="both"/>
              <w:rPr>
                <w:szCs w:val="24"/>
              </w:rPr>
            </w:pPr>
            <w:r w:rsidRPr="00E11847">
              <w:rPr>
                <w:szCs w:val="24"/>
              </w:rPr>
              <w:t>-  инициирования созыва внеочередного общего собрания собственников для принятия решения смены управляющей организации.</w:t>
            </w:r>
          </w:p>
          <w:p w:rsidR="00E11847" w:rsidRPr="00E11847" w:rsidRDefault="00E11847" w:rsidP="00E11847">
            <w:pPr>
              <w:pStyle w:val="ConsPlusNonformat"/>
              <w:jc w:val="center"/>
              <w:rPr>
                <w:rFonts w:ascii="Times New Roman" w:hAnsi="Times New Roman" w:cs="Times New Roman"/>
                <w:sz w:val="24"/>
                <w:szCs w:val="24"/>
              </w:rPr>
            </w:pPr>
          </w:p>
        </w:tc>
      </w:tr>
      <w:tr w:rsidR="00E11847" w:rsidRPr="00E11847" w:rsidTr="007A19FB">
        <w:trPr>
          <w:trHeight w:val="177"/>
        </w:trPr>
        <w:tc>
          <w:tcPr>
            <w:tcW w:w="9792" w:type="dxa"/>
            <w:shd w:val="clear" w:color="auto" w:fill="auto"/>
          </w:tcPr>
          <w:p w:rsidR="00E11847" w:rsidRPr="00E11847" w:rsidRDefault="00E11847" w:rsidP="00E11847">
            <w:pPr>
              <w:pStyle w:val="ConsPlusNonformat"/>
              <w:jc w:val="center"/>
              <w:rPr>
                <w:rFonts w:ascii="Times New Roman" w:hAnsi="Times New Roman" w:cs="Times New Roman"/>
                <w:b/>
                <w:sz w:val="24"/>
                <w:szCs w:val="24"/>
              </w:rPr>
            </w:pPr>
          </w:p>
          <w:p w:rsidR="00E11847" w:rsidRPr="00E11847" w:rsidRDefault="00E11847" w:rsidP="00E11847">
            <w:pPr>
              <w:pStyle w:val="ConsPlusNonformat"/>
              <w:jc w:val="center"/>
              <w:rPr>
                <w:rFonts w:ascii="Times New Roman" w:hAnsi="Times New Roman" w:cs="Times New Roman"/>
                <w:b/>
                <w:sz w:val="24"/>
                <w:szCs w:val="24"/>
              </w:rPr>
            </w:pPr>
          </w:p>
          <w:p w:rsidR="00E11847" w:rsidRPr="00E11847" w:rsidRDefault="00E11847" w:rsidP="00E11847">
            <w:pPr>
              <w:pStyle w:val="ConsPlusNonformat"/>
              <w:jc w:val="center"/>
              <w:rPr>
                <w:rFonts w:ascii="Times New Roman" w:hAnsi="Times New Roman" w:cs="Times New Roman"/>
                <w:sz w:val="24"/>
                <w:szCs w:val="24"/>
              </w:rPr>
            </w:pPr>
            <w:r w:rsidRPr="00E11847">
              <w:rPr>
                <w:rFonts w:ascii="Times New Roman" w:hAnsi="Times New Roman" w:cs="Times New Roman"/>
                <w:b/>
                <w:sz w:val="24"/>
                <w:szCs w:val="24"/>
              </w:rPr>
              <w:t>16. Срок</w:t>
            </w:r>
          </w:p>
          <w:p w:rsidR="00E11847" w:rsidRPr="00E11847" w:rsidRDefault="00E11847" w:rsidP="00E11847">
            <w:pPr>
              <w:pStyle w:val="ConsPlusNormal"/>
              <w:jc w:val="center"/>
              <w:rPr>
                <w:szCs w:val="24"/>
              </w:rPr>
            </w:pPr>
            <w:r w:rsidRPr="00E11847">
              <w:rPr>
                <w:b/>
                <w:szCs w:val="24"/>
              </w:rPr>
              <w:t>действия договора управления многоквартирным домом, а также условия продления срока действия указанного договора.</w:t>
            </w:r>
          </w:p>
          <w:p w:rsidR="00E11847" w:rsidRPr="00E11847" w:rsidRDefault="00E11847" w:rsidP="00E11847">
            <w:pPr>
              <w:pStyle w:val="ConsPlusNormal"/>
              <w:ind w:firstLine="540"/>
              <w:jc w:val="both"/>
              <w:rPr>
                <w:szCs w:val="24"/>
              </w:rPr>
            </w:pPr>
            <w:r w:rsidRPr="00E11847">
              <w:rPr>
                <w:szCs w:val="24"/>
              </w:rPr>
              <w:t>Срок действия договоров управления многоквартирным домом, составляет 1 год. Срок действия договоров управления многоквартирным домом может быть продлен на 3 месяца, если:</w:t>
            </w:r>
          </w:p>
          <w:p w:rsidR="00E11847" w:rsidRPr="00E11847" w:rsidRDefault="00E11847" w:rsidP="00E11847">
            <w:pPr>
              <w:pStyle w:val="ConsPlusNormal"/>
              <w:ind w:firstLine="540"/>
              <w:jc w:val="both"/>
              <w:rPr>
                <w:szCs w:val="24"/>
              </w:rPr>
            </w:pPr>
            <w:r w:rsidRPr="00E11847">
              <w:rPr>
                <w:szCs w:val="24"/>
              </w:rPr>
              <w:t xml:space="preserve">- большинство собственников помещений на основании решения общего собрания о </w:t>
            </w:r>
            <w:r w:rsidRPr="00E11847">
              <w:rPr>
                <w:szCs w:val="24"/>
              </w:rPr>
              <w:lastRenderedPageBreak/>
              <w:t>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E11847" w:rsidRPr="00E11847" w:rsidRDefault="00E11847" w:rsidP="00E11847">
            <w:pPr>
              <w:pStyle w:val="ConsPlusNormal"/>
              <w:ind w:firstLine="540"/>
              <w:jc w:val="both"/>
              <w:rPr>
                <w:szCs w:val="24"/>
              </w:rPr>
            </w:pPr>
            <w:r w:rsidRPr="00E11847">
              <w:rPr>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11847" w:rsidRPr="00E11847" w:rsidRDefault="00E11847" w:rsidP="00E11847">
            <w:pPr>
              <w:pStyle w:val="ConsPlusNormal"/>
              <w:ind w:firstLine="540"/>
              <w:jc w:val="both"/>
              <w:rPr>
                <w:szCs w:val="24"/>
              </w:rPr>
            </w:pPr>
            <w:r w:rsidRPr="00E11847">
              <w:rPr>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договора управления многоквартирным домом, в течение 30 дней с даты подписания договора управления многоквартирным домом или с иного установленного таким договором срока не приступила к их выполнению;</w:t>
            </w:r>
          </w:p>
          <w:p w:rsidR="00E11847" w:rsidRPr="00E11847" w:rsidRDefault="00E11847" w:rsidP="00E11847">
            <w:pPr>
              <w:pStyle w:val="ConsPlusNormal"/>
              <w:ind w:firstLine="540"/>
              <w:jc w:val="both"/>
              <w:rPr>
                <w:szCs w:val="24"/>
              </w:rPr>
            </w:pPr>
            <w:r w:rsidRPr="00E11847">
              <w:rPr>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bl>
    <w:p w:rsidR="00E11847" w:rsidRPr="00E11847" w:rsidRDefault="0086335D" w:rsidP="00E11847">
      <w:pPr>
        <w:pStyle w:val="ConsPlusTitle"/>
        <w:widowControl/>
        <w:jc w:val="center"/>
        <w:rPr>
          <w:rFonts w:ascii="Times New Roman" w:hAnsi="Times New Roman" w:cs="Times New Roman"/>
          <w:sz w:val="24"/>
          <w:szCs w:val="24"/>
        </w:rPr>
      </w:pPr>
      <w:r>
        <w:rPr>
          <w:rFonts w:ascii="Times New Roman" w:hAnsi="Times New Roman" w:cs="Times New Roman"/>
          <w:noProof/>
          <w:sz w:val="24"/>
          <w:szCs w:val="24"/>
        </w:rPr>
        <w:lastRenderedPageBreak/>
        <w:pict>
          <v:rect id="Rectangle 91" o:spid="_x0000_s1449" style="position:absolute;left:0;text-align:left;margin-left:198.45pt;margin-top:-341.25pt;width:29.25pt;height:25.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" strokecolor="white [3212]">
            <v:textbox>
              <w:txbxContent>
                <w:p w:rsidR="0012352A" w:rsidRDefault="0012352A" w:rsidP="00E11847">
                  <w:r>
                    <w:t>39</w:t>
                  </w:r>
                </w:p>
              </w:txbxContent>
            </v:textbox>
          </v:rect>
        </w:pict>
      </w: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E11847" w:rsidRPr="00E11847" w:rsidRDefault="00E11847" w:rsidP="00E11847">
      <w:pPr>
        <w:pStyle w:val="ConsPlusTitle"/>
        <w:widowControl/>
        <w:jc w:val="center"/>
        <w:rPr>
          <w:rFonts w:ascii="Times New Roman" w:hAnsi="Times New Roman" w:cs="Times New Roman"/>
          <w:sz w:val="24"/>
          <w:szCs w:val="24"/>
        </w:rPr>
      </w:pPr>
    </w:p>
    <w:p w:rsidR="00491B06" w:rsidRDefault="00491B06" w:rsidP="00E11847">
      <w:pPr>
        <w:suppressAutoHyphens/>
        <w:autoSpaceDE w:val="0"/>
        <w:ind w:firstLine="708"/>
        <w:jc w:val="center"/>
        <w:rPr>
          <w:rFonts w:ascii="Times New Roman" w:hAnsi="Times New Roman" w:cs="Times New Roman"/>
          <w:b/>
          <w:bCs/>
          <w:lang w:eastAsia="zh-CN"/>
        </w:rPr>
      </w:pPr>
    </w:p>
    <w:p w:rsidR="00491B06" w:rsidRDefault="00491B06" w:rsidP="00E11847">
      <w:pPr>
        <w:suppressAutoHyphens/>
        <w:autoSpaceDE w:val="0"/>
        <w:ind w:firstLine="708"/>
        <w:jc w:val="center"/>
        <w:rPr>
          <w:rFonts w:ascii="Times New Roman" w:hAnsi="Times New Roman" w:cs="Times New Roman"/>
          <w:b/>
          <w:bCs/>
          <w:lang w:eastAsia="zh-CN"/>
        </w:rPr>
      </w:pPr>
    </w:p>
    <w:p w:rsidR="00491B06" w:rsidRDefault="00491B06" w:rsidP="00E11847">
      <w:pPr>
        <w:suppressAutoHyphens/>
        <w:autoSpaceDE w:val="0"/>
        <w:ind w:firstLine="708"/>
        <w:jc w:val="center"/>
        <w:rPr>
          <w:rFonts w:ascii="Times New Roman" w:hAnsi="Times New Roman" w:cs="Times New Roman"/>
          <w:b/>
          <w:bCs/>
          <w:lang w:eastAsia="zh-CN"/>
        </w:rPr>
      </w:pPr>
    </w:p>
    <w:p w:rsidR="00491B06" w:rsidRDefault="00491B06" w:rsidP="00E11847">
      <w:pPr>
        <w:suppressAutoHyphens/>
        <w:autoSpaceDE w:val="0"/>
        <w:ind w:firstLine="708"/>
        <w:jc w:val="center"/>
        <w:rPr>
          <w:rFonts w:ascii="Times New Roman" w:hAnsi="Times New Roman" w:cs="Times New Roman"/>
          <w:b/>
          <w:bCs/>
          <w:lang w:eastAsia="zh-CN"/>
        </w:rPr>
      </w:pPr>
    </w:p>
    <w:p w:rsidR="00491B06" w:rsidRDefault="00491B06" w:rsidP="00E11847">
      <w:pPr>
        <w:suppressAutoHyphens/>
        <w:autoSpaceDE w:val="0"/>
        <w:ind w:firstLine="708"/>
        <w:jc w:val="center"/>
        <w:rPr>
          <w:rFonts w:ascii="Times New Roman" w:hAnsi="Times New Roman" w:cs="Times New Roman"/>
          <w:b/>
          <w:bCs/>
          <w:lang w:eastAsia="zh-CN"/>
        </w:rPr>
      </w:pPr>
    </w:p>
    <w:p w:rsidR="00491B06" w:rsidRDefault="00491B06" w:rsidP="00E11847">
      <w:pPr>
        <w:suppressAutoHyphens/>
        <w:autoSpaceDE w:val="0"/>
        <w:ind w:firstLine="708"/>
        <w:jc w:val="center"/>
        <w:rPr>
          <w:rFonts w:ascii="Times New Roman" w:hAnsi="Times New Roman" w:cs="Times New Roman"/>
          <w:b/>
          <w:bCs/>
          <w:lang w:eastAsia="zh-CN"/>
        </w:rPr>
      </w:pPr>
    </w:p>
    <w:p w:rsidR="00491B06" w:rsidRDefault="00491B06" w:rsidP="00E11847">
      <w:pPr>
        <w:suppressAutoHyphens/>
        <w:autoSpaceDE w:val="0"/>
        <w:ind w:firstLine="708"/>
        <w:jc w:val="center"/>
        <w:rPr>
          <w:rFonts w:ascii="Times New Roman" w:hAnsi="Times New Roman" w:cs="Times New Roman"/>
          <w:b/>
          <w:bCs/>
          <w:lang w:eastAsia="zh-CN"/>
        </w:rPr>
      </w:pPr>
    </w:p>
    <w:p w:rsidR="00E11847" w:rsidRPr="00E11847" w:rsidRDefault="00E11847" w:rsidP="00E11847">
      <w:pPr>
        <w:suppressAutoHyphens/>
        <w:autoSpaceDE w:val="0"/>
        <w:ind w:firstLine="708"/>
        <w:jc w:val="center"/>
        <w:rPr>
          <w:rFonts w:ascii="Times New Roman" w:hAnsi="Times New Roman" w:cs="Times New Roman"/>
          <w:b/>
          <w:bCs/>
          <w:sz w:val="20"/>
          <w:szCs w:val="20"/>
          <w:lang w:eastAsia="zh-CN"/>
        </w:rPr>
      </w:pPr>
      <w:r w:rsidRPr="00E11847">
        <w:rPr>
          <w:rFonts w:ascii="Times New Roman" w:hAnsi="Times New Roman" w:cs="Times New Roman"/>
          <w:b/>
          <w:bCs/>
          <w:lang w:eastAsia="zh-CN"/>
        </w:rPr>
        <w:lastRenderedPageBreak/>
        <w:t>ПРОЕКТ ДОГОВОРА</w:t>
      </w:r>
    </w:p>
    <w:p w:rsidR="00E11847" w:rsidRPr="00E11847" w:rsidRDefault="00E11847" w:rsidP="00E11847">
      <w:pPr>
        <w:suppressAutoHyphens/>
        <w:autoSpaceDE w:val="0"/>
        <w:jc w:val="center"/>
        <w:rPr>
          <w:rFonts w:ascii="Times New Roman" w:hAnsi="Times New Roman" w:cs="Times New Roman"/>
          <w:b/>
          <w:bCs/>
          <w:sz w:val="20"/>
          <w:szCs w:val="20"/>
          <w:lang w:eastAsia="zh-CN"/>
        </w:rPr>
      </w:pPr>
      <w:r w:rsidRPr="00E11847">
        <w:rPr>
          <w:rFonts w:ascii="Times New Roman" w:hAnsi="Times New Roman" w:cs="Times New Roman"/>
          <w:b/>
          <w:bCs/>
          <w:lang w:eastAsia="zh-CN"/>
        </w:rPr>
        <w:t xml:space="preserve">УПРАВЛЕНИЯ МНОГОКВАРТИРНЫМ ДОМОМ МЕЖДУ СОБСТВЕННИКОМ </w:t>
      </w:r>
    </w:p>
    <w:p w:rsidR="00E11847" w:rsidRPr="00E11847" w:rsidRDefault="00E11847" w:rsidP="00E11847">
      <w:pPr>
        <w:suppressAutoHyphens/>
        <w:autoSpaceDE w:val="0"/>
        <w:jc w:val="center"/>
        <w:rPr>
          <w:rFonts w:ascii="Times New Roman" w:hAnsi="Times New Roman" w:cs="Times New Roman"/>
          <w:b/>
          <w:bCs/>
          <w:sz w:val="20"/>
          <w:szCs w:val="20"/>
          <w:lang w:eastAsia="zh-CN"/>
        </w:rPr>
      </w:pPr>
      <w:r w:rsidRPr="00E11847">
        <w:rPr>
          <w:rFonts w:ascii="Times New Roman" w:hAnsi="Times New Roman" w:cs="Times New Roman"/>
          <w:b/>
          <w:bCs/>
          <w:lang w:eastAsia="zh-CN"/>
        </w:rPr>
        <w:t>ЖИЛОГО ПОМЕЩЕНИЯ И УПРАВЛЯЮЩЕЙ ОРГАНИЗАЦИЕЙ</w:t>
      </w:r>
    </w:p>
    <w:p w:rsidR="00E11847" w:rsidRPr="00E11847" w:rsidRDefault="00E11847" w:rsidP="00E11847">
      <w:pPr>
        <w:suppressAutoHyphens/>
        <w:autoSpaceDE w:val="0"/>
        <w:ind w:firstLine="540"/>
        <w:jc w:val="both"/>
        <w:rPr>
          <w:rFonts w:ascii="Times New Roman" w:hAnsi="Times New Roman" w:cs="Times New Roman"/>
          <w:lang w:eastAsia="zh-CN"/>
        </w:rPr>
      </w:pPr>
    </w:p>
    <w:p w:rsidR="00E11847" w:rsidRPr="00E11847" w:rsidRDefault="00E11847" w:rsidP="00E11847">
      <w:pPr>
        <w:suppressAutoHyphens/>
        <w:autoSpaceDE w:val="0"/>
        <w:ind w:firstLine="540"/>
        <w:jc w:val="right"/>
        <w:rPr>
          <w:rFonts w:ascii="Times New Roman" w:hAnsi="Times New Roman" w:cs="Times New Roman"/>
          <w:lang w:eastAsia="zh-CN"/>
        </w:rPr>
      </w:pPr>
      <w:r w:rsidRPr="00E11847">
        <w:rPr>
          <w:rFonts w:ascii="Times New Roman" w:hAnsi="Times New Roman" w:cs="Times New Roman"/>
          <w:lang w:eastAsia="zh-CN"/>
        </w:rPr>
        <w:tab/>
      </w:r>
      <w:r w:rsidRPr="00E11847">
        <w:rPr>
          <w:rFonts w:ascii="Times New Roman" w:hAnsi="Times New Roman" w:cs="Times New Roman"/>
          <w:lang w:eastAsia="zh-CN"/>
        </w:rPr>
        <w:tab/>
      </w:r>
      <w:r w:rsidRPr="00E11847">
        <w:rPr>
          <w:rFonts w:ascii="Times New Roman" w:hAnsi="Times New Roman" w:cs="Times New Roman"/>
          <w:lang w:eastAsia="zh-CN"/>
        </w:rPr>
        <w:tab/>
      </w:r>
    </w:p>
    <w:p w:rsidR="00E11847" w:rsidRPr="00E11847" w:rsidRDefault="00E11847" w:rsidP="00E11847">
      <w:pPr>
        <w:suppressAutoHyphens/>
        <w:autoSpaceDE w:val="0"/>
        <w:ind w:firstLine="540"/>
        <w:jc w:val="right"/>
        <w:rPr>
          <w:rFonts w:ascii="Times New Roman" w:hAnsi="Times New Roman" w:cs="Times New Roman"/>
          <w:lang w:eastAsia="zh-CN"/>
        </w:rPr>
      </w:pPr>
      <w:r w:rsidRPr="00E11847">
        <w:rPr>
          <w:rFonts w:ascii="Times New Roman" w:hAnsi="Times New Roman" w:cs="Times New Roman"/>
          <w:lang w:eastAsia="zh-CN"/>
        </w:rPr>
        <w:tab/>
      </w:r>
      <w:r w:rsidRPr="00E11847">
        <w:rPr>
          <w:rFonts w:ascii="Times New Roman" w:hAnsi="Times New Roman" w:cs="Times New Roman"/>
          <w:lang w:eastAsia="zh-CN"/>
        </w:rPr>
        <w:tab/>
      </w:r>
      <w:r w:rsidRPr="00E11847">
        <w:rPr>
          <w:rFonts w:ascii="Times New Roman" w:hAnsi="Times New Roman" w:cs="Times New Roman"/>
          <w:lang w:eastAsia="zh-CN"/>
        </w:rPr>
        <w:tab/>
      </w:r>
      <w:r w:rsidRPr="00E11847">
        <w:rPr>
          <w:rFonts w:ascii="Times New Roman" w:hAnsi="Times New Roman" w:cs="Times New Roman"/>
          <w:lang w:eastAsia="zh-CN"/>
        </w:rPr>
        <w:tab/>
      </w:r>
      <w:r w:rsidRPr="00E11847">
        <w:rPr>
          <w:rFonts w:ascii="Times New Roman" w:hAnsi="Times New Roman" w:cs="Times New Roman"/>
          <w:lang w:eastAsia="zh-CN"/>
        </w:rPr>
        <w:tab/>
      </w:r>
    </w:p>
    <w:p w:rsidR="00E11847" w:rsidRPr="00E11847" w:rsidRDefault="00E11847" w:rsidP="00E11847">
      <w:pPr>
        <w:suppressAutoHyphens/>
        <w:autoSpaceDE w:val="0"/>
        <w:jc w:val="both"/>
        <w:rPr>
          <w:rFonts w:ascii="Times New Roman" w:hAnsi="Times New Roman" w:cs="Times New Roman"/>
          <w:lang w:eastAsia="zh-CN"/>
        </w:rPr>
      </w:pPr>
      <w:r w:rsidRPr="00E11847">
        <w:rPr>
          <w:rFonts w:ascii="Times New Roman" w:hAnsi="Times New Roman" w:cs="Times New Roman"/>
          <w:lang w:eastAsia="zh-CN"/>
        </w:rPr>
        <w:t>с.Сюмси   «»  202 г.</w:t>
      </w:r>
    </w:p>
    <w:p w:rsidR="00E11847" w:rsidRPr="00E11847" w:rsidRDefault="00E11847" w:rsidP="00E11847">
      <w:pPr>
        <w:suppressAutoHyphens/>
        <w:autoSpaceDE w:val="0"/>
        <w:jc w:val="both"/>
        <w:rPr>
          <w:rFonts w:ascii="Times New Roman" w:hAnsi="Times New Roman" w:cs="Times New Roman"/>
          <w:lang w:eastAsia="zh-CN"/>
        </w:rPr>
      </w:pP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b/>
          <w:bCs/>
          <w:lang w:eastAsia="zh-CN"/>
        </w:rPr>
        <w:t>Администрация муниципального образования «Муниципальный округ Сюмсинский район Удмуртской Республики»</w:t>
      </w:r>
      <w:r w:rsidRPr="00E11847">
        <w:rPr>
          <w:rFonts w:ascii="Times New Roman" w:hAnsi="Times New Roman" w:cs="Times New Roman"/>
          <w:lang w:eastAsia="zh-CN"/>
        </w:rPr>
        <w:t xml:space="preserve">, в лице _________________________________________, действующего на основании Устава, действующий от имени собственника муниципальных жилых помещений, расположенных в многоквартирном доме, расположенном по адресу: (Далее - </w:t>
      </w:r>
      <w:r w:rsidRPr="00E11847">
        <w:rPr>
          <w:rFonts w:ascii="Times New Roman" w:hAnsi="Times New Roman" w:cs="Times New Roman"/>
          <w:b/>
          <w:bCs/>
          <w:lang w:eastAsia="zh-CN"/>
        </w:rPr>
        <w:t>Многоквартирный дом</w:t>
      </w:r>
      <w:r w:rsidRPr="00E11847">
        <w:rPr>
          <w:rFonts w:ascii="Times New Roman" w:hAnsi="Times New Roman" w:cs="Times New Roman"/>
          <w:lang w:eastAsia="zh-CN"/>
        </w:rPr>
        <w:t xml:space="preserve">), именуемый в дальнейшем </w:t>
      </w:r>
      <w:r w:rsidRPr="00E11847">
        <w:rPr>
          <w:rFonts w:ascii="Times New Roman" w:hAnsi="Times New Roman" w:cs="Times New Roman"/>
          <w:b/>
          <w:bCs/>
          <w:lang w:eastAsia="zh-CN"/>
        </w:rPr>
        <w:t xml:space="preserve">Собственник, </w:t>
      </w:r>
      <w:r w:rsidRPr="00E11847">
        <w:rPr>
          <w:rFonts w:ascii="Times New Roman" w:hAnsi="Times New Roman" w:cs="Times New Roman"/>
          <w:lang w:eastAsia="zh-CN"/>
        </w:rPr>
        <w:t xml:space="preserve">с одной стороны и,______ в, ____ действующего на основании, с другой стороны, именуемый в дальнейшем </w:t>
      </w:r>
      <w:r w:rsidRPr="00E11847">
        <w:rPr>
          <w:rFonts w:ascii="Times New Roman" w:hAnsi="Times New Roman" w:cs="Times New Roman"/>
          <w:b/>
          <w:bCs/>
          <w:lang w:eastAsia="zh-CN"/>
        </w:rPr>
        <w:t xml:space="preserve">«Управляющая организация», </w:t>
      </w:r>
      <w:r w:rsidRPr="00E11847">
        <w:rPr>
          <w:rFonts w:ascii="Times New Roman" w:hAnsi="Times New Roman" w:cs="Times New Roman"/>
          <w:lang w:eastAsia="zh-CN"/>
        </w:rPr>
        <w:t xml:space="preserve">совместно именуемые </w:t>
      </w:r>
      <w:r w:rsidRPr="00E11847">
        <w:rPr>
          <w:rFonts w:ascii="Times New Roman" w:hAnsi="Times New Roman" w:cs="Times New Roman"/>
          <w:b/>
          <w:bCs/>
          <w:lang w:eastAsia="zh-CN"/>
        </w:rPr>
        <w:t xml:space="preserve"> Стороны, </w:t>
      </w:r>
      <w:r w:rsidRPr="00E11847">
        <w:rPr>
          <w:rFonts w:ascii="Times New Roman" w:hAnsi="Times New Roman" w:cs="Times New Roman"/>
          <w:lang w:eastAsia="zh-CN"/>
        </w:rPr>
        <w:t xml:space="preserve">руководствуясь    </w:t>
      </w:r>
      <w:hyperlink r:id="rId56" w:history="1">
        <w:r w:rsidRPr="00E11847">
          <w:rPr>
            <w:rFonts w:ascii="Times New Roman" w:hAnsi="Times New Roman" w:cs="Times New Roman"/>
            <w:u w:val="single"/>
            <w:lang w:eastAsia="zh-CN"/>
          </w:rPr>
          <w:t>ст.   162</w:t>
        </w:r>
      </w:hyperlink>
      <w:r w:rsidRPr="00E11847">
        <w:rPr>
          <w:rFonts w:ascii="Times New Roman" w:hAnsi="Times New Roman" w:cs="Times New Roman"/>
          <w:lang w:eastAsia="zh-CN"/>
        </w:rPr>
        <w:t xml:space="preserve">   Жилищного   кодекса   Российской   Федерации, </w:t>
      </w:r>
      <w:hyperlink r:id="rId57" w:history="1">
        <w:r w:rsidRPr="00E11847">
          <w:rPr>
            <w:rFonts w:ascii="Times New Roman" w:hAnsi="Times New Roman" w:cs="Times New Roman"/>
            <w:u w:val="single"/>
            <w:lang w:eastAsia="zh-CN"/>
          </w:rPr>
          <w:t>Постановлением</w:t>
        </w:r>
      </w:hyperlink>
      <w:r w:rsidRPr="00E11847">
        <w:rPr>
          <w:rFonts w:ascii="Times New Roman" w:hAnsi="Times New Roman" w:cs="Times New Roman"/>
          <w:lang w:eastAsia="zh-CN"/>
        </w:rPr>
        <w:t xml:space="preserve">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58" w:history="1">
        <w:r w:rsidRPr="00E11847">
          <w:rPr>
            <w:rFonts w:ascii="Times New Roman" w:hAnsi="Times New Roman" w:cs="Times New Roman"/>
            <w:lang w:eastAsia="zh-CN"/>
          </w:rPr>
          <w:t>Приказом</w:t>
        </w:r>
      </w:hyperlink>
      <w:r w:rsidRPr="00E11847">
        <w:rPr>
          <w:rFonts w:ascii="Times New Roman" w:hAnsi="Times New Roman" w:cs="Times New Roman"/>
          <w:u w:val="single"/>
          <w:lang w:eastAsia="zh-CN"/>
        </w:rPr>
        <w:t xml:space="preserve"> </w:t>
      </w:r>
      <w:r w:rsidRPr="00E11847">
        <w:rPr>
          <w:rFonts w:ascii="Times New Roman" w:hAnsi="Times New Roman" w:cs="Times New Roman"/>
          <w:lang w:eastAsia="zh-CN"/>
        </w:rPr>
        <w:t xml:space="preserve">Минстроя России  от 08.09.2015  N 644/пр «Об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w:t>
      </w:r>
      <w:hyperlink r:id="rId59" w:history="1">
        <w:r w:rsidRPr="00E11847">
          <w:rPr>
            <w:rFonts w:ascii="Times New Roman" w:hAnsi="Times New Roman" w:cs="Times New Roman"/>
            <w:u w:val="single"/>
            <w:lang w:eastAsia="zh-CN"/>
          </w:rPr>
          <w:t>Постановлением</w:t>
        </w:r>
      </w:hyperlink>
      <w:r w:rsidRPr="00E11847">
        <w:rPr>
          <w:rFonts w:ascii="Times New Roman" w:hAnsi="Times New Roman" w:cs="Times New Roman"/>
          <w:lang w:eastAsia="zh-CN"/>
        </w:rPr>
        <w:t xml:space="preserve">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заключили настоящий Договор о нижеследующем:</w:t>
      </w:r>
    </w:p>
    <w:p w:rsidR="00E11847" w:rsidRPr="00E11847" w:rsidRDefault="00E11847" w:rsidP="00E11847">
      <w:pPr>
        <w:suppressAutoHyphens/>
        <w:autoSpaceDE w:val="0"/>
        <w:ind w:firstLine="540"/>
        <w:jc w:val="center"/>
        <w:rPr>
          <w:rFonts w:ascii="Times New Roman" w:hAnsi="Times New Roman" w:cs="Times New Roman"/>
          <w:b/>
          <w:lang w:eastAsia="zh-CN"/>
        </w:rPr>
      </w:pPr>
    </w:p>
    <w:p w:rsidR="00E11847" w:rsidRPr="00E11847" w:rsidRDefault="00E11847" w:rsidP="00E11847">
      <w:pPr>
        <w:suppressAutoHyphens/>
        <w:autoSpaceDE w:val="0"/>
        <w:ind w:firstLine="540"/>
        <w:jc w:val="center"/>
        <w:rPr>
          <w:rFonts w:ascii="Times New Roman" w:hAnsi="Times New Roman" w:cs="Times New Roman"/>
          <w:b/>
          <w:lang w:eastAsia="zh-CN"/>
        </w:rPr>
      </w:pPr>
      <w:r w:rsidRPr="00E11847">
        <w:rPr>
          <w:rFonts w:ascii="Times New Roman" w:hAnsi="Times New Roman" w:cs="Times New Roman"/>
          <w:b/>
          <w:lang w:eastAsia="zh-CN"/>
        </w:rPr>
        <w:t>1. ОБЩИЕ ПОЛОЖЕНИЯ</w:t>
      </w:r>
    </w:p>
    <w:p w:rsidR="00E11847" w:rsidRPr="00E11847" w:rsidRDefault="00E11847" w:rsidP="00E11847">
      <w:pPr>
        <w:suppressAutoHyphens/>
        <w:autoSpaceDE w:val="0"/>
        <w:ind w:firstLine="540"/>
        <w:jc w:val="both"/>
        <w:rPr>
          <w:rFonts w:ascii="Times New Roman" w:hAnsi="Times New Roman" w:cs="Times New Roman"/>
          <w:lang w:eastAsia="zh-CN"/>
        </w:rPr>
      </w:pPr>
      <w:bookmarkStart w:id="4" w:name="Par40"/>
      <w:bookmarkEnd w:id="4"/>
      <w:r w:rsidRPr="00E11847">
        <w:rPr>
          <w:rFonts w:ascii="Times New Roman" w:hAnsi="Times New Roman" w:cs="Times New Roman"/>
          <w:lang w:eastAsia="zh-CN"/>
        </w:rPr>
        <w:t xml:space="preserve">1.1. Настоящий  Договор  заключен  на основании </w:t>
      </w:r>
      <w:r w:rsidRPr="00E11847">
        <w:rPr>
          <w:rFonts w:ascii="Times New Roman" w:hAnsi="Times New Roman" w:cs="Times New Roman"/>
          <w:color w:val="000000"/>
          <w:lang w:eastAsia="zh-CN"/>
        </w:rPr>
        <w:t>Протокола конкурса по отбору управляющей организации для управления многоквартирным домом</w:t>
      </w:r>
      <w:r w:rsidRPr="00E11847">
        <w:rPr>
          <w:rFonts w:ascii="Times New Roman" w:hAnsi="Times New Roman" w:cs="Times New Roman"/>
          <w:lang w:eastAsia="zh-CN"/>
        </w:rPr>
        <w:t xml:space="preserve"> (протокол рассмотрения заявок на участие в открытом конкурсе № </w:t>
      </w:r>
      <w:r w:rsidRPr="00E11847">
        <w:rPr>
          <w:rFonts w:ascii="Times New Roman" w:hAnsi="Times New Roman" w:cs="Times New Roman"/>
          <w:color w:val="000000"/>
          <w:lang w:eastAsia="zh-CN"/>
        </w:rPr>
        <w:t xml:space="preserve"> от  г).</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нормативно - правовыми актами Российской Федерации.</w:t>
      </w:r>
    </w:p>
    <w:p w:rsidR="00E11847" w:rsidRPr="00E11847" w:rsidRDefault="00E11847" w:rsidP="00E11847">
      <w:pPr>
        <w:suppressAutoHyphens/>
        <w:autoSpaceDE w:val="0"/>
        <w:ind w:firstLine="540"/>
        <w:jc w:val="both"/>
        <w:rPr>
          <w:rFonts w:ascii="Times New Roman" w:hAnsi="Times New Roman" w:cs="Times New Roman"/>
          <w:lang w:eastAsia="zh-CN"/>
        </w:rPr>
      </w:pPr>
    </w:p>
    <w:p w:rsidR="00E11847" w:rsidRPr="00E11847" w:rsidRDefault="00E11847" w:rsidP="00E11847">
      <w:pPr>
        <w:suppressAutoHyphens/>
        <w:autoSpaceDE w:val="0"/>
        <w:ind w:firstLine="540"/>
        <w:jc w:val="center"/>
        <w:rPr>
          <w:rFonts w:ascii="Times New Roman" w:hAnsi="Times New Roman" w:cs="Times New Roman"/>
          <w:b/>
          <w:lang w:eastAsia="zh-CN"/>
        </w:rPr>
      </w:pPr>
      <w:r w:rsidRPr="00E11847">
        <w:rPr>
          <w:rFonts w:ascii="Times New Roman" w:hAnsi="Times New Roman" w:cs="Times New Roman"/>
          <w:b/>
          <w:lang w:eastAsia="zh-CN"/>
        </w:rPr>
        <w:t>2. ПРЕДМЕТ ДОГОВОРА</w:t>
      </w:r>
    </w:p>
    <w:p w:rsidR="00E11847" w:rsidRPr="00E11847" w:rsidRDefault="00E11847" w:rsidP="00E11847">
      <w:pPr>
        <w:suppressAutoHyphens/>
        <w:autoSpaceDE w:val="0"/>
        <w:ind w:firstLine="540"/>
        <w:jc w:val="both"/>
        <w:rPr>
          <w:rFonts w:ascii="Times New Roman" w:hAnsi="Times New Roman" w:cs="Times New Roman"/>
          <w:lang w:eastAsia="zh-CN"/>
        </w:rPr>
      </w:pPr>
      <w:bookmarkStart w:id="5" w:name="Par51"/>
      <w:bookmarkEnd w:id="5"/>
      <w:r w:rsidRPr="00E11847">
        <w:rPr>
          <w:rFonts w:ascii="Times New Roman" w:hAnsi="Times New Roman" w:cs="Times New Roman"/>
          <w:lang w:eastAsia="zh-CN"/>
        </w:rPr>
        <w:t xml:space="preserve">2.1.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иных услуг гражданам, являющимся собственниками жилых помещений в многоквартирном доме (далее - </w:t>
      </w:r>
      <w:r w:rsidRPr="00E11847">
        <w:rPr>
          <w:rFonts w:ascii="Times New Roman" w:hAnsi="Times New Roman" w:cs="Times New Roman"/>
          <w:b/>
          <w:bCs/>
          <w:lang w:eastAsia="zh-CN"/>
        </w:rPr>
        <w:t>Собственники</w:t>
      </w:r>
      <w:r w:rsidRPr="00E11847">
        <w:rPr>
          <w:rFonts w:ascii="Times New Roman" w:hAnsi="Times New Roman" w:cs="Times New Roman"/>
          <w:lang w:eastAsia="zh-CN"/>
        </w:rPr>
        <w:t xml:space="preserve">), а также членам семьи Собственников, нанимателям и членам их семьи, поднанимателям, арендаторам, субарендаторам и иным лицам, пользующимся помещениями на законных основаниях (далее – </w:t>
      </w:r>
      <w:r w:rsidRPr="00E11847">
        <w:rPr>
          <w:rFonts w:ascii="Times New Roman" w:hAnsi="Times New Roman" w:cs="Times New Roman"/>
          <w:b/>
          <w:bCs/>
          <w:lang w:eastAsia="zh-CN"/>
        </w:rPr>
        <w:t>Наниматель, Арендатор</w:t>
      </w:r>
      <w:r w:rsidRPr="00E11847">
        <w:rPr>
          <w:rFonts w:ascii="Times New Roman" w:hAnsi="Times New Roman" w:cs="Times New Roman"/>
          <w:lang w:eastAsia="zh-CN"/>
        </w:rPr>
        <w:t>).</w:t>
      </w:r>
    </w:p>
    <w:p w:rsidR="00E11847" w:rsidRPr="00E11847" w:rsidRDefault="0086335D" w:rsidP="00E11847">
      <w:pPr>
        <w:suppressAutoHyphens/>
        <w:autoSpaceDE w:val="0"/>
        <w:ind w:firstLine="540"/>
        <w:jc w:val="both"/>
        <w:rPr>
          <w:rFonts w:ascii="Times New Roman" w:hAnsi="Times New Roman" w:cs="Times New Roman"/>
          <w:lang w:eastAsia="zh-CN"/>
        </w:rPr>
      </w:pPr>
      <w:bookmarkStart w:id="6" w:name="Par52"/>
      <w:bookmarkEnd w:id="6"/>
      <w:r>
        <w:rPr>
          <w:rFonts w:ascii="Times New Roman" w:hAnsi="Times New Roman" w:cs="Times New Roman"/>
          <w:noProof/>
        </w:rPr>
        <w:pict>
          <v:rect id="Rectangle 93" o:spid="_x0000_s1451" style="position:absolute;left:0;text-align:left;margin-left:208.95pt;margin-top:-50.7pt;width:34.5pt;height:21.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" strokecolor="white [3212]">
            <v:textbox>
              <w:txbxContent>
                <w:p w:rsidR="0012352A" w:rsidRDefault="0012352A" w:rsidP="00E11847">
                  <w:r>
                    <w:t>41</w:t>
                  </w:r>
                </w:p>
              </w:txbxContent>
            </v:textbox>
          </v:rect>
        </w:pict>
      </w:r>
      <w:r w:rsidR="00E11847" w:rsidRPr="00E11847">
        <w:rPr>
          <w:rFonts w:ascii="Times New Roman" w:hAnsi="Times New Roman" w:cs="Times New Roman"/>
          <w:lang w:eastAsia="zh-CN"/>
        </w:rPr>
        <w:t xml:space="preserve">2.2.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выполнять работы по надлежащему содержанию и ремонту общего имущества в Многоквартирном доме, в соответствии с </w:t>
      </w:r>
      <w:r w:rsidR="00E11847" w:rsidRPr="00E11847">
        <w:rPr>
          <w:rFonts w:ascii="Times New Roman" w:hAnsi="Times New Roman" w:cs="Times New Roman"/>
          <w:color w:val="0000FF"/>
          <w:u w:val="single"/>
          <w:lang w:eastAsia="zh-CN"/>
        </w:rPr>
        <w:t>3.1.2</w:t>
      </w:r>
      <w:r w:rsidR="00E11847" w:rsidRPr="00E11847">
        <w:rPr>
          <w:rFonts w:ascii="Times New Roman" w:hAnsi="Times New Roman" w:cs="Times New Roman"/>
          <w:lang w:eastAsia="zh-CN"/>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заключаемым по решению Собственников помещений многоквартирного дома.</w:t>
      </w:r>
    </w:p>
    <w:p w:rsidR="00E11847" w:rsidRPr="00E11847" w:rsidRDefault="00E11847" w:rsidP="00E11847">
      <w:pPr>
        <w:suppressAutoHyphens/>
        <w:autoSpaceDE w:val="0"/>
        <w:ind w:firstLine="540"/>
        <w:jc w:val="both"/>
        <w:rPr>
          <w:rFonts w:ascii="Times New Roman" w:hAnsi="Times New Roman" w:cs="Times New Roman"/>
          <w:lang w:eastAsia="zh-CN"/>
        </w:rPr>
      </w:pPr>
    </w:p>
    <w:p w:rsidR="00E11847" w:rsidRPr="00E11847" w:rsidRDefault="00E11847" w:rsidP="00E11847">
      <w:pPr>
        <w:suppressAutoHyphens/>
        <w:autoSpaceDE w:val="0"/>
        <w:ind w:firstLine="540"/>
        <w:jc w:val="center"/>
        <w:rPr>
          <w:rFonts w:ascii="Times New Roman" w:hAnsi="Times New Roman" w:cs="Times New Roman"/>
          <w:b/>
          <w:lang w:eastAsia="zh-CN"/>
        </w:rPr>
      </w:pPr>
      <w:r w:rsidRPr="00E11847">
        <w:rPr>
          <w:rFonts w:ascii="Times New Roman" w:hAnsi="Times New Roman" w:cs="Times New Roman"/>
          <w:b/>
          <w:lang w:eastAsia="zh-CN"/>
        </w:rPr>
        <w:t>3. ПРАВА И ОБЯЗАННОСТИ СТОРОН</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lastRenderedPageBreak/>
        <w:t xml:space="preserve">3.1. </w:t>
      </w:r>
      <w:r w:rsidRPr="00E11847">
        <w:rPr>
          <w:rFonts w:ascii="Times New Roman" w:hAnsi="Times New Roman" w:cs="Times New Roman"/>
          <w:b/>
          <w:lang w:eastAsia="zh-CN"/>
        </w:rPr>
        <w:t>Управляющая организация обязана:</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r:id="rId60" w:anchor="Par51" w:history="1">
        <w:r w:rsidRPr="00E11847">
          <w:rPr>
            <w:rFonts w:ascii="Times New Roman" w:hAnsi="Times New Roman" w:cs="Times New Roman"/>
            <w:u w:val="single"/>
            <w:lang w:eastAsia="zh-CN"/>
          </w:rPr>
          <w:t>пункте 2.1</w:t>
        </w:r>
      </w:hyperlink>
      <w:r w:rsidRPr="00E11847">
        <w:rPr>
          <w:rFonts w:ascii="Times New Roman" w:hAnsi="Times New Roman" w:cs="Times New Roman"/>
          <w:lang w:eastAsia="zh-CN"/>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E11847" w:rsidRPr="00E11847" w:rsidRDefault="00E11847" w:rsidP="00E11847">
      <w:pPr>
        <w:suppressAutoHyphens/>
        <w:autoSpaceDE w:val="0"/>
        <w:ind w:firstLine="540"/>
        <w:jc w:val="both"/>
        <w:rPr>
          <w:rFonts w:ascii="Times New Roman" w:hAnsi="Times New Roman" w:cs="Times New Roman"/>
          <w:lang w:eastAsia="zh-CN"/>
        </w:rPr>
      </w:pPr>
      <w:bookmarkStart w:id="7" w:name="Par78"/>
      <w:bookmarkEnd w:id="7"/>
      <w:r w:rsidRPr="00E11847">
        <w:rPr>
          <w:rFonts w:ascii="Times New Roman" w:hAnsi="Times New Roman" w:cs="Times New Roman"/>
          <w:lang w:eastAsia="zh-CN"/>
        </w:rPr>
        <w:t>3.1.2. Выполнять работы по содержанию и ремонту общего имущества в Многоквартирном доме в соответствии с перечнем работ (Приложение № 2 к настоящему Договору). В случае выполнения указанных работ с ненадлежащим качеством Управляющая организация обязана устранить все выявленные недостатки за свой счет.</w:t>
      </w:r>
    </w:p>
    <w:p w:rsidR="00E11847" w:rsidRPr="00E11847" w:rsidRDefault="00E11847" w:rsidP="00E11847">
      <w:pPr>
        <w:suppressAutoHyphens/>
        <w:autoSpaceDE w:val="0"/>
        <w:ind w:firstLine="540"/>
        <w:jc w:val="both"/>
        <w:rPr>
          <w:rFonts w:ascii="Times New Roman" w:hAnsi="Times New Roman" w:cs="Times New Roman"/>
          <w:lang w:eastAsia="zh-CN"/>
        </w:rPr>
      </w:pPr>
      <w:bookmarkStart w:id="8" w:name="Par81"/>
      <w:bookmarkStart w:id="9" w:name="Par88"/>
      <w:bookmarkEnd w:id="8"/>
      <w:bookmarkEnd w:id="9"/>
      <w:r w:rsidRPr="00E11847">
        <w:rPr>
          <w:rFonts w:ascii="Times New Roman" w:hAnsi="Times New Roman" w:cs="Times New Roman"/>
          <w:lang w:eastAsia="zh-CN"/>
        </w:rPr>
        <w:t>3.1.3. Принимать от Собственника, Нанимателей, Арендаторов плату за жилое помещение, согласно платежному документу, предоставленному до 25 числа месяца, следующего за расчетным. 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 Нанимателем, Арендатором.</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3.1.4. Обеспечить круглосуточное аварийно-диспетчерское обслуживание Многоквартирного дома и уведомить Собственника Нанимателя, Арендатора о номерах телефонов аварийных и диспетчерских служб, устранять аварии, а также выполнять заявки Собственника, Нанимателя, Арендатора в сроки, установленные законодательством и настоящим Договором.</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3.1.5.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xml:space="preserve">3.1.6. Организовать и вести прием жалоб, претензий и заявлений от Собственников Нанимателей, Арендаторов по вопросам, касающимся данного Договора, рассмотреть их в течение 30 календарных дней и проинформировать Собственника, Нанимателя, Арендатора о результатах рассмотрения. </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xml:space="preserve">3.1.7. Размещать на информационных стендах (досках), расположенных в подъездах Многоквартирных домов, а также в офисе Управляющей организации информацию о проведении общих собраний Собственников и иную информацию, связанную с управлением многоквартирными домами. </w:t>
      </w:r>
    </w:p>
    <w:p w:rsidR="00E11847" w:rsidRPr="00E11847" w:rsidRDefault="00E11847" w:rsidP="00E11847">
      <w:pPr>
        <w:suppressAutoHyphens/>
        <w:autoSpaceDE w:val="0"/>
        <w:ind w:firstLine="540"/>
        <w:jc w:val="both"/>
        <w:rPr>
          <w:rFonts w:ascii="Times New Roman" w:hAnsi="Times New Roman" w:cs="Times New Roman"/>
          <w:lang w:eastAsia="zh-CN"/>
        </w:rPr>
      </w:pPr>
      <w:bookmarkStart w:id="10" w:name="Par114"/>
      <w:bookmarkEnd w:id="10"/>
      <w:r w:rsidRPr="00E11847">
        <w:rPr>
          <w:rFonts w:ascii="Times New Roman" w:hAnsi="Times New Roman" w:cs="Times New Roman"/>
          <w:lang w:eastAsia="zh-CN"/>
        </w:rPr>
        <w:t>3.1.8.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xml:space="preserve">3.1.9.  Предоставлять или организовать предоставление Собственнику, Нанимателям, Арендаторам или уполномоченным им лицам по запросам имеющуюся документацию, информацию и сведения, касающиеся управления Многоквартирным домом, содержания </w:t>
      </w:r>
      <w:r w:rsidR="0086335D">
        <w:rPr>
          <w:rFonts w:ascii="Times New Roman" w:hAnsi="Times New Roman" w:cs="Times New Roman"/>
          <w:noProof/>
        </w:rPr>
        <w:pict>
          <v:rect id="Rectangle 94" o:spid="_x0000_s1452" style="position:absolute;left:0;text-align:left;margin-left:234.95pt;margin-top:-49.95pt;width:32.25pt;height:27.75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" strokecolor="white [3212]">
            <v:textbox>
              <w:txbxContent>
                <w:p w:rsidR="0012352A" w:rsidRDefault="0012352A" w:rsidP="00E11847">
                  <w:r>
                    <w:t>42</w:t>
                  </w:r>
                </w:p>
              </w:txbxContent>
            </v:textbox>
          </v:rect>
        </w:pict>
      </w:r>
      <w:r w:rsidRPr="00E11847">
        <w:rPr>
          <w:rFonts w:ascii="Times New Roman" w:hAnsi="Times New Roman" w:cs="Times New Roman"/>
          <w:lang w:eastAsia="zh-CN"/>
        </w:rPr>
        <w:t>и ремонта общего имущества, в том числе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3.1.10. Информировать Собственника, Нанимателя, Арендатора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3.1.11. В случае невыполнения работ, предусмотренных настоящим Договором, уведомить Собственника, Нанимателя, Арендатора о причинах нарушения путем размещения соответствующей информации на информационных досках (стендах) дома. Если невыполненные работы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xml:space="preserve">3.1.12. Информировать Собственника, Нанимателя, Арендатора об изменении размера платы за помещение не позднее 10 рабочих дней со дня опубликования новых тарифов на коммунальные </w:t>
      </w:r>
      <w:r w:rsidRPr="00E11847">
        <w:rPr>
          <w:rFonts w:ascii="Times New Roman" w:hAnsi="Times New Roman" w:cs="Times New Roman"/>
          <w:lang w:eastAsia="zh-CN"/>
        </w:rPr>
        <w:lastRenderedPageBreak/>
        <w:t>услуги и размера платы за содержание и ремонт общего имущества, но не позже даты выставления платежных документов.</w:t>
      </w:r>
    </w:p>
    <w:p w:rsidR="00E11847" w:rsidRPr="00E11847" w:rsidRDefault="00E11847" w:rsidP="00E11847">
      <w:pPr>
        <w:suppressAutoHyphens/>
        <w:autoSpaceDE w:val="0"/>
        <w:ind w:firstLine="540"/>
        <w:jc w:val="both"/>
        <w:rPr>
          <w:rFonts w:ascii="Times New Roman" w:hAnsi="Times New Roman" w:cs="Times New Roman"/>
          <w:lang w:eastAsia="zh-CN"/>
        </w:rPr>
      </w:pPr>
      <w:bookmarkStart w:id="11" w:name="Par127"/>
      <w:bookmarkEnd w:id="11"/>
      <w:r w:rsidRPr="00E11847">
        <w:rPr>
          <w:rFonts w:ascii="Times New Roman" w:hAnsi="Times New Roman" w:cs="Times New Roman"/>
          <w:lang w:eastAsia="zh-CN"/>
        </w:rPr>
        <w:t>3.1.13.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по форме, установленной управляющей организацией. Размещение отчетов о выполненных работах осуществляется на своем сайте управляющей организации и на информационных стендах (досках), расположенных в подъездах Многоквартирного дома.</w:t>
      </w:r>
    </w:p>
    <w:p w:rsidR="00E11847" w:rsidRPr="00E11847" w:rsidRDefault="00E11847" w:rsidP="00E11847">
      <w:pPr>
        <w:suppressAutoHyphens/>
        <w:autoSpaceDE w:val="0"/>
        <w:ind w:firstLine="540"/>
        <w:jc w:val="both"/>
        <w:rPr>
          <w:rFonts w:ascii="Times New Roman" w:hAnsi="Times New Roman" w:cs="Times New Roman"/>
          <w:lang w:eastAsia="zh-CN"/>
        </w:rPr>
      </w:pPr>
      <w:bookmarkStart w:id="12" w:name="Par131"/>
      <w:bookmarkEnd w:id="12"/>
      <w:r w:rsidRPr="00E11847">
        <w:rPr>
          <w:rFonts w:ascii="Times New Roman" w:hAnsi="Times New Roman" w:cs="Times New Roman"/>
          <w:lang w:eastAsia="zh-CN"/>
        </w:rPr>
        <w:t>3.1.14. Не допускать использование иными лицами нежилых помещений, являющихся общим имуществом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Средства, поступившие в результате передачи нежилых помещений в пользование иным лицам,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направляются на снижение оплаты работ по содержанию и ремонту общего имущества, выполняемых по настоящему Договору, либо на иные цели, определенные решением Собственников.</w:t>
      </w:r>
    </w:p>
    <w:p w:rsidR="00E11847" w:rsidRPr="00E11847" w:rsidRDefault="00E11847" w:rsidP="00E11847">
      <w:pPr>
        <w:suppressAutoHyphens/>
        <w:autoSpaceDE w:val="0"/>
        <w:ind w:firstLine="540"/>
        <w:jc w:val="both"/>
        <w:rPr>
          <w:rFonts w:ascii="Times New Roman" w:hAnsi="Times New Roman" w:cs="Times New Roman"/>
          <w:lang w:eastAsia="zh-CN"/>
        </w:rPr>
      </w:pPr>
      <w:bookmarkStart w:id="13" w:name="Par136"/>
      <w:bookmarkStart w:id="14" w:name="Par137"/>
      <w:bookmarkStart w:id="15" w:name="Par141"/>
      <w:bookmarkStart w:id="16" w:name="Par154"/>
      <w:bookmarkEnd w:id="13"/>
      <w:bookmarkEnd w:id="14"/>
      <w:bookmarkEnd w:id="15"/>
      <w:bookmarkEnd w:id="16"/>
      <w:r w:rsidRPr="00E11847">
        <w:rPr>
          <w:rFonts w:ascii="Times New Roman" w:hAnsi="Times New Roman" w:cs="Times New Roman"/>
          <w:lang w:eastAsia="zh-CN"/>
        </w:rPr>
        <w:t>3.1.15.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xml:space="preserve">3.2. </w:t>
      </w:r>
      <w:r w:rsidRPr="00E11847">
        <w:rPr>
          <w:rFonts w:ascii="Times New Roman" w:hAnsi="Times New Roman" w:cs="Times New Roman"/>
          <w:b/>
          <w:lang w:eastAsia="zh-CN"/>
        </w:rPr>
        <w:t>Управляющая организация вправе</w:t>
      </w:r>
      <w:r w:rsidRPr="00E11847">
        <w:rPr>
          <w:rFonts w:ascii="Times New Roman" w:hAnsi="Times New Roman" w:cs="Times New Roman"/>
          <w:lang w:eastAsia="zh-CN"/>
        </w:rPr>
        <w:t>:</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E11847" w:rsidRPr="00E11847" w:rsidRDefault="0086335D" w:rsidP="00E11847">
      <w:pPr>
        <w:suppressAutoHyphens/>
        <w:autoSpaceDE w:val="0"/>
        <w:ind w:firstLine="540"/>
        <w:jc w:val="both"/>
        <w:rPr>
          <w:rFonts w:ascii="Times New Roman" w:hAnsi="Times New Roman" w:cs="Times New Roman"/>
          <w:lang w:eastAsia="zh-CN"/>
        </w:rPr>
      </w:pPr>
      <w:r>
        <w:rPr>
          <w:rFonts w:ascii="Times New Roman" w:hAnsi="Times New Roman" w:cs="Times New Roman"/>
          <w:noProof/>
        </w:rPr>
        <w:pict>
          <v:rect id="Rectangle 95" o:spid="_x0000_s1453" style="position:absolute;left:0;text-align:left;margin-left:204.45pt;margin-top:-49.2pt;width:29.25pt;height:22.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" strokecolor="white [3212]">
            <v:textbox>
              <w:txbxContent>
                <w:p w:rsidR="0012352A" w:rsidRDefault="0012352A" w:rsidP="00E11847">
                  <w:r>
                    <w:t>43</w:t>
                  </w:r>
                </w:p>
              </w:txbxContent>
            </v:textbox>
          </v:rect>
        </w:pict>
      </w:r>
      <w:r w:rsidR="00E11847" w:rsidRPr="00E11847">
        <w:rPr>
          <w:rFonts w:ascii="Times New Roman" w:hAnsi="Times New Roman" w:cs="Times New Roman"/>
          <w:lang w:eastAsia="zh-CN"/>
        </w:rPr>
        <w:t>3.2.2. Требовать от Собственника, Нанимателя, Арендатора внесения платы по Договору в полном объеме в соответствии с выставленными платежными документами не позднее 25 числа месяца, следующего за расчетным, а также требовать представления документов, подтверждающих право владения, пользования помещением в многоквартирном доме.</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E11847" w:rsidRPr="00E11847" w:rsidRDefault="00E11847" w:rsidP="00E11847">
      <w:pPr>
        <w:suppressAutoHyphens/>
        <w:autoSpaceDE w:val="0"/>
        <w:ind w:firstLine="540"/>
        <w:jc w:val="both"/>
        <w:rPr>
          <w:rFonts w:ascii="Times New Roman" w:hAnsi="Times New Roman" w:cs="Times New Roman"/>
          <w:highlight w:val="yellow"/>
          <w:lang w:eastAsia="zh-CN"/>
        </w:rPr>
      </w:pPr>
      <w:bookmarkStart w:id="17" w:name="Par161"/>
      <w:bookmarkEnd w:id="17"/>
      <w:r w:rsidRPr="00E11847">
        <w:rPr>
          <w:rFonts w:ascii="Times New Roman" w:hAnsi="Times New Roman" w:cs="Times New Roman"/>
          <w:lang w:eastAsia="zh-CN"/>
        </w:rPr>
        <w:t>3.2.4. Осуществлять организацию начисления и сбора платежей Собственнику, Нанимателю, Арендатору.</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3.2.5.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Нанимателей, Арендаторов согласовав с последними дату и время таких осмотров.</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3.2.6.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3.2.7. Организовывать рассмотрение общим собранием Собственников вопросов, связанных с управлением многоквартирным домом в соответствии с правилами осуществления деятельности по управлению многоквартирным домом.</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xml:space="preserve"> 3.2.8. Осуществлять обработку персональных данных Собственников, Нанимателей, Арендаторов помещений многоквартирного дома при реализации деятельности по управлению многоквартирным домом в соответствии с действующим законодательством.</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lastRenderedPageBreak/>
        <w:t>3.2.9. Обращаться в суд за взысканием с Собственников, Нанимателей, Арендаторов помещений многоквартирного дома платы невнесенной за работы, предоставляемые в рамках настоящего договора.</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3.2.10. Осуществлять иные права и обязанности, предусмотренные действующим законодательством.</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xml:space="preserve">3.3. </w:t>
      </w:r>
      <w:r w:rsidRPr="00E11847">
        <w:rPr>
          <w:rFonts w:ascii="Times New Roman" w:hAnsi="Times New Roman" w:cs="Times New Roman"/>
          <w:b/>
          <w:lang w:eastAsia="zh-CN"/>
        </w:rPr>
        <w:t>Собственник, Наниматель, Арендатор обязан:</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3.3.1. Не позднее 25 числа месяца, следующего за расчетным, полностью вносить плату за содержание и ремонт помещений,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помещением(ями).</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более 24 часов.</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3.3.3. Соблюдать следующие требования:</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а) не производить перенос инженерных сетей;</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E11847" w:rsidRPr="00E11847" w:rsidRDefault="0086335D" w:rsidP="00E11847">
      <w:pPr>
        <w:suppressAutoHyphens/>
        <w:autoSpaceDE w:val="0"/>
        <w:ind w:firstLine="540"/>
        <w:jc w:val="both"/>
        <w:rPr>
          <w:rFonts w:ascii="Times New Roman" w:hAnsi="Times New Roman" w:cs="Times New Roman"/>
          <w:lang w:eastAsia="zh-CN"/>
        </w:rPr>
      </w:pPr>
      <w:r>
        <w:rPr>
          <w:rFonts w:ascii="Times New Roman" w:hAnsi="Times New Roman" w:cs="Times New Roman"/>
          <w:noProof/>
        </w:rPr>
        <w:pict>
          <v:rect id="Rectangle 96" o:spid="_x0000_s1454" style="position:absolute;left:0;text-align:left;margin-left:241.7pt;margin-top:-49.95pt;width:30.75pt;height:2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" strokecolor="white [3212]">
            <v:textbox>
              <w:txbxContent>
                <w:p w:rsidR="0012352A" w:rsidRDefault="0012352A" w:rsidP="00E11847">
                  <w:r>
                    <w:t>44</w:t>
                  </w:r>
                </w:p>
              </w:txbxContent>
            </v:textbox>
          </v:rect>
        </w:pict>
      </w:r>
      <w:r w:rsidR="00E11847" w:rsidRPr="00E11847">
        <w:rPr>
          <w:rFonts w:ascii="Times New Roman" w:hAnsi="Times New Roman" w:cs="Times New Roman"/>
          <w:lang w:eastAsia="zh-CN"/>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з)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3.3.4. Предоставлять Управляющей организации в течение 5 рабочих дней сведения:</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о завершении ремонтных работ,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об изменении количества граждан, проживающих в жилом(ых) помещении(ях), включая временно проживающих;</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о переходе права владения помещением в многоквартирном доме.</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3.3.6. Сообщать Управляющей организации о выявленных неисправностях общего имущества в Многоквартирном доме.</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xml:space="preserve">3.4. </w:t>
      </w:r>
      <w:r w:rsidRPr="00E11847">
        <w:rPr>
          <w:rFonts w:ascii="Times New Roman" w:hAnsi="Times New Roman" w:cs="Times New Roman"/>
          <w:b/>
          <w:lang w:eastAsia="zh-CN"/>
        </w:rPr>
        <w:t>Собственник имеет право</w:t>
      </w:r>
      <w:r w:rsidRPr="00E11847">
        <w:rPr>
          <w:rFonts w:ascii="Times New Roman" w:hAnsi="Times New Roman" w:cs="Times New Roman"/>
          <w:lang w:eastAsia="zh-CN"/>
        </w:rPr>
        <w:t>:</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lastRenderedPageBreak/>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3.4.2. Требовать изменения размера платы за помещение в случае невыполнения полностью или частично работ по управлению, содержанию и ремонту общего имущества в Многоквартирном доме либо выполнения с ненадлежащим качеством в соответствии с действующим законодательством.</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3.4.3.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xml:space="preserve">3.4.4. Требовать от Управляющей организации ежегодного предоставления отчета о выполнении настоящего Договора, раскрытия информации о деятельности по управлению многоквартирными домами в порядке, определенном законодательством Российской Федерации и нормативными правовыми актами. </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3.4.5. Поручать вносить платежи по Договору Нанимателю, Арендатору жилых помещений.</w:t>
      </w:r>
    </w:p>
    <w:p w:rsidR="00E11847" w:rsidRPr="00E11847" w:rsidRDefault="0086335D" w:rsidP="00E11847">
      <w:pPr>
        <w:suppressAutoHyphens/>
        <w:autoSpaceDE w:val="0"/>
        <w:ind w:firstLine="540"/>
        <w:jc w:val="both"/>
        <w:rPr>
          <w:rFonts w:ascii="Times New Roman" w:hAnsi="Times New Roman" w:cs="Times New Roman"/>
          <w:lang w:eastAsia="zh-CN"/>
        </w:rPr>
      </w:pPr>
      <w:r>
        <w:rPr>
          <w:rFonts w:ascii="Times New Roman" w:hAnsi="Times New Roman" w:cs="Times New Roman"/>
          <w:noProof/>
        </w:rPr>
        <w:pict>
          <v:rect id="Rectangle 97" o:spid="_x0000_s1455" style="position:absolute;left:0;text-align:left;margin-left:193.95pt;margin-top:-48.45pt;width:33.75pt;height:2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" strokecolor="white [3212]">
            <v:textbox>
              <w:txbxContent>
                <w:p w:rsidR="0012352A" w:rsidRDefault="0012352A" w:rsidP="00E11847">
                  <w:r>
                    <w:t>45</w:t>
                  </w:r>
                </w:p>
              </w:txbxContent>
            </v:textbox>
          </v:rect>
        </w:pict>
      </w:r>
      <w:r w:rsidR="00E11847" w:rsidRPr="00E11847">
        <w:rPr>
          <w:rFonts w:ascii="Times New Roman" w:hAnsi="Times New Roman" w:cs="Times New Roman"/>
          <w:lang w:eastAsia="zh-CN"/>
        </w:rPr>
        <w:t>3.4.6. Поручать вносить платежи по настоящему Договору Нанимателю, Арендатору данного помещения в случае сдачи его внаем в аренду.</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3.4.7. Осуществлять иные права и обязанности, предусмотренные действующим законодательством.</w:t>
      </w:r>
    </w:p>
    <w:p w:rsidR="00E11847" w:rsidRPr="00E11847" w:rsidRDefault="00E11847" w:rsidP="00E11847">
      <w:pPr>
        <w:suppressAutoHyphens/>
        <w:autoSpaceDE w:val="0"/>
        <w:ind w:firstLine="540"/>
        <w:jc w:val="both"/>
        <w:rPr>
          <w:rFonts w:ascii="Times New Roman" w:hAnsi="Times New Roman" w:cs="Times New Roman"/>
          <w:highlight w:val="yellow"/>
          <w:lang w:eastAsia="zh-CN"/>
        </w:rPr>
      </w:pPr>
    </w:p>
    <w:p w:rsidR="00E11847" w:rsidRPr="00E11847" w:rsidRDefault="00E11847" w:rsidP="00E11847">
      <w:pPr>
        <w:suppressAutoHyphens/>
        <w:autoSpaceDE w:val="0"/>
        <w:ind w:firstLine="540"/>
        <w:jc w:val="center"/>
        <w:rPr>
          <w:rFonts w:ascii="Times New Roman" w:hAnsi="Times New Roman" w:cs="Times New Roman"/>
          <w:b/>
          <w:lang w:eastAsia="zh-CN"/>
        </w:rPr>
      </w:pPr>
      <w:bookmarkStart w:id="18" w:name="Par200"/>
      <w:bookmarkEnd w:id="18"/>
      <w:r w:rsidRPr="00E11847">
        <w:rPr>
          <w:rFonts w:ascii="Times New Roman" w:hAnsi="Times New Roman" w:cs="Times New Roman"/>
          <w:b/>
          <w:lang w:eastAsia="zh-CN"/>
        </w:rPr>
        <w:t>4. ЦЕНА ДОГОВОРА, РАЗМЕР ПЛАТЫ ЗА ПОМЕЩЕНИЕ И КОММУНАЛЬНЫЕ УСЛУГИ, ПОРЯДОК ЕЕ ВНЕСЕНИЯ</w:t>
      </w:r>
    </w:p>
    <w:p w:rsidR="00E11847" w:rsidRPr="00E11847" w:rsidRDefault="00E11847" w:rsidP="00E11847">
      <w:pPr>
        <w:suppressAutoHyphens/>
        <w:autoSpaceDE w:val="0"/>
        <w:ind w:firstLine="540"/>
        <w:jc w:val="both"/>
        <w:rPr>
          <w:rFonts w:ascii="Times New Roman" w:hAnsi="Times New Roman" w:cs="Times New Roman"/>
          <w:lang w:eastAsia="zh-CN"/>
        </w:rPr>
      </w:pPr>
      <w:bookmarkStart w:id="19" w:name="Par203"/>
      <w:bookmarkEnd w:id="19"/>
      <w:r w:rsidRPr="00E11847">
        <w:rPr>
          <w:rFonts w:ascii="Times New Roman" w:hAnsi="Times New Roman" w:cs="Times New Roman"/>
          <w:lang w:eastAsia="zh-CN"/>
        </w:rPr>
        <w:t>4.1. Цена Договора и размер платы за помещение устанавливаются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ст. ст. 249, 289 Гражданского кодекса Российской Федерации и ст. ст. 37, 39 Жилищного кодекса Российской Федерации.</w:t>
      </w:r>
    </w:p>
    <w:p w:rsidR="00E11847" w:rsidRPr="00E11847" w:rsidRDefault="00E11847" w:rsidP="00E11847">
      <w:pPr>
        <w:suppressAutoHyphens/>
        <w:autoSpaceDE w:val="0"/>
        <w:ind w:firstLine="540"/>
        <w:jc w:val="both"/>
        <w:rPr>
          <w:rFonts w:ascii="Times New Roman" w:hAnsi="Times New Roman" w:cs="Times New Roman"/>
          <w:lang w:eastAsia="zh-CN"/>
        </w:rPr>
      </w:pPr>
      <w:bookmarkStart w:id="20" w:name="Par207"/>
      <w:bookmarkEnd w:id="20"/>
      <w:r w:rsidRPr="00E11847">
        <w:rPr>
          <w:rFonts w:ascii="Times New Roman" w:hAnsi="Times New Roman" w:cs="Times New Roman"/>
          <w:lang w:eastAsia="zh-CN"/>
        </w:rPr>
        <w:t>4.2. Ежемесячная плата Собственника, Нанимателя, Арендатора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Размер платы определен по итогам открытого конкурса по отбору управляющей организации для управления многоквартирным домом по извещению № 00000 и указан в приложении № 2 к настоящему Договору. Размер платы подлежит ежегодной индексации на величину, не превышающую уровень инфляции, по отношению к текущему году.</w:t>
      </w:r>
    </w:p>
    <w:p w:rsidR="00E11847" w:rsidRPr="00E11847" w:rsidRDefault="00E11847" w:rsidP="00E11847">
      <w:pPr>
        <w:suppressAutoHyphens/>
        <w:autoSpaceDE w:val="0"/>
        <w:ind w:firstLine="540"/>
        <w:jc w:val="both"/>
        <w:rPr>
          <w:rFonts w:ascii="Times New Roman" w:hAnsi="Times New Roman" w:cs="Times New Roman"/>
          <w:lang w:eastAsia="zh-CN"/>
        </w:rPr>
      </w:pPr>
      <w:bookmarkStart w:id="21" w:name="Par213"/>
      <w:bookmarkStart w:id="22" w:name="Par215"/>
      <w:bookmarkStart w:id="23" w:name="Par216"/>
      <w:bookmarkEnd w:id="21"/>
      <w:bookmarkEnd w:id="22"/>
      <w:bookmarkEnd w:id="23"/>
      <w:r w:rsidRPr="00E11847">
        <w:rPr>
          <w:rFonts w:ascii="Times New Roman" w:hAnsi="Times New Roman" w:cs="Times New Roman"/>
          <w:lang w:eastAsia="zh-CN"/>
        </w:rPr>
        <w:t>4.3. Плата за содержание и ремонт общего имущества в Многоквартирном доме соразмерно доле занимаемого помещения вносится ежемесячно до 25 числа месяца, следующего за истекшим месяцем</w:t>
      </w:r>
      <w:bookmarkStart w:id="24" w:name="Par217"/>
      <w:bookmarkEnd w:id="24"/>
      <w:r w:rsidRPr="00E11847">
        <w:rPr>
          <w:rFonts w:ascii="Times New Roman" w:hAnsi="Times New Roman" w:cs="Times New Roman"/>
          <w:lang w:eastAsia="zh-CN"/>
        </w:rPr>
        <w:t xml:space="preserve"> на основании платежных документов, предоставляемых Управляющей организацией.  В случае предоставления платежных документов позднее 25-го числа месяца, следующего за отчетным, плата за помещение может быть внесена с отсрочкой на срок задержки получения платежного документа.</w:t>
      </w:r>
    </w:p>
    <w:p w:rsidR="00E11847" w:rsidRPr="00E11847" w:rsidRDefault="00E11847" w:rsidP="00E11847">
      <w:pPr>
        <w:suppressAutoHyphens/>
        <w:autoSpaceDE w:val="0"/>
        <w:ind w:firstLine="540"/>
        <w:jc w:val="both"/>
        <w:rPr>
          <w:rFonts w:ascii="Times New Roman" w:hAnsi="Times New Roman" w:cs="Times New Roman"/>
          <w:lang w:eastAsia="zh-CN"/>
        </w:rPr>
      </w:pPr>
      <w:bookmarkStart w:id="25" w:name="Par226"/>
      <w:bookmarkEnd w:id="25"/>
      <w:r w:rsidRPr="00E11847">
        <w:rPr>
          <w:rFonts w:ascii="Times New Roman" w:hAnsi="Times New Roman" w:cs="Times New Roman"/>
          <w:lang w:eastAsia="zh-CN"/>
        </w:rPr>
        <w:t>4.4. В случае выполнения работ по содержанию и ремонту общего имущества в Многоквартирном доме, указанных в Приложении №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4.5.  Собственник не вправе требовать изменения размера платы, если оказание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E11847" w:rsidRPr="00E11847" w:rsidRDefault="00E11847" w:rsidP="00E11847">
      <w:pPr>
        <w:suppressAutoHyphens/>
        <w:autoSpaceDE w:val="0"/>
        <w:ind w:firstLine="540"/>
        <w:jc w:val="both"/>
        <w:rPr>
          <w:rFonts w:ascii="Times New Roman" w:hAnsi="Times New Roman" w:cs="Times New Roman"/>
          <w:lang w:eastAsia="zh-CN"/>
        </w:rPr>
      </w:pPr>
      <w:bookmarkStart w:id="26" w:name="Par231"/>
      <w:bookmarkEnd w:id="26"/>
      <w:r w:rsidRPr="00E11847">
        <w:rPr>
          <w:rFonts w:ascii="Times New Roman" w:hAnsi="Times New Roman" w:cs="Times New Roman"/>
          <w:lang w:eastAsia="zh-CN"/>
        </w:rPr>
        <w:t>4.6. Работы Управляющей организации, не предусмотренные настоящим Договором, выполняются за отдельную плату по отдельно заключенным договорам.</w:t>
      </w:r>
    </w:p>
    <w:p w:rsidR="00E11847" w:rsidRPr="00E11847" w:rsidRDefault="00E11847" w:rsidP="00E11847">
      <w:pPr>
        <w:suppressAutoHyphens/>
        <w:autoSpaceDE w:val="0"/>
        <w:ind w:firstLine="540"/>
        <w:jc w:val="both"/>
        <w:rPr>
          <w:rFonts w:ascii="Times New Roman" w:hAnsi="Times New Roman" w:cs="Times New Roman"/>
          <w:highlight w:val="yellow"/>
          <w:lang w:eastAsia="zh-CN"/>
        </w:rPr>
      </w:pPr>
      <w:bookmarkStart w:id="27" w:name="Par236"/>
      <w:bookmarkEnd w:id="27"/>
    </w:p>
    <w:p w:rsidR="00E11847" w:rsidRPr="00E11847" w:rsidRDefault="00E11847" w:rsidP="00E11847">
      <w:pPr>
        <w:suppressAutoHyphens/>
        <w:autoSpaceDE w:val="0"/>
        <w:ind w:firstLine="540"/>
        <w:jc w:val="center"/>
        <w:rPr>
          <w:rFonts w:ascii="Times New Roman" w:hAnsi="Times New Roman" w:cs="Times New Roman"/>
          <w:b/>
          <w:lang w:eastAsia="zh-CN"/>
        </w:rPr>
      </w:pPr>
      <w:r w:rsidRPr="00E11847">
        <w:rPr>
          <w:rFonts w:ascii="Times New Roman" w:hAnsi="Times New Roman" w:cs="Times New Roman"/>
          <w:b/>
          <w:lang w:eastAsia="zh-CN"/>
        </w:rPr>
        <w:lastRenderedPageBreak/>
        <w:t>5. ОТВЕТСТВЕННОСТЬ СТОРОН</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5.2. В случае несвоевременного и (или) неполного внесения платы за помещение,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E11847" w:rsidRPr="00E11847" w:rsidRDefault="0086335D" w:rsidP="00E11847">
      <w:pPr>
        <w:suppressAutoHyphens/>
        <w:autoSpaceDE w:val="0"/>
        <w:ind w:firstLine="540"/>
        <w:jc w:val="both"/>
        <w:rPr>
          <w:rFonts w:ascii="Times New Roman" w:hAnsi="Times New Roman" w:cs="Times New Roman"/>
          <w:lang w:eastAsia="zh-CN"/>
        </w:rPr>
      </w:pPr>
      <w:bookmarkStart w:id="28" w:name="Par242"/>
      <w:bookmarkEnd w:id="28"/>
      <w:r>
        <w:rPr>
          <w:rFonts w:ascii="Times New Roman" w:hAnsi="Times New Roman" w:cs="Times New Roman"/>
          <w:noProof/>
        </w:rPr>
        <w:pict>
          <v:rect id="Rectangle 98" o:spid="_x0000_s1456" style="position:absolute;left:0;text-align:left;margin-left:240.2pt;margin-top:-49.2pt;width:28.5pt;height:24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" strokecolor="white [3212]">
            <v:textbox>
              <w:txbxContent>
                <w:p w:rsidR="0012352A" w:rsidRDefault="0012352A" w:rsidP="00E11847">
                  <w:r>
                    <w:t>46</w:t>
                  </w:r>
                </w:p>
              </w:txbxContent>
            </v:textbox>
          </v:rect>
        </w:pict>
      </w:r>
      <w:r w:rsidR="00E11847" w:rsidRPr="00E11847">
        <w:rPr>
          <w:rFonts w:ascii="Times New Roman" w:hAnsi="Times New Roman" w:cs="Times New Roman"/>
          <w:lang w:eastAsia="zh-CN"/>
        </w:rPr>
        <w:t>5.3. Управляющая организация, Собственники, Наниматели, Арендаторы несут ответственность за ущерб, причиненный имуществу в Многоквартирном доме, возникший в результате их действий или бездействия, в порядке, установленном законодательством.</w:t>
      </w:r>
    </w:p>
    <w:p w:rsidR="00E11847" w:rsidRPr="00E11847" w:rsidRDefault="00E11847" w:rsidP="00E11847">
      <w:pPr>
        <w:suppressAutoHyphens/>
        <w:autoSpaceDE w:val="0"/>
        <w:ind w:firstLine="540"/>
        <w:jc w:val="both"/>
        <w:rPr>
          <w:rFonts w:ascii="Times New Roman" w:hAnsi="Times New Roman" w:cs="Times New Roman"/>
          <w:lang w:eastAsia="zh-CN"/>
        </w:rPr>
      </w:pPr>
    </w:p>
    <w:p w:rsidR="00E11847" w:rsidRPr="00E11847" w:rsidRDefault="00E11847" w:rsidP="00E11847">
      <w:pPr>
        <w:suppressAutoHyphens/>
        <w:autoSpaceDE w:val="0"/>
        <w:ind w:firstLine="540"/>
        <w:jc w:val="both"/>
        <w:rPr>
          <w:rFonts w:ascii="Times New Roman" w:hAnsi="Times New Roman" w:cs="Times New Roman"/>
          <w:lang w:eastAsia="zh-CN"/>
        </w:rPr>
      </w:pPr>
    </w:p>
    <w:p w:rsidR="00E11847" w:rsidRPr="00E11847" w:rsidRDefault="00E11847" w:rsidP="00E11847">
      <w:pPr>
        <w:autoSpaceDE w:val="0"/>
        <w:autoSpaceDN w:val="0"/>
        <w:adjustRightInd w:val="0"/>
        <w:jc w:val="center"/>
        <w:outlineLvl w:val="0"/>
        <w:rPr>
          <w:rFonts w:ascii="Times New Roman" w:hAnsi="Times New Roman" w:cs="Times New Roman"/>
          <w:b/>
        </w:rPr>
      </w:pPr>
      <w:bookmarkStart w:id="29" w:name="Par246"/>
      <w:bookmarkEnd w:id="29"/>
      <w:r w:rsidRPr="00E11847">
        <w:rPr>
          <w:rFonts w:ascii="Times New Roman" w:hAnsi="Times New Roman" w:cs="Times New Roman"/>
          <w:b/>
        </w:rPr>
        <w:t>6. КОНТРОЛЬ ЗА ВЫПОЛНЕНИЕМ УПРАВЛЯЮЩЕЙ ОРГАНИЗАЦИЕЙ</w:t>
      </w:r>
    </w:p>
    <w:p w:rsidR="00E11847" w:rsidRPr="00E11847" w:rsidRDefault="00E11847" w:rsidP="00E11847">
      <w:pPr>
        <w:autoSpaceDE w:val="0"/>
        <w:autoSpaceDN w:val="0"/>
        <w:adjustRightInd w:val="0"/>
        <w:jc w:val="center"/>
        <w:rPr>
          <w:rFonts w:ascii="Times New Roman" w:hAnsi="Times New Roman" w:cs="Times New Roman"/>
          <w:b/>
        </w:rPr>
      </w:pPr>
      <w:r w:rsidRPr="00E11847">
        <w:rPr>
          <w:rFonts w:ascii="Times New Roman" w:hAnsi="Times New Roman" w:cs="Times New Roman"/>
          <w:b/>
        </w:rPr>
        <w:t>ЕЕ ОБЯЗАТЕЛЬСТВ ПО ДОГОВОРУ И ПОРЯДОК РЕГИСТРАЦИИ</w:t>
      </w:r>
    </w:p>
    <w:p w:rsidR="00E11847" w:rsidRPr="00E11847" w:rsidRDefault="00E11847" w:rsidP="00E11847">
      <w:pPr>
        <w:autoSpaceDE w:val="0"/>
        <w:autoSpaceDN w:val="0"/>
        <w:adjustRightInd w:val="0"/>
        <w:jc w:val="center"/>
        <w:rPr>
          <w:rFonts w:ascii="Times New Roman" w:hAnsi="Times New Roman" w:cs="Times New Roman"/>
          <w:b/>
        </w:rPr>
      </w:pPr>
      <w:r w:rsidRPr="00E11847">
        <w:rPr>
          <w:rFonts w:ascii="Times New Roman" w:hAnsi="Times New Roman" w:cs="Times New Roman"/>
          <w:b/>
        </w:rPr>
        <w:t>ФАКТА НАРУШЕНИЯ УСЛОВИЙ НАСТОЯЩЕГО ДОГОВОРА</w:t>
      </w:r>
    </w:p>
    <w:p w:rsidR="00E11847" w:rsidRPr="00E11847" w:rsidRDefault="00E11847" w:rsidP="00E11847">
      <w:pPr>
        <w:autoSpaceDE w:val="0"/>
        <w:autoSpaceDN w:val="0"/>
        <w:adjustRightInd w:val="0"/>
        <w:ind w:firstLine="540"/>
        <w:jc w:val="both"/>
        <w:rPr>
          <w:rFonts w:ascii="Times New Roman" w:hAnsi="Times New Roman" w:cs="Times New Roman"/>
        </w:rPr>
      </w:pP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проверки объемов, качества и периодичности выполнения работ (в том числе путем проведения соответствующей экспертизы);</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инициирования созыва внеочередного общего собрания Собственников для принятия решений по фактам выявленных нарушений и/или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обращения в СРО, членом которой является Управляющая организация.</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bookmarkStart w:id="30" w:name="Par13"/>
      <w:bookmarkEnd w:id="30"/>
      <w:r w:rsidRPr="00E11847">
        <w:rPr>
          <w:rFonts w:ascii="Times New Roman" w:hAnsi="Times New Roman" w:cs="Times New Roman"/>
          <w:color w:val="000000"/>
        </w:rPr>
        <w:t>6.2. Акт о нарушении условий Договора по требованию любой из Сторон Договора составляется в случаях:</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выполнения работ по содержанию и ремонту общего имущества в Многоквартирном доме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неправомерных действий Собственника.</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xml:space="preserve">Указанный Акт является основанием для применения к Сторонам мер ответственности, предусмотренных разделом </w:t>
      </w:r>
      <w:hyperlink r:id="rId61" w:history="1">
        <w:r w:rsidRPr="00E11847">
          <w:rPr>
            <w:rFonts w:ascii="Times New Roman" w:hAnsi="Times New Roman" w:cs="Times New Roman"/>
            <w:color w:val="000000"/>
            <w:u w:val="single"/>
          </w:rPr>
          <w:t>5</w:t>
        </w:r>
      </w:hyperlink>
      <w:r w:rsidRPr="00E11847">
        <w:rPr>
          <w:rFonts w:ascii="Times New Roman" w:hAnsi="Times New Roman" w:cs="Times New Roman"/>
          <w:color w:val="000000"/>
        </w:rPr>
        <w:t xml:space="preserve"> настоящего Договора.</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xml:space="preserve">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w:t>
      </w:r>
      <w:r w:rsidRPr="00E11847">
        <w:rPr>
          <w:rFonts w:ascii="Times New Roman" w:hAnsi="Times New Roman" w:cs="Times New Roman"/>
          <w:color w:val="000000"/>
        </w:rPr>
        <w:lastRenderedPageBreak/>
        <w:t>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Арендатора, Нанимателя.</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bookmarkStart w:id="31" w:name="Par20"/>
      <w:bookmarkEnd w:id="31"/>
      <w:r w:rsidRPr="00E11847">
        <w:rPr>
          <w:rFonts w:ascii="Times New Roman" w:hAnsi="Times New Roman" w:cs="Times New Roman"/>
          <w:color w:val="000000"/>
        </w:rPr>
        <w:t>6.5. Акт составляется в присутствии Собственника, Арендатора, Нанимателя права которого нарушены. При отсутствии Собственника, Арендатора, Нанимателя Акт проверки составляется комиссией без его участия с приглашением в состав комиссии незаинтересованных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Арендатору, Нанимателю, а второй - Управляющей организации.</w:t>
      </w:r>
    </w:p>
    <w:p w:rsidR="00E11847" w:rsidRPr="00E11847" w:rsidRDefault="00E11847" w:rsidP="00E11847">
      <w:pPr>
        <w:suppressAutoHyphens/>
        <w:autoSpaceDE w:val="0"/>
        <w:ind w:firstLine="540"/>
        <w:jc w:val="both"/>
        <w:rPr>
          <w:rFonts w:ascii="Times New Roman" w:hAnsi="Times New Roman" w:cs="Times New Roman"/>
          <w:color w:val="000000"/>
          <w:lang w:eastAsia="zh-CN"/>
        </w:rPr>
      </w:pPr>
      <w:bookmarkStart w:id="32" w:name="Par259"/>
      <w:bookmarkEnd w:id="32"/>
    </w:p>
    <w:p w:rsidR="00E11847" w:rsidRPr="00E11847" w:rsidRDefault="00E11847" w:rsidP="00E11847">
      <w:pPr>
        <w:suppressAutoHyphens/>
        <w:autoSpaceDE w:val="0"/>
        <w:ind w:firstLine="540"/>
        <w:jc w:val="center"/>
        <w:rPr>
          <w:rFonts w:ascii="Times New Roman" w:hAnsi="Times New Roman" w:cs="Times New Roman"/>
          <w:b/>
          <w:color w:val="000000"/>
          <w:lang w:eastAsia="zh-CN"/>
        </w:rPr>
      </w:pPr>
      <w:r w:rsidRPr="00E11847">
        <w:rPr>
          <w:rFonts w:ascii="Times New Roman" w:hAnsi="Times New Roman" w:cs="Times New Roman"/>
          <w:b/>
          <w:color w:val="000000"/>
          <w:lang w:eastAsia="zh-CN"/>
        </w:rPr>
        <w:t>7. ПОРЯДОК ИЗМЕНЕНИЯ И РАСТОРЖЕНИЯ ДОГОВОРА</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7.1. Все изменения и дополнения к Договору, требующие по условиям Договора принятия соответствующих решений на общем собрании собственников, 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организацией и подписании такого дополнительного соглашения Управляющей организацией. Порядок вступления в силу указанных в настоящем пункте дополнительных соглашений определяется условиями таких соглашений.</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7.2. Договор может быть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bookmarkStart w:id="33" w:name="Par2"/>
      <w:bookmarkEnd w:id="33"/>
      <w:r w:rsidRPr="00E11847">
        <w:rPr>
          <w:rFonts w:ascii="Times New Roman" w:hAnsi="Times New Roman" w:cs="Times New Roman"/>
          <w:color w:val="000000"/>
        </w:rPr>
        <w:t>7.3. Собственники помещений в одностороннем порядке вправе расторгнуть Договор в следующих случаях:</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7.3.1. При невыполнении условий Договора Управляющей организацией, под которым понимаются случаи, когда Управляющая организация:</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xml:space="preserve">- не приступила к управлению многоквартирным домом в срок более  с даты, указанной в </w:t>
      </w:r>
      <w:hyperlink r:id="rId62" w:history="1">
        <w:r w:rsidRPr="00E11847">
          <w:rPr>
            <w:rFonts w:ascii="Times New Roman" w:hAnsi="Times New Roman" w:cs="Times New Roman"/>
            <w:color w:val="000000"/>
            <w:u w:val="single"/>
          </w:rPr>
          <w:t>п. 10.1.</w:t>
        </w:r>
      </w:hyperlink>
      <w:r w:rsidRPr="00E11847">
        <w:rPr>
          <w:rFonts w:ascii="Times New Roman" w:hAnsi="Times New Roman" w:cs="Times New Roman"/>
          <w:color w:val="000000"/>
        </w:rPr>
        <w:t xml:space="preserve"> Договора;</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xml:space="preserve">- при наличии необходимых на то условий не приступила к выполнению работ по любому из видов ремонта общего имущества в течение 1 месяца  после сроков начала таких ремонтных работ, предусмотренных в Перечне работ, услуг, в том числе согласованным с уполномоченным лицом, в порядке, установленном в </w:t>
      </w:r>
      <w:hyperlink r:id="rId63" w:history="1">
        <w:r w:rsidRPr="00E11847">
          <w:rPr>
            <w:rFonts w:ascii="Times New Roman" w:hAnsi="Times New Roman" w:cs="Times New Roman"/>
            <w:color w:val="000000"/>
            <w:u w:val="single"/>
          </w:rPr>
          <w:t>пп. 3.1.2</w:t>
        </w:r>
      </w:hyperlink>
      <w:r w:rsidRPr="00E11847">
        <w:rPr>
          <w:rFonts w:ascii="Times New Roman" w:hAnsi="Times New Roman" w:cs="Times New Roman"/>
          <w:color w:val="000000"/>
        </w:rPr>
        <w:t xml:space="preserve"> Договора;</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7.3.2. При существенном нарушении Договора Управляющей организацией.</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7.3.3. Введения в отношении Управляющей организации любой из процедур банкротства.</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xml:space="preserve">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w:t>
      </w:r>
      <w:hyperlink r:id="rId64" w:anchor="Par11" w:history="1">
        <w:r w:rsidRPr="00E11847">
          <w:rPr>
            <w:rFonts w:ascii="Times New Roman" w:hAnsi="Times New Roman" w:cs="Times New Roman"/>
            <w:color w:val="000000"/>
            <w:u w:val="single"/>
          </w:rPr>
          <w:t>п. 7.4</w:t>
        </w:r>
      </w:hyperlink>
      <w:r w:rsidRPr="00E11847">
        <w:rPr>
          <w:rFonts w:ascii="Times New Roman" w:hAnsi="Times New Roman" w:cs="Times New Roman"/>
          <w:color w:val="000000"/>
        </w:rPr>
        <w:t xml:space="preserve"> Договора.</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bookmarkStart w:id="34" w:name="Par11"/>
      <w:bookmarkEnd w:id="34"/>
      <w:r w:rsidRPr="00E11847">
        <w:rPr>
          <w:rFonts w:ascii="Times New Roman" w:hAnsi="Times New Roman" w:cs="Times New Roman"/>
          <w:color w:val="000000"/>
        </w:rPr>
        <w:t xml:space="preserve">7.4. Для целей досрочного расторжения Договора в случаях, предусмотренных </w:t>
      </w:r>
      <w:hyperlink r:id="rId65" w:anchor="Par2" w:history="1">
        <w:r w:rsidRPr="00E11847">
          <w:rPr>
            <w:rFonts w:ascii="Times New Roman" w:hAnsi="Times New Roman" w:cs="Times New Roman"/>
            <w:color w:val="000000"/>
            <w:u w:val="single"/>
          </w:rPr>
          <w:t>п. 7.3</w:t>
        </w:r>
      </w:hyperlink>
      <w:r w:rsidRPr="00E11847">
        <w:rPr>
          <w:rFonts w:ascii="Times New Roman" w:hAnsi="Times New Roman" w:cs="Times New Roman"/>
          <w:color w:val="000000"/>
        </w:rPr>
        <w:t xml:space="preserve"> Договора, общим собранием собственников принимается решение о расторжении Договора, в котором должна быть указана дата его расторжения, но не ранее чем через 30 дней с даты получения Управляющей организацией уведомления о досрочном расторжении Договора. Уполномоченное таким общим собранием собственников лицо письменно уведомляет Управляющую организацию о принятом общим собранием собственников решении о досрочном расторжении Договора.</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bookmarkStart w:id="35" w:name="Par12"/>
      <w:bookmarkEnd w:id="35"/>
      <w:r w:rsidRPr="00E11847">
        <w:rPr>
          <w:rFonts w:ascii="Times New Roman" w:hAnsi="Times New Roman" w:cs="Times New Roman"/>
          <w:color w:val="000000"/>
        </w:rPr>
        <w:t>7.5. Управляющая организация вправе в одностороннем порядке отказаться от исполнения Договора в следующих случаях:</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xml:space="preserve">7.5.1. Когда неполное внесение плательщиками платы по Договору приводит к невозможности для Управляющей организации исполнять условия Договора, в том числе исполнять обязанности по оплате работ, выполненных подрядными и специализированными организациями.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w:t>
      </w:r>
      <w:r w:rsidRPr="00E11847">
        <w:rPr>
          <w:rFonts w:ascii="Times New Roman" w:hAnsi="Times New Roman" w:cs="Times New Roman"/>
          <w:color w:val="000000"/>
        </w:rPr>
        <w:lastRenderedPageBreak/>
        <w:t>последние  месяца(ев) превышает определенную в соответствии с Договором цену Договора за один месяц.</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7.5.2. Когда общим собранием собственников помещений не принято решение, по изменению перечня выполнения работ, в течение 1 месяца(ев) с даты представления собственникам соответствующих предложений Управляющей организацией.</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xml:space="preserve">7.6. При принятии Управляющей организацией решения об одностороннем отказе от исполнения Договора в случаях, предусмотренных в </w:t>
      </w:r>
      <w:hyperlink r:id="rId66" w:anchor="Par12" w:history="1">
        <w:r w:rsidRPr="00E11847">
          <w:rPr>
            <w:rFonts w:ascii="Times New Roman" w:hAnsi="Times New Roman" w:cs="Times New Roman"/>
            <w:color w:val="000000"/>
            <w:u w:val="single"/>
          </w:rPr>
          <w:t>п. 7.5</w:t>
        </w:r>
      </w:hyperlink>
      <w:r w:rsidRPr="00E11847">
        <w:rPr>
          <w:rFonts w:ascii="Times New Roman" w:hAnsi="Times New Roman" w:cs="Times New Roman"/>
          <w:color w:val="000000"/>
        </w:rPr>
        <w:t xml:space="preserve"> Договора, Управляющая организация уведомляет об этом Собственников  до расторжения Договора путем указания на свое решение в платежных документах, направляемых собственникам помещений. Договор считается расторгнутым Управляющей организацией с 1 числа месяца, следующего за месяцем, в котором Управляющая организация вторично уведомила собственников помещений о расторжении Договора.</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7.7. При расторжении Договора, а также по окончании срока его действия Управляющая организация производит сверку расчетов по Договору. Сумма превышения платежей, полученных Управляющей организацией от плательщиков в счет вносимой ими платы по Договору, над стоимостью выполненных работ до даты расторжения Договора возвращается непосредственно плательщикам, внесшим соответствующую плату. Задолженность плательщиков перед Управляющей организацией, имеющаяся на дату расторжения Договора, подлежит оплате Управляющей организации на основании платежных документов, ежемесячно предоставляемых должникам Управляющей организацией до полного погашения задолженности.</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bookmarkStart w:id="36" w:name="Par17"/>
      <w:bookmarkEnd w:id="36"/>
      <w:r w:rsidRPr="00E11847">
        <w:rPr>
          <w:rFonts w:ascii="Times New Roman" w:hAnsi="Times New Roman" w:cs="Times New Roman"/>
          <w:color w:val="000000"/>
        </w:rPr>
        <w:t>7.8. В случаях расторжения или прекращения срока действия Договора Управляющая организация обязана передать с учетом выбранного и реализуемого способа управления многоквартирным домом новому лицу, ответственному за содержание и ремонт общего имущества в многоквартирном доме, документацию, связанную с осуществлением деятельности по управлению многоквартирным домом.</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xml:space="preserve">7.9. Передача документов, указанных в </w:t>
      </w:r>
      <w:hyperlink r:id="rId67" w:anchor="Par17" w:history="1">
        <w:r w:rsidRPr="00E11847">
          <w:rPr>
            <w:rFonts w:ascii="Times New Roman" w:hAnsi="Times New Roman" w:cs="Times New Roman"/>
            <w:color w:val="000000"/>
            <w:u w:val="single"/>
          </w:rPr>
          <w:t>п. 7.8</w:t>
        </w:r>
      </w:hyperlink>
      <w:r w:rsidRPr="00E11847">
        <w:rPr>
          <w:rFonts w:ascii="Times New Roman" w:hAnsi="Times New Roman" w:cs="Times New Roman"/>
          <w:color w:val="000000"/>
        </w:rPr>
        <w:t xml:space="preserve"> Договора, оформляется актом передачи соответствующей документации на многоквартирный дом с приложением описи передаваемых документов.</w:t>
      </w:r>
    </w:p>
    <w:p w:rsidR="00E11847" w:rsidRPr="00E11847" w:rsidRDefault="00E11847" w:rsidP="00E11847">
      <w:pPr>
        <w:autoSpaceDE w:val="0"/>
        <w:autoSpaceDN w:val="0"/>
        <w:adjustRightInd w:val="0"/>
        <w:ind w:firstLine="539"/>
        <w:jc w:val="both"/>
        <w:rPr>
          <w:rFonts w:ascii="Times New Roman" w:hAnsi="Times New Roman" w:cs="Times New Roman"/>
          <w:color w:val="000000"/>
        </w:rPr>
      </w:pPr>
      <w:r w:rsidRPr="00E11847">
        <w:rPr>
          <w:rFonts w:ascii="Times New Roman" w:hAnsi="Times New Roman" w:cs="Times New Roman"/>
          <w:color w:val="000000"/>
        </w:rPr>
        <w:t xml:space="preserve">7.10. В случае если отдельные документы, подлежащие передаче в соответствии с </w:t>
      </w:r>
      <w:hyperlink r:id="rId68" w:anchor="Par17" w:history="1">
        <w:r w:rsidRPr="00E11847">
          <w:rPr>
            <w:rFonts w:ascii="Times New Roman" w:hAnsi="Times New Roman" w:cs="Times New Roman"/>
            <w:color w:val="000000"/>
            <w:u w:val="single"/>
          </w:rPr>
          <w:t>п. 7.8</w:t>
        </w:r>
      </w:hyperlink>
      <w:r w:rsidRPr="00E11847">
        <w:rPr>
          <w:rFonts w:ascii="Times New Roman" w:hAnsi="Times New Roman" w:cs="Times New Roman"/>
          <w:color w:val="000000"/>
        </w:rPr>
        <w:t xml:space="preserve"> Договора, не переданы, Управляющая организация обязана принять меры к подготовке недостающих документов (в том числе к их составлению) и передать их принимающему лицу по отдельному акту приема-передачи таких документов в срок не более одного месяца со дня прекращения ее соответствующих обязательств по Договору.</w:t>
      </w:r>
    </w:p>
    <w:p w:rsidR="00E11847" w:rsidRPr="00E11847" w:rsidRDefault="00E11847" w:rsidP="00E11847">
      <w:pPr>
        <w:suppressAutoHyphens/>
        <w:autoSpaceDE w:val="0"/>
        <w:ind w:firstLine="539"/>
        <w:jc w:val="both"/>
        <w:rPr>
          <w:rFonts w:ascii="Times New Roman" w:hAnsi="Times New Roman" w:cs="Times New Roman"/>
          <w:highlight w:val="yellow"/>
          <w:lang w:eastAsia="zh-CN"/>
        </w:rPr>
      </w:pPr>
    </w:p>
    <w:p w:rsidR="00E11847" w:rsidRPr="00E11847" w:rsidRDefault="00E11847" w:rsidP="00E11847">
      <w:pPr>
        <w:suppressAutoHyphens/>
        <w:autoSpaceDE w:val="0"/>
        <w:ind w:firstLine="540"/>
        <w:jc w:val="center"/>
        <w:rPr>
          <w:rFonts w:ascii="Times New Roman" w:hAnsi="Times New Roman" w:cs="Times New Roman"/>
          <w:b/>
          <w:lang w:eastAsia="zh-CN"/>
        </w:rPr>
      </w:pPr>
      <w:r w:rsidRPr="00E11847">
        <w:rPr>
          <w:rFonts w:ascii="Times New Roman" w:hAnsi="Times New Roman" w:cs="Times New Roman"/>
          <w:b/>
          <w:lang w:eastAsia="zh-CN"/>
        </w:rPr>
        <w:t>8. ОРГАНИЗАЦИЯ ОБЩЕГО СОБРАНИЯ</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8.1. Общее собрание может проводиться по инициативе Собственника помещения. Организация и расходы на организацию проведения общего собрания собственников помещений возлагается на инициатора проведения общего собрания.</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xml:space="preserve">8.2. Информация, связанная с проведением Общего собрания, иная информация, связанная с управлением Многоквартирным домом доводится до Собственников помещений путем размещения соответствующих уведомлений на информационных досках подъездов. </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xml:space="preserve">8.3. К мероприятиям, относящимся к организации проведения общего собрания собственников помещений относятся: уведомление собственников помещений в многоквартирном доме о проведении собрания, обеспечение ознакомления собственников помещений в многоквартирном доме с информацией и (или) материалами, которые будут </w:t>
      </w:r>
      <w:r w:rsidR="0086335D">
        <w:rPr>
          <w:rFonts w:ascii="Times New Roman" w:hAnsi="Times New Roman" w:cs="Times New Roman"/>
          <w:noProof/>
        </w:rPr>
        <w:pict>
          <v:rect id="Rectangle 101" o:spid="_x0000_s1459" style="position:absolute;left:0;text-align:left;margin-left:196.95pt;margin-top:-50.7pt;width:41.25pt;height:22.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" strokecolor="white [3212]">
            <v:textbox>
              <w:txbxContent>
                <w:p w:rsidR="0012352A" w:rsidRDefault="0012352A" w:rsidP="00E11847">
                  <w:r>
                    <w:t>49</w:t>
                  </w:r>
                </w:p>
              </w:txbxContent>
            </v:textbox>
          </v:rect>
        </w:pict>
      </w:r>
      <w:r w:rsidRPr="00E11847">
        <w:rPr>
          <w:rFonts w:ascii="Times New Roman" w:hAnsi="Times New Roman" w:cs="Times New Roman"/>
          <w:lang w:eastAsia="zh-CN"/>
        </w:rPr>
        <w:t>рассматриваться на собрании, подготовка форм документов, необходимых для регистрации участников собрания, подготовка помещений для проведения собрания, регистрация участников собрания, документальное оформление решений, принятых собранием, доведение до сведения собственников помещений в многоквартирном доме решений, принятых на собрании.</w:t>
      </w:r>
    </w:p>
    <w:p w:rsidR="00E11847" w:rsidRPr="00E11847" w:rsidRDefault="00E11847" w:rsidP="00E11847">
      <w:pPr>
        <w:suppressAutoHyphens/>
        <w:autoSpaceDE w:val="0"/>
        <w:ind w:firstLine="540"/>
        <w:jc w:val="both"/>
        <w:rPr>
          <w:rFonts w:ascii="Times New Roman" w:hAnsi="Times New Roman" w:cs="Times New Roman"/>
          <w:highlight w:val="yellow"/>
          <w:lang w:eastAsia="zh-CN"/>
        </w:rPr>
      </w:pPr>
    </w:p>
    <w:p w:rsidR="00E11847" w:rsidRPr="00E11847" w:rsidRDefault="00E11847" w:rsidP="00E11847">
      <w:pPr>
        <w:suppressAutoHyphens/>
        <w:autoSpaceDE w:val="0"/>
        <w:ind w:firstLine="540"/>
        <w:jc w:val="center"/>
        <w:rPr>
          <w:rFonts w:ascii="Times New Roman" w:hAnsi="Times New Roman" w:cs="Times New Roman"/>
          <w:b/>
          <w:lang w:eastAsia="zh-CN"/>
        </w:rPr>
      </w:pPr>
      <w:r w:rsidRPr="00E11847">
        <w:rPr>
          <w:rFonts w:ascii="Times New Roman" w:hAnsi="Times New Roman" w:cs="Times New Roman"/>
          <w:b/>
          <w:lang w:eastAsia="zh-CN"/>
        </w:rPr>
        <w:t>9. ОСОБЫЕ УСЛОВИЯ</w:t>
      </w:r>
    </w:p>
    <w:p w:rsidR="00E11847" w:rsidRPr="00E11847" w:rsidRDefault="00E11847" w:rsidP="00E11847">
      <w:pPr>
        <w:suppressAutoHyphens/>
        <w:autoSpaceDE w:val="0"/>
        <w:ind w:firstLine="540"/>
        <w:jc w:val="center"/>
        <w:rPr>
          <w:rFonts w:ascii="Times New Roman" w:hAnsi="Times New Roman" w:cs="Times New Roman"/>
          <w:b/>
          <w:lang w:eastAsia="zh-CN"/>
        </w:rPr>
      </w:pP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lastRenderedPageBreak/>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E11847" w:rsidRPr="00E11847" w:rsidRDefault="00E11847" w:rsidP="00E11847">
      <w:pPr>
        <w:suppressAutoHyphens/>
        <w:autoSpaceDE w:val="0"/>
        <w:ind w:firstLine="540"/>
        <w:jc w:val="both"/>
        <w:rPr>
          <w:rFonts w:ascii="Times New Roman" w:hAnsi="Times New Roman" w:cs="Times New Roman"/>
          <w:highlight w:val="yellow"/>
          <w:lang w:eastAsia="zh-CN"/>
        </w:rPr>
      </w:pPr>
    </w:p>
    <w:p w:rsidR="00E11847" w:rsidRPr="00E11847" w:rsidRDefault="00E11847" w:rsidP="00E11847">
      <w:pPr>
        <w:suppressAutoHyphens/>
        <w:autoSpaceDE w:val="0"/>
        <w:ind w:firstLine="540"/>
        <w:jc w:val="center"/>
        <w:rPr>
          <w:rFonts w:ascii="Times New Roman" w:hAnsi="Times New Roman" w:cs="Times New Roman"/>
          <w:b/>
          <w:lang w:eastAsia="zh-CN"/>
        </w:rPr>
      </w:pPr>
      <w:r w:rsidRPr="00E11847">
        <w:rPr>
          <w:rFonts w:ascii="Times New Roman" w:hAnsi="Times New Roman" w:cs="Times New Roman"/>
          <w:b/>
          <w:lang w:eastAsia="zh-CN"/>
        </w:rPr>
        <w:t>10. СРОК ДЕЙСТВИЯ ДОГОВОРА</w:t>
      </w:r>
    </w:p>
    <w:p w:rsidR="00E11847" w:rsidRPr="00E11847" w:rsidRDefault="00E11847" w:rsidP="00E11847">
      <w:pPr>
        <w:suppressAutoHyphens/>
        <w:autoSpaceDE w:val="0"/>
        <w:ind w:firstLine="540"/>
        <w:jc w:val="both"/>
        <w:rPr>
          <w:rFonts w:ascii="Times New Roman" w:hAnsi="Times New Roman" w:cs="Times New Roman"/>
          <w:lang w:eastAsia="zh-CN"/>
        </w:rPr>
      </w:pP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10.1. Договор заключен на три года и вступает в действие с « »   202 г. по « »  202 г.</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10.2. Срок действия Договора может быть продлен на 3 месяца, для урегулирования всех вопросов, связанных с заключением договора управления на новый срок с той же, либо иной Управляющей организацией.</w:t>
      </w:r>
    </w:p>
    <w:p w:rsidR="00E11847" w:rsidRPr="00E11847" w:rsidRDefault="00E11847" w:rsidP="00E11847">
      <w:pPr>
        <w:suppressAutoHyphens/>
        <w:autoSpaceDE w:val="0"/>
        <w:ind w:firstLine="540"/>
        <w:jc w:val="both"/>
        <w:rPr>
          <w:rFonts w:ascii="Times New Roman" w:hAnsi="Times New Roman" w:cs="Times New Roman"/>
          <w:lang w:eastAsia="zh-CN"/>
        </w:rPr>
      </w:pPr>
    </w:p>
    <w:p w:rsidR="00E11847" w:rsidRPr="00E11847" w:rsidRDefault="00E11847" w:rsidP="0003172F">
      <w:pPr>
        <w:numPr>
          <w:ilvl w:val="0"/>
          <w:numId w:val="19"/>
        </w:numPr>
        <w:suppressAutoHyphens/>
        <w:autoSpaceDE w:val="0"/>
        <w:ind w:firstLine="540"/>
        <w:jc w:val="center"/>
        <w:rPr>
          <w:rFonts w:ascii="Times New Roman" w:hAnsi="Times New Roman" w:cs="Times New Roman"/>
          <w:b/>
          <w:lang w:eastAsia="zh-CN"/>
        </w:rPr>
      </w:pPr>
      <w:r w:rsidRPr="00E11847">
        <w:rPr>
          <w:rFonts w:ascii="Times New Roman" w:hAnsi="Times New Roman" w:cs="Times New Roman"/>
          <w:b/>
          <w:lang w:eastAsia="zh-CN"/>
        </w:rPr>
        <w:t>ЗАКЛЮЧИТЕЛЬНЫЕ ПОЛОЖЕНИЯ</w:t>
      </w:r>
    </w:p>
    <w:p w:rsidR="00E11847" w:rsidRPr="00E11847" w:rsidRDefault="00E11847" w:rsidP="00E11847">
      <w:pPr>
        <w:suppressAutoHyphens/>
        <w:autoSpaceDE w:val="0"/>
        <w:jc w:val="both"/>
        <w:rPr>
          <w:rFonts w:ascii="Times New Roman" w:hAnsi="Times New Roman" w:cs="Times New Roman"/>
          <w:b/>
          <w:lang w:eastAsia="zh-CN"/>
        </w:rPr>
      </w:pP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E11847" w:rsidRPr="00E11847" w:rsidRDefault="00E11847" w:rsidP="00E11847">
      <w:pPr>
        <w:suppressAutoHyphens/>
        <w:autoSpaceDE w:val="0"/>
        <w:ind w:firstLine="540"/>
        <w:jc w:val="both"/>
        <w:rPr>
          <w:rFonts w:ascii="Times New Roman" w:hAnsi="Times New Roman" w:cs="Times New Roman"/>
          <w:lang w:eastAsia="zh-CN"/>
        </w:rPr>
      </w:pPr>
      <w:r w:rsidRPr="00E11847">
        <w:rPr>
          <w:rFonts w:ascii="Times New Roman" w:hAnsi="Times New Roman" w:cs="Times New Roman"/>
          <w:lang w:eastAsia="zh-CN"/>
        </w:rPr>
        <w:t>Приложения:</w:t>
      </w:r>
    </w:p>
    <w:p w:rsidR="00E11847" w:rsidRPr="00E11847" w:rsidRDefault="00E11847" w:rsidP="00E11847">
      <w:pPr>
        <w:suppressAutoHyphens/>
        <w:autoSpaceDE w:val="0"/>
        <w:jc w:val="both"/>
        <w:rPr>
          <w:rFonts w:ascii="Times New Roman" w:hAnsi="Times New Roman" w:cs="Times New Roman"/>
          <w:lang w:eastAsia="zh-CN"/>
        </w:rPr>
      </w:pPr>
      <w:r w:rsidRPr="00E11847">
        <w:rPr>
          <w:rFonts w:ascii="Times New Roman" w:hAnsi="Times New Roman" w:cs="Times New Roman"/>
          <w:lang w:eastAsia="zh-CN"/>
        </w:rPr>
        <w:t>1. Акт о состоянии общего имущества собственников помещений в Многоквартирном доме.</w:t>
      </w:r>
    </w:p>
    <w:p w:rsidR="00E11847" w:rsidRPr="00E11847" w:rsidRDefault="0086335D" w:rsidP="00E11847">
      <w:pPr>
        <w:suppressAutoHyphens/>
        <w:autoSpaceDE w:val="0"/>
        <w:jc w:val="both"/>
        <w:rPr>
          <w:rFonts w:ascii="Times New Roman" w:hAnsi="Times New Roman" w:cs="Times New Roman"/>
          <w:lang w:eastAsia="zh-CN"/>
        </w:rPr>
      </w:pPr>
      <w:r w:rsidRPr="0086335D">
        <w:rPr>
          <w:rFonts w:ascii="Times New Roman" w:hAnsi="Times New Roman" w:cs="Times New Roman"/>
          <w:b/>
          <w:noProof/>
        </w:rPr>
        <w:pict>
          <v:rect id="Rectangle 102" o:spid="_x0000_s1460" style="position:absolute;left:0;text-align:left;margin-left:231.9pt;margin-top:-36.65pt;width:36.75pt;height:22.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" strokecolor="white [3212]">
            <v:textbox>
              <w:txbxContent>
                <w:p w:rsidR="0012352A" w:rsidRDefault="0012352A" w:rsidP="00E11847">
                  <w:r>
                    <w:t>50</w:t>
                  </w:r>
                </w:p>
              </w:txbxContent>
            </v:textbox>
          </v:rect>
        </w:pict>
      </w:r>
      <w:r w:rsidR="00E11847" w:rsidRPr="00E11847">
        <w:rPr>
          <w:rFonts w:ascii="Times New Roman" w:hAnsi="Times New Roman" w:cs="Times New Roman"/>
          <w:lang w:eastAsia="zh-CN"/>
        </w:rPr>
        <w:t>2. Перечень обязательных работ и услуг работ по содержанию и ремонту общего имущества многоквартирного дома.</w:t>
      </w:r>
    </w:p>
    <w:p w:rsidR="00E11847" w:rsidRPr="00E11847" w:rsidRDefault="00E11847" w:rsidP="00E11847">
      <w:pPr>
        <w:suppressAutoHyphens/>
        <w:autoSpaceDE w:val="0"/>
        <w:jc w:val="both"/>
        <w:rPr>
          <w:rFonts w:ascii="Times New Roman" w:hAnsi="Times New Roman" w:cs="Times New Roman"/>
          <w:lang w:eastAsia="zh-CN"/>
        </w:rPr>
      </w:pPr>
    </w:p>
    <w:p w:rsidR="00E11847" w:rsidRPr="00E11847" w:rsidRDefault="00E11847" w:rsidP="00E11847">
      <w:pPr>
        <w:suppressAutoHyphens/>
        <w:autoSpaceDE w:val="0"/>
        <w:ind w:firstLine="540"/>
        <w:jc w:val="center"/>
        <w:rPr>
          <w:rFonts w:ascii="Times New Roman" w:hAnsi="Times New Roman" w:cs="Times New Roman"/>
          <w:b/>
          <w:lang w:eastAsia="zh-CN"/>
        </w:rPr>
      </w:pPr>
      <w:r w:rsidRPr="00E11847">
        <w:rPr>
          <w:rFonts w:ascii="Times New Roman" w:hAnsi="Times New Roman" w:cs="Times New Roman"/>
          <w:b/>
          <w:lang w:eastAsia="zh-CN"/>
        </w:rPr>
        <w:t>12. РЕКВИЗИТЫ И ПОДПИСИ СТОРОН:</w:t>
      </w:r>
    </w:p>
    <w:p w:rsidR="00E11847" w:rsidRPr="00E11847" w:rsidRDefault="00E11847" w:rsidP="00E11847">
      <w:pPr>
        <w:suppressAutoHyphens/>
        <w:autoSpaceDE w:val="0"/>
        <w:ind w:firstLine="540"/>
        <w:jc w:val="center"/>
        <w:rPr>
          <w:rFonts w:ascii="Times New Roman" w:hAnsi="Times New Roman" w:cs="Times New Roman"/>
          <w:b/>
          <w:lang w:eastAsia="zh-CN"/>
        </w:rPr>
      </w:pPr>
    </w:p>
    <w:p w:rsidR="00E11847" w:rsidRPr="00E11847" w:rsidRDefault="00E11847" w:rsidP="00E11847">
      <w:pPr>
        <w:rPr>
          <w:rFonts w:ascii="Times New Roman" w:hAnsi="Times New Roman" w:cs="Times New Roman"/>
          <w:b/>
        </w:rPr>
      </w:pPr>
      <w:r w:rsidRPr="00E11847">
        <w:rPr>
          <w:rFonts w:ascii="Times New Roman" w:hAnsi="Times New Roman" w:cs="Times New Roman"/>
          <w:b/>
        </w:rPr>
        <w:t xml:space="preserve">Собственник(и) </w:t>
      </w:r>
    </w:p>
    <w:p w:rsidR="00E11847" w:rsidRPr="00E11847" w:rsidRDefault="00E11847" w:rsidP="00E11847">
      <w:pPr>
        <w:rPr>
          <w:rFonts w:ascii="Times New Roman" w:hAnsi="Times New Roman" w:cs="Times New Roman"/>
          <w:b/>
        </w:rPr>
      </w:pPr>
      <w:r w:rsidRPr="00E11847">
        <w:rPr>
          <w:rFonts w:ascii="Times New Roman" w:hAnsi="Times New Roman" w:cs="Times New Roman"/>
          <w:b/>
        </w:rPr>
        <w:t>(представитель собственника):                                                   Управляющая организация:</w:t>
      </w:r>
    </w:p>
    <w:p w:rsidR="00E11847" w:rsidRPr="00E11847" w:rsidRDefault="00E11847" w:rsidP="00E11847">
      <w:pPr>
        <w:rPr>
          <w:rFonts w:ascii="Times New Roman" w:hAnsi="Times New Roman" w:cs="Times New Roman"/>
        </w:rPr>
      </w:pPr>
      <w:r w:rsidRPr="00E11847">
        <w:rPr>
          <w:rFonts w:ascii="Times New Roman" w:hAnsi="Times New Roman" w:cs="Times New Roman"/>
          <w:b/>
        </w:rPr>
        <w:t>_________________________                                                     _________________________</w:t>
      </w:r>
    </w:p>
    <w:p w:rsidR="00E11847" w:rsidRPr="00E11847" w:rsidRDefault="00E11847" w:rsidP="00E11847">
      <w:pPr>
        <w:rPr>
          <w:rFonts w:ascii="Times New Roman" w:hAnsi="Times New Roman" w:cs="Times New Roman"/>
        </w:rPr>
      </w:pPr>
      <w:r w:rsidRPr="00E11847">
        <w:rPr>
          <w:rFonts w:ascii="Times New Roman" w:hAnsi="Times New Roman" w:cs="Times New Roman"/>
        </w:rPr>
        <w:t>_________________________                                                     _________________________</w:t>
      </w:r>
    </w:p>
    <w:p w:rsidR="00E11847" w:rsidRPr="00E11847" w:rsidRDefault="00E11847" w:rsidP="00E11847">
      <w:pPr>
        <w:rPr>
          <w:rFonts w:ascii="Times New Roman" w:hAnsi="Times New Roman" w:cs="Times New Roman"/>
        </w:rPr>
      </w:pPr>
      <w:r w:rsidRPr="00E11847">
        <w:rPr>
          <w:rFonts w:ascii="Times New Roman" w:hAnsi="Times New Roman" w:cs="Times New Roman"/>
        </w:rPr>
        <w:t>_________________________                                                     __________________________</w:t>
      </w:r>
    </w:p>
    <w:p w:rsidR="00E11847" w:rsidRDefault="00E11847" w:rsidP="00E11847"/>
    <w:p w:rsidR="00E11847" w:rsidRDefault="00E11847" w:rsidP="00E11847"/>
    <w:p w:rsidR="00E11847" w:rsidRDefault="00E11847" w:rsidP="00E11847"/>
    <w:p w:rsidR="00E11847" w:rsidRDefault="00E11847" w:rsidP="00E11847"/>
    <w:p w:rsidR="00E11847" w:rsidRDefault="00E11847" w:rsidP="00E11847"/>
    <w:p w:rsidR="00E11847" w:rsidRDefault="00E11847" w:rsidP="00E11847"/>
    <w:p w:rsidR="00E11847" w:rsidRDefault="00E11847" w:rsidP="00E11847">
      <w:pPr>
        <w:pStyle w:val="ConsPlusTitle"/>
        <w:widowControl/>
        <w:rPr>
          <w:rFonts w:ascii="Times New Roman" w:hAnsi="Times New Roman" w:cs="Times New Roman"/>
          <w:sz w:val="24"/>
          <w:szCs w:val="24"/>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3879"/>
      </w:tblGrid>
      <w:tr w:rsidR="008F0BAF" w:rsidRPr="008F0BAF" w:rsidTr="00491B06">
        <w:trPr>
          <w:trHeight w:val="1257"/>
        </w:trPr>
        <w:tc>
          <w:tcPr>
            <w:tcW w:w="4582" w:type="dxa"/>
            <w:tcBorders>
              <w:top w:val="nil"/>
              <w:left w:val="nil"/>
              <w:bottom w:val="nil"/>
              <w:right w:val="nil"/>
            </w:tcBorders>
          </w:tcPr>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 xml:space="preserve">Администрация </w:t>
            </w:r>
            <w:r w:rsidRPr="00E11847">
              <w:rPr>
                <w:rFonts w:ascii="Times New Roman" w:eastAsia="Calibri" w:hAnsi="Times New Roman" w:cs="Times New Roman"/>
                <w:spacing w:val="50"/>
                <w:lang w:eastAsia="en-US"/>
              </w:rPr>
              <w:br/>
              <w:t>муниципального образования «Муниципальный округ</w:t>
            </w:r>
          </w:p>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Сюмсинский район</w:t>
            </w:r>
          </w:p>
          <w:p w:rsidR="008F0BAF" w:rsidRPr="00E11847" w:rsidRDefault="008F0BAF" w:rsidP="008F0BAF">
            <w:pPr>
              <w:spacing w:after="120"/>
              <w:jc w:val="center"/>
              <w:rPr>
                <w:rFonts w:ascii="Times New Roman" w:eastAsia="Calibri" w:hAnsi="Times New Roman" w:cs="Times New Roman"/>
                <w:spacing w:val="20"/>
                <w:lang w:eastAsia="en-US"/>
              </w:rPr>
            </w:pPr>
            <w:r w:rsidRPr="00E11847">
              <w:rPr>
                <w:rFonts w:ascii="Times New Roman" w:eastAsia="Calibri" w:hAnsi="Times New Roman" w:cs="Times New Roman"/>
                <w:spacing w:val="50"/>
                <w:lang w:eastAsia="en-US"/>
              </w:rPr>
              <w:t>Удмуртской Республики»</w:t>
            </w:r>
          </w:p>
          <w:p w:rsidR="008F0BAF" w:rsidRPr="00E11847" w:rsidRDefault="008F0BAF" w:rsidP="008F0BAF">
            <w:pPr>
              <w:spacing w:after="120" w:line="276" w:lineRule="auto"/>
              <w:jc w:val="center"/>
              <w:rPr>
                <w:rFonts w:ascii="Times New Roman" w:eastAsia="Calibri" w:hAnsi="Times New Roman" w:cs="Times New Roman"/>
                <w:spacing w:val="20"/>
                <w:sz w:val="28"/>
                <w:szCs w:val="28"/>
                <w:lang w:eastAsia="en-US"/>
              </w:rPr>
            </w:pPr>
          </w:p>
        </w:tc>
        <w:tc>
          <w:tcPr>
            <w:tcW w:w="1320" w:type="dxa"/>
            <w:tcBorders>
              <w:top w:val="nil"/>
              <w:left w:val="nil"/>
              <w:bottom w:val="nil"/>
              <w:right w:val="nil"/>
            </w:tcBorders>
          </w:tcPr>
          <w:p w:rsidR="008F0BAF" w:rsidRPr="00E11847" w:rsidRDefault="008F0BAF" w:rsidP="008F0BAF">
            <w:pPr>
              <w:spacing w:after="200" w:line="276" w:lineRule="auto"/>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noProof/>
                <w:spacing w:val="20"/>
                <w:sz w:val="28"/>
                <w:szCs w:val="28"/>
              </w:rPr>
              <w:drawing>
                <wp:inline distT="0" distB="0" distL="0" distR="0">
                  <wp:extent cx="717550" cy="688340"/>
                  <wp:effectExtent l="19050" t="0" r="6350" b="0"/>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3879" w:type="dxa"/>
            <w:tcBorders>
              <w:top w:val="nil"/>
              <w:left w:val="nil"/>
              <w:bottom w:val="nil"/>
              <w:right w:val="nil"/>
            </w:tcBorders>
          </w:tcPr>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«Удмурт Элькунысь</w:t>
            </w:r>
          </w:p>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 ёрос</w:t>
            </w:r>
          </w:p>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округ»</w:t>
            </w:r>
          </w:p>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кылдытэтлэн</w:t>
            </w:r>
          </w:p>
          <w:p w:rsidR="008F0BAF" w:rsidRPr="00E11847" w:rsidRDefault="008F0BAF" w:rsidP="008F0BAF">
            <w:pPr>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spacing w:val="50"/>
                <w:lang w:eastAsia="en-US"/>
              </w:rPr>
              <w:t>Администрациез</w:t>
            </w:r>
          </w:p>
        </w:tc>
      </w:tr>
    </w:tbl>
    <w:p w:rsidR="00491B06" w:rsidRPr="008F0BAF" w:rsidRDefault="00491B06" w:rsidP="00491B06">
      <w:pPr>
        <w:rPr>
          <w:rFonts w:ascii="Times New Roman" w:hAnsi="Times New Roman" w:cs="Times New Roman"/>
          <w:sz w:val="20"/>
          <w:szCs w:val="20"/>
        </w:rPr>
      </w:pPr>
    </w:p>
    <w:p w:rsidR="00491B06" w:rsidRPr="008F0BAF" w:rsidRDefault="00491B06" w:rsidP="00491B06">
      <w:pPr>
        <w:pStyle w:val="1"/>
        <w:rPr>
          <w:b w:val="0"/>
          <w:bCs w:val="0"/>
          <w:sz w:val="40"/>
          <w:szCs w:val="40"/>
        </w:rPr>
      </w:pPr>
      <w:r w:rsidRPr="008F0BAF">
        <w:rPr>
          <w:b w:val="0"/>
          <w:sz w:val="40"/>
          <w:szCs w:val="40"/>
        </w:rPr>
        <w:t>П О С Т А Н О В Л Е Н И Е</w:t>
      </w:r>
    </w:p>
    <w:p w:rsidR="00491B06" w:rsidRPr="008F0BAF" w:rsidRDefault="00491B06" w:rsidP="00491B06">
      <w:pPr>
        <w:pStyle w:val="1"/>
        <w:jc w:val="left"/>
        <w:rPr>
          <w:b w:val="0"/>
          <w:sz w:val="28"/>
        </w:rPr>
      </w:pPr>
    </w:p>
    <w:p w:rsidR="00491B06" w:rsidRPr="008F0BAF" w:rsidRDefault="00491B06" w:rsidP="00491B06">
      <w:pPr>
        <w:pStyle w:val="1"/>
        <w:jc w:val="left"/>
        <w:rPr>
          <w:b w:val="0"/>
          <w:sz w:val="28"/>
          <w:szCs w:val="28"/>
        </w:rPr>
      </w:pPr>
      <w:r w:rsidRPr="008F0BAF">
        <w:rPr>
          <w:b w:val="0"/>
          <w:sz w:val="28"/>
          <w:szCs w:val="28"/>
        </w:rPr>
        <w:t>от 12 декабря 2024 года</w:t>
      </w:r>
      <w:r w:rsidRPr="008F0BAF">
        <w:rPr>
          <w:b w:val="0"/>
          <w:sz w:val="28"/>
          <w:szCs w:val="28"/>
        </w:rPr>
        <w:tab/>
        <w:t xml:space="preserve">                                                                        № 739</w:t>
      </w:r>
    </w:p>
    <w:p w:rsidR="00491B06" w:rsidRPr="008F0BAF" w:rsidRDefault="00491B06" w:rsidP="00491B06">
      <w:pPr>
        <w:jc w:val="center"/>
        <w:rPr>
          <w:rFonts w:ascii="Times New Roman" w:hAnsi="Times New Roman" w:cs="Times New Roman"/>
          <w:sz w:val="28"/>
          <w:szCs w:val="28"/>
        </w:rPr>
      </w:pPr>
      <w:r w:rsidRPr="008F0BAF">
        <w:rPr>
          <w:rFonts w:ascii="Times New Roman" w:hAnsi="Times New Roman" w:cs="Times New Roman"/>
          <w:sz w:val="28"/>
          <w:szCs w:val="28"/>
        </w:rPr>
        <w:t>с. Сюмси</w:t>
      </w:r>
    </w:p>
    <w:p w:rsidR="00491B06" w:rsidRPr="008F0BAF" w:rsidRDefault="00491B06" w:rsidP="00491B06">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3"/>
      </w:tblGrid>
      <w:tr w:rsidR="00491B06" w:rsidRPr="008F0BAF" w:rsidTr="00491B06">
        <w:trPr>
          <w:trHeight w:val="701"/>
        </w:trPr>
        <w:tc>
          <w:tcPr>
            <w:tcW w:w="9453" w:type="dxa"/>
            <w:tcBorders>
              <w:top w:val="nil"/>
              <w:left w:val="nil"/>
              <w:bottom w:val="nil"/>
              <w:right w:val="nil"/>
            </w:tcBorders>
          </w:tcPr>
          <w:p w:rsidR="00491B06" w:rsidRPr="008F0BAF" w:rsidRDefault="00491B06" w:rsidP="00491B06">
            <w:pPr>
              <w:jc w:val="center"/>
              <w:rPr>
                <w:rFonts w:ascii="Times New Roman" w:hAnsi="Times New Roman" w:cs="Times New Roman"/>
                <w:sz w:val="28"/>
                <w:szCs w:val="28"/>
              </w:rPr>
            </w:pPr>
            <w:r w:rsidRPr="008F0BAF">
              <w:rPr>
                <w:rFonts w:ascii="Times New Roman" w:hAnsi="Times New Roman" w:cs="Times New Roman"/>
                <w:sz w:val="28"/>
                <w:szCs w:val="28"/>
              </w:rPr>
              <w:t xml:space="preserve">О проведении аукциона на право заключения договоров аренды земельных участков, находящихся в собственности муниципального образования </w:t>
            </w:r>
            <w:r w:rsidRPr="008F0BAF">
              <w:rPr>
                <w:rFonts w:ascii="Times New Roman" w:hAnsi="Times New Roman" w:cs="Times New Roman"/>
                <w:color w:val="000000"/>
                <w:sz w:val="28"/>
                <w:szCs w:val="28"/>
              </w:rPr>
              <w:t>«Муниципальный округ Сюмсинский район Удмуртской Республики»</w:t>
            </w:r>
          </w:p>
        </w:tc>
      </w:tr>
    </w:tbl>
    <w:p w:rsidR="00491B06" w:rsidRPr="008F0BAF" w:rsidRDefault="00491B06" w:rsidP="00491B06">
      <w:pPr>
        <w:autoSpaceDE w:val="0"/>
        <w:autoSpaceDN w:val="0"/>
        <w:adjustRightInd w:val="0"/>
        <w:jc w:val="both"/>
        <w:rPr>
          <w:rStyle w:val="fontstyle01"/>
          <w:rFonts w:ascii="Times New Roman" w:hAnsi="Times New Roman" w:cs="Times New Roman"/>
        </w:rPr>
      </w:pPr>
    </w:p>
    <w:p w:rsidR="00491B06" w:rsidRPr="008F0BAF" w:rsidRDefault="00491B06" w:rsidP="00491B06">
      <w:pPr>
        <w:autoSpaceDE w:val="0"/>
        <w:autoSpaceDN w:val="0"/>
        <w:adjustRightInd w:val="0"/>
        <w:ind w:firstLine="708"/>
        <w:jc w:val="both"/>
        <w:rPr>
          <w:rFonts w:ascii="Times New Roman" w:hAnsi="Times New Roman" w:cs="Times New Roman"/>
          <w:color w:val="000000"/>
          <w:spacing w:val="20"/>
          <w:sz w:val="28"/>
          <w:szCs w:val="28"/>
        </w:rPr>
      </w:pPr>
      <w:r w:rsidRPr="008F0BAF">
        <w:rPr>
          <w:rFonts w:ascii="Times New Roman" w:hAnsi="Times New Roman" w:cs="Times New Roman"/>
          <w:sz w:val="28"/>
          <w:szCs w:val="28"/>
        </w:rPr>
        <w:t xml:space="preserve">В соответствии с Земельным кодексом Российской Федерации, Гражданским кодексом Российской Федерации, Федеральным законом </w:t>
      </w:r>
      <w:r w:rsidRPr="008F0BAF">
        <w:rPr>
          <w:rFonts w:ascii="Times New Roman" w:eastAsia="Calibri" w:hAnsi="Times New Roman" w:cs="Times New Roman"/>
          <w:sz w:val="28"/>
          <w:szCs w:val="28"/>
          <w:lang w:eastAsia="en-US"/>
        </w:rPr>
        <w:t>от 24 июля 2007 года № 209-ФЗ «</w:t>
      </w:r>
      <w:hyperlink r:id="rId69" w:history="1">
        <w:r w:rsidRPr="008F0BAF">
          <w:rPr>
            <w:rFonts w:ascii="Times New Roman" w:hAnsi="Times New Roman" w:cs="Times New Roman"/>
            <w:sz w:val="28"/>
            <w:szCs w:val="28"/>
          </w:rPr>
          <w:t>О развитии малого и среднего</w:t>
        </w:r>
      </w:hyperlink>
      <w:r w:rsidRPr="008F0BAF">
        <w:rPr>
          <w:rFonts w:ascii="Times New Roman" w:hAnsi="Times New Roman" w:cs="Times New Roman"/>
          <w:sz w:val="28"/>
          <w:szCs w:val="28"/>
        </w:rPr>
        <w:t xml:space="preserve"> предпринимательства в Российской Федерации», постановлением Администрации муниципального образования «Муниципальный округ Сюмсинский район Удмуртской Республики» от 17 января 2022 года № 22 (в редакции постановления Администрации муниципального образования «Муниципальный округ Сюмсинский район Удмуртской Республики от 02 сентября 2023 года № 607) «</w:t>
      </w:r>
      <w:r w:rsidRPr="008F0BAF">
        <w:rPr>
          <w:rFonts w:ascii="Times New Roman" w:hAnsi="Times New Roman" w:cs="Times New Roman"/>
          <w:sz w:val="28"/>
          <w:szCs w:val="28"/>
          <w:lang w:eastAsia="en-US"/>
        </w:rPr>
        <w:t xml:space="preserve">Об утверждении  </w:t>
      </w:r>
      <w:hyperlink r:id="rId70" w:history="1">
        <w:r w:rsidRPr="008F0BAF">
          <w:rPr>
            <w:rFonts w:ascii="Times New Roman" w:hAnsi="Times New Roman" w:cs="Times New Roman"/>
            <w:bCs/>
            <w:sz w:val="28"/>
            <w:szCs w:val="28"/>
            <w:lang w:eastAsia="en-US"/>
          </w:rPr>
          <w:t>перечня</w:t>
        </w:r>
      </w:hyperlink>
      <w:r w:rsidRPr="008F0BAF">
        <w:rPr>
          <w:rFonts w:ascii="Times New Roman" w:hAnsi="Times New Roman" w:cs="Times New Roman"/>
          <w:bCs/>
          <w:sz w:val="28"/>
          <w:szCs w:val="28"/>
          <w:lang w:eastAsia="en-US"/>
        </w:rPr>
        <w:t xml:space="preserve"> муниципального имущества муниципального образования </w:t>
      </w:r>
      <w:r w:rsidRPr="008F0BAF">
        <w:rPr>
          <w:rFonts w:ascii="Times New Roman" w:hAnsi="Times New Roman" w:cs="Times New Roman"/>
          <w:color w:val="000000"/>
          <w:sz w:val="28"/>
          <w:szCs w:val="28"/>
        </w:rPr>
        <w:t>«Муниципальный округ Сюмсинский район Удмуртской Республики»</w:t>
      </w:r>
      <w:r w:rsidRPr="008F0BAF">
        <w:rPr>
          <w:rFonts w:ascii="Times New Roman" w:eastAsiaTheme="minorHAnsi" w:hAnsi="Times New Roman" w:cs="Times New Roman"/>
          <w:bCs/>
          <w:sz w:val="28"/>
          <w:szCs w:val="28"/>
          <w:lang w:eastAsia="en-US"/>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8F0BAF">
        <w:rPr>
          <w:rFonts w:ascii="Times New Roman" w:hAnsi="Times New Roman" w:cs="Times New Roman"/>
          <w:sz w:val="28"/>
          <w:szCs w:val="28"/>
        </w:rPr>
        <w:t xml:space="preserve">руководствуясь Уставом муниципального образования «Муниципальный округ Сюмсинский район Удмуртской Республики», </w:t>
      </w:r>
      <w:r w:rsidRPr="008F0BAF">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8F0BAF">
        <w:rPr>
          <w:rFonts w:ascii="Times New Roman" w:hAnsi="Times New Roman" w:cs="Times New Roman"/>
          <w:b/>
          <w:color w:val="000000"/>
          <w:spacing w:val="20"/>
          <w:sz w:val="28"/>
          <w:szCs w:val="28"/>
        </w:rPr>
        <w:t>постановляет:</w:t>
      </w:r>
    </w:p>
    <w:p w:rsidR="00491B06" w:rsidRPr="008F0BAF" w:rsidRDefault="00491B06" w:rsidP="00491B06">
      <w:pPr>
        <w:ind w:firstLine="709"/>
        <w:jc w:val="both"/>
        <w:rPr>
          <w:rFonts w:ascii="Times New Roman" w:hAnsi="Times New Roman" w:cs="Times New Roman"/>
          <w:sz w:val="28"/>
          <w:szCs w:val="28"/>
        </w:rPr>
      </w:pPr>
      <w:r w:rsidRPr="008F0BAF">
        <w:rPr>
          <w:rFonts w:ascii="Times New Roman" w:hAnsi="Times New Roman" w:cs="Times New Roman"/>
          <w:sz w:val="28"/>
          <w:szCs w:val="28"/>
        </w:rPr>
        <w:t xml:space="preserve">1. Организовать и провести аукцион для субъектов малого и среднего предпринимательства, самозанятых граждан на право заключения договоров аренды следующих земельных участков, находящихся в собственности муниципального образования «Муниципальный округ Сюмсинский район Удмуртской Республики», включенных в </w:t>
      </w:r>
      <w:hyperlink r:id="rId71" w:history="1">
        <w:r w:rsidRPr="008F0BAF">
          <w:rPr>
            <w:rStyle w:val="ab"/>
            <w:rFonts w:ascii="Times New Roman" w:hAnsi="Times New Roman"/>
            <w:bCs/>
            <w:sz w:val="28"/>
            <w:szCs w:val="28"/>
          </w:rPr>
          <w:t>перечень</w:t>
        </w:r>
      </w:hyperlink>
      <w:r w:rsidRPr="008F0BAF">
        <w:rPr>
          <w:rFonts w:ascii="Times New Roman" w:hAnsi="Times New Roman" w:cs="Times New Roman"/>
          <w:bCs/>
          <w:sz w:val="28"/>
          <w:szCs w:val="28"/>
        </w:rPr>
        <w:t xml:space="preserve"> муниципального имущества муниципального образования </w:t>
      </w:r>
      <w:r w:rsidRPr="008F0BAF">
        <w:rPr>
          <w:rFonts w:ascii="Times New Roman" w:hAnsi="Times New Roman" w:cs="Times New Roman"/>
          <w:sz w:val="28"/>
          <w:szCs w:val="28"/>
        </w:rPr>
        <w:t>«Муниципальный округ Сюмсинский район Удмуртской Республики»</w:t>
      </w:r>
      <w:r w:rsidRPr="008F0BAF">
        <w:rPr>
          <w:rFonts w:ascii="Times New Roman" w:hAnsi="Times New Roman" w:cs="Times New Roman"/>
          <w:bCs/>
          <w:sz w:val="28"/>
          <w:szCs w:val="28"/>
        </w:rPr>
        <w:t xml:space="preserve">, свободного от прав третьих лиц (за исключением </w:t>
      </w:r>
      <w:r w:rsidRPr="008F0BAF">
        <w:rPr>
          <w:rFonts w:ascii="Times New Roman" w:hAnsi="Times New Roman" w:cs="Times New Roman"/>
          <w:sz w:val="28"/>
          <w:szCs w:val="28"/>
        </w:rPr>
        <w:t>права хозяйственного ведения, права оперативного управления, а также</w:t>
      </w:r>
      <w:r w:rsidRPr="008F0BAF">
        <w:rPr>
          <w:rFonts w:ascii="Times New Roman" w:hAnsi="Times New Roman" w:cs="Times New Roman"/>
          <w:bCs/>
          <w:sz w:val="28"/>
          <w:szCs w:val="28"/>
        </w:rPr>
        <w:t xml:space="preserve"> имущественных прав субъектов малого и среднего предпринимательства):</w:t>
      </w:r>
    </w:p>
    <w:p w:rsidR="00491B06" w:rsidRPr="008F0BAF" w:rsidRDefault="00491B06" w:rsidP="00491B06">
      <w:pPr>
        <w:ind w:firstLine="709"/>
        <w:jc w:val="both"/>
        <w:rPr>
          <w:rFonts w:ascii="Times New Roman" w:hAnsi="Times New Roman" w:cs="Times New Roman"/>
          <w:sz w:val="28"/>
          <w:szCs w:val="28"/>
        </w:rPr>
      </w:pPr>
      <w:r w:rsidRPr="008F0BAF">
        <w:rPr>
          <w:rFonts w:ascii="Times New Roman" w:hAnsi="Times New Roman" w:cs="Times New Roman"/>
          <w:sz w:val="28"/>
          <w:szCs w:val="28"/>
        </w:rPr>
        <w:lastRenderedPageBreak/>
        <w:t xml:space="preserve">- кадастровый номер </w:t>
      </w:r>
      <w:r w:rsidRPr="008F0BAF">
        <w:rPr>
          <w:rFonts w:ascii="Times New Roman" w:hAnsi="Times New Roman" w:cs="Times New Roman"/>
          <w:bCs/>
          <w:sz w:val="28"/>
          <w:szCs w:val="28"/>
        </w:rPr>
        <w:t xml:space="preserve">18:20:076001:299, </w:t>
      </w:r>
      <w:r w:rsidRPr="008F0BAF">
        <w:rPr>
          <w:rFonts w:ascii="Times New Roman" w:hAnsi="Times New Roman" w:cs="Times New Roman"/>
          <w:sz w:val="28"/>
          <w:szCs w:val="28"/>
        </w:rPr>
        <w:t>Удмуртская Республика, Сюмсинский район, южнее с. Сюмси, категория земель – земли сельскохозяйственного назначения, вид разрешенного использования - земли сельскохозяйственного производства, площадь 64451кв.м;</w:t>
      </w:r>
    </w:p>
    <w:p w:rsidR="00491B06" w:rsidRPr="008F0BAF" w:rsidRDefault="00491B06" w:rsidP="00491B06">
      <w:pPr>
        <w:ind w:firstLine="709"/>
        <w:jc w:val="both"/>
        <w:rPr>
          <w:rFonts w:ascii="Times New Roman" w:hAnsi="Times New Roman" w:cs="Times New Roman"/>
          <w:sz w:val="28"/>
          <w:szCs w:val="28"/>
        </w:rPr>
      </w:pPr>
      <w:r w:rsidRPr="008F0BAF">
        <w:rPr>
          <w:rFonts w:ascii="Times New Roman" w:hAnsi="Times New Roman" w:cs="Times New Roman"/>
          <w:sz w:val="28"/>
          <w:szCs w:val="28"/>
        </w:rPr>
        <w:t xml:space="preserve">- кадастровый номер </w:t>
      </w:r>
      <w:r w:rsidRPr="008F0BAF">
        <w:rPr>
          <w:rFonts w:ascii="Times New Roman" w:hAnsi="Times New Roman" w:cs="Times New Roman"/>
          <w:bCs/>
          <w:sz w:val="28"/>
          <w:szCs w:val="28"/>
        </w:rPr>
        <w:t xml:space="preserve">18:20:076001:300, </w:t>
      </w:r>
      <w:r w:rsidRPr="008F0BAF">
        <w:rPr>
          <w:rFonts w:ascii="Times New Roman" w:hAnsi="Times New Roman" w:cs="Times New Roman"/>
          <w:sz w:val="28"/>
          <w:szCs w:val="28"/>
        </w:rPr>
        <w:t>Удмуртская Республика, муниципальный округ Сюмсинский район, территория РОСТ, земельный участок 17, категория земель – земли сельскохозяйственного назначения, вид разрешенного использования – земли сельскохозяйственного производства, площадь 119858 кв.м;</w:t>
      </w:r>
    </w:p>
    <w:p w:rsidR="00491B06" w:rsidRPr="008F0BAF" w:rsidRDefault="00491B06" w:rsidP="00491B06">
      <w:pPr>
        <w:ind w:firstLine="709"/>
        <w:jc w:val="both"/>
        <w:rPr>
          <w:rFonts w:ascii="Times New Roman" w:hAnsi="Times New Roman" w:cs="Times New Roman"/>
          <w:sz w:val="28"/>
          <w:szCs w:val="28"/>
        </w:rPr>
      </w:pPr>
      <w:r w:rsidRPr="008F0BAF">
        <w:rPr>
          <w:rFonts w:ascii="Times New Roman" w:hAnsi="Times New Roman" w:cs="Times New Roman"/>
          <w:sz w:val="28"/>
          <w:szCs w:val="28"/>
        </w:rPr>
        <w:t xml:space="preserve">- кадастровый номер </w:t>
      </w:r>
      <w:r w:rsidRPr="008F0BAF">
        <w:rPr>
          <w:rFonts w:ascii="Times New Roman" w:hAnsi="Times New Roman" w:cs="Times New Roman"/>
          <w:bCs/>
          <w:sz w:val="28"/>
          <w:szCs w:val="28"/>
        </w:rPr>
        <w:t xml:space="preserve">18:20:076001:304, </w:t>
      </w:r>
      <w:r w:rsidRPr="008F0BAF">
        <w:rPr>
          <w:rFonts w:ascii="Times New Roman" w:hAnsi="Times New Roman" w:cs="Times New Roman"/>
          <w:sz w:val="28"/>
          <w:szCs w:val="28"/>
        </w:rPr>
        <w:t>Удмуртская Республика, Сюмсинский район, юго-запад от деревни Выселок, участок № 4, категория земель – земли сельскохозяйственного назначения, вид разрешенного использования – земли сельскохозяйственного производства, площадь 118098 кв.м;</w:t>
      </w:r>
    </w:p>
    <w:p w:rsidR="00491B06" w:rsidRPr="008F0BAF" w:rsidRDefault="00491B06" w:rsidP="00491B06">
      <w:pPr>
        <w:jc w:val="both"/>
        <w:rPr>
          <w:rFonts w:ascii="Times New Roman" w:hAnsi="Times New Roman" w:cs="Times New Roman"/>
          <w:sz w:val="28"/>
          <w:szCs w:val="28"/>
        </w:rPr>
      </w:pPr>
      <w:r w:rsidRPr="008F0BAF">
        <w:rPr>
          <w:rFonts w:ascii="Times New Roman" w:hAnsi="Times New Roman" w:cs="Times New Roman"/>
          <w:sz w:val="28"/>
          <w:szCs w:val="28"/>
        </w:rPr>
        <w:tab/>
        <w:t xml:space="preserve">- кадастровый номер </w:t>
      </w:r>
      <w:r w:rsidRPr="008F0BAF">
        <w:rPr>
          <w:rFonts w:ascii="Times New Roman" w:hAnsi="Times New Roman" w:cs="Times New Roman"/>
          <w:bCs/>
          <w:sz w:val="28"/>
          <w:szCs w:val="28"/>
        </w:rPr>
        <w:t xml:space="preserve">18:20:076001:307, </w:t>
      </w:r>
      <w:r w:rsidRPr="008F0BAF">
        <w:rPr>
          <w:rFonts w:ascii="Times New Roman" w:hAnsi="Times New Roman" w:cs="Times New Roman"/>
          <w:sz w:val="28"/>
          <w:szCs w:val="28"/>
        </w:rPr>
        <w:t>Удмуртская Республика, муниципальный округ Сюмсинский район, территория Труженик, земельный участок 5, категория земель – земли сельскохозяйственного назначения, вид разрешенного использования – земли сельскохозяйственного производства, площадь 163403 кв.м;</w:t>
      </w:r>
    </w:p>
    <w:p w:rsidR="00491B06" w:rsidRPr="008F0BAF" w:rsidRDefault="00491B06" w:rsidP="00491B06">
      <w:pPr>
        <w:jc w:val="both"/>
        <w:rPr>
          <w:rFonts w:ascii="Times New Roman" w:hAnsi="Times New Roman" w:cs="Times New Roman"/>
          <w:sz w:val="28"/>
          <w:szCs w:val="28"/>
        </w:rPr>
      </w:pPr>
      <w:r w:rsidRPr="008F0BAF">
        <w:rPr>
          <w:rFonts w:ascii="Times New Roman" w:hAnsi="Times New Roman" w:cs="Times New Roman"/>
          <w:sz w:val="28"/>
          <w:szCs w:val="28"/>
        </w:rPr>
        <w:tab/>
        <w:t xml:space="preserve">- кадастровый номер </w:t>
      </w:r>
      <w:r w:rsidRPr="008F0BAF">
        <w:rPr>
          <w:rFonts w:ascii="Times New Roman" w:hAnsi="Times New Roman" w:cs="Times New Roman"/>
          <w:bCs/>
          <w:sz w:val="28"/>
          <w:szCs w:val="28"/>
        </w:rPr>
        <w:t xml:space="preserve">18:20:076001:306, </w:t>
      </w:r>
      <w:r w:rsidRPr="008F0BAF">
        <w:rPr>
          <w:rFonts w:ascii="Times New Roman" w:hAnsi="Times New Roman" w:cs="Times New Roman"/>
          <w:sz w:val="28"/>
          <w:szCs w:val="28"/>
        </w:rPr>
        <w:t>Удмуртская Республика, муниципальный округ Сюмсинский район, территория Труженик, земельный участок 4а, категория земель – земли сельскохозяйственного назначения, вид разрешенного использования - земли сельскохозяйственного производства площадь 140017 кв.м;</w:t>
      </w:r>
    </w:p>
    <w:p w:rsidR="00491B06" w:rsidRPr="008F0BAF" w:rsidRDefault="00491B06" w:rsidP="00491B06">
      <w:pPr>
        <w:jc w:val="both"/>
        <w:rPr>
          <w:rFonts w:ascii="Times New Roman" w:hAnsi="Times New Roman" w:cs="Times New Roman"/>
          <w:sz w:val="28"/>
          <w:szCs w:val="28"/>
        </w:rPr>
      </w:pPr>
      <w:r w:rsidRPr="008F0BAF">
        <w:rPr>
          <w:rFonts w:ascii="Times New Roman" w:hAnsi="Times New Roman" w:cs="Times New Roman"/>
          <w:sz w:val="28"/>
          <w:szCs w:val="28"/>
        </w:rPr>
        <w:tab/>
        <w:t xml:space="preserve">- кадастровый номер </w:t>
      </w:r>
      <w:r w:rsidRPr="008F0BAF">
        <w:rPr>
          <w:rFonts w:ascii="Times New Roman" w:hAnsi="Times New Roman" w:cs="Times New Roman"/>
          <w:bCs/>
          <w:sz w:val="28"/>
          <w:szCs w:val="28"/>
        </w:rPr>
        <w:t xml:space="preserve">18:20:076001:308, </w:t>
      </w:r>
      <w:r w:rsidRPr="008F0BAF">
        <w:rPr>
          <w:rFonts w:ascii="Times New Roman" w:hAnsi="Times New Roman" w:cs="Times New Roman"/>
          <w:sz w:val="28"/>
          <w:szCs w:val="28"/>
        </w:rPr>
        <w:t>Российская Федерация, Удмуртская Республика, Сюмсинский муниципальный район, сельское поселение Сюмсинское, Труженик территория, земельный участок 4, категория земель – земли сельскохозяйственного назначения, вид разрешенного использования – земли сельскохозяйственного производства, площадь 135813 кв.м.</w:t>
      </w:r>
    </w:p>
    <w:p w:rsidR="00491B06" w:rsidRPr="008F0BAF" w:rsidRDefault="00491B06" w:rsidP="00491B06">
      <w:pPr>
        <w:ind w:firstLine="708"/>
        <w:jc w:val="both"/>
        <w:rPr>
          <w:rFonts w:ascii="Times New Roman" w:hAnsi="Times New Roman" w:cs="Times New Roman"/>
          <w:sz w:val="28"/>
          <w:szCs w:val="28"/>
        </w:rPr>
      </w:pPr>
      <w:r w:rsidRPr="008F0BAF">
        <w:rPr>
          <w:rFonts w:ascii="Times New Roman" w:hAnsi="Times New Roman" w:cs="Times New Roman"/>
          <w:sz w:val="28"/>
          <w:szCs w:val="28"/>
        </w:rPr>
        <w:t>2. Утвердить прилагаемое извещение о проведении аукциона.</w:t>
      </w:r>
    </w:p>
    <w:p w:rsidR="00491B06" w:rsidRPr="008F0BAF" w:rsidRDefault="00491B06" w:rsidP="00491B06">
      <w:pPr>
        <w:suppressAutoHyphens/>
        <w:ind w:firstLine="709"/>
        <w:jc w:val="both"/>
        <w:rPr>
          <w:rFonts w:ascii="Times New Roman" w:hAnsi="Times New Roman" w:cs="Times New Roman"/>
          <w:sz w:val="28"/>
          <w:szCs w:val="28"/>
        </w:rPr>
      </w:pPr>
      <w:r w:rsidRPr="008F0BAF">
        <w:rPr>
          <w:rFonts w:ascii="Times New Roman" w:hAnsi="Times New Roman" w:cs="Times New Roman"/>
          <w:sz w:val="28"/>
          <w:szCs w:val="28"/>
        </w:rPr>
        <w:t xml:space="preserve">3. </w:t>
      </w:r>
      <w:r w:rsidRPr="008F0BAF">
        <w:rPr>
          <w:rFonts w:ascii="Times New Roman" w:hAnsi="Times New Roman" w:cs="Times New Roman"/>
          <w:bCs/>
          <w:sz w:val="28"/>
          <w:szCs w:val="28"/>
        </w:rPr>
        <w:t xml:space="preserve">Поручить проведение аукциона </w:t>
      </w:r>
      <w:r w:rsidRPr="008F0BAF">
        <w:rPr>
          <w:rFonts w:ascii="Times New Roman" w:hAnsi="Times New Roman" w:cs="Times New Roman"/>
          <w:sz w:val="28"/>
          <w:szCs w:val="28"/>
        </w:rPr>
        <w:t xml:space="preserve">комиссии по проведению торгов по продаже прав в отношении муниципального имущества муниципального образования </w:t>
      </w:r>
      <w:r w:rsidRPr="008F0BAF">
        <w:rPr>
          <w:rFonts w:ascii="Times New Roman" w:hAnsi="Times New Roman" w:cs="Times New Roman"/>
          <w:color w:val="000000"/>
          <w:sz w:val="28"/>
          <w:szCs w:val="28"/>
        </w:rPr>
        <w:t>«Муниципальный округ Сюмсинский район Удмуртской Республики»</w:t>
      </w:r>
      <w:r w:rsidRPr="008F0BAF">
        <w:rPr>
          <w:rFonts w:ascii="Times New Roman" w:hAnsi="Times New Roman" w:cs="Times New Roman"/>
          <w:sz w:val="28"/>
          <w:szCs w:val="28"/>
        </w:rPr>
        <w:t xml:space="preserve"> (в том числе земельных участков) и земельных участков государственной неразграниченной собственности, состав которой  утвержден постановлением Администрации муниципального образования «Муниципальный округ Сюмсинский район Удмуртской Республики» от 26 января 2022 года № 46 (в редакции постановления Администрации муниципального образования «Муниципальный округ Сюмсинский район Удмуртской Республики от 09 сентября 2024 года № 520) «О создании комиссии по проведению торгов по продаже прав в отношении имущества».</w:t>
      </w:r>
    </w:p>
    <w:p w:rsidR="00491B06" w:rsidRPr="008F0BAF" w:rsidRDefault="00491B06" w:rsidP="00491B06">
      <w:pPr>
        <w:jc w:val="both"/>
        <w:rPr>
          <w:rFonts w:ascii="Times New Roman" w:hAnsi="Times New Roman" w:cs="Times New Roman"/>
          <w:sz w:val="28"/>
          <w:szCs w:val="28"/>
        </w:rPr>
      </w:pPr>
      <w:r w:rsidRPr="008F0BAF">
        <w:rPr>
          <w:rFonts w:ascii="Times New Roman" w:hAnsi="Times New Roman" w:cs="Times New Roman"/>
          <w:sz w:val="28"/>
          <w:szCs w:val="28"/>
        </w:rPr>
        <w:tab/>
        <w:t>4. Разместить информационное сообщение о проведении аукциона на официальном сайте Российской Федерации в информационно-</w:t>
      </w:r>
      <w:r w:rsidRPr="008F0BAF">
        <w:rPr>
          <w:rFonts w:ascii="Times New Roman" w:hAnsi="Times New Roman" w:cs="Times New Roman"/>
          <w:sz w:val="28"/>
          <w:szCs w:val="28"/>
        </w:rPr>
        <w:lastRenderedPageBreak/>
        <w:t xml:space="preserve">телекоммуникационной сети «Интернет» для размещения информации о проведении торгов https://torgi.gov.ru, на официальном сайте муниципального образования </w:t>
      </w:r>
      <w:r w:rsidRPr="008F0BAF">
        <w:rPr>
          <w:rFonts w:ascii="Times New Roman" w:hAnsi="Times New Roman" w:cs="Times New Roman"/>
          <w:bCs/>
          <w:sz w:val="28"/>
          <w:szCs w:val="28"/>
        </w:rPr>
        <w:t xml:space="preserve">«Муниципальный округ Сюмсинский район Удмуртской Республики» </w:t>
      </w:r>
      <w:r w:rsidRPr="008F0BAF">
        <w:rPr>
          <w:rFonts w:ascii="Times New Roman" w:hAnsi="Times New Roman" w:cs="Times New Roman"/>
          <w:sz w:val="28"/>
          <w:szCs w:val="28"/>
        </w:rPr>
        <w:t>http://www.</w:t>
      </w:r>
      <w:r w:rsidRPr="008F0BAF">
        <w:rPr>
          <w:rFonts w:ascii="Times New Roman" w:hAnsi="Times New Roman" w:cs="Times New Roman"/>
          <w:sz w:val="28"/>
          <w:szCs w:val="28"/>
          <w:lang w:val="en-US"/>
        </w:rPr>
        <w:t>sumsi</w:t>
      </w:r>
      <w:r w:rsidRPr="008F0BAF">
        <w:rPr>
          <w:rFonts w:ascii="Times New Roman" w:hAnsi="Times New Roman" w:cs="Times New Roman"/>
          <w:sz w:val="28"/>
          <w:szCs w:val="28"/>
        </w:rPr>
        <w:t>-</w:t>
      </w:r>
      <w:r w:rsidRPr="008F0BAF">
        <w:rPr>
          <w:rFonts w:ascii="Times New Roman" w:hAnsi="Times New Roman" w:cs="Times New Roman"/>
          <w:sz w:val="28"/>
          <w:szCs w:val="28"/>
          <w:lang w:val="en-US"/>
        </w:rPr>
        <w:t>adm</w:t>
      </w:r>
      <w:r w:rsidRPr="008F0BAF">
        <w:rPr>
          <w:rFonts w:ascii="Times New Roman" w:hAnsi="Times New Roman" w:cs="Times New Roman"/>
          <w:sz w:val="28"/>
          <w:szCs w:val="28"/>
        </w:rPr>
        <w:t>.</w:t>
      </w:r>
      <w:r w:rsidRPr="008F0BAF">
        <w:rPr>
          <w:rFonts w:ascii="Times New Roman" w:hAnsi="Times New Roman" w:cs="Times New Roman"/>
          <w:sz w:val="28"/>
          <w:szCs w:val="28"/>
          <w:lang w:val="en-US"/>
        </w:rPr>
        <w:t>ru</w:t>
      </w:r>
      <w:r w:rsidRPr="008F0BAF">
        <w:rPr>
          <w:rFonts w:ascii="Times New Roman" w:hAnsi="Times New Roman" w:cs="Times New Roman"/>
          <w:sz w:val="28"/>
          <w:szCs w:val="28"/>
        </w:rPr>
        <w:t>, на электронной торговой площадке http://sale.</w:t>
      </w:r>
      <w:r w:rsidRPr="008F0BAF">
        <w:rPr>
          <w:rFonts w:ascii="Times New Roman" w:hAnsi="Times New Roman" w:cs="Times New Roman"/>
          <w:sz w:val="28"/>
          <w:szCs w:val="28"/>
          <w:lang w:val="en-US"/>
        </w:rPr>
        <w:t>zakazrf</w:t>
      </w:r>
      <w:r w:rsidRPr="008F0BAF">
        <w:rPr>
          <w:rFonts w:ascii="Times New Roman" w:hAnsi="Times New Roman" w:cs="Times New Roman"/>
          <w:sz w:val="28"/>
          <w:szCs w:val="28"/>
        </w:rPr>
        <w:t>.</w:t>
      </w:r>
      <w:r w:rsidRPr="008F0BAF">
        <w:rPr>
          <w:rFonts w:ascii="Times New Roman" w:hAnsi="Times New Roman" w:cs="Times New Roman"/>
          <w:sz w:val="28"/>
          <w:szCs w:val="28"/>
          <w:lang w:val="en-US"/>
        </w:rPr>
        <w:t>ru</w:t>
      </w:r>
      <w:r w:rsidRPr="008F0BAF">
        <w:rPr>
          <w:rFonts w:ascii="Times New Roman" w:hAnsi="Times New Roman" w:cs="Times New Roman"/>
          <w:sz w:val="28"/>
          <w:szCs w:val="28"/>
        </w:rPr>
        <w:t>.</w:t>
      </w:r>
    </w:p>
    <w:p w:rsidR="00491B06" w:rsidRPr="008F0BAF" w:rsidRDefault="00491B06" w:rsidP="00491B06">
      <w:pPr>
        <w:jc w:val="both"/>
        <w:rPr>
          <w:rFonts w:ascii="Times New Roman" w:hAnsi="Times New Roman" w:cs="Times New Roman"/>
          <w:sz w:val="28"/>
          <w:szCs w:val="28"/>
        </w:rPr>
      </w:pPr>
      <w:r w:rsidRPr="008F0BAF">
        <w:rPr>
          <w:rFonts w:ascii="Times New Roman" w:hAnsi="Times New Roman" w:cs="Times New Roman"/>
          <w:sz w:val="28"/>
          <w:szCs w:val="28"/>
        </w:rPr>
        <w:tab/>
        <w:t>5.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491B06" w:rsidRPr="008F0BAF" w:rsidRDefault="00491B06" w:rsidP="00491B06">
      <w:pPr>
        <w:rPr>
          <w:rFonts w:ascii="Times New Roman" w:hAnsi="Times New Roman" w:cs="Times New Roman"/>
          <w:sz w:val="28"/>
          <w:szCs w:val="28"/>
        </w:rPr>
      </w:pPr>
    </w:p>
    <w:p w:rsidR="00491B06" w:rsidRPr="008F0BAF" w:rsidRDefault="00491B06" w:rsidP="00491B06">
      <w:pPr>
        <w:rPr>
          <w:rFonts w:ascii="Times New Roman" w:hAnsi="Times New Roman" w:cs="Times New Roman"/>
          <w:sz w:val="28"/>
          <w:szCs w:val="28"/>
        </w:rPr>
      </w:pPr>
    </w:p>
    <w:p w:rsidR="00491B06" w:rsidRPr="008F0BAF" w:rsidRDefault="00491B06" w:rsidP="00491B06">
      <w:pPr>
        <w:rPr>
          <w:rFonts w:ascii="Times New Roman" w:hAnsi="Times New Roman" w:cs="Times New Roman"/>
          <w:color w:val="000000"/>
          <w:sz w:val="28"/>
          <w:szCs w:val="28"/>
        </w:rPr>
      </w:pPr>
      <w:r w:rsidRPr="008F0BAF">
        <w:rPr>
          <w:rFonts w:ascii="Times New Roman" w:hAnsi="Times New Roman" w:cs="Times New Roman"/>
          <w:color w:val="000000"/>
          <w:sz w:val="28"/>
          <w:szCs w:val="28"/>
        </w:rPr>
        <w:t>Глава Сюмсинского района                                                           П.П. Кудрявцев</w:t>
      </w:r>
    </w:p>
    <w:p w:rsidR="00491B06" w:rsidRPr="008F0BAF" w:rsidRDefault="00491B06" w:rsidP="00491B06">
      <w:pPr>
        <w:ind w:left="5103"/>
        <w:jc w:val="right"/>
        <w:rPr>
          <w:rFonts w:ascii="Times New Roman" w:hAnsi="Times New Roman" w:cs="Times New Roman"/>
          <w:b/>
          <w:sz w:val="20"/>
          <w:szCs w:val="20"/>
        </w:rPr>
      </w:pPr>
    </w:p>
    <w:p w:rsidR="00491B06" w:rsidRPr="008F0BAF" w:rsidRDefault="00491B06" w:rsidP="00491B06">
      <w:pPr>
        <w:rPr>
          <w:rFonts w:ascii="Times New Roman" w:hAnsi="Times New Roman" w:cs="Times New Roman"/>
          <w:sz w:val="28"/>
          <w:szCs w:val="28"/>
        </w:rPr>
      </w:pPr>
    </w:p>
    <w:p w:rsidR="00491B06" w:rsidRPr="008F0BAF" w:rsidRDefault="00491B06" w:rsidP="00491B06">
      <w:pPr>
        <w:rPr>
          <w:rFonts w:ascii="Times New Roman" w:hAnsi="Times New Roman" w:cs="Times New Roman"/>
          <w:color w:val="FF0000"/>
        </w:rPr>
      </w:pPr>
    </w:p>
    <w:p w:rsidR="00491B06" w:rsidRPr="008F0BAF" w:rsidRDefault="00491B06" w:rsidP="00491B06">
      <w:pPr>
        <w:rPr>
          <w:rFonts w:ascii="Times New Roman" w:hAnsi="Times New Roman" w:cs="Times New Roman"/>
          <w:color w:val="FF0000"/>
        </w:rPr>
      </w:pPr>
    </w:p>
    <w:p w:rsidR="00491B06" w:rsidRPr="008F0BAF" w:rsidRDefault="00491B06" w:rsidP="00491B06">
      <w:pPr>
        <w:rPr>
          <w:rFonts w:ascii="Times New Roman" w:hAnsi="Times New Roman" w:cs="Times New Roman"/>
          <w:color w:val="FF0000"/>
        </w:rPr>
      </w:pPr>
    </w:p>
    <w:p w:rsidR="00491B06" w:rsidRPr="008F0BAF" w:rsidRDefault="00491B06" w:rsidP="00491B06">
      <w:pPr>
        <w:rPr>
          <w:rFonts w:ascii="Times New Roman" w:hAnsi="Times New Roman" w:cs="Times New Roman"/>
          <w:color w:val="FF0000"/>
        </w:rPr>
      </w:pPr>
    </w:p>
    <w:p w:rsidR="00491B06" w:rsidRPr="008F0BAF" w:rsidRDefault="00491B06" w:rsidP="00491B06">
      <w:pPr>
        <w:rPr>
          <w:rFonts w:ascii="Times New Roman" w:hAnsi="Times New Roman" w:cs="Times New Roman"/>
          <w:color w:val="FF0000"/>
        </w:rPr>
      </w:pPr>
    </w:p>
    <w:p w:rsidR="00491B06" w:rsidRPr="008F0BAF" w:rsidRDefault="00491B06" w:rsidP="00491B06">
      <w:pPr>
        <w:rPr>
          <w:rFonts w:ascii="Times New Roman" w:hAnsi="Times New Roman" w:cs="Times New Roman"/>
          <w:color w:val="FF0000"/>
        </w:rPr>
        <w:sectPr w:rsidR="00491B06" w:rsidRPr="008F0BAF" w:rsidSect="00EA008E">
          <w:headerReference w:type="default" r:id="rId72"/>
          <w:pgSz w:w="11906" w:h="16838"/>
          <w:pgMar w:top="1134" w:right="851" w:bottom="1134" w:left="1701" w:header="709" w:footer="709" w:gutter="0"/>
          <w:pgNumType w:start="1"/>
          <w:cols w:space="708"/>
          <w:titlePg/>
          <w:docGrid w:linePitch="360"/>
        </w:sectPr>
      </w:pPr>
    </w:p>
    <w:p w:rsidR="00491B06" w:rsidRPr="008F0BAF" w:rsidRDefault="00491B06" w:rsidP="00491B06">
      <w:pPr>
        <w:jc w:val="right"/>
        <w:rPr>
          <w:rFonts w:ascii="Times New Roman" w:hAnsi="Times New Roman" w:cs="Times New Roman"/>
          <w:color w:val="FF0000"/>
        </w:rPr>
      </w:pPr>
    </w:p>
    <w:tbl>
      <w:tblPr>
        <w:tblpPr w:leftFromText="180" w:rightFromText="180" w:vertAnchor="text" w:horzAnchor="margin" w:tblpY="33"/>
        <w:tblW w:w="9889" w:type="dxa"/>
        <w:tblLayout w:type="fixed"/>
        <w:tblLook w:val="0000"/>
      </w:tblPr>
      <w:tblGrid>
        <w:gridCol w:w="4619"/>
        <w:gridCol w:w="5270"/>
      </w:tblGrid>
      <w:tr w:rsidR="00491B06" w:rsidRPr="008F0BAF" w:rsidTr="00491B06">
        <w:trPr>
          <w:trHeight w:val="1265"/>
        </w:trPr>
        <w:tc>
          <w:tcPr>
            <w:tcW w:w="4619" w:type="dxa"/>
          </w:tcPr>
          <w:p w:rsidR="00491B06" w:rsidRPr="008F0BAF" w:rsidRDefault="00491B06" w:rsidP="00491B06">
            <w:pPr>
              <w:ind w:right="-29"/>
              <w:rPr>
                <w:rFonts w:ascii="Times New Roman" w:hAnsi="Times New Roman" w:cs="Times New Roman"/>
              </w:rPr>
            </w:pPr>
          </w:p>
          <w:p w:rsidR="00491B06" w:rsidRPr="008F0BAF" w:rsidRDefault="00491B06" w:rsidP="00491B06">
            <w:pPr>
              <w:tabs>
                <w:tab w:val="left" w:pos="1155"/>
              </w:tabs>
              <w:rPr>
                <w:rFonts w:ascii="Times New Roman" w:hAnsi="Times New Roman" w:cs="Times New Roman"/>
              </w:rPr>
            </w:pPr>
          </w:p>
        </w:tc>
        <w:tc>
          <w:tcPr>
            <w:tcW w:w="5270" w:type="dxa"/>
          </w:tcPr>
          <w:p w:rsidR="00491B06" w:rsidRPr="008F0BAF" w:rsidRDefault="00491B06" w:rsidP="00491B06">
            <w:pPr>
              <w:jc w:val="right"/>
              <w:rPr>
                <w:rFonts w:ascii="Times New Roman" w:hAnsi="Times New Roman" w:cs="Times New Roman"/>
              </w:rPr>
            </w:pPr>
            <w:r w:rsidRPr="008F0BAF">
              <w:rPr>
                <w:rFonts w:ascii="Times New Roman" w:hAnsi="Times New Roman" w:cs="Times New Roman"/>
              </w:rPr>
              <w:t>УТВЕРЖДЕНО</w:t>
            </w:r>
          </w:p>
          <w:p w:rsidR="00491B06" w:rsidRPr="008F0BAF" w:rsidRDefault="00491B06" w:rsidP="00491B06">
            <w:pPr>
              <w:jc w:val="right"/>
              <w:rPr>
                <w:rFonts w:ascii="Times New Roman" w:hAnsi="Times New Roman" w:cs="Times New Roman"/>
              </w:rPr>
            </w:pPr>
            <w:r w:rsidRPr="008F0BAF">
              <w:rPr>
                <w:rFonts w:ascii="Times New Roman" w:hAnsi="Times New Roman" w:cs="Times New Roman"/>
              </w:rPr>
              <w:t xml:space="preserve">  постановлением Администрации                         муниципального образования </w:t>
            </w:r>
          </w:p>
          <w:p w:rsidR="00491B06" w:rsidRPr="008F0BAF" w:rsidRDefault="00491B06" w:rsidP="00491B06">
            <w:pPr>
              <w:jc w:val="right"/>
              <w:rPr>
                <w:rFonts w:ascii="Times New Roman" w:hAnsi="Times New Roman" w:cs="Times New Roman"/>
              </w:rPr>
            </w:pPr>
            <w:r w:rsidRPr="008F0BAF">
              <w:rPr>
                <w:rFonts w:ascii="Times New Roman" w:hAnsi="Times New Roman" w:cs="Times New Roman"/>
              </w:rPr>
              <w:t>«Муниципальный округ Сюмсинский</w:t>
            </w:r>
          </w:p>
          <w:p w:rsidR="00491B06" w:rsidRPr="008F0BAF" w:rsidRDefault="00491B06" w:rsidP="00491B06">
            <w:pPr>
              <w:jc w:val="right"/>
              <w:rPr>
                <w:rFonts w:ascii="Times New Roman" w:hAnsi="Times New Roman" w:cs="Times New Roman"/>
              </w:rPr>
            </w:pPr>
            <w:r w:rsidRPr="008F0BAF">
              <w:rPr>
                <w:rFonts w:ascii="Times New Roman" w:hAnsi="Times New Roman" w:cs="Times New Roman"/>
              </w:rPr>
              <w:t xml:space="preserve"> район Удмуртской Республики» </w:t>
            </w:r>
          </w:p>
          <w:p w:rsidR="00491B06" w:rsidRPr="008F0BAF" w:rsidRDefault="00491B06" w:rsidP="00491B06">
            <w:pPr>
              <w:tabs>
                <w:tab w:val="left" w:pos="435"/>
              </w:tabs>
              <w:jc w:val="right"/>
              <w:rPr>
                <w:rFonts w:ascii="Times New Roman" w:hAnsi="Times New Roman" w:cs="Times New Roman"/>
              </w:rPr>
            </w:pPr>
            <w:r w:rsidRPr="008F0BAF">
              <w:rPr>
                <w:rFonts w:ascii="Times New Roman" w:hAnsi="Times New Roman" w:cs="Times New Roman"/>
              </w:rPr>
              <w:t xml:space="preserve">от 12 декабря 2024 года № 739 </w:t>
            </w:r>
          </w:p>
        </w:tc>
      </w:tr>
    </w:tbl>
    <w:p w:rsidR="00491B06" w:rsidRPr="008F0BAF" w:rsidRDefault="00491B06" w:rsidP="00491B06">
      <w:pPr>
        <w:ind w:left="5103"/>
        <w:jc w:val="right"/>
        <w:rPr>
          <w:rFonts w:ascii="Times New Roman" w:hAnsi="Times New Roman" w:cs="Times New Roman"/>
        </w:rPr>
      </w:pPr>
    </w:p>
    <w:p w:rsidR="00491B06" w:rsidRPr="008F0BAF" w:rsidRDefault="00491B06" w:rsidP="00491B06">
      <w:pPr>
        <w:ind w:left="5103"/>
        <w:jc w:val="right"/>
        <w:rPr>
          <w:rFonts w:ascii="Times New Roman" w:hAnsi="Times New Roman" w:cs="Times New Roman"/>
          <w:sz w:val="20"/>
          <w:szCs w:val="20"/>
        </w:rPr>
      </w:pPr>
    </w:p>
    <w:p w:rsidR="00491B06" w:rsidRPr="008F0BAF" w:rsidRDefault="00491B06" w:rsidP="00491B06">
      <w:pPr>
        <w:jc w:val="center"/>
        <w:rPr>
          <w:rFonts w:ascii="Times New Roman" w:hAnsi="Times New Roman" w:cs="Times New Roman"/>
          <w:b/>
          <w:bCs/>
          <w:sz w:val="28"/>
          <w:szCs w:val="28"/>
        </w:rPr>
      </w:pPr>
      <w:r w:rsidRPr="008F0BAF">
        <w:rPr>
          <w:rFonts w:ascii="Times New Roman" w:hAnsi="Times New Roman" w:cs="Times New Roman"/>
          <w:b/>
          <w:bCs/>
          <w:sz w:val="28"/>
          <w:szCs w:val="28"/>
        </w:rPr>
        <w:t>Извещение о проведении аукциона</w:t>
      </w:r>
    </w:p>
    <w:p w:rsidR="00491B06" w:rsidRPr="008F0BAF" w:rsidRDefault="00491B06" w:rsidP="00491B06">
      <w:pPr>
        <w:jc w:val="center"/>
        <w:rPr>
          <w:rFonts w:ascii="Times New Roman" w:hAnsi="Times New Roman" w:cs="Times New Roman"/>
          <w:sz w:val="28"/>
          <w:szCs w:val="28"/>
        </w:rPr>
      </w:pPr>
      <w:r w:rsidRPr="008F0BAF">
        <w:rPr>
          <w:rFonts w:ascii="Times New Roman" w:hAnsi="Times New Roman" w:cs="Times New Roman"/>
          <w:sz w:val="28"/>
          <w:szCs w:val="28"/>
        </w:rPr>
        <w:t>на право заключения договоров аренды земельных участков, находящихся в собственности муниципального образования «Муниципальный округ Сюмсинский район Удмуртской Республики»</w:t>
      </w:r>
    </w:p>
    <w:p w:rsidR="00491B06" w:rsidRPr="008F0BAF" w:rsidRDefault="00491B06" w:rsidP="00491B06">
      <w:pPr>
        <w:jc w:val="center"/>
        <w:rPr>
          <w:rFonts w:ascii="Times New Roman" w:hAnsi="Times New Roman" w:cs="Times New Roman"/>
          <w:sz w:val="28"/>
          <w:szCs w:val="28"/>
        </w:rPr>
      </w:pPr>
    </w:p>
    <w:tbl>
      <w:tblPr>
        <w:tblW w:w="9606" w:type="dxa"/>
        <w:tblLayout w:type="fixed"/>
        <w:tblLook w:val="04A0"/>
      </w:tblPr>
      <w:tblGrid>
        <w:gridCol w:w="3432"/>
        <w:gridCol w:w="6174"/>
      </w:tblGrid>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i/>
                <w:iCs/>
                <w:sz w:val="28"/>
                <w:szCs w:val="28"/>
              </w:rPr>
              <w:t>Форма проведения торгов:</w:t>
            </w:r>
          </w:p>
        </w:tc>
        <w:tc>
          <w:tcPr>
            <w:tcW w:w="6174"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sz w:val="28"/>
                <w:szCs w:val="28"/>
              </w:rPr>
              <w:t>Аукцион в электронной форме для субъектов МСП и самозанятых граждан</w:t>
            </w: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i/>
                <w:iCs/>
                <w:sz w:val="28"/>
                <w:szCs w:val="28"/>
              </w:rPr>
              <w:t>Сайт размещения извещения:</w:t>
            </w:r>
          </w:p>
        </w:tc>
        <w:tc>
          <w:tcPr>
            <w:tcW w:w="6174" w:type="dxa"/>
            <w:shd w:val="clear" w:color="auto" w:fill="auto"/>
          </w:tcPr>
          <w:p w:rsidR="00491B06" w:rsidRPr="008F0BAF" w:rsidRDefault="0086335D" w:rsidP="00491B06">
            <w:pPr>
              <w:jc w:val="both"/>
              <w:rPr>
                <w:rFonts w:ascii="Times New Roman" w:hAnsi="Times New Roman" w:cs="Times New Roman"/>
                <w:sz w:val="28"/>
                <w:szCs w:val="28"/>
              </w:rPr>
            </w:pPr>
            <w:hyperlink r:id="rId73" w:history="1">
              <w:r w:rsidR="00491B06" w:rsidRPr="008F0BAF">
                <w:rPr>
                  <w:rStyle w:val="ab"/>
                  <w:rFonts w:ascii="Times New Roman" w:hAnsi="Times New Roman"/>
                  <w:sz w:val="28"/>
                  <w:szCs w:val="28"/>
                </w:rPr>
                <w:t>http://torgi.gov.ru/</w:t>
              </w:r>
            </w:hyperlink>
            <w:hyperlink r:id="rId74" w:history="1">
              <w:r w:rsidR="00491B06" w:rsidRPr="008F0BAF">
                <w:rPr>
                  <w:rStyle w:val="ab"/>
                  <w:rFonts w:ascii="Times New Roman" w:hAnsi="Times New Roman"/>
                  <w:sz w:val="28"/>
                  <w:szCs w:val="28"/>
                </w:rPr>
                <w:t>http://sumsi-adm.ru/</w:t>
              </w:r>
            </w:hyperlink>
            <w:hyperlink r:id="rId75" w:history="1">
              <w:r w:rsidR="00491B06" w:rsidRPr="008F0BAF">
                <w:rPr>
                  <w:rStyle w:val="ab"/>
                  <w:rFonts w:ascii="Times New Roman" w:hAnsi="Times New Roman"/>
                  <w:sz w:val="28"/>
                  <w:szCs w:val="28"/>
                </w:rPr>
                <w:t>http://sale.</w:t>
              </w:r>
              <w:r w:rsidR="00491B06" w:rsidRPr="008F0BAF">
                <w:rPr>
                  <w:rStyle w:val="ab"/>
                  <w:rFonts w:ascii="Times New Roman" w:hAnsi="Times New Roman"/>
                  <w:sz w:val="28"/>
                  <w:szCs w:val="28"/>
                  <w:lang w:val="en-US"/>
                </w:rPr>
                <w:t>zakazrf</w:t>
              </w:r>
              <w:r w:rsidR="00491B06" w:rsidRPr="008F0BAF">
                <w:rPr>
                  <w:rStyle w:val="ab"/>
                  <w:rFonts w:ascii="Times New Roman" w:hAnsi="Times New Roman"/>
                  <w:sz w:val="28"/>
                  <w:szCs w:val="28"/>
                </w:rPr>
                <w:t>.</w:t>
              </w:r>
              <w:r w:rsidR="00491B06" w:rsidRPr="008F0BAF">
                <w:rPr>
                  <w:rStyle w:val="ab"/>
                  <w:rFonts w:ascii="Times New Roman" w:hAnsi="Times New Roman"/>
                  <w:sz w:val="28"/>
                  <w:szCs w:val="28"/>
                  <w:lang w:val="en-US"/>
                </w:rPr>
                <w:t>ru</w:t>
              </w:r>
            </w:hyperlink>
          </w:p>
          <w:p w:rsidR="00491B06" w:rsidRPr="008F0BAF" w:rsidRDefault="00491B06" w:rsidP="00491B06">
            <w:pPr>
              <w:jc w:val="both"/>
              <w:rPr>
                <w:rFonts w:ascii="Times New Roman" w:hAnsi="Times New Roman" w:cs="Times New Roman"/>
                <w:b/>
                <w:bCs/>
                <w:sz w:val="28"/>
                <w:szCs w:val="28"/>
              </w:rPr>
            </w:pP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i/>
                <w:iCs/>
                <w:sz w:val="28"/>
                <w:szCs w:val="28"/>
              </w:rPr>
              <w:t>Количество лотов:</w:t>
            </w:r>
          </w:p>
        </w:tc>
        <w:tc>
          <w:tcPr>
            <w:tcW w:w="6174" w:type="dxa"/>
            <w:shd w:val="clear" w:color="auto" w:fill="auto"/>
          </w:tcPr>
          <w:p w:rsidR="00491B06" w:rsidRPr="008F0BAF" w:rsidRDefault="00491B06" w:rsidP="00491B06">
            <w:pPr>
              <w:jc w:val="both"/>
              <w:rPr>
                <w:rFonts w:ascii="Times New Roman" w:hAnsi="Times New Roman" w:cs="Times New Roman"/>
                <w:b/>
                <w:bCs/>
                <w:color w:val="FF0000"/>
                <w:sz w:val="28"/>
                <w:szCs w:val="28"/>
              </w:rPr>
            </w:pPr>
            <w:r w:rsidRPr="008F0BAF">
              <w:rPr>
                <w:rFonts w:ascii="Times New Roman" w:hAnsi="Times New Roman" w:cs="Times New Roman"/>
                <w:b/>
                <w:bCs/>
                <w:sz w:val="28"/>
                <w:szCs w:val="28"/>
              </w:rPr>
              <w:t>6</w:t>
            </w:r>
          </w:p>
        </w:tc>
      </w:tr>
      <w:tr w:rsidR="00491B06" w:rsidRPr="008F0BAF" w:rsidTr="00491B06">
        <w:tc>
          <w:tcPr>
            <w:tcW w:w="9606" w:type="dxa"/>
            <w:gridSpan w:val="2"/>
            <w:shd w:val="clear" w:color="auto" w:fill="auto"/>
          </w:tcPr>
          <w:p w:rsidR="00491B06" w:rsidRPr="008F0BAF" w:rsidRDefault="00491B06" w:rsidP="00491B06">
            <w:pPr>
              <w:jc w:val="center"/>
              <w:rPr>
                <w:rFonts w:ascii="Times New Roman" w:hAnsi="Times New Roman" w:cs="Times New Roman"/>
                <w:b/>
                <w:bCs/>
                <w:sz w:val="28"/>
                <w:szCs w:val="28"/>
              </w:rPr>
            </w:pPr>
            <w:r w:rsidRPr="008F0BAF">
              <w:rPr>
                <w:rFonts w:ascii="Times New Roman" w:hAnsi="Times New Roman" w:cs="Times New Roman"/>
                <w:b/>
                <w:bCs/>
                <w:i/>
                <w:iCs/>
                <w:sz w:val="28"/>
                <w:szCs w:val="28"/>
              </w:rPr>
              <w:t>Контактная информация организатора торгов, уполномоченного органа</w:t>
            </w: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i/>
                <w:iCs/>
                <w:sz w:val="28"/>
                <w:szCs w:val="28"/>
              </w:rPr>
              <w:t>Наименование организации:</w:t>
            </w:r>
          </w:p>
        </w:tc>
        <w:tc>
          <w:tcPr>
            <w:tcW w:w="6174"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sz w:val="28"/>
                <w:szCs w:val="28"/>
              </w:rPr>
              <w:t>Администрация муниципального образования «Муниципальный округ Сюмсинский район Удмуртской Республики»</w:t>
            </w: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i/>
                <w:iCs/>
                <w:sz w:val="28"/>
                <w:szCs w:val="28"/>
              </w:rPr>
              <w:t>Адрес:</w:t>
            </w:r>
          </w:p>
        </w:tc>
        <w:tc>
          <w:tcPr>
            <w:tcW w:w="6174"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sz w:val="28"/>
                <w:szCs w:val="28"/>
              </w:rPr>
              <w:t>427370, Удмуртская Республика, Сюмсинский район, с. Сюмси, ул. Советская,45</w:t>
            </w: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i/>
                <w:iCs/>
                <w:sz w:val="28"/>
                <w:szCs w:val="28"/>
              </w:rPr>
              <w:t>Телефон:</w:t>
            </w:r>
          </w:p>
        </w:tc>
        <w:tc>
          <w:tcPr>
            <w:tcW w:w="6174"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sz w:val="28"/>
                <w:szCs w:val="28"/>
              </w:rPr>
              <w:t>8(34152)21563</w:t>
            </w: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i/>
                <w:iCs/>
                <w:sz w:val="28"/>
                <w:szCs w:val="28"/>
              </w:rPr>
              <w:t>Факс:</w:t>
            </w:r>
          </w:p>
        </w:tc>
        <w:tc>
          <w:tcPr>
            <w:tcW w:w="6174"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sz w:val="28"/>
                <w:szCs w:val="28"/>
              </w:rPr>
              <w:t>8(34152)21040</w:t>
            </w: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i/>
                <w:iCs/>
                <w:sz w:val="28"/>
                <w:szCs w:val="28"/>
              </w:rPr>
              <w:t>E-mail:</w:t>
            </w:r>
          </w:p>
        </w:tc>
        <w:tc>
          <w:tcPr>
            <w:tcW w:w="6174" w:type="dxa"/>
            <w:shd w:val="clear" w:color="auto" w:fill="auto"/>
          </w:tcPr>
          <w:p w:rsidR="00491B06" w:rsidRPr="008F0BAF" w:rsidRDefault="00491B06" w:rsidP="00491B06">
            <w:pPr>
              <w:jc w:val="both"/>
              <w:rPr>
                <w:rFonts w:ascii="Times New Roman" w:eastAsia="Calibri" w:hAnsi="Times New Roman" w:cs="Times New Roman"/>
                <w:bCs/>
                <w:sz w:val="28"/>
                <w:szCs w:val="28"/>
                <w:u w:val="single"/>
                <w:lang w:eastAsia="en-US"/>
              </w:rPr>
            </w:pPr>
            <w:r w:rsidRPr="008F0BAF">
              <w:rPr>
                <w:rFonts w:ascii="Times New Roman" w:hAnsi="Times New Roman" w:cs="Times New Roman"/>
                <w:sz w:val="28"/>
                <w:szCs w:val="28"/>
              </w:rPr>
              <w:t>sumsiimzem@mail.ru</w:t>
            </w: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i/>
                <w:iCs/>
                <w:sz w:val="28"/>
                <w:szCs w:val="28"/>
              </w:rPr>
              <w:t>Контактное лицо:</w:t>
            </w:r>
          </w:p>
        </w:tc>
        <w:tc>
          <w:tcPr>
            <w:tcW w:w="6174" w:type="dxa"/>
            <w:shd w:val="clear" w:color="auto" w:fill="auto"/>
          </w:tcPr>
          <w:p w:rsidR="00491B06" w:rsidRPr="008F0BAF" w:rsidRDefault="00491B06" w:rsidP="00491B06">
            <w:pPr>
              <w:jc w:val="both"/>
              <w:rPr>
                <w:rFonts w:ascii="Times New Roman" w:eastAsia="Calibri" w:hAnsi="Times New Roman" w:cs="Times New Roman"/>
                <w:bCs/>
                <w:sz w:val="28"/>
                <w:szCs w:val="28"/>
                <w:u w:val="single"/>
                <w:lang w:eastAsia="en-US"/>
              </w:rPr>
            </w:pPr>
            <w:r w:rsidRPr="008F0BAF">
              <w:rPr>
                <w:rFonts w:ascii="Times New Roman" w:hAnsi="Times New Roman" w:cs="Times New Roman"/>
                <w:sz w:val="28"/>
                <w:szCs w:val="28"/>
              </w:rPr>
              <w:t>Кузнецов Юрий Валентинович</w:t>
            </w:r>
          </w:p>
        </w:tc>
      </w:tr>
      <w:tr w:rsidR="00491B06" w:rsidRPr="008F0BAF" w:rsidTr="00491B06">
        <w:tc>
          <w:tcPr>
            <w:tcW w:w="9606" w:type="dxa"/>
            <w:gridSpan w:val="2"/>
            <w:shd w:val="clear" w:color="auto" w:fill="auto"/>
          </w:tcPr>
          <w:p w:rsidR="00491B06" w:rsidRPr="008F0BAF" w:rsidRDefault="00491B06" w:rsidP="00491B06">
            <w:pPr>
              <w:jc w:val="center"/>
              <w:rPr>
                <w:rFonts w:ascii="Times New Roman" w:hAnsi="Times New Roman" w:cs="Times New Roman"/>
                <w:b/>
                <w:bCs/>
                <w:i/>
                <w:iCs/>
                <w:sz w:val="28"/>
                <w:szCs w:val="28"/>
              </w:rPr>
            </w:pPr>
            <w:r w:rsidRPr="008F0BAF">
              <w:rPr>
                <w:rFonts w:ascii="Times New Roman" w:hAnsi="Times New Roman" w:cs="Times New Roman"/>
                <w:b/>
                <w:bCs/>
                <w:i/>
                <w:iCs/>
                <w:sz w:val="28"/>
                <w:szCs w:val="28"/>
              </w:rPr>
              <w:t>Условия проведения торгов</w:t>
            </w:r>
          </w:p>
          <w:p w:rsidR="00491B06" w:rsidRPr="008F0BAF" w:rsidRDefault="00491B06" w:rsidP="00491B06">
            <w:pPr>
              <w:jc w:val="both"/>
              <w:rPr>
                <w:rFonts w:ascii="Times New Roman" w:hAnsi="Times New Roman" w:cs="Times New Roman"/>
                <w:sz w:val="28"/>
                <w:szCs w:val="28"/>
              </w:rPr>
            </w:pPr>
            <w:r w:rsidRPr="008F0BAF">
              <w:rPr>
                <w:rFonts w:ascii="Times New Roman" w:hAnsi="Times New Roman" w:cs="Times New Roman"/>
                <w:sz w:val="28"/>
                <w:szCs w:val="28"/>
              </w:rPr>
              <w:t xml:space="preserve">Адрес электронной площадки, на которой будет проводиться продажа в электронной форме: </w:t>
            </w:r>
            <w:r w:rsidRPr="008F0BAF">
              <w:rPr>
                <w:rFonts w:ascii="Times New Roman" w:hAnsi="Times New Roman" w:cs="Times New Roman"/>
                <w:sz w:val="28"/>
                <w:szCs w:val="28"/>
                <w:lang w:val="en-US"/>
              </w:rPr>
              <w:t>http</w:t>
            </w:r>
            <w:r w:rsidRPr="008F0BAF">
              <w:rPr>
                <w:rFonts w:ascii="Times New Roman" w:hAnsi="Times New Roman" w:cs="Times New Roman"/>
                <w:sz w:val="28"/>
                <w:szCs w:val="28"/>
              </w:rPr>
              <w:t>://</w:t>
            </w:r>
            <w:r w:rsidRPr="008F0BAF">
              <w:rPr>
                <w:rFonts w:ascii="Times New Roman" w:hAnsi="Times New Roman" w:cs="Times New Roman"/>
                <w:sz w:val="28"/>
                <w:szCs w:val="28"/>
                <w:lang w:val="en-US"/>
              </w:rPr>
              <w:t>sale</w:t>
            </w:r>
            <w:r w:rsidRPr="008F0BAF">
              <w:rPr>
                <w:rFonts w:ascii="Times New Roman" w:hAnsi="Times New Roman" w:cs="Times New Roman"/>
                <w:sz w:val="28"/>
                <w:szCs w:val="28"/>
              </w:rPr>
              <w:t>.</w:t>
            </w:r>
            <w:r w:rsidRPr="008F0BAF">
              <w:rPr>
                <w:rFonts w:ascii="Times New Roman" w:hAnsi="Times New Roman" w:cs="Times New Roman"/>
                <w:sz w:val="28"/>
                <w:szCs w:val="28"/>
                <w:lang w:val="en-US"/>
              </w:rPr>
              <w:t>zakazrf</w:t>
            </w:r>
            <w:r w:rsidRPr="008F0BAF">
              <w:rPr>
                <w:rFonts w:ascii="Times New Roman" w:hAnsi="Times New Roman" w:cs="Times New Roman"/>
                <w:sz w:val="28"/>
                <w:szCs w:val="28"/>
              </w:rPr>
              <w:t>.</w:t>
            </w:r>
            <w:r w:rsidRPr="008F0BAF">
              <w:rPr>
                <w:rFonts w:ascii="Times New Roman" w:hAnsi="Times New Roman" w:cs="Times New Roman"/>
                <w:sz w:val="28"/>
                <w:szCs w:val="28"/>
                <w:lang w:val="en-US"/>
              </w:rPr>
              <w:t>ru</w:t>
            </w:r>
            <w:r w:rsidRPr="008F0BAF">
              <w:rPr>
                <w:rFonts w:ascii="Times New Roman" w:hAnsi="Times New Roman" w:cs="Times New Roman"/>
                <w:sz w:val="28"/>
                <w:szCs w:val="28"/>
              </w:rPr>
              <w:t>/.</w:t>
            </w:r>
          </w:p>
          <w:p w:rsidR="00491B06" w:rsidRPr="008F0BAF" w:rsidRDefault="00491B06" w:rsidP="00491B06">
            <w:pPr>
              <w:jc w:val="both"/>
              <w:rPr>
                <w:rFonts w:ascii="Times New Roman" w:hAnsi="Times New Roman" w:cs="Times New Roman"/>
                <w:sz w:val="28"/>
                <w:szCs w:val="28"/>
              </w:rPr>
            </w:pPr>
            <w:r w:rsidRPr="008F0BAF">
              <w:rPr>
                <w:rFonts w:ascii="Times New Roman" w:hAnsi="Times New Roman" w:cs="Times New Roman"/>
                <w:sz w:val="28"/>
                <w:szCs w:val="28"/>
              </w:rPr>
              <w:t>Организатор продажи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491B06" w:rsidRPr="008F0BAF" w:rsidRDefault="00491B06" w:rsidP="00491B06">
            <w:pPr>
              <w:jc w:val="both"/>
              <w:rPr>
                <w:rFonts w:ascii="Times New Roman" w:hAnsi="Times New Roman" w:cs="Times New Roman"/>
                <w:sz w:val="28"/>
                <w:szCs w:val="28"/>
              </w:rPr>
            </w:pPr>
            <w:r w:rsidRPr="008F0BAF">
              <w:rPr>
                <w:rFonts w:ascii="Times New Roman" w:hAnsi="Times New Roman" w:cs="Times New Roman"/>
                <w:sz w:val="28"/>
                <w:szCs w:val="28"/>
              </w:rPr>
              <w:t>Электронная торговая площадка отображает время всех процедур согласно часовому поясу г.Москвы (GMT +03:00).</w:t>
            </w:r>
          </w:p>
          <w:p w:rsidR="00491B06" w:rsidRPr="008F0BAF" w:rsidRDefault="00491B06" w:rsidP="00491B06">
            <w:pPr>
              <w:jc w:val="both"/>
              <w:rPr>
                <w:rFonts w:ascii="Times New Roman" w:hAnsi="Times New Roman" w:cs="Times New Roman"/>
                <w:sz w:val="28"/>
                <w:szCs w:val="28"/>
              </w:rPr>
            </w:pPr>
            <w:r w:rsidRPr="008F0BAF">
              <w:rPr>
                <w:rFonts w:ascii="Times New Roman" w:hAnsi="Times New Roman" w:cs="Times New Roman"/>
                <w:sz w:val="28"/>
                <w:szCs w:val="28"/>
              </w:rPr>
              <w:t xml:space="preserve">Для подачи заявок и участия в продаже в электронной форме претенденты должны зарегистрироваться на  электронной площадке  </w:t>
            </w:r>
            <w:hyperlink r:id="rId76" w:history="1">
              <w:r w:rsidRPr="008F0BAF">
                <w:rPr>
                  <w:rStyle w:val="ab"/>
                  <w:rFonts w:ascii="Times New Roman" w:hAnsi="Times New Roman"/>
                  <w:sz w:val="28"/>
                  <w:szCs w:val="28"/>
                  <w:lang w:val="en-US"/>
                </w:rPr>
                <w:t>http</w:t>
              </w:r>
              <w:r w:rsidRPr="008F0BAF">
                <w:rPr>
                  <w:rStyle w:val="ab"/>
                  <w:rFonts w:ascii="Times New Roman" w:hAnsi="Times New Roman"/>
                  <w:sz w:val="28"/>
                  <w:szCs w:val="28"/>
                </w:rPr>
                <w:t>://</w:t>
              </w:r>
              <w:r w:rsidRPr="008F0BAF">
                <w:rPr>
                  <w:rStyle w:val="ab"/>
                  <w:rFonts w:ascii="Times New Roman" w:hAnsi="Times New Roman"/>
                  <w:sz w:val="28"/>
                  <w:szCs w:val="28"/>
                  <w:lang w:val="en-US"/>
                </w:rPr>
                <w:t>sale</w:t>
              </w:r>
              <w:r w:rsidRPr="008F0BAF">
                <w:rPr>
                  <w:rStyle w:val="ab"/>
                  <w:rFonts w:ascii="Times New Roman" w:hAnsi="Times New Roman"/>
                  <w:sz w:val="28"/>
                  <w:szCs w:val="28"/>
                </w:rPr>
                <w:t>.</w:t>
              </w:r>
              <w:r w:rsidRPr="008F0BAF">
                <w:rPr>
                  <w:rStyle w:val="ab"/>
                  <w:rFonts w:ascii="Times New Roman" w:hAnsi="Times New Roman"/>
                  <w:sz w:val="28"/>
                  <w:szCs w:val="28"/>
                  <w:lang w:val="en-US"/>
                </w:rPr>
                <w:t>zakazrf</w:t>
              </w:r>
              <w:r w:rsidRPr="008F0BAF">
                <w:rPr>
                  <w:rStyle w:val="ab"/>
                  <w:rFonts w:ascii="Times New Roman" w:hAnsi="Times New Roman"/>
                  <w:sz w:val="28"/>
                  <w:szCs w:val="28"/>
                </w:rPr>
                <w:t>.</w:t>
              </w:r>
              <w:r w:rsidRPr="008F0BAF">
                <w:rPr>
                  <w:rStyle w:val="ab"/>
                  <w:rFonts w:ascii="Times New Roman" w:hAnsi="Times New Roman"/>
                  <w:sz w:val="28"/>
                  <w:szCs w:val="28"/>
                  <w:lang w:val="en-US"/>
                </w:rPr>
                <w:t>ru</w:t>
              </w:r>
            </w:hyperlink>
            <w:r w:rsidRPr="008F0BAF">
              <w:rPr>
                <w:rFonts w:ascii="Times New Roman" w:hAnsi="Times New Roman" w:cs="Times New Roman"/>
                <w:sz w:val="28"/>
                <w:szCs w:val="28"/>
              </w:rPr>
              <w:t xml:space="preserve">,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  </w:t>
            </w:r>
          </w:p>
          <w:p w:rsidR="00491B06" w:rsidRPr="008F0BAF" w:rsidRDefault="00491B06" w:rsidP="00491B06">
            <w:pPr>
              <w:pStyle w:val="otekstj"/>
              <w:spacing w:beforeAutospacing="0" w:afterAutospacing="0" w:line="276" w:lineRule="auto"/>
              <w:ind w:firstLine="567"/>
              <w:jc w:val="both"/>
              <w:rPr>
                <w:sz w:val="28"/>
                <w:szCs w:val="28"/>
              </w:rPr>
            </w:pPr>
            <w:r w:rsidRPr="008F0BAF">
              <w:rPr>
                <w:sz w:val="28"/>
                <w:szCs w:val="28"/>
              </w:rPr>
              <w:lastRenderedPageBreak/>
              <w:t xml:space="preserve">Информация о размере и порядке взимания АО «Агентство по государственному заказу Республики Татарстан» платы с лица, с которым заключается договор по результатам проведения электронной процедуры в </w:t>
            </w:r>
            <w:r w:rsidRPr="008F0BAF">
              <w:rPr>
                <w:bCs/>
                <w:sz w:val="28"/>
                <w:szCs w:val="28"/>
              </w:rPr>
              <w:t xml:space="preserve">sale.zakazrf.ru аукциона в электронной форме по аренде земельных участков: установлен </w:t>
            </w:r>
            <w:r w:rsidRPr="008F0BAF">
              <w:rPr>
                <w:sz w:val="28"/>
                <w:szCs w:val="28"/>
              </w:rPr>
              <w:t>комиссионный сбор в размере одного процента начальной цены предмета аукциона, но не более 5 000 рублей без учета НДС.</w:t>
            </w:r>
          </w:p>
          <w:p w:rsidR="00491B06" w:rsidRPr="008F0BAF" w:rsidRDefault="00491B06" w:rsidP="00491B06">
            <w:pPr>
              <w:jc w:val="both"/>
              <w:rPr>
                <w:rFonts w:ascii="Times New Roman" w:hAnsi="Times New Roman" w:cs="Times New Roman"/>
                <w:sz w:val="28"/>
                <w:szCs w:val="28"/>
              </w:rPr>
            </w:pPr>
          </w:p>
          <w:p w:rsidR="00491B06" w:rsidRPr="008F0BAF" w:rsidRDefault="00491B06" w:rsidP="00491B06">
            <w:pPr>
              <w:jc w:val="center"/>
              <w:rPr>
                <w:rFonts w:ascii="Times New Roman" w:hAnsi="Times New Roman" w:cs="Times New Roman"/>
                <w:sz w:val="28"/>
                <w:szCs w:val="28"/>
              </w:rPr>
            </w:pP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i/>
                <w:iCs/>
                <w:sz w:val="28"/>
                <w:szCs w:val="28"/>
              </w:rPr>
              <w:lastRenderedPageBreak/>
              <w:t>Дата и время начала приема заявок:</w:t>
            </w:r>
          </w:p>
        </w:tc>
        <w:tc>
          <w:tcPr>
            <w:tcW w:w="6174" w:type="dxa"/>
            <w:shd w:val="clear" w:color="auto" w:fill="auto"/>
          </w:tcPr>
          <w:p w:rsidR="00491B06" w:rsidRPr="008F0BAF" w:rsidRDefault="00491B06" w:rsidP="00491B06">
            <w:pPr>
              <w:jc w:val="both"/>
              <w:rPr>
                <w:rFonts w:ascii="Times New Roman" w:hAnsi="Times New Roman" w:cs="Times New Roman"/>
                <w:sz w:val="28"/>
                <w:szCs w:val="28"/>
              </w:rPr>
            </w:pPr>
            <w:r w:rsidRPr="008F0BAF">
              <w:rPr>
                <w:rFonts w:ascii="Times New Roman" w:hAnsi="Times New Roman" w:cs="Times New Roman"/>
                <w:sz w:val="28"/>
                <w:szCs w:val="28"/>
              </w:rPr>
              <w:t>18.12.2024 7.30 (время московское)</w:t>
            </w: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i/>
                <w:iCs/>
                <w:sz w:val="28"/>
                <w:szCs w:val="28"/>
              </w:rPr>
              <w:t>Дата и время окончания приема заявок:</w:t>
            </w:r>
          </w:p>
        </w:tc>
        <w:tc>
          <w:tcPr>
            <w:tcW w:w="6174" w:type="dxa"/>
            <w:shd w:val="clear" w:color="auto" w:fill="auto"/>
          </w:tcPr>
          <w:p w:rsidR="00491B06" w:rsidRPr="008F0BAF" w:rsidRDefault="00491B06" w:rsidP="00491B06">
            <w:pPr>
              <w:jc w:val="both"/>
              <w:rPr>
                <w:rFonts w:ascii="Times New Roman" w:hAnsi="Times New Roman" w:cs="Times New Roman"/>
                <w:sz w:val="28"/>
                <w:szCs w:val="28"/>
              </w:rPr>
            </w:pPr>
            <w:r w:rsidRPr="008F0BAF">
              <w:rPr>
                <w:rFonts w:ascii="Times New Roman" w:hAnsi="Times New Roman" w:cs="Times New Roman"/>
                <w:sz w:val="28"/>
                <w:szCs w:val="28"/>
              </w:rPr>
              <w:t>13.01.2025 15.30 (время московское)</w:t>
            </w: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i/>
                <w:iCs/>
                <w:sz w:val="28"/>
                <w:szCs w:val="28"/>
              </w:rPr>
              <w:t>Порядок приема заявок, адрес места приема заявок:</w:t>
            </w:r>
          </w:p>
        </w:tc>
        <w:tc>
          <w:tcPr>
            <w:tcW w:w="6174" w:type="dxa"/>
            <w:shd w:val="clear" w:color="auto" w:fill="auto"/>
          </w:tcPr>
          <w:p w:rsidR="00491B06" w:rsidRPr="008F0BAF" w:rsidRDefault="00491B06" w:rsidP="00491B06">
            <w:pPr>
              <w:jc w:val="both"/>
              <w:rPr>
                <w:rFonts w:ascii="Times New Roman" w:hAnsi="Times New Roman" w:cs="Times New Roman"/>
                <w:sz w:val="28"/>
                <w:szCs w:val="28"/>
              </w:rPr>
            </w:pPr>
            <w:r w:rsidRPr="008F0BAF">
              <w:rPr>
                <w:rFonts w:ascii="Times New Roman" w:hAnsi="Times New Roman" w:cs="Times New Roman"/>
                <w:sz w:val="28"/>
                <w:szCs w:val="28"/>
              </w:rPr>
              <w:t xml:space="preserve">Заявки на участие в продаже подаются на электронную торговую площадку </w:t>
            </w:r>
            <w:hyperlink r:id="rId77" w:history="1">
              <w:r w:rsidRPr="008F0BAF">
                <w:rPr>
                  <w:rStyle w:val="ab"/>
                  <w:rFonts w:ascii="Times New Roman" w:hAnsi="Times New Roman"/>
                  <w:sz w:val="28"/>
                  <w:szCs w:val="28"/>
                  <w:lang w:val="en-US"/>
                </w:rPr>
                <w:t>http</w:t>
              </w:r>
              <w:r w:rsidRPr="008F0BAF">
                <w:rPr>
                  <w:rStyle w:val="ab"/>
                  <w:rFonts w:ascii="Times New Roman" w:hAnsi="Times New Roman"/>
                  <w:sz w:val="28"/>
                  <w:szCs w:val="28"/>
                </w:rPr>
                <w:t>://</w:t>
              </w:r>
              <w:r w:rsidRPr="008F0BAF">
                <w:rPr>
                  <w:rStyle w:val="ab"/>
                  <w:rFonts w:ascii="Times New Roman" w:hAnsi="Times New Roman"/>
                  <w:sz w:val="28"/>
                  <w:szCs w:val="28"/>
                  <w:lang w:val="en-US"/>
                </w:rPr>
                <w:t>sale</w:t>
              </w:r>
              <w:r w:rsidRPr="008F0BAF">
                <w:rPr>
                  <w:rStyle w:val="ab"/>
                  <w:rFonts w:ascii="Times New Roman" w:hAnsi="Times New Roman"/>
                  <w:sz w:val="28"/>
                  <w:szCs w:val="28"/>
                </w:rPr>
                <w:t>.</w:t>
              </w:r>
              <w:r w:rsidRPr="008F0BAF">
                <w:rPr>
                  <w:rStyle w:val="ab"/>
                  <w:rFonts w:ascii="Times New Roman" w:hAnsi="Times New Roman"/>
                  <w:sz w:val="28"/>
                  <w:szCs w:val="28"/>
                  <w:lang w:val="en-US"/>
                </w:rPr>
                <w:t>zakazrf</w:t>
              </w:r>
              <w:r w:rsidRPr="008F0BAF">
                <w:rPr>
                  <w:rStyle w:val="ab"/>
                  <w:rFonts w:ascii="Times New Roman" w:hAnsi="Times New Roman"/>
                  <w:sz w:val="28"/>
                  <w:szCs w:val="28"/>
                </w:rPr>
                <w:t>.</w:t>
              </w:r>
              <w:r w:rsidRPr="008F0BAF">
                <w:rPr>
                  <w:rStyle w:val="ab"/>
                  <w:rFonts w:ascii="Times New Roman" w:hAnsi="Times New Roman"/>
                  <w:sz w:val="28"/>
                  <w:szCs w:val="28"/>
                  <w:lang w:val="en-US"/>
                </w:rPr>
                <w:t>ru</w:t>
              </w:r>
            </w:hyperlink>
            <w:r w:rsidRPr="008F0BAF">
              <w:rPr>
                <w:rFonts w:ascii="Times New Roman" w:hAnsi="Times New Roman" w:cs="Times New Roman"/>
                <w:sz w:val="28"/>
                <w:szCs w:val="28"/>
              </w:rPr>
              <w:t xml:space="preserve"> в установленный для приема заявок период.  Электронная площадка  функционирует круглосуточно.</w:t>
            </w: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i/>
                <w:iCs/>
                <w:sz w:val="28"/>
                <w:szCs w:val="28"/>
              </w:rPr>
              <w:t>Требования к содержанию и форме заявок:</w:t>
            </w:r>
          </w:p>
        </w:tc>
        <w:tc>
          <w:tcPr>
            <w:tcW w:w="6174" w:type="dxa"/>
            <w:shd w:val="clear" w:color="auto" w:fill="auto"/>
          </w:tcPr>
          <w:p w:rsidR="00491B06" w:rsidRPr="008F0BAF" w:rsidRDefault="00491B06" w:rsidP="00491B06">
            <w:pPr>
              <w:rPr>
                <w:rFonts w:ascii="Times New Roman" w:hAnsi="Times New Roman" w:cs="Times New Roman"/>
                <w:sz w:val="28"/>
                <w:szCs w:val="28"/>
              </w:rPr>
            </w:pPr>
            <w:r w:rsidRPr="008F0BAF">
              <w:rPr>
                <w:rFonts w:ascii="Times New Roman" w:hAnsi="Times New Roman" w:cs="Times New Roman"/>
                <w:sz w:val="28"/>
                <w:szCs w:val="28"/>
              </w:rPr>
              <w:t>Для участия в аукционе претенденты  заполняют размещенную в открытой части электронной площадки форму заявки с приложением электронных документовв соответствии с перечнем:</w:t>
            </w:r>
          </w:p>
          <w:p w:rsidR="00491B06" w:rsidRPr="008F0BAF" w:rsidRDefault="00491B06" w:rsidP="00491B06">
            <w:pPr>
              <w:jc w:val="both"/>
              <w:rPr>
                <w:rFonts w:ascii="Times New Roman" w:hAnsi="Times New Roman" w:cs="Times New Roman"/>
                <w:sz w:val="28"/>
                <w:szCs w:val="28"/>
              </w:rPr>
            </w:pPr>
          </w:p>
        </w:tc>
      </w:tr>
      <w:tr w:rsidR="00491B06" w:rsidRPr="008F0BAF" w:rsidTr="00491B06">
        <w:tc>
          <w:tcPr>
            <w:tcW w:w="9606" w:type="dxa"/>
            <w:gridSpan w:val="2"/>
            <w:shd w:val="clear" w:color="auto" w:fill="auto"/>
          </w:tcPr>
          <w:p w:rsidR="00491B06" w:rsidRPr="008F0BAF" w:rsidRDefault="00491B06" w:rsidP="00491B06">
            <w:pPr>
              <w:widowControl w:val="0"/>
              <w:autoSpaceDE w:val="0"/>
              <w:autoSpaceDN w:val="0"/>
              <w:adjustRightInd w:val="0"/>
              <w:jc w:val="both"/>
              <w:rPr>
                <w:rFonts w:ascii="Times New Roman" w:eastAsia="Calibri" w:hAnsi="Times New Roman" w:cs="Times New Roman"/>
                <w:sz w:val="28"/>
                <w:szCs w:val="28"/>
                <w:lang w:eastAsia="en-US"/>
              </w:rPr>
            </w:pPr>
            <w:r w:rsidRPr="008F0BAF">
              <w:rPr>
                <w:rFonts w:ascii="Times New Roman" w:eastAsia="Calibri" w:hAnsi="Times New Roman" w:cs="Times New Roman"/>
                <w:sz w:val="28"/>
                <w:szCs w:val="28"/>
                <w:lang w:eastAsia="en-US"/>
              </w:rPr>
              <w:t xml:space="preserve">К заявке прилагаются: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8F0BAF">
              <w:rPr>
                <w:rFonts w:ascii="Times New Roman" w:eastAsia="Calibri" w:hAnsi="Times New Roman" w:cs="Times New Roman"/>
                <w:sz w:val="28"/>
                <w:szCs w:val="28"/>
                <w:lang w:val="en-US" w:eastAsia="en-US"/>
              </w:rPr>
              <w:t>Windows</w:t>
            </w:r>
            <w:r w:rsidRPr="008F0BAF">
              <w:rPr>
                <w:rFonts w:ascii="Times New Roman" w:eastAsia="Calibri" w:hAnsi="Times New Roman" w:cs="Times New Roman"/>
                <w:sz w:val="28"/>
                <w:szCs w:val="28"/>
                <w:lang w:eastAsia="en-US"/>
              </w:rPr>
              <w:t xml:space="preserve"> форматах графических изображений (.JPG, .TIFF, .PDF, .PNG и т.п.)</w:t>
            </w:r>
          </w:p>
          <w:p w:rsidR="00491B06" w:rsidRPr="008F0BAF" w:rsidRDefault="00491B06" w:rsidP="00491B06">
            <w:pPr>
              <w:widowControl w:val="0"/>
              <w:autoSpaceDE w:val="0"/>
              <w:autoSpaceDN w:val="0"/>
              <w:adjustRightInd w:val="0"/>
              <w:jc w:val="both"/>
              <w:rPr>
                <w:rFonts w:ascii="Times New Roman" w:hAnsi="Times New Roman" w:cs="Times New Roman"/>
                <w:sz w:val="28"/>
                <w:szCs w:val="28"/>
              </w:rPr>
            </w:pP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eastAsia="Calibri" w:hAnsi="Times New Roman" w:cs="Times New Roman"/>
                <w:i/>
                <w:sz w:val="28"/>
                <w:szCs w:val="28"/>
                <w:lang w:eastAsia="en-US"/>
              </w:rPr>
              <w:t xml:space="preserve">Рассмотрение заявок:                                </w:t>
            </w:r>
          </w:p>
        </w:tc>
        <w:tc>
          <w:tcPr>
            <w:tcW w:w="6174" w:type="dxa"/>
            <w:shd w:val="clear" w:color="auto" w:fill="auto"/>
          </w:tcPr>
          <w:p w:rsidR="00491B06" w:rsidRPr="008F0BAF" w:rsidRDefault="00491B06" w:rsidP="00491B06">
            <w:pPr>
              <w:jc w:val="both"/>
              <w:rPr>
                <w:rFonts w:ascii="Times New Roman" w:hAnsi="Times New Roman" w:cs="Times New Roman"/>
                <w:sz w:val="28"/>
                <w:szCs w:val="28"/>
              </w:rPr>
            </w:pPr>
            <w:r w:rsidRPr="008F0BAF">
              <w:rPr>
                <w:rFonts w:ascii="Times New Roman" w:eastAsia="Calibri" w:hAnsi="Times New Roman" w:cs="Times New Roman"/>
                <w:sz w:val="28"/>
                <w:szCs w:val="28"/>
                <w:lang w:eastAsia="en-US"/>
              </w:rPr>
              <w:t xml:space="preserve">15.01.2025 </w:t>
            </w:r>
            <w:r w:rsidRPr="008F0BAF">
              <w:rPr>
                <w:rFonts w:ascii="Times New Roman" w:hAnsi="Times New Roman" w:cs="Times New Roman"/>
                <w:sz w:val="28"/>
                <w:szCs w:val="28"/>
              </w:rPr>
              <w:t>11.00 (время московское)по адресу: Удмуртская Республика, Сюмсинский район, с. Сюмси, ул. Советская, д. 45, каб.35.</w:t>
            </w: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i/>
                <w:iCs/>
                <w:sz w:val="28"/>
                <w:szCs w:val="28"/>
              </w:rPr>
              <w:t>Порядок проведения аукциона:</w:t>
            </w:r>
          </w:p>
        </w:tc>
        <w:tc>
          <w:tcPr>
            <w:tcW w:w="6174" w:type="dxa"/>
            <w:shd w:val="clear" w:color="auto" w:fill="auto"/>
          </w:tcPr>
          <w:p w:rsidR="00491B06" w:rsidRPr="008F0BAF" w:rsidRDefault="00491B06" w:rsidP="00491B06">
            <w:pPr>
              <w:jc w:val="both"/>
              <w:rPr>
                <w:rFonts w:ascii="Times New Roman" w:hAnsi="Times New Roman" w:cs="Times New Roman"/>
                <w:sz w:val="28"/>
                <w:szCs w:val="28"/>
              </w:rPr>
            </w:pPr>
            <w:r w:rsidRPr="008F0BAF">
              <w:rPr>
                <w:rFonts w:ascii="Times New Roman" w:hAnsi="Times New Roman" w:cs="Times New Roman"/>
                <w:sz w:val="28"/>
                <w:szCs w:val="28"/>
              </w:rPr>
              <w:t>Устанавливается оператором электронной площадки.</w:t>
            </w: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i/>
                <w:iCs/>
                <w:sz w:val="28"/>
                <w:szCs w:val="28"/>
              </w:rPr>
              <w:t>Дата и время проведения аукциона:</w:t>
            </w:r>
          </w:p>
        </w:tc>
        <w:tc>
          <w:tcPr>
            <w:tcW w:w="6174" w:type="dxa"/>
            <w:shd w:val="clear" w:color="auto" w:fill="auto"/>
          </w:tcPr>
          <w:p w:rsidR="00491B06" w:rsidRPr="008F0BAF" w:rsidRDefault="00491B06" w:rsidP="00491B06">
            <w:pPr>
              <w:jc w:val="both"/>
              <w:rPr>
                <w:rFonts w:ascii="Times New Roman" w:hAnsi="Times New Roman" w:cs="Times New Roman"/>
                <w:sz w:val="28"/>
                <w:szCs w:val="28"/>
              </w:rPr>
            </w:pPr>
            <w:r w:rsidRPr="008F0BAF">
              <w:rPr>
                <w:rFonts w:ascii="Times New Roman" w:eastAsia="Calibri" w:hAnsi="Times New Roman" w:cs="Times New Roman"/>
                <w:sz w:val="28"/>
                <w:szCs w:val="28"/>
                <w:lang w:eastAsia="en-US"/>
              </w:rPr>
              <w:t xml:space="preserve">17.01.2025 </w:t>
            </w:r>
            <w:r w:rsidRPr="008F0BAF">
              <w:rPr>
                <w:rFonts w:ascii="Times New Roman" w:hAnsi="Times New Roman" w:cs="Times New Roman"/>
                <w:sz w:val="28"/>
                <w:szCs w:val="28"/>
              </w:rPr>
              <w:t>11.00 (время московское)</w:t>
            </w: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sz w:val="28"/>
                <w:szCs w:val="28"/>
              </w:rPr>
            </w:pPr>
            <w:r w:rsidRPr="008F0BAF">
              <w:rPr>
                <w:rFonts w:ascii="Times New Roman" w:hAnsi="Times New Roman" w:cs="Times New Roman"/>
                <w:i/>
                <w:iCs/>
                <w:sz w:val="28"/>
                <w:szCs w:val="28"/>
              </w:rPr>
              <w:t>Место проведения аукциона:</w:t>
            </w:r>
          </w:p>
        </w:tc>
        <w:tc>
          <w:tcPr>
            <w:tcW w:w="6174" w:type="dxa"/>
            <w:shd w:val="clear" w:color="auto" w:fill="auto"/>
          </w:tcPr>
          <w:p w:rsidR="00491B06" w:rsidRPr="008F0BAF" w:rsidRDefault="00491B06" w:rsidP="00491B06">
            <w:pPr>
              <w:jc w:val="both"/>
              <w:rPr>
                <w:rFonts w:ascii="Times New Roman" w:hAnsi="Times New Roman" w:cs="Times New Roman"/>
                <w:sz w:val="28"/>
                <w:szCs w:val="28"/>
              </w:rPr>
            </w:pPr>
            <w:r w:rsidRPr="008F0BAF">
              <w:rPr>
                <w:rFonts w:ascii="Times New Roman" w:hAnsi="Times New Roman" w:cs="Times New Roman"/>
                <w:sz w:val="28"/>
                <w:szCs w:val="28"/>
              </w:rPr>
              <w:t xml:space="preserve">на  электронной площадке  </w:t>
            </w:r>
            <w:hyperlink r:id="rId78" w:history="1">
              <w:r w:rsidRPr="008F0BAF">
                <w:rPr>
                  <w:rStyle w:val="ab"/>
                  <w:rFonts w:ascii="Times New Roman" w:hAnsi="Times New Roman"/>
                  <w:sz w:val="28"/>
                  <w:szCs w:val="28"/>
                  <w:lang w:val="en-US"/>
                </w:rPr>
                <w:t>http</w:t>
              </w:r>
              <w:r w:rsidRPr="008F0BAF">
                <w:rPr>
                  <w:rStyle w:val="ab"/>
                  <w:rFonts w:ascii="Times New Roman" w:hAnsi="Times New Roman"/>
                  <w:sz w:val="28"/>
                  <w:szCs w:val="28"/>
                </w:rPr>
                <w:t>://</w:t>
              </w:r>
              <w:r w:rsidRPr="008F0BAF">
                <w:rPr>
                  <w:rStyle w:val="ab"/>
                  <w:rFonts w:ascii="Times New Roman" w:hAnsi="Times New Roman"/>
                  <w:sz w:val="28"/>
                  <w:szCs w:val="28"/>
                  <w:lang w:val="en-US"/>
                </w:rPr>
                <w:t>sale</w:t>
              </w:r>
              <w:r w:rsidRPr="008F0BAF">
                <w:rPr>
                  <w:rStyle w:val="ab"/>
                  <w:rFonts w:ascii="Times New Roman" w:hAnsi="Times New Roman"/>
                  <w:sz w:val="28"/>
                  <w:szCs w:val="28"/>
                </w:rPr>
                <w:t>.</w:t>
              </w:r>
              <w:r w:rsidRPr="008F0BAF">
                <w:rPr>
                  <w:rStyle w:val="ab"/>
                  <w:rFonts w:ascii="Times New Roman" w:hAnsi="Times New Roman"/>
                  <w:sz w:val="28"/>
                  <w:szCs w:val="28"/>
                  <w:lang w:val="en-US"/>
                </w:rPr>
                <w:t>zakazrf</w:t>
              </w:r>
              <w:r w:rsidRPr="008F0BAF">
                <w:rPr>
                  <w:rStyle w:val="ab"/>
                  <w:rFonts w:ascii="Times New Roman" w:hAnsi="Times New Roman"/>
                  <w:sz w:val="28"/>
                  <w:szCs w:val="28"/>
                </w:rPr>
                <w:t>.</w:t>
              </w:r>
              <w:r w:rsidRPr="008F0BAF">
                <w:rPr>
                  <w:rStyle w:val="ab"/>
                  <w:rFonts w:ascii="Times New Roman" w:hAnsi="Times New Roman"/>
                  <w:sz w:val="28"/>
                  <w:szCs w:val="28"/>
                  <w:lang w:val="en-US"/>
                </w:rPr>
                <w:t>ru</w:t>
              </w:r>
            </w:hyperlink>
            <w:r w:rsidRPr="008F0BAF">
              <w:rPr>
                <w:rFonts w:ascii="Times New Roman" w:hAnsi="Times New Roman" w:cs="Times New Roman"/>
                <w:sz w:val="28"/>
                <w:szCs w:val="28"/>
              </w:rPr>
              <w:t>.</w:t>
            </w:r>
          </w:p>
          <w:p w:rsidR="00491B06" w:rsidRPr="008F0BAF" w:rsidRDefault="00491B06" w:rsidP="00491B06">
            <w:pPr>
              <w:jc w:val="both"/>
              <w:rPr>
                <w:rFonts w:ascii="Times New Roman" w:hAnsi="Times New Roman" w:cs="Times New Roman"/>
                <w:sz w:val="28"/>
                <w:szCs w:val="28"/>
              </w:rPr>
            </w:pPr>
          </w:p>
        </w:tc>
      </w:tr>
      <w:tr w:rsidR="00491B06" w:rsidRPr="008F0BAF" w:rsidTr="00491B06">
        <w:tc>
          <w:tcPr>
            <w:tcW w:w="3432" w:type="dxa"/>
            <w:shd w:val="clear" w:color="auto" w:fill="auto"/>
          </w:tcPr>
          <w:p w:rsidR="00491B06" w:rsidRPr="008F0BAF" w:rsidRDefault="00491B06" w:rsidP="00491B06">
            <w:pPr>
              <w:jc w:val="both"/>
              <w:rPr>
                <w:rFonts w:ascii="Times New Roman" w:hAnsi="Times New Roman" w:cs="Times New Roman"/>
                <w:b/>
                <w:bCs/>
                <w:color w:val="000000"/>
                <w:sz w:val="28"/>
                <w:szCs w:val="28"/>
              </w:rPr>
            </w:pPr>
            <w:r w:rsidRPr="008F0BAF">
              <w:rPr>
                <w:rFonts w:ascii="Times New Roman" w:hAnsi="Times New Roman" w:cs="Times New Roman"/>
                <w:i/>
                <w:iCs/>
                <w:color w:val="000000"/>
                <w:sz w:val="28"/>
                <w:szCs w:val="28"/>
              </w:rPr>
              <w:t xml:space="preserve">Порядок заключения </w:t>
            </w:r>
            <w:r w:rsidRPr="008F0BAF">
              <w:rPr>
                <w:rFonts w:ascii="Times New Roman" w:hAnsi="Times New Roman" w:cs="Times New Roman"/>
                <w:i/>
                <w:iCs/>
                <w:color w:val="000000"/>
                <w:sz w:val="28"/>
                <w:szCs w:val="28"/>
              </w:rPr>
              <w:lastRenderedPageBreak/>
              <w:t>договоров</w:t>
            </w:r>
          </w:p>
        </w:tc>
        <w:tc>
          <w:tcPr>
            <w:tcW w:w="6174" w:type="dxa"/>
            <w:shd w:val="clear" w:color="auto" w:fill="auto"/>
          </w:tcPr>
          <w:p w:rsidR="00491B06" w:rsidRPr="008F0BAF" w:rsidRDefault="00491B06" w:rsidP="00491B06">
            <w:pPr>
              <w:jc w:val="both"/>
              <w:rPr>
                <w:rFonts w:ascii="Times New Roman" w:hAnsi="Times New Roman" w:cs="Times New Roman"/>
                <w:sz w:val="28"/>
                <w:szCs w:val="28"/>
              </w:rPr>
            </w:pPr>
            <w:r w:rsidRPr="008F0BAF">
              <w:rPr>
                <w:rFonts w:ascii="Times New Roman" w:hAnsi="Times New Roman" w:cs="Times New Roman"/>
                <w:sz w:val="28"/>
                <w:szCs w:val="28"/>
              </w:rPr>
              <w:lastRenderedPageBreak/>
              <w:t xml:space="preserve">По результатам проведения электронного </w:t>
            </w:r>
            <w:r w:rsidRPr="008F0BAF">
              <w:rPr>
                <w:rFonts w:ascii="Times New Roman" w:hAnsi="Times New Roman" w:cs="Times New Roman"/>
                <w:sz w:val="28"/>
                <w:szCs w:val="28"/>
              </w:rPr>
              <w:lastRenderedPageBreak/>
              <w:t>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 не ранее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и не позднее 30 дней со дня направления проекта договора победителю или иным лицам, с которыми заключается договор в соответствии с Земельным кодексом.</w:t>
            </w:r>
          </w:p>
          <w:p w:rsidR="00491B06" w:rsidRPr="008F0BAF" w:rsidRDefault="00491B06" w:rsidP="00491B06">
            <w:pPr>
              <w:jc w:val="both"/>
              <w:rPr>
                <w:rFonts w:ascii="Times New Roman" w:hAnsi="Times New Roman" w:cs="Times New Roman"/>
                <w:sz w:val="28"/>
                <w:szCs w:val="28"/>
              </w:rPr>
            </w:pPr>
            <w:r w:rsidRPr="008F0BAF">
              <w:rPr>
                <w:rStyle w:val="blk"/>
                <w:rFonts w:ascii="Times New Roman" w:hAnsi="Times New Roman" w:cs="Times New Roman"/>
                <w:sz w:val="28"/>
                <w:szCs w:val="28"/>
              </w:rPr>
              <w:t>Сведения о победителях аукционов, уклонившихся от заключения договора, и об иных лицах, с которыми указанный договор заключается в соответствии с пунктом 13, 14 или 20 статьи 39.12 ЗК РФ и которые уклонились от его заключения, включаются в реестр недобросовестных участников аукциона в порядке, предусмотренном действующим законодательством. Задаток им не возвращается.</w:t>
            </w:r>
          </w:p>
          <w:p w:rsidR="00491B06" w:rsidRPr="008F0BAF" w:rsidRDefault="00491B06" w:rsidP="00491B06">
            <w:pPr>
              <w:jc w:val="both"/>
              <w:rPr>
                <w:rFonts w:ascii="Times New Roman" w:hAnsi="Times New Roman" w:cs="Times New Roman"/>
                <w:sz w:val="28"/>
                <w:szCs w:val="28"/>
              </w:rPr>
            </w:pPr>
            <w:r w:rsidRPr="008F0BAF">
              <w:rPr>
                <w:rFonts w:ascii="Times New Roman" w:hAnsi="Times New Roman" w:cs="Times New Roman"/>
                <w:sz w:val="28"/>
                <w:szCs w:val="28"/>
              </w:rPr>
              <w:t xml:space="preserve">Если победителем в течение 30 дней со дня направления ему проекта договора не был подписан проект договора, </w:t>
            </w:r>
            <w:r w:rsidRPr="008F0BAF">
              <w:rPr>
                <w:rStyle w:val="blk"/>
                <w:rFonts w:ascii="Times New Roman" w:hAnsi="Times New Roman" w:cs="Times New Roman"/>
                <w:sz w:val="28"/>
                <w:szCs w:val="28"/>
              </w:rPr>
              <w:t>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tc>
      </w:tr>
    </w:tbl>
    <w:p w:rsidR="00491B06" w:rsidRPr="00B30F79" w:rsidRDefault="00491B06" w:rsidP="00491B06">
      <w:pPr>
        <w:jc w:val="center"/>
        <w:rPr>
          <w:b/>
          <w:bCs/>
          <w:color w:val="000000"/>
          <w:sz w:val="28"/>
          <w:szCs w:val="28"/>
        </w:rPr>
      </w:pPr>
    </w:p>
    <w:p w:rsidR="00491B06" w:rsidRPr="00B30F79" w:rsidRDefault="00491B06" w:rsidP="00491B06">
      <w:pPr>
        <w:jc w:val="center"/>
        <w:rPr>
          <w:b/>
          <w:bCs/>
          <w:color w:val="000000"/>
          <w:sz w:val="28"/>
          <w:szCs w:val="28"/>
        </w:rPr>
      </w:pPr>
    </w:p>
    <w:p w:rsidR="00491B06" w:rsidRPr="00B30F79" w:rsidRDefault="00491B06" w:rsidP="00491B06">
      <w:pPr>
        <w:jc w:val="center"/>
        <w:rPr>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r w:rsidRPr="00491B06">
        <w:rPr>
          <w:rFonts w:ascii="Times New Roman" w:hAnsi="Times New Roman" w:cs="Times New Roman"/>
          <w:b/>
          <w:bCs/>
          <w:color w:val="000000"/>
          <w:sz w:val="28"/>
          <w:szCs w:val="28"/>
        </w:rPr>
        <w:lastRenderedPageBreak/>
        <w:t>Лот № 1</w:t>
      </w:r>
    </w:p>
    <w:p w:rsidR="00491B06" w:rsidRPr="00491B06" w:rsidRDefault="00491B06" w:rsidP="00491B06">
      <w:pPr>
        <w:jc w:val="center"/>
        <w:rPr>
          <w:rFonts w:ascii="Times New Roman" w:hAnsi="Times New Roman" w:cs="Times New Roman"/>
          <w:b/>
          <w:bCs/>
          <w:color w:val="000000"/>
          <w:sz w:val="28"/>
          <w:szCs w:val="28"/>
        </w:rPr>
      </w:pPr>
    </w:p>
    <w:tbl>
      <w:tblPr>
        <w:tblW w:w="9606" w:type="dxa"/>
        <w:tblLook w:val="04A0"/>
      </w:tblPr>
      <w:tblGrid>
        <w:gridCol w:w="2906"/>
        <w:gridCol w:w="321"/>
        <w:gridCol w:w="6379"/>
      </w:tblGrid>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Тип торгов:</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b/>
                <w:color w:val="000000"/>
                <w:sz w:val="28"/>
                <w:szCs w:val="28"/>
              </w:rPr>
            </w:pPr>
            <w:r w:rsidRPr="00491B06">
              <w:rPr>
                <w:rFonts w:ascii="Times New Roman" w:hAnsi="Times New Roman" w:cs="Times New Roman"/>
                <w:b/>
                <w:color w:val="000000"/>
                <w:sz w:val="28"/>
                <w:szCs w:val="28"/>
              </w:rPr>
              <w:t>Аренда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Форма собственности:</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муниципальная собственность</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Реквизиты решения о проведении торгов:</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 xml:space="preserve">Постановление Администрации муниципального образования «Муниципальный округ Сюмсинский район Удмуртской Республики» от 12 декабря 2024 года № 739 </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Кадастровый номер:</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18:20:076001:299</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Категория земель:</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 xml:space="preserve">Земли </w:t>
            </w:r>
            <w:r w:rsidRPr="00491B06">
              <w:rPr>
                <w:rFonts w:ascii="Times New Roman" w:eastAsia="Calibri" w:hAnsi="Times New Roman" w:cs="Times New Roman"/>
                <w:bCs/>
                <w:sz w:val="28"/>
                <w:szCs w:val="28"/>
                <w:lang w:eastAsia="en-US"/>
              </w:rPr>
              <w:t>сельскохозяйственного назначения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Вид разрешенного использования: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Земли сельскохозяйственного производства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Страна размещения: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Россия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Местоположение:</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Удмуртская Республика, Сюмсинский район</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Детальное местоположение:</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bCs/>
                <w:sz w:val="28"/>
                <w:szCs w:val="28"/>
              </w:rPr>
              <w:t>Удмуртская Республика, Сюмсинский район, южнее с. Сюмси</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Площадь (Квадратный метр):</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64451</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Описание земельного участка:</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 xml:space="preserve">В соответствии с выпиской из ЕГРН </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Параметры разрешенного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строительства объекта:</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Технические условия подключения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объекта        к сетям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инженерно-технического обеспечения: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Срок аренды:</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Лет: 15, месяцев: 0</w:t>
            </w:r>
          </w:p>
        </w:tc>
      </w:tr>
      <w:tr w:rsidR="00491B06" w:rsidRPr="00491B06" w:rsidTr="00491B06">
        <w:tc>
          <w:tcPr>
            <w:tcW w:w="9606" w:type="dxa"/>
            <w:gridSpan w:val="3"/>
            <w:shd w:val="clear" w:color="auto" w:fill="auto"/>
          </w:tcPr>
          <w:p w:rsidR="00491B06" w:rsidRPr="00491B06" w:rsidRDefault="00491B06" w:rsidP="00491B06">
            <w:pPr>
              <w:jc w:val="both"/>
              <w:rPr>
                <w:rFonts w:ascii="Times New Roman" w:eastAsia="Calibri" w:hAnsi="Times New Roman" w:cs="Times New Roman"/>
                <w:bCs/>
                <w:sz w:val="28"/>
                <w:szCs w:val="28"/>
                <w:lang w:eastAsia="en-US"/>
              </w:rPr>
            </w:pPr>
            <w:r w:rsidRPr="00491B06">
              <w:rPr>
                <w:rFonts w:ascii="Times New Roman" w:eastAsia="Calibri" w:hAnsi="Times New Roman" w:cs="Times New Roman"/>
                <w:bCs/>
                <w:sz w:val="28"/>
                <w:szCs w:val="28"/>
                <w:lang w:eastAsia="en-US"/>
              </w:rPr>
              <w:t xml:space="preserve">Срок аренды земельного участка устанавливается с учетом ограничений, предусмотренных </w:t>
            </w:r>
            <w:hyperlink r:id="rId79" w:history="1">
              <w:r w:rsidRPr="00491B06">
                <w:rPr>
                  <w:rFonts w:ascii="Times New Roman" w:eastAsia="Calibri" w:hAnsi="Times New Roman" w:cs="Times New Roman"/>
                  <w:bCs/>
                  <w:sz w:val="28"/>
                  <w:szCs w:val="28"/>
                  <w:lang w:eastAsia="en-US"/>
                </w:rPr>
                <w:t>пунктом</w:t>
              </w:r>
            </w:hyperlink>
            <w:r w:rsidRPr="00491B06">
              <w:rPr>
                <w:rFonts w:ascii="Times New Roman" w:eastAsia="Calibri" w:hAnsi="Times New Roman" w:cs="Times New Roman"/>
                <w:bCs/>
                <w:sz w:val="28"/>
                <w:szCs w:val="28"/>
                <w:lang w:eastAsia="en-US"/>
              </w:rPr>
              <w:t xml:space="preserve"> 8</w:t>
            </w:r>
            <w:hyperlink r:id="rId80" w:history="1">
              <w:r w:rsidRPr="00491B06">
                <w:rPr>
                  <w:rFonts w:ascii="Times New Roman" w:eastAsia="Calibri" w:hAnsi="Times New Roman" w:cs="Times New Roman"/>
                  <w:bCs/>
                  <w:sz w:val="28"/>
                  <w:szCs w:val="28"/>
                  <w:lang w:eastAsia="en-US"/>
                </w:rPr>
                <w:t xml:space="preserve"> статьи 39.8</w:t>
              </w:r>
            </w:hyperlink>
            <w:r w:rsidRPr="00491B06">
              <w:rPr>
                <w:rFonts w:ascii="Times New Roman" w:eastAsia="Calibri" w:hAnsi="Times New Roman" w:cs="Times New Roman"/>
                <w:bCs/>
                <w:sz w:val="28"/>
                <w:szCs w:val="28"/>
                <w:lang w:eastAsia="en-US"/>
              </w:rPr>
              <w:t xml:space="preserve"> Земельного Кодекса РФ</w:t>
            </w:r>
          </w:p>
          <w:p w:rsidR="00491B06" w:rsidRPr="00491B06" w:rsidRDefault="00491B06" w:rsidP="00491B06">
            <w:pPr>
              <w:jc w:val="both"/>
              <w:rPr>
                <w:rFonts w:ascii="Times New Roman" w:hAnsi="Times New Roman" w:cs="Times New Roman"/>
                <w:sz w:val="28"/>
                <w:szCs w:val="28"/>
              </w:rPr>
            </w:pPr>
          </w:p>
        </w:tc>
      </w:tr>
      <w:tr w:rsidR="00491B06" w:rsidRPr="00491B06" w:rsidTr="00491B06">
        <w:trPr>
          <w:trHeight w:val="278"/>
        </w:trPr>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Предмет торга: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Ежегодная арендная плата</w:t>
            </w:r>
          </w:p>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9606" w:type="dxa"/>
            <w:gridSpan w:val="3"/>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eastAsia="Calibri" w:hAnsi="Times New Roman" w:cs="Times New Roman"/>
                <w:sz w:val="28"/>
                <w:szCs w:val="28"/>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491B06">
              <w:rPr>
                <w:rFonts w:ascii="Times New Roman" w:hAnsi="Times New Roman" w:cs="Times New Roman"/>
                <w:sz w:val="28"/>
                <w:szCs w:val="28"/>
                <w:lang w:eastAsia="ar-SA"/>
              </w:rPr>
              <w:t xml:space="preserve">14 статьи 39.11 Земельного кодекса РФ, </w:t>
            </w:r>
            <w:r w:rsidRPr="00491B06">
              <w:rPr>
                <w:rFonts w:ascii="Times New Roman" w:eastAsia="Calibri" w:hAnsi="Times New Roman" w:cs="Times New Roman"/>
                <w:sz w:val="28"/>
                <w:szCs w:val="28"/>
                <w:lang w:eastAsia="en-US"/>
              </w:rPr>
              <w:t>в размере 1,5 процента от кадастровой стоимости</w:t>
            </w:r>
            <w:r w:rsidRPr="00491B06">
              <w:rPr>
                <w:rFonts w:ascii="Times New Roman" w:hAnsi="Times New Roman" w:cs="Times New Roman"/>
                <w:sz w:val="28"/>
                <w:szCs w:val="28"/>
                <w:lang w:eastAsia="ar-SA"/>
              </w:rPr>
              <w:t>.</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Начальная цена в валюте лота: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1778,85 руб.</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Шаг аукциона: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53,37 руб. (3 процента)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Размер обеспечения:</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 устанавливается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lastRenderedPageBreak/>
              <w:t>Размер задатка в валюте лота: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889,43 руб. (50 процентов)</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Порядок внесения и возврата задатка: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p w:rsidR="00491B06" w:rsidRPr="00491B06" w:rsidRDefault="00491B06" w:rsidP="00491B06">
            <w:pPr>
              <w:jc w:val="both"/>
              <w:rPr>
                <w:rFonts w:ascii="Times New Roman" w:hAnsi="Times New Roman" w:cs="Times New Roman"/>
                <w:color w:val="FF0000"/>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Права на участок, ограничения прав:</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Нет</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Наличие фотографий:</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Нет</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Дата, время и порядок осмотра земельного участка на местности:</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Самостоятельно, доступ открыт.</w:t>
            </w:r>
          </w:p>
        </w:tc>
      </w:tr>
    </w:tbl>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r w:rsidRPr="00491B06">
        <w:rPr>
          <w:rFonts w:ascii="Times New Roman" w:hAnsi="Times New Roman" w:cs="Times New Roman"/>
          <w:b/>
          <w:bCs/>
          <w:color w:val="000000"/>
          <w:sz w:val="28"/>
          <w:szCs w:val="28"/>
        </w:rPr>
        <w:lastRenderedPageBreak/>
        <w:t>Лот № 2</w:t>
      </w:r>
    </w:p>
    <w:p w:rsidR="00491B06" w:rsidRPr="00491B06" w:rsidRDefault="00491B06" w:rsidP="00491B06">
      <w:pPr>
        <w:jc w:val="center"/>
        <w:rPr>
          <w:rFonts w:ascii="Times New Roman" w:hAnsi="Times New Roman" w:cs="Times New Roman"/>
          <w:b/>
          <w:bCs/>
          <w:color w:val="000000"/>
          <w:sz w:val="28"/>
          <w:szCs w:val="28"/>
        </w:rPr>
      </w:pPr>
    </w:p>
    <w:tbl>
      <w:tblPr>
        <w:tblW w:w="9606" w:type="dxa"/>
        <w:tblLook w:val="04A0"/>
      </w:tblPr>
      <w:tblGrid>
        <w:gridCol w:w="2906"/>
        <w:gridCol w:w="321"/>
        <w:gridCol w:w="6379"/>
      </w:tblGrid>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Тип торгов:</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b/>
                <w:color w:val="000000"/>
                <w:sz w:val="28"/>
                <w:szCs w:val="28"/>
              </w:rPr>
            </w:pPr>
            <w:r w:rsidRPr="00491B06">
              <w:rPr>
                <w:rFonts w:ascii="Times New Roman" w:hAnsi="Times New Roman" w:cs="Times New Roman"/>
                <w:b/>
                <w:color w:val="000000"/>
                <w:sz w:val="28"/>
                <w:szCs w:val="28"/>
              </w:rPr>
              <w:t>Аренда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Форма собственности:</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муниципальная собственность</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Реквизиты решения о проведении торгов:</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Постановление Администрации муниципального образования «Муниципальный округ Сюмсинский район Удмуртской Республики» от 12 декабря 2024 года № 739</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Кадастровый номер:</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18:20:076001:300</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Категория земель:</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 xml:space="preserve">Земли </w:t>
            </w:r>
            <w:r w:rsidRPr="00491B06">
              <w:rPr>
                <w:rFonts w:ascii="Times New Roman" w:eastAsia="Calibri" w:hAnsi="Times New Roman" w:cs="Times New Roman"/>
                <w:bCs/>
                <w:sz w:val="28"/>
                <w:szCs w:val="28"/>
                <w:lang w:eastAsia="en-US"/>
              </w:rPr>
              <w:t>сельскохозяйственного назначения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Вид разрешенного использования: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земли сельскохозяйственного производства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Страна размещения: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Россия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Местоположение:</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Удмуртская Республика, Сюмсинский район</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Детальное местоположение:</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bCs/>
                <w:sz w:val="28"/>
                <w:szCs w:val="28"/>
              </w:rPr>
              <w:t>Удмуртская Республика, муниципальный округ Сюмсинский район, территория РОСТ, земельный участок 17</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Площадь (Квадратный метр):</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119858</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Описание земельного участка:</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 xml:space="preserve">В соответствии с выпиской из ЕГРН </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Параметры разрешенного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строительства объекта:</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Технические условия подключения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объекта        к сетям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инженерно-технического обеспечения: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Срок аренды:</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Лет: 15, месяцев: 0</w:t>
            </w:r>
          </w:p>
        </w:tc>
      </w:tr>
      <w:tr w:rsidR="00491B06" w:rsidRPr="00491B06" w:rsidTr="00491B06">
        <w:tc>
          <w:tcPr>
            <w:tcW w:w="9606" w:type="dxa"/>
            <w:gridSpan w:val="3"/>
            <w:shd w:val="clear" w:color="auto" w:fill="auto"/>
          </w:tcPr>
          <w:p w:rsidR="00491B06" w:rsidRPr="00491B06" w:rsidRDefault="00491B06" w:rsidP="00491B06">
            <w:pPr>
              <w:jc w:val="both"/>
              <w:rPr>
                <w:rFonts w:ascii="Times New Roman" w:eastAsia="Calibri" w:hAnsi="Times New Roman" w:cs="Times New Roman"/>
                <w:bCs/>
                <w:sz w:val="28"/>
                <w:szCs w:val="28"/>
                <w:lang w:eastAsia="en-US"/>
              </w:rPr>
            </w:pPr>
            <w:r w:rsidRPr="00491B06">
              <w:rPr>
                <w:rFonts w:ascii="Times New Roman" w:eastAsia="Calibri" w:hAnsi="Times New Roman" w:cs="Times New Roman"/>
                <w:bCs/>
                <w:sz w:val="28"/>
                <w:szCs w:val="28"/>
                <w:lang w:eastAsia="en-US"/>
              </w:rPr>
              <w:t xml:space="preserve">Срок аренды земельного участка устанавливается с учетом ограничений, предусмотренных </w:t>
            </w:r>
            <w:hyperlink r:id="rId81" w:history="1">
              <w:r w:rsidRPr="00491B06">
                <w:rPr>
                  <w:rFonts w:ascii="Times New Roman" w:eastAsia="Calibri" w:hAnsi="Times New Roman" w:cs="Times New Roman"/>
                  <w:bCs/>
                  <w:sz w:val="28"/>
                  <w:szCs w:val="28"/>
                  <w:lang w:eastAsia="en-US"/>
                </w:rPr>
                <w:t>пунктом</w:t>
              </w:r>
            </w:hyperlink>
            <w:r w:rsidRPr="00491B06">
              <w:rPr>
                <w:rFonts w:ascii="Times New Roman" w:eastAsia="Calibri" w:hAnsi="Times New Roman" w:cs="Times New Roman"/>
                <w:bCs/>
                <w:sz w:val="28"/>
                <w:szCs w:val="28"/>
                <w:lang w:eastAsia="en-US"/>
              </w:rPr>
              <w:t xml:space="preserve"> 8</w:t>
            </w:r>
            <w:hyperlink r:id="rId82" w:history="1">
              <w:r w:rsidRPr="00491B06">
                <w:rPr>
                  <w:rFonts w:ascii="Times New Roman" w:eastAsia="Calibri" w:hAnsi="Times New Roman" w:cs="Times New Roman"/>
                  <w:bCs/>
                  <w:sz w:val="28"/>
                  <w:szCs w:val="28"/>
                  <w:lang w:eastAsia="en-US"/>
                </w:rPr>
                <w:t xml:space="preserve"> статьи 39.8</w:t>
              </w:r>
            </w:hyperlink>
            <w:r w:rsidRPr="00491B06">
              <w:rPr>
                <w:rFonts w:ascii="Times New Roman" w:eastAsia="Calibri" w:hAnsi="Times New Roman" w:cs="Times New Roman"/>
                <w:bCs/>
                <w:sz w:val="28"/>
                <w:szCs w:val="28"/>
                <w:lang w:eastAsia="en-US"/>
              </w:rPr>
              <w:t xml:space="preserve"> Земельного Кодекса РФ</w:t>
            </w:r>
          </w:p>
          <w:p w:rsidR="00491B06" w:rsidRPr="00491B06" w:rsidRDefault="00491B06" w:rsidP="00491B06">
            <w:pPr>
              <w:jc w:val="both"/>
              <w:rPr>
                <w:rFonts w:ascii="Times New Roman" w:hAnsi="Times New Roman" w:cs="Times New Roman"/>
                <w:sz w:val="28"/>
                <w:szCs w:val="28"/>
              </w:rPr>
            </w:pPr>
          </w:p>
        </w:tc>
      </w:tr>
      <w:tr w:rsidR="00491B06" w:rsidRPr="00491B06" w:rsidTr="00491B06">
        <w:trPr>
          <w:trHeight w:val="278"/>
        </w:trPr>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Предмет торга: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Ежегодная арендная плата</w:t>
            </w:r>
          </w:p>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9606" w:type="dxa"/>
            <w:gridSpan w:val="3"/>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eastAsia="Calibri" w:hAnsi="Times New Roman" w:cs="Times New Roman"/>
                <w:sz w:val="28"/>
                <w:szCs w:val="28"/>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491B06">
              <w:rPr>
                <w:rFonts w:ascii="Times New Roman" w:hAnsi="Times New Roman" w:cs="Times New Roman"/>
                <w:sz w:val="28"/>
                <w:szCs w:val="28"/>
                <w:lang w:eastAsia="ar-SA"/>
              </w:rPr>
              <w:t xml:space="preserve">14 статьи 39.11 Земельного кодекса РФ, </w:t>
            </w:r>
            <w:r w:rsidRPr="00491B06">
              <w:rPr>
                <w:rFonts w:ascii="Times New Roman" w:eastAsia="Calibri" w:hAnsi="Times New Roman" w:cs="Times New Roman"/>
                <w:sz w:val="28"/>
                <w:szCs w:val="28"/>
                <w:lang w:eastAsia="en-US"/>
              </w:rPr>
              <w:t>в размере 1,5 процентов от кадастровой стоимости</w:t>
            </w:r>
            <w:r w:rsidRPr="00491B06">
              <w:rPr>
                <w:rFonts w:ascii="Times New Roman" w:hAnsi="Times New Roman" w:cs="Times New Roman"/>
                <w:sz w:val="28"/>
                <w:szCs w:val="28"/>
                <w:lang w:eastAsia="ar-SA"/>
              </w:rPr>
              <w:t>.</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Начальная цена в валюте лота: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3308,08 руб.</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Шаг аукциона: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99,24 руб. (3 процента)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lastRenderedPageBreak/>
              <w:t>Размер обеспечения:</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 устанавливается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Размер задатка в валюте лота: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1654,04 руб. (50 процентов)</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Порядок внесения и возврата задатка: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p w:rsidR="00491B06" w:rsidRPr="00491B06" w:rsidRDefault="00491B06" w:rsidP="00491B06">
            <w:pPr>
              <w:jc w:val="both"/>
              <w:rPr>
                <w:rFonts w:ascii="Times New Roman" w:hAnsi="Times New Roman" w:cs="Times New Roman"/>
                <w:color w:val="FF0000"/>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Права на участок, ограничения прав:</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Нет</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Наличие фотографий:</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Нет</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Дата, время и порядок осмотра земельного участка на местности:</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Самостоятельно, доступ открыт.</w:t>
            </w:r>
          </w:p>
        </w:tc>
      </w:tr>
    </w:tbl>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r w:rsidRPr="00491B06">
        <w:rPr>
          <w:rFonts w:ascii="Times New Roman" w:hAnsi="Times New Roman" w:cs="Times New Roman"/>
          <w:b/>
          <w:bCs/>
          <w:color w:val="000000"/>
          <w:sz w:val="28"/>
          <w:szCs w:val="28"/>
        </w:rPr>
        <w:lastRenderedPageBreak/>
        <w:t>Лот № 3</w:t>
      </w:r>
    </w:p>
    <w:p w:rsidR="00491B06" w:rsidRPr="00491B06" w:rsidRDefault="00491B06" w:rsidP="00491B06">
      <w:pPr>
        <w:jc w:val="center"/>
        <w:rPr>
          <w:rFonts w:ascii="Times New Roman" w:hAnsi="Times New Roman" w:cs="Times New Roman"/>
          <w:b/>
          <w:bCs/>
          <w:color w:val="000000"/>
          <w:sz w:val="28"/>
          <w:szCs w:val="28"/>
        </w:rPr>
      </w:pPr>
    </w:p>
    <w:tbl>
      <w:tblPr>
        <w:tblW w:w="9606" w:type="dxa"/>
        <w:tblLook w:val="04A0"/>
      </w:tblPr>
      <w:tblGrid>
        <w:gridCol w:w="2906"/>
        <w:gridCol w:w="321"/>
        <w:gridCol w:w="6379"/>
      </w:tblGrid>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Тип торгов:</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b/>
                <w:color w:val="000000"/>
                <w:sz w:val="28"/>
                <w:szCs w:val="28"/>
              </w:rPr>
            </w:pPr>
            <w:r w:rsidRPr="00491B06">
              <w:rPr>
                <w:rFonts w:ascii="Times New Roman" w:hAnsi="Times New Roman" w:cs="Times New Roman"/>
                <w:b/>
                <w:color w:val="000000"/>
                <w:sz w:val="28"/>
                <w:szCs w:val="28"/>
              </w:rPr>
              <w:t>Аренда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Форма собственности:</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муниципальная собственность</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Реквизиты решения о проведении торгов:</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Постановление Администрации муниципального образования «Муниципальный округ Сюмсинский район Удмуртской Республики» от 12 декабря 2024 года № 739</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Кадастровый номер:</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18:20:076001:304</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Категория земель:</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 xml:space="preserve">Земли </w:t>
            </w:r>
            <w:r w:rsidRPr="00491B06">
              <w:rPr>
                <w:rFonts w:ascii="Times New Roman" w:eastAsia="Calibri" w:hAnsi="Times New Roman" w:cs="Times New Roman"/>
                <w:bCs/>
                <w:sz w:val="28"/>
                <w:szCs w:val="28"/>
                <w:lang w:eastAsia="en-US"/>
              </w:rPr>
              <w:t>сельскохозяйственного назначения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Вид разрешенного использования: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земли сельскохозяйственного производства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Страна размещения: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Россия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Местоположение:</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Удмуртская Республика, Сюмсинский район</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Детальное местоположение:</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rPr>
                <w:rFonts w:ascii="Times New Roman" w:hAnsi="Times New Roman" w:cs="Times New Roman"/>
                <w:sz w:val="28"/>
                <w:szCs w:val="28"/>
              </w:rPr>
            </w:pPr>
            <w:r w:rsidRPr="00491B06">
              <w:rPr>
                <w:rFonts w:ascii="Times New Roman" w:hAnsi="Times New Roman" w:cs="Times New Roman"/>
                <w:sz w:val="28"/>
                <w:szCs w:val="28"/>
              </w:rPr>
              <w:t>Удмуртская Республика, Сюмсинский район, юго-запад от деревни Выселок, участок № 4</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Площадь (Квадратный метр):</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118908</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Описание земельного участка:</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 xml:space="preserve">В соответствии с выпиской из ЕГРН </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Параметры разрешенного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строительства объекта:</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Технические условия подключения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объекта        к сетям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инженерно-технического обеспечения: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Срок аренды:</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Лет: 15, месяцев: 0</w:t>
            </w:r>
          </w:p>
        </w:tc>
      </w:tr>
      <w:tr w:rsidR="00491B06" w:rsidRPr="00491B06" w:rsidTr="00491B06">
        <w:tc>
          <w:tcPr>
            <w:tcW w:w="9606" w:type="dxa"/>
            <w:gridSpan w:val="3"/>
            <w:shd w:val="clear" w:color="auto" w:fill="auto"/>
          </w:tcPr>
          <w:p w:rsidR="00491B06" w:rsidRPr="00491B06" w:rsidRDefault="00491B06" w:rsidP="00491B06">
            <w:pPr>
              <w:jc w:val="both"/>
              <w:rPr>
                <w:rFonts w:ascii="Times New Roman" w:eastAsia="Calibri" w:hAnsi="Times New Roman" w:cs="Times New Roman"/>
                <w:bCs/>
                <w:sz w:val="28"/>
                <w:szCs w:val="28"/>
                <w:lang w:eastAsia="en-US"/>
              </w:rPr>
            </w:pPr>
            <w:r w:rsidRPr="00491B06">
              <w:rPr>
                <w:rFonts w:ascii="Times New Roman" w:eastAsia="Calibri" w:hAnsi="Times New Roman" w:cs="Times New Roman"/>
                <w:bCs/>
                <w:sz w:val="28"/>
                <w:szCs w:val="28"/>
                <w:lang w:eastAsia="en-US"/>
              </w:rPr>
              <w:t xml:space="preserve">Срок аренды земельного участка устанавливается с учетом ограничений, предусмотренных </w:t>
            </w:r>
            <w:hyperlink r:id="rId83" w:history="1">
              <w:r w:rsidRPr="00491B06">
                <w:rPr>
                  <w:rFonts w:ascii="Times New Roman" w:eastAsia="Calibri" w:hAnsi="Times New Roman" w:cs="Times New Roman"/>
                  <w:bCs/>
                  <w:sz w:val="28"/>
                  <w:szCs w:val="28"/>
                  <w:lang w:eastAsia="en-US"/>
                </w:rPr>
                <w:t>пунктом</w:t>
              </w:r>
            </w:hyperlink>
            <w:r w:rsidRPr="00491B06">
              <w:rPr>
                <w:rFonts w:ascii="Times New Roman" w:eastAsia="Calibri" w:hAnsi="Times New Roman" w:cs="Times New Roman"/>
                <w:bCs/>
                <w:sz w:val="28"/>
                <w:szCs w:val="28"/>
                <w:lang w:eastAsia="en-US"/>
              </w:rPr>
              <w:t xml:space="preserve"> 8</w:t>
            </w:r>
            <w:hyperlink r:id="rId84" w:history="1">
              <w:r w:rsidRPr="00491B06">
                <w:rPr>
                  <w:rFonts w:ascii="Times New Roman" w:eastAsia="Calibri" w:hAnsi="Times New Roman" w:cs="Times New Roman"/>
                  <w:bCs/>
                  <w:sz w:val="28"/>
                  <w:szCs w:val="28"/>
                  <w:lang w:eastAsia="en-US"/>
                </w:rPr>
                <w:t xml:space="preserve"> статьи 39.8</w:t>
              </w:r>
            </w:hyperlink>
            <w:r w:rsidRPr="00491B06">
              <w:rPr>
                <w:rFonts w:ascii="Times New Roman" w:eastAsia="Calibri" w:hAnsi="Times New Roman" w:cs="Times New Roman"/>
                <w:bCs/>
                <w:sz w:val="28"/>
                <w:szCs w:val="28"/>
                <w:lang w:eastAsia="en-US"/>
              </w:rPr>
              <w:t xml:space="preserve"> Земельного Кодекса РФ</w:t>
            </w:r>
          </w:p>
          <w:p w:rsidR="00491B06" w:rsidRPr="00491B06" w:rsidRDefault="00491B06" w:rsidP="00491B06">
            <w:pPr>
              <w:jc w:val="both"/>
              <w:rPr>
                <w:rFonts w:ascii="Times New Roman" w:hAnsi="Times New Roman" w:cs="Times New Roman"/>
                <w:sz w:val="28"/>
                <w:szCs w:val="28"/>
              </w:rPr>
            </w:pPr>
          </w:p>
        </w:tc>
      </w:tr>
      <w:tr w:rsidR="00491B06" w:rsidRPr="00491B06" w:rsidTr="00491B06">
        <w:trPr>
          <w:trHeight w:val="278"/>
        </w:trPr>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Предмет торга: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Ежегодная арендная плата</w:t>
            </w:r>
          </w:p>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9606" w:type="dxa"/>
            <w:gridSpan w:val="3"/>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eastAsia="Calibri" w:hAnsi="Times New Roman" w:cs="Times New Roman"/>
                <w:sz w:val="28"/>
                <w:szCs w:val="28"/>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491B06">
              <w:rPr>
                <w:rFonts w:ascii="Times New Roman" w:hAnsi="Times New Roman" w:cs="Times New Roman"/>
                <w:sz w:val="28"/>
                <w:szCs w:val="28"/>
                <w:lang w:eastAsia="ar-SA"/>
              </w:rPr>
              <w:t xml:space="preserve">14 статьи 39.11 Земельного кодекса РФ, </w:t>
            </w:r>
            <w:r w:rsidRPr="00491B06">
              <w:rPr>
                <w:rFonts w:ascii="Times New Roman" w:eastAsia="Calibri" w:hAnsi="Times New Roman" w:cs="Times New Roman"/>
                <w:sz w:val="28"/>
                <w:szCs w:val="28"/>
                <w:lang w:eastAsia="en-US"/>
              </w:rPr>
              <w:t>в размере 1,5 процентов от кадастровой стоимости</w:t>
            </w:r>
            <w:r w:rsidRPr="00491B06">
              <w:rPr>
                <w:rFonts w:ascii="Times New Roman" w:hAnsi="Times New Roman" w:cs="Times New Roman"/>
                <w:sz w:val="28"/>
                <w:szCs w:val="28"/>
                <w:lang w:eastAsia="ar-SA"/>
              </w:rPr>
              <w:t>.</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Начальная цена в валюте лота: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3259,50 руб.</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Шаг аукциона: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97,79 руб. (3 процента)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Размер обеспечения:</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 устанавливается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lastRenderedPageBreak/>
              <w:t>Размер задатка в валюте лота: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1629,75 руб. (50 процентов)</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Порядок внесения и возврата задатка: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p w:rsidR="00491B06" w:rsidRPr="00491B06" w:rsidRDefault="00491B06" w:rsidP="00491B06">
            <w:pPr>
              <w:jc w:val="both"/>
              <w:rPr>
                <w:rFonts w:ascii="Times New Roman" w:hAnsi="Times New Roman" w:cs="Times New Roman"/>
                <w:color w:val="FF0000"/>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Права на участок, ограничения прав:</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Нет</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Наличие фотографий:</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Нет</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Дата, время и порядок осмотра земельного участка на местности:</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Самостоятельно, доступ открыт.</w:t>
            </w:r>
          </w:p>
        </w:tc>
      </w:tr>
    </w:tbl>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r w:rsidRPr="00491B06">
        <w:rPr>
          <w:rFonts w:ascii="Times New Roman" w:hAnsi="Times New Roman" w:cs="Times New Roman"/>
          <w:b/>
          <w:bCs/>
          <w:color w:val="000000"/>
          <w:sz w:val="28"/>
          <w:szCs w:val="28"/>
        </w:rPr>
        <w:lastRenderedPageBreak/>
        <w:t>Лот № 4</w:t>
      </w:r>
    </w:p>
    <w:p w:rsidR="00491B06" w:rsidRPr="00491B06" w:rsidRDefault="00491B06" w:rsidP="00491B06">
      <w:pPr>
        <w:jc w:val="center"/>
        <w:rPr>
          <w:rFonts w:ascii="Times New Roman" w:hAnsi="Times New Roman" w:cs="Times New Roman"/>
          <w:b/>
          <w:bCs/>
          <w:color w:val="000000"/>
          <w:sz w:val="28"/>
          <w:szCs w:val="28"/>
        </w:rPr>
      </w:pPr>
    </w:p>
    <w:tbl>
      <w:tblPr>
        <w:tblW w:w="9606" w:type="dxa"/>
        <w:tblLook w:val="04A0"/>
      </w:tblPr>
      <w:tblGrid>
        <w:gridCol w:w="2906"/>
        <w:gridCol w:w="321"/>
        <w:gridCol w:w="6379"/>
      </w:tblGrid>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Тип торгов:</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b/>
                <w:color w:val="000000"/>
                <w:sz w:val="28"/>
                <w:szCs w:val="28"/>
              </w:rPr>
            </w:pPr>
            <w:r w:rsidRPr="00491B06">
              <w:rPr>
                <w:rFonts w:ascii="Times New Roman" w:hAnsi="Times New Roman" w:cs="Times New Roman"/>
                <w:b/>
                <w:color w:val="000000"/>
                <w:sz w:val="28"/>
                <w:szCs w:val="28"/>
              </w:rPr>
              <w:t>Аренда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Форма собственности:</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муниципальная собственность</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Реквизиты решения о проведении торгов:</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Постановление Администрации муниципального образования «Муниципальный округ Сюмсинский район Удмуртской Республики» от от 12 декабря 2024 года № 739</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Кадастровый номер:</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18:20:076001:307</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Категория земель:</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 xml:space="preserve">Земли </w:t>
            </w:r>
            <w:r w:rsidRPr="00491B06">
              <w:rPr>
                <w:rFonts w:ascii="Times New Roman" w:eastAsia="Calibri" w:hAnsi="Times New Roman" w:cs="Times New Roman"/>
                <w:bCs/>
                <w:sz w:val="28"/>
                <w:szCs w:val="28"/>
                <w:lang w:eastAsia="en-US"/>
              </w:rPr>
              <w:t>сельскохозяйственного назначения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Вид разрешенного использования: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земли сельскохозяйственного производства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Страна размещения: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Россия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Местоположение:</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Удмуртская Республика, Сюмсинский район</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Детальное местоположение:</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rPr>
                <w:rFonts w:ascii="Times New Roman" w:hAnsi="Times New Roman" w:cs="Times New Roman"/>
                <w:sz w:val="28"/>
                <w:szCs w:val="28"/>
              </w:rPr>
            </w:pPr>
            <w:r w:rsidRPr="00491B06">
              <w:rPr>
                <w:rFonts w:ascii="Times New Roman" w:hAnsi="Times New Roman" w:cs="Times New Roman"/>
                <w:sz w:val="28"/>
                <w:szCs w:val="28"/>
              </w:rPr>
              <w:t>Удмуртская Республика, муниципальный округ Сюмсинский район, территория Труженик, земельный участок 5</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Площадь (Квадратный метр):</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163403</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Описание земельного участка:</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 xml:space="preserve">В соответствии с выпиской из ЕГРН </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Параметры разрешенного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строительства объекта:</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Технические условия подключения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объекта        к сетям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инженерно-технического обеспечения: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Срок аренды:</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Лет: 15, месяцев: 0</w:t>
            </w:r>
          </w:p>
        </w:tc>
      </w:tr>
      <w:tr w:rsidR="00491B06" w:rsidRPr="00491B06" w:rsidTr="00491B06">
        <w:tc>
          <w:tcPr>
            <w:tcW w:w="9606" w:type="dxa"/>
            <w:gridSpan w:val="3"/>
            <w:shd w:val="clear" w:color="auto" w:fill="auto"/>
          </w:tcPr>
          <w:p w:rsidR="00491B06" w:rsidRPr="00491B06" w:rsidRDefault="00491B06" w:rsidP="00491B06">
            <w:pPr>
              <w:jc w:val="both"/>
              <w:rPr>
                <w:rFonts w:ascii="Times New Roman" w:eastAsia="Calibri" w:hAnsi="Times New Roman" w:cs="Times New Roman"/>
                <w:bCs/>
                <w:sz w:val="28"/>
                <w:szCs w:val="28"/>
                <w:lang w:eastAsia="en-US"/>
              </w:rPr>
            </w:pPr>
            <w:r w:rsidRPr="00491B06">
              <w:rPr>
                <w:rFonts w:ascii="Times New Roman" w:eastAsia="Calibri" w:hAnsi="Times New Roman" w:cs="Times New Roman"/>
                <w:bCs/>
                <w:sz w:val="28"/>
                <w:szCs w:val="28"/>
                <w:lang w:eastAsia="en-US"/>
              </w:rPr>
              <w:t xml:space="preserve">Срок аренды земельного участка устанавливается с учетом ограничений, предусмотренных </w:t>
            </w:r>
            <w:hyperlink r:id="rId85" w:history="1">
              <w:r w:rsidRPr="00491B06">
                <w:rPr>
                  <w:rFonts w:ascii="Times New Roman" w:eastAsia="Calibri" w:hAnsi="Times New Roman" w:cs="Times New Roman"/>
                  <w:bCs/>
                  <w:sz w:val="28"/>
                  <w:szCs w:val="28"/>
                  <w:lang w:eastAsia="en-US"/>
                </w:rPr>
                <w:t>пунктом</w:t>
              </w:r>
            </w:hyperlink>
            <w:r w:rsidRPr="00491B06">
              <w:rPr>
                <w:rFonts w:ascii="Times New Roman" w:eastAsia="Calibri" w:hAnsi="Times New Roman" w:cs="Times New Roman"/>
                <w:bCs/>
                <w:sz w:val="28"/>
                <w:szCs w:val="28"/>
                <w:lang w:eastAsia="en-US"/>
              </w:rPr>
              <w:t xml:space="preserve"> 8</w:t>
            </w:r>
            <w:hyperlink r:id="rId86" w:history="1">
              <w:r w:rsidRPr="00491B06">
                <w:rPr>
                  <w:rFonts w:ascii="Times New Roman" w:eastAsia="Calibri" w:hAnsi="Times New Roman" w:cs="Times New Roman"/>
                  <w:bCs/>
                  <w:sz w:val="28"/>
                  <w:szCs w:val="28"/>
                  <w:lang w:eastAsia="en-US"/>
                </w:rPr>
                <w:t xml:space="preserve"> статьи 39.8</w:t>
              </w:r>
            </w:hyperlink>
            <w:r w:rsidRPr="00491B06">
              <w:rPr>
                <w:rFonts w:ascii="Times New Roman" w:eastAsia="Calibri" w:hAnsi="Times New Roman" w:cs="Times New Roman"/>
                <w:bCs/>
                <w:sz w:val="28"/>
                <w:szCs w:val="28"/>
                <w:lang w:eastAsia="en-US"/>
              </w:rPr>
              <w:t xml:space="preserve"> Земельного Кодекса РФ</w:t>
            </w:r>
          </w:p>
          <w:p w:rsidR="00491B06" w:rsidRPr="00491B06" w:rsidRDefault="00491B06" w:rsidP="00491B06">
            <w:pPr>
              <w:jc w:val="both"/>
              <w:rPr>
                <w:rFonts w:ascii="Times New Roman" w:hAnsi="Times New Roman" w:cs="Times New Roman"/>
                <w:sz w:val="28"/>
                <w:szCs w:val="28"/>
              </w:rPr>
            </w:pPr>
          </w:p>
        </w:tc>
      </w:tr>
      <w:tr w:rsidR="00491B06" w:rsidRPr="00491B06" w:rsidTr="00491B06">
        <w:trPr>
          <w:trHeight w:val="278"/>
        </w:trPr>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Предмет торга: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Ежегодная арендная плата</w:t>
            </w:r>
          </w:p>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9606" w:type="dxa"/>
            <w:gridSpan w:val="3"/>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eastAsia="Calibri" w:hAnsi="Times New Roman" w:cs="Times New Roman"/>
                <w:sz w:val="28"/>
                <w:szCs w:val="28"/>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491B06">
              <w:rPr>
                <w:rFonts w:ascii="Times New Roman" w:hAnsi="Times New Roman" w:cs="Times New Roman"/>
                <w:sz w:val="28"/>
                <w:szCs w:val="28"/>
                <w:lang w:eastAsia="ar-SA"/>
              </w:rPr>
              <w:t xml:space="preserve">14 статьи 39.11 Земельного кодекса РФ, </w:t>
            </w:r>
            <w:r w:rsidRPr="00491B06">
              <w:rPr>
                <w:rFonts w:ascii="Times New Roman" w:eastAsia="Calibri" w:hAnsi="Times New Roman" w:cs="Times New Roman"/>
                <w:sz w:val="28"/>
                <w:szCs w:val="28"/>
                <w:lang w:eastAsia="en-US"/>
              </w:rPr>
              <w:t>в размере 1,5 процентов от кадастровой стоимости</w:t>
            </w:r>
            <w:r w:rsidRPr="00491B06">
              <w:rPr>
                <w:rFonts w:ascii="Times New Roman" w:hAnsi="Times New Roman" w:cs="Times New Roman"/>
                <w:sz w:val="28"/>
                <w:szCs w:val="28"/>
                <w:lang w:eastAsia="ar-SA"/>
              </w:rPr>
              <w:t>.</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Начальная цена в валюте лота: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4509,92 руб.</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Шаг аукциона: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135,30  руб. (3 процента)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lastRenderedPageBreak/>
              <w:t>Размер обеспечения:</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 устанавливается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Размер задатка в валюте лота: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2254,96 руб. (50 процентов)</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Порядок внесения и возврата задатка: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p w:rsidR="00491B06" w:rsidRPr="00491B06" w:rsidRDefault="00491B06" w:rsidP="00491B06">
            <w:pPr>
              <w:jc w:val="both"/>
              <w:rPr>
                <w:rFonts w:ascii="Times New Roman" w:hAnsi="Times New Roman" w:cs="Times New Roman"/>
                <w:color w:val="FF0000"/>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Права на участок, ограничения прав:</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Нет</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Наличие фотографий:</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Нет</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Дата, время и порядок осмотра земельного участка на местности:</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Самостоятельно, доступ открыт.</w:t>
            </w:r>
          </w:p>
        </w:tc>
      </w:tr>
    </w:tbl>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r w:rsidRPr="00491B06">
        <w:rPr>
          <w:rFonts w:ascii="Times New Roman" w:hAnsi="Times New Roman" w:cs="Times New Roman"/>
          <w:b/>
          <w:bCs/>
          <w:color w:val="000000"/>
          <w:sz w:val="28"/>
          <w:szCs w:val="28"/>
        </w:rPr>
        <w:lastRenderedPageBreak/>
        <w:t>Лот № 5</w:t>
      </w:r>
    </w:p>
    <w:p w:rsidR="00491B06" w:rsidRPr="00491B06" w:rsidRDefault="00491B06" w:rsidP="00491B06">
      <w:pPr>
        <w:jc w:val="center"/>
        <w:rPr>
          <w:rFonts w:ascii="Times New Roman" w:hAnsi="Times New Roman" w:cs="Times New Roman"/>
          <w:b/>
          <w:bCs/>
          <w:color w:val="000000"/>
          <w:sz w:val="28"/>
          <w:szCs w:val="28"/>
        </w:rPr>
      </w:pPr>
    </w:p>
    <w:tbl>
      <w:tblPr>
        <w:tblW w:w="9606" w:type="dxa"/>
        <w:tblLook w:val="04A0"/>
      </w:tblPr>
      <w:tblGrid>
        <w:gridCol w:w="2906"/>
        <w:gridCol w:w="321"/>
        <w:gridCol w:w="6379"/>
      </w:tblGrid>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Тип торгов:</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b/>
                <w:color w:val="000000"/>
                <w:sz w:val="28"/>
                <w:szCs w:val="28"/>
              </w:rPr>
            </w:pPr>
            <w:r w:rsidRPr="00491B06">
              <w:rPr>
                <w:rFonts w:ascii="Times New Roman" w:hAnsi="Times New Roman" w:cs="Times New Roman"/>
                <w:b/>
                <w:color w:val="000000"/>
                <w:sz w:val="28"/>
                <w:szCs w:val="28"/>
              </w:rPr>
              <w:t>Аренда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Форма собственности:</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муниципальная собственность</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Реквизиты решения о проведении торгов:</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Постановление Администрации муниципального образования «Муниципальный округ Сюмсинский район Удмуртской Республики» от от 12 декабря 2024 года № 739</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Кадастровый номер:</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18:20:076001:306</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Категория земель:</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 xml:space="preserve">Земли </w:t>
            </w:r>
            <w:r w:rsidRPr="00491B06">
              <w:rPr>
                <w:rFonts w:ascii="Times New Roman" w:eastAsia="Calibri" w:hAnsi="Times New Roman" w:cs="Times New Roman"/>
                <w:bCs/>
                <w:sz w:val="28"/>
                <w:szCs w:val="28"/>
                <w:lang w:eastAsia="en-US"/>
              </w:rPr>
              <w:t>сельскохозяйственного назначения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Вид разрешенного использования: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для иных видов сельскохозяйственного использования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Страна размещения: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Россия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Местоположение:</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Удмуртская Республика, Сюмсинский район</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Детальное местоположение:</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rPr>
                <w:rFonts w:ascii="Times New Roman" w:hAnsi="Times New Roman" w:cs="Times New Roman"/>
                <w:sz w:val="28"/>
                <w:szCs w:val="28"/>
              </w:rPr>
            </w:pPr>
            <w:r w:rsidRPr="00491B06">
              <w:rPr>
                <w:rFonts w:ascii="Times New Roman" w:hAnsi="Times New Roman" w:cs="Times New Roman"/>
                <w:sz w:val="28"/>
                <w:szCs w:val="28"/>
              </w:rPr>
              <w:t>Удмуртская Республика, муниципальный округ Сюмсинский район, территория Труженик, земельный участок 4а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Площадь (Квадратный метр):</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140017</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Описание земельного участка:</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 xml:space="preserve">В соответствии с выпиской из ЕГРН </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Параметры разрешенного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строительства объекта:</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Технические условия подключения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объекта        к сетям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инженерно-технического обеспечения: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Срок аренды:</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Лет: 15, месяцев: 0</w:t>
            </w:r>
          </w:p>
        </w:tc>
      </w:tr>
      <w:tr w:rsidR="00491B06" w:rsidRPr="00491B06" w:rsidTr="00491B06">
        <w:tc>
          <w:tcPr>
            <w:tcW w:w="9606" w:type="dxa"/>
            <w:gridSpan w:val="3"/>
            <w:shd w:val="clear" w:color="auto" w:fill="auto"/>
          </w:tcPr>
          <w:p w:rsidR="00491B06" w:rsidRPr="00491B06" w:rsidRDefault="00491B06" w:rsidP="00491B06">
            <w:pPr>
              <w:jc w:val="both"/>
              <w:rPr>
                <w:rFonts w:ascii="Times New Roman" w:eastAsia="Calibri" w:hAnsi="Times New Roman" w:cs="Times New Roman"/>
                <w:bCs/>
                <w:sz w:val="28"/>
                <w:szCs w:val="28"/>
                <w:lang w:eastAsia="en-US"/>
              </w:rPr>
            </w:pPr>
            <w:r w:rsidRPr="00491B06">
              <w:rPr>
                <w:rFonts w:ascii="Times New Roman" w:eastAsia="Calibri" w:hAnsi="Times New Roman" w:cs="Times New Roman"/>
                <w:bCs/>
                <w:sz w:val="28"/>
                <w:szCs w:val="28"/>
                <w:lang w:eastAsia="en-US"/>
              </w:rPr>
              <w:t xml:space="preserve">Срок аренды земельного участка устанавливается с учетом ограничений, предусмотренных </w:t>
            </w:r>
            <w:hyperlink r:id="rId87" w:history="1">
              <w:r w:rsidRPr="00491B06">
                <w:rPr>
                  <w:rFonts w:ascii="Times New Roman" w:eastAsia="Calibri" w:hAnsi="Times New Roman" w:cs="Times New Roman"/>
                  <w:bCs/>
                  <w:sz w:val="28"/>
                  <w:szCs w:val="28"/>
                  <w:lang w:eastAsia="en-US"/>
                </w:rPr>
                <w:t>пунктом</w:t>
              </w:r>
            </w:hyperlink>
            <w:r w:rsidRPr="00491B06">
              <w:rPr>
                <w:rFonts w:ascii="Times New Roman" w:eastAsia="Calibri" w:hAnsi="Times New Roman" w:cs="Times New Roman"/>
                <w:bCs/>
                <w:sz w:val="28"/>
                <w:szCs w:val="28"/>
                <w:lang w:eastAsia="en-US"/>
              </w:rPr>
              <w:t xml:space="preserve"> 8</w:t>
            </w:r>
            <w:hyperlink r:id="rId88" w:history="1">
              <w:r w:rsidRPr="00491B06">
                <w:rPr>
                  <w:rFonts w:ascii="Times New Roman" w:eastAsia="Calibri" w:hAnsi="Times New Roman" w:cs="Times New Roman"/>
                  <w:bCs/>
                  <w:sz w:val="28"/>
                  <w:szCs w:val="28"/>
                  <w:lang w:eastAsia="en-US"/>
                </w:rPr>
                <w:t xml:space="preserve"> статьи 39.8</w:t>
              </w:r>
            </w:hyperlink>
            <w:r w:rsidRPr="00491B06">
              <w:rPr>
                <w:rFonts w:ascii="Times New Roman" w:eastAsia="Calibri" w:hAnsi="Times New Roman" w:cs="Times New Roman"/>
                <w:bCs/>
                <w:sz w:val="28"/>
                <w:szCs w:val="28"/>
                <w:lang w:eastAsia="en-US"/>
              </w:rPr>
              <w:t xml:space="preserve"> Земельного Кодекса РФ</w:t>
            </w:r>
          </w:p>
          <w:p w:rsidR="00491B06" w:rsidRPr="00491B06" w:rsidRDefault="00491B06" w:rsidP="00491B06">
            <w:pPr>
              <w:jc w:val="both"/>
              <w:rPr>
                <w:rFonts w:ascii="Times New Roman" w:hAnsi="Times New Roman" w:cs="Times New Roman"/>
                <w:sz w:val="28"/>
                <w:szCs w:val="28"/>
              </w:rPr>
            </w:pPr>
          </w:p>
        </w:tc>
      </w:tr>
      <w:tr w:rsidR="00491B06" w:rsidRPr="00491B06" w:rsidTr="00491B06">
        <w:trPr>
          <w:trHeight w:val="278"/>
        </w:trPr>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Предмет торга: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Ежегодная арендная плата</w:t>
            </w:r>
          </w:p>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9606" w:type="dxa"/>
            <w:gridSpan w:val="3"/>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eastAsia="Calibri" w:hAnsi="Times New Roman" w:cs="Times New Roman"/>
                <w:sz w:val="28"/>
                <w:szCs w:val="28"/>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491B06">
              <w:rPr>
                <w:rFonts w:ascii="Times New Roman" w:hAnsi="Times New Roman" w:cs="Times New Roman"/>
                <w:sz w:val="28"/>
                <w:szCs w:val="28"/>
                <w:lang w:eastAsia="ar-SA"/>
              </w:rPr>
              <w:t xml:space="preserve">14 статьи 39.11 Земельного кодекса РФ, </w:t>
            </w:r>
            <w:r w:rsidRPr="00491B06">
              <w:rPr>
                <w:rFonts w:ascii="Times New Roman" w:eastAsia="Calibri" w:hAnsi="Times New Roman" w:cs="Times New Roman"/>
                <w:sz w:val="28"/>
                <w:szCs w:val="28"/>
                <w:lang w:eastAsia="en-US"/>
              </w:rPr>
              <w:t>в размере 1,5 процентов от кадастровой стоимости</w:t>
            </w:r>
            <w:r w:rsidRPr="00491B06">
              <w:rPr>
                <w:rFonts w:ascii="Times New Roman" w:hAnsi="Times New Roman" w:cs="Times New Roman"/>
                <w:sz w:val="28"/>
                <w:szCs w:val="28"/>
                <w:lang w:eastAsia="ar-SA"/>
              </w:rPr>
              <w:t>.</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Начальная цена в валюте лота: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3864,47 руб.</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Шаг аукциона: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115,93 руб. (3 процента)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lastRenderedPageBreak/>
              <w:t>Размер обеспечения:</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 устанавливается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Размер задатка в валюте лота: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1932,24 руб. (50 процентов)</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Порядок внесения и возврата задатка: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p w:rsidR="00491B06" w:rsidRPr="00491B06" w:rsidRDefault="00491B06" w:rsidP="00491B06">
            <w:pPr>
              <w:jc w:val="both"/>
              <w:rPr>
                <w:rFonts w:ascii="Times New Roman" w:hAnsi="Times New Roman" w:cs="Times New Roman"/>
                <w:color w:val="FF0000"/>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Права на участок, ограничения прав:</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Нет</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Наличие фотографий:</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Нет</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Дата, время и порядок осмотра земельного участка на местности:</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Самостоятельно, доступ открыт.</w:t>
            </w:r>
          </w:p>
        </w:tc>
      </w:tr>
    </w:tbl>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p>
    <w:p w:rsidR="00491B06" w:rsidRPr="00491B06" w:rsidRDefault="00491B06" w:rsidP="00491B06">
      <w:pPr>
        <w:jc w:val="center"/>
        <w:rPr>
          <w:rFonts w:ascii="Times New Roman" w:hAnsi="Times New Roman" w:cs="Times New Roman"/>
          <w:b/>
          <w:bCs/>
          <w:color w:val="000000"/>
          <w:sz w:val="28"/>
          <w:szCs w:val="28"/>
        </w:rPr>
      </w:pPr>
      <w:r w:rsidRPr="00491B06">
        <w:rPr>
          <w:rFonts w:ascii="Times New Roman" w:hAnsi="Times New Roman" w:cs="Times New Roman"/>
          <w:b/>
          <w:bCs/>
          <w:color w:val="000000"/>
          <w:sz w:val="28"/>
          <w:szCs w:val="28"/>
        </w:rPr>
        <w:lastRenderedPageBreak/>
        <w:t>Лот № 6</w:t>
      </w:r>
    </w:p>
    <w:p w:rsidR="00491B06" w:rsidRPr="00491B06" w:rsidRDefault="00491B06" w:rsidP="00491B06">
      <w:pPr>
        <w:jc w:val="center"/>
        <w:rPr>
          <w:rFonts w:ascii="Times New Roman" w:hAnsi="Times New Roman" w:cs="Times New Roman"/>
          <w:b/>
          <w:bCs/>
          <w:color w:val="000000"/>
          <w:sz w:val="28"/>
          <w:szCs w:val="28"/>
        </w:rPr>
      </w:pPr>
    </w:p>
    <w:tbl>
      <w:tblPr>
        <w:tblW w:w="9606" w:type="dxa"/>
        <w:tblLook w:val="04A0"/>
      </w:tblPr>
      <w:tblGrid>
        <w:gridCol w:w="2906"/>
        <w:gridCol w:w="321"/>
        <w:gridCol w:w="6379"/>
      </w:tblGrid>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Тип торгов:</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b/>
                <w:color w:val="000000"/>
                <w:sz w:val="28"/>
                <w:szCs w:val="28"/>
              </w:rPr>
            </w:pPr>
            <w:r w:rsidRPr="00491B06">
              <w:rPr>
                <w:rFonts w:ascii="Times New Roman" w:hAnsi="Times New Roman" w:cs="Times New Roman"/>
                <w:b/>
                <w:color w:val="000000"/>
                <w:sz w:val="28"/>
                <w:szCs w:val="28"/>
              </w:rPr>
              <w:t>Аренда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Форма собственности:</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муниципальная собственность</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Реквизиты решения о проведении торгов:</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Постановление Администрации муниципального образования «Муниципальный округ Сюмсинский район Удмуртской Республики» от от 12 декабря 2024 года № 739</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Кадастровый номер:</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18:20:076001:308</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Категория земель:</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 xml:space="preserve">Земли </w:t>
            </w:r>
            <w:r w:rsidRPr="00491B06">
              <w:rPr>
                <w:rFonts w:ascii="Times New Roman" w:eastAsia="Calibri" w:hAnsi="Times New Roman" w:cs="Times New Roman"/>
                <w:bCs/>
                <w:sz w:val="28"/>
                <w:szCs w:val="28"/>
                <w:lang w:eastAsia="en-US"/>
              </w:rPr>
              <w:t>сельскохозяйственного назначения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Вид разрешенного использования: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земли сельскохозяйственного производства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Страна размещения: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Россия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Местоположение:</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eastAsia="Calibri" w:hAnsi="Times New Roman" w:cs="Times New Roman"/>
                <w:bCs/>
                <w:sz w:val="28"/>
                <w:szCs w:val="28"/>
                <w:lang w:eastAsia="en-US"/>
              </w:rPr>
              <w:t>Удмуртская Республика, Сюмсинский район</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Детальное местоположение:</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rPr>
                <w:rFonts w:ascii="Times New Roman" w:hAnsi="Times New Roman" w:cs="Times New Roman"/>
                <w:sz w:val="28"/>
                <w:szCs w:val="28"/>
              </w:rPr>
            </w:pPr>
            <w:r w:rsidRPr="00491B06">
              <w:rPr>
                <w:rFonts w:ascii="Times New Roman" w:hAnsi="Times New Roman" w:cs="Times New Roman"/>
                <w:sz w:val="28"/>
                <w:szCs w:val="28"/>
              </w:rPr>
              <w:t>Удмуртская Республика, муниципальный округ Сюмсинский район, территория Труженик, земельный участок 4</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Площадь (Квадратный метр):</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163403</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Описание земельного участка:</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 xml:space="preserve">В соответствии с выпиской из ЕГРН </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Параметры разрешенного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строительства объекта:</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Технические условия подключения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 xml:space="preserve">объекта        к сетям </w:t>
            </w:r>
          </w:p>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инженерно-технического обеспечения:</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Срок аренды:</w:t>
            </w:r>
          </w:p>
        </w:tc>
        <w:tc>
          <w:tcPr>
            <w:tcW w:w="321" w:type="dxa"/>
            <w:shd w:val="clear" w:color="auto" w:fill="auto"/>
          </w:tcPr>
          <w:p w:rsidR="00491B06" w:rsidRPr="00491B06" w:rsidRDefault="00491B06" w:rsidP="00491B06">
            <w:pPr>
              <w:jc w:val="both"/>
              <w:rPr>
                <w:rFonts w:ascii="Times New Roman" w:hAnsi="Times New Roman" w:cs="Times New Roman"/>
                <w:b/>
                <w:bCs/>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Лет: 15, месяцев: 0</w:t>
            </w:r>
          </w:p>
        </w:tc>
      </w:tr>
      <w:tr w:rsidR="00491B06" w:rsidRPr="00491B06" w:rsidTr="00491B06">
        <w:tc>
          <w:tcPr>
            <w:tcW w:w="9606" w:type="dxa"/>
            <w:gridSpan w:val="3"/>
            <w:shd w:val="clear" w:color="auto" w:fill="auto"/>
          </w:tcPr>
          <w:p w:rsidR="00491B06" w:rsidRPr="00491B06" w:rsidRDefault="00491B06" w:rsidP="00491B06">
            <w:pPr>
              <w:jc w:val="both"/>
              <w:rPr>
                <w:rFonts w:ascii="Times New Roman" w:eastAsia="Calibri" w:hAnsi="Times New Roman" w:cs="Times New Roman"/>
                <w:bCs/>
                <w:sz w:val="28"/>
                <w:szCs w:val="28"/>
                <w:lang w:eastAsia="en-US"/>
              </w:rPr>
            </w:pPr>
            <w:r w:rsidRPr="00491B06">
              <w:rPr>
                <w:rFonts w:ascii="Times New Roman" w:eastAsia="Calibri" w:hAnsi="Times New Roman" w:cs="Times New Roman"/>
                <w:bCs/>
                <w:sz w:val="28"/>
                <w:szCs w:val="28"/>
                <w:lang w:eastAsia="en-US"/>
              </w:rPr>
              <w:t xml:space="preserve">Срок аренды земельного участка устанавливается с учетом ограничений, предусмотренных </w:t>
            </w:r>
            <w:hyperlink r:id="rId89" w:history="1">
              <w:r w:rsidRPr="00491B06">
                <w:rPr>
                  <w:rFonts w:ascii="Times New Roman" w:eastAsia="Calibri" w:hAnsi="Times New Roman" w:cs="Times New Roman"/>
                  <w:bCs/>
                  <w:sz w:val="28"/>
                  <w:szCs w:val="28"/>
                  <w:lang w:eastAsia="en-US"/>
                </w:rPr>
                <w:t>пунктом</w:t>
              </w:r>
            </w:hyperlink>
            <w:r w:rsidRPr="00491B06">
              <w:rPr>
                <w:rFonts w:ascii="Times New Roman" w:eastAsia="Calibri" w:hAnsi="Times New Roman" w:cs="Times New Roman"/>
                <w:bCs/>
                <w:sz w:val="28"/>
                <w:szCs w:val="28"/>
                <w:lang w:eastAsia="en-US"/>
              </w:rPr>
              <w:t xml:space="preserve"> 8</w:t>
            </w:r>
            <w:hyperlink r:id="rId90" w:history="1">
              <w:r w:rsidRPr="00491B06">
                <w:rPr>
                  <w:rFonts w:ascii="Times New Roman" w:eastAsia="Calibri" w:hAnsi="Times New Roman" w:cs="Times New Roman"/>
                  <w:bCs/>
                  <w:sz w:val="28"/>
                  <w:szCs w:val="28"/>
                  <w:lang w:eastAsia="en-US"/>
                </w:rPr>
                <w:t xml:space="preserve"> статьи 39.8</w:t>
              </w:r>
            </w:hyperlink>
            <w:r w:rsidRPr="00491B06">
              <w:rPr>
                <w:rFonts w:ascii="Times New Roman" w:eastAsia="Calibri" w:hAnsi="Times New Roman" w:cs="Times New Roman"/>
                <w:bCs/>
                <w:sz w:val="28"/>
                <w:szCs w:val="28"/>
                <w:lang w:eastAsia="en-US"/>
              </w:rPr>
              <w:t xml:space="preserve"> Земельного Кодекса РФ</w:t>
            </w:r>
          </w:p>
          <w:p w:rsidR="00491B06" w:rsidRPr="00491B06" w:rsidRDefault="00491B06" w:rsidP="00491B06">
            <w:pPr>
              <w:jc w:val="both"/>
              <w:rPr>
                <w:rFonts w:ascii="Times New Roman" w:hAnsi="Times New Roman" w:cs="Times New Roman"/>
                <w:sz w:val="28"/>
                <w:szCs w:val="28"/>
              </w:rPr>
            </w:pPr>
          </w:p>
        </w:tc>
      </w:tr>
      <w:tr w:rsidR="00491B06" w:rsidRPr="00491B06" w:rsidTr="00491B06">
        <w:trPr>
          <w:trHeight w:val="278"/>
        </w:trPr>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Предмет торга: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Ежегодная арендная плата</w:t>
            </w:r>
          </w:p>
          <w:p w:rsidR="00491B06" w:rsidRPr="00491B06" w:rsidRDefault="00491B06" w:rsidP="00491B06">
            <w:pPr>
              <w:jc w:val="both"/>
              <w:rPr>
                <w:rFonts w:ascii="Times New Roman" w:hAnsi="Times New Roman" w:cs="Times New Roman"/>
                <w:sz w:val="28"/>
                <w:szCs w:val="28"/>
              </w:rPr>
            </w:pPr>
          </w:p>
        </w:tc>
      </w:tr>
      <w:tr w:rsidR="00491B06" w:rsidRPr="00491B06" w:rsidTr="00491B06">
        <w:tc>
          <w:tcPr>
            <w:tcW w:w="9606" w:type="dxa"/>
            <w:gridSpan w:val="3"/>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eastAsia="Calibri" w:hAnsi="Times New Roman" w:cs="Times New Roman"/>
                <w:sz w:val="28"/>
                <w:szCs w:val="28"/>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491B06">
              <w:rPr>
                <w:rFonts w:ascii="Times New Roman" w:hAnsi="Times New Roman" w:cs="Times New Roman"/>
                <w:sz w:val="28"/>
                <w:szCs w:val="28"/>
                <w:lang w:eastAsia="ar-SA"/>
              </w:rPr>
              <w:t xml:space="preserve">14 статьи 39.11 Земельного кодекса РФ, </w:t>
            </w:r>
            <w:r w:rsidRPr="00491B06">
              <w:rPr>
                <w:rFonts w:ascii="Times New Roman" w:eastAsia="Calibri" w:hAnsi="Times New Roman" w:cs="Times New Roman"/>
                <w:sz w:val="28"/>
                <w:szCs w:val="28"/>
                <w:lang w:eastAsia="en-US"/>
              </w:rPr>
              <w:t>в размере 1,5 процентов от кадастровой стоимости</w:t>
            </w:r>
            <w:r w:rsidRPr="00491B06">
              <w:rPr>
                <w:rFonts w:ascii="Times New Roman" w:hAnsi="Times New Roman" w:cs="Times New Roman"/>
                <w:sz w:val="28"/>
                <w:szCs w:val="28"/>
                <w:lang w:eastAsia="ar-SA"/>
              </w:rPr>
              <w:t>.</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Начальная цена в валюте лота: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3748,44 руб.</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Шаг аукциона: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112,45  руб. (3 процента)</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lastRenderedPageBreak/>
              <w:t>Размер обеспечения:</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 устанавливается</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Размер задатка в валюте лота: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1874,22  руб. (50 процентов)</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color w:val="000000"/>
                <w:sz w:val="28"/>
                <w:szCs w:val="28"/>
              </w:rPr>
            </w:pPr>
            <w:r w:rsidRPr="00491B06">
              <w:rPr>
                <w:rFonts w:ascii="Times New Roman" w:hAnsi="Times New Roman" w:cs="Times New Roman"/>
                <w:i/>
                <w:iCs/>
                <w:color w:val="000000"/>
                <w:sz w:val="28"/>
                <w:szCs w:val="28"/>
              </w:rPr>
              <w:t>Порядок внесения и возврата задатка:</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color w:val="000000"/>
                <w:sz w:val="28"/>
                <w:szCs w:val="28"/>
              </w:rPr>
            </w:pPr>
            <w:r w:rsidRPr="00491B06">
              <w:rPr>
                <w:rFonts w:ascii="Times New Roman" w:hAnsi="Times New Roman" w:cs="Times New Roman"/>
                <w:color w:val="000000"/>
                <w:sz w:val="28"/>
                <w:szCs w:val="28"/>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p w:rsidR="00491B06" w:rsidRPr="00491B06" w:rsidRDefault="00491B06" w:rsidP="00491B06">
            <w:pPr>
              <w:jc w:val="both"/>
              <w:rPr>
                <w:rFonts w:ascii="Times New Roman" w:hAnsi="Times New Roman" w:cs="Times New Roman"/>
                <w:color w:val="FF0000"/>
                <w:sz w:val="28"/>
                <w:szCs w:val="28"/>
              </w:rPr>
            </w:pP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Права на участок, ограничения прав:</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Нет</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Наличие фотографий:</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Нет</w:t>
            </w:r>
          </w:p>
        </w:tc>
      </w:tr>
      <w:tr w:rsidR="00491B06" w:rsidRPr="00491B06" w:rsidTr="00491B06">
        <w:tc>
          <w:tcPr>
            <w:tcW w:w="2906" w:type="dxa"/>
            <w:shd w:val="clear" w:color="auto" w:fill="auto"/>
          </w:tcPr>
          <w:p w:rsidR="00491B06" w:rsidRPr="00491B06" w:rsidRDefault="00491B06" w:rsidP="00491B06">
            <w:pPr>
              <w:jc w:val="both"/>
              <w:rPr>
                <w:rFonts w:ascii="Times New Roman" w:hAnsi="Times New Roman" w:cs="Times New Roman"/>
                <w:i/>
                <w:iCs/>
                <w:sz w:val="28"/>
                <w:szCs w:val="28"/>
              </w:rPr>
            </w:pPr>
            <w:r w:rsidRPr="00491B06">
              <w:rPr>
                <w:rFonts w:ascii="Times New Roman" w:hAnsi="Times New Roman" w:cs="Times New Roman"/>
                <w:i/>
                <w:iCs/>
                <w:sz w:val="28"/>
                <w:szCs w:val="28"/>
              </w:rPr>
              <w:t>Дата, время и порядок осмотра земельного участка на местности:</w:t>
            </w:r>
          </w:p>
        </w:tc>
        <w:tc>
          <w:tcPr>
            <w:tcW w:w="321" w:type="dxa"/>
            <w:shd w:val="clear" w:color="auto" w:fill="auto"/>
          </w:tcPr>
          <w:p w:rsidR="00491B06" w:rsidRPr="00491B06" w:rsidRDefault="00491B06" w:rsidP="00491B06">
            <w:pPr>
              <w:jc w:val="both"/>
              <w:rPr>
                <w:rFonts w:ascii="Times New Roman" w:hAnsi="Times New Roman" w:cs="Times New Roman"/>
                <w:color w:val="000000"/>
                <w:sz w:val="28"/>
                <w:szCs w:val="28"/>
              </w:rPr>
            </w:pPr>
          </w:p>
        </w:tc>
        <w:tc>
          <w:tcPr>
            <w:tcW w:w="6379" w:type="dxa"/>
            <w:shd w:val="clear" w:color="auto" w:fill="auto"/>
          </w:tcPr>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Самостоятельно, доступ открыт.</w:t>
            </w: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tc>
      </w:tr>
    </w:tbl>
    <w:p w:rsidR="00491B06" w:rsidRPr="00491B06" w:rsidRDefault="00491B06" w:rsidP="00491B06">
      <w:pPr>
        <w:jc w:val="right"/>
        <w:rPr>
          <w:rFonts w:ascii="Times New Roman" w:hAnsi="Times New Roman" w:cs="Times New Roman"/>
          <w:sz w:val="28"/>
          <w:szCs w:val="28"/>
        </w:rPr>
      </w:pPr>
      <w:r w:rsidRPr="00491B06">
        <w:rPr>
          <w:rFonts w:ascii="Times New Roman" w:hAnsi="Times New Roman" w:cs="Times New Roman"/>
          <w:sz w:val="28"/>
          <w:szCs w:val="28"/>
        </w:rPr>
        <w:lastRenderedPageBreak/>
        <w:t xml:space="preserve">Приложение  1 </w:t>
      </w:r>
    </w:p>
    <w:p w:rsidR="00491B06" w:rsidRPr="00491B06" w:rsidRDefault="00491B06" w:rsidP="00491B06">
      <w:pPr>
        <w:jc w:val="right"/>
        <w:rPr>
          <w:rFonts w:ascii="Times New Roman" w:hAnsi="Times New Roman" w:cs="Times New Roman"/>
          <w:sz w:val="28"/>
          <w:szCs w:val="28"/>
        </w:rPr>
      </w:pPr>
      <w:r w:rsidRPr="00491B06">
        <w:rPr>
          <w:rFonts w:ascii="Times New Roman" w:hAnsi="Times New Roman" w:cs="Times New Roman"/>
          <w:sz w:val="28"/>
          <w:szCs w:val="28"/>
        </w:rPr>
        <w:t>к извещению о проведении аукциона</w:t>
      </w:r>
    </w:p>
    <w:p w:rsidR="00491B06" w:rsidRPr="00491B06" w:rsidRDefault="00491B06" w:rsidP="00491B06">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sz w:val="28"/>
          <w:szCs w:val="28"/>
        </w:rPr>
      </w:pPr>
    </w:p>
    <w:p w:rsidR="00491B06" w:rsidRPr="00491B06" w:rsidRDefault="00491B06" w:rsidP="00491B06">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sz w:val="28"/>
          <w:szCs w:val="28"/>
        </w:rPr>
      </w:pPr>
      <w:r w:rsidRPr="00491B06">
        <w:rPr>
          <w:rFonts w:ascii="Times New Roman" w:hAnsi="Times New Roman" w:cs="Times New Roman"/>
          <w:sz w:val="28"/>
          <w:szCs w:val="28"/>
        </w:rPr>
        <w:t>З А Я В К А</w:t>
      </w:r>
    </w:p>
    <w:p w:rsidR="00491B06" w:rsidRPr="00491B06" w:rsidRDefault="00491B06" w:rsidP="00491B06">
      <w:pPr>
        <w:tabs>
          <w:tab w:val="left" w:pos="700"/>
        </w:tabs>
        <w:jc w:val="center"/>
        <w:rPr>
          <w:rFonts w:ascii="Times New Roman" w:hAnsi="Times New Roman" w:cs="Times New Roman"/>
          <w:sz w:val="28"/>
          <w:szCs w:val="28"/>
        </w:rPr>
      </w:pPr>
      <w:r w:rsidRPr="00491B06">
        <w:rPr>
          <w:rFonts w:ascii="Times New Roman" w:hAnsi="Times New Roman" w:cs="Times New Roman"/>
          <w:sz w:val="28"/>
          <w:szCs w:val="28"/>
        </w:rPr>
        <w:t xml:space="preserve">на участие в аукционе </w:t>
      </w:r>
    </w:p>
    <w:p w:rsidR="00491B06" w:rsidRPr="00491B06" w:rsidRDefault="00491B06" w:rsidP="00491B06">
      <w:pPr>
        <w:tabs>
          <w:tab w:val="left" w:pos="700"/>
        </w:tabs>
        <w:jc w:val="center"/>
        <w:rPr>
          <w:rFonts w:ascii="Times New Roman" w:hAnsi="Times New Roman" w:cs="Times New Roman"/>
          <w:sz w:val="28"/>
          <w:szCs w:val="28"/>
        </w:rPr>
      </w:pPr>
    </w:p>
    <w:p w:rsidR="00491B06" w:rsidRPr="00491B06" w:rsidRDefault="00491B06" w:rsidP="00491B06">
      <w:pPr>
        <w:tabs>
          <w:tab w:val="left" w:pos="700"/>
        </w:tabs>
        <w:rPr>
          <w:rFonts w:ascii="Times New Roman" w:hAnsi="Times New Roman" w:cs="Times New Roman"/>
          <w:sz w:val="28"/>
          <w:szCs w:val="28"/>
        </w:rPr>
      </w:pPr>
      <w:r w:rsidRPr="00491B06">
        <w:rPr>
          <w:rFonts w:ascii="Times New Roman" w:hAnsi="Times New Roman" w:cs="Times New Roman"/>
          <w:sz w:val="28"/>
          <w:szCs w:val="28"/>
        </w:rPr>
        <w:t xml:space="preserve">«______»____________202_ г. </w:t>
      </w:r>
    </w:p>
    <w:p w:rsidR="00491B06" w:rsidRPr="00491B06" w:rsidRDefault="00491B06" w:rsidP="00491B06">
      <w:pPr>
        <w:tabs>
          <w:tab w:val="left" w:pos="700"/>
        </w:tabs>
        <w:rPr>
          <w:rFonts w:ascii="Times New Roman" w:hAnsi="Times New Roman" w:cs="Times New Roman"/>
          <w:sz w:val="28"/>
          <w:szCs w:val="28"/>
        </w:rPr>
      </w:pPr>
    </w:p>
    <w:p w:rsidR="00491B06" w:rsidRPr="00491B06" w:rsidRDefault="00491B06" w:rsidP="00491B06">
      <w:pPr>
        <w:tabs>
          <w:tab w:val="left" w:pos="700"/>
        </w:tabs>
        <w:jc w:val="center"/>
        <w:rPr>
          <w:rFonts w:ascii="Times New Roman" w:hAnsi="Times New Roman" w:cs="Times New Roman"/>
          <w:sz w:val="28"/>
          <w:szCs w:val="28"/>
        </w:rPr>
      </w:pPr>
      <w:r w:rsidRPr="00491B06">
        <w:rPr>
          <w:rFonts w:ascii="Times New Roman" w:hAnsi="Times New Roman" w:cs="Times New Roman"/>
          <w:sz w:val="28"/>
          <w:szCs w:val="28"/>
        </w:rPr>
        <w:t xml:space="preserve">__________________________________________________________________,            (полное наименование юридического лица, ИП, ОГРН/ИНН) </w:t>
      </w:r>
    </w:p>
    <w:p w:rsidR="00491B06" w:rsidRPr="00491B06" w:rsidRDefault="00491B06" w:rsidP="00491B06">
      <w:pPr>
        <w:tabs>
          <w:tab w:val="left" w:pos="700"/>
        </w:tabs>
        <w:jc w:val="center"/>
        <w:rPr>
          <w:rFonts w:ascii="Times New Roman" w:hAnsi="Times New Roman" w:cs="Times New Roman"/>
          <w:sz w:val="28"/>
          <w:szCs w:val="28"/>
        </w:rPr>
      </w:pPr>
      <w:r w:rsidRPr="00491B06">
        <w:rPr>
          <w:rFonts w:ascii="Times New Roman" w:hAnsi="Times New Roman" w:cs="Times New Roman"/>
          <w:sz w:val="28"/>
          <w:szCs w:val="28"/>
        </w:rPr>
        <w:t>____________________________________________________________________________________</w:t>
      </w:r>
    </w:p>
    <w:p w:rsidR="00491B06" w:rsidRPr="00491B06" w:rsidRDefault="00491B06" w:rsidP="00491B06">
      <w:pPr>
        <w:tabs>
          <w:tab w:val="left" w:pos="700"/>
        </w:tabs>
        <w:jc w:val="center"/>
        <w:rPr>
          <w:rFonts w:ascii="Times New Roman" w:hAnsi="Times New Roman" w:cs="Times New Roman"/>
          <w:sz w:val="28"/>
          <w:szCs w:val="28"/>
        </w:rPr>
      </w:pPr>
      <w:r w:rsidRPr="00491B06">
        <w:rPr>
          <w:rFonts w:ascii="Times New Roman" w:hAnsi="Times New Roman" w:cs="Times New Roman"/>
          <w:sz w:val="28"/>
          <w:szCs w:val="28"/>
        </w:rPr>
        <w:t>(Ф.И.О. и паспортные данные физического лица)</w:t>
      </w: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t xml:space="preserve">именуемый в дальнейшем «Заявитель», в лице __________________________________________________________________, </w:t>
      </w:r>
    </w:p>
    <w:p w:rsidR="00491B06" w:rsidRPr="00491B06" w:rsidRDefault="00491B06" w:rsidP="00491B06">
      <w:pPr>
        <w:tabs>
          <w:tab w:val="left" w:pos="700"/>
        </w:tabs>
        <w:jc w:val="center"/>
        <w:rPr>
          <w:rFonts w:ascii="Times New Roman" w:hAnsi="Times New Roman" w:cs="Times New Roman"/>
          <w:sz w:val="28"/>
          <w:szCs w:val="28"/>
        </w:rPr>
      </w:pPr>
      <w:r w:rsidRPr="00491B06">
        <w:rPr>
          <w:rFonts w:ascii="Times New Roman" w:hAnsi="Times New Roman" w:cs="Times New Roman"/>
          <w:sz w:val="28"/>
          <w:szCs w:val="28"/>
        </w:rPr>
        <w:t>(Ф.И.О., должность)</w:t>
      </w:r>
    </w:p>
    <w:p w:rsidR="00491B06" w:rsidRPr="00491B06" w:rsidRDefault="00491B06" w:rsidP="00491B06">
      <w:pPr>
        <w:widowControl w:val="0"/>
        <w:shd w:val="clear" w:color="auto" w:fill="FFFFFF"/>
        <w:tabs>
          <w:tab w:val="left" w:pos="700"/>
        </w:tabs>
        <w:autoSpaceDE w:val="0"/>
        <w:autoSpaceDN w:val="0"/>
        <w:adjustRightInd w:val="0"/>
        <w:spacing w:line="274" w:lineRule="exact"/>
        <w:rPr>
          <w:rFonts w:ascii="Times New Roman" w:hAnsi="Times New Roman" w:cs="Times New Roman"/>
          <w:spacing w:val="2"/>
          <w:sz w:val="28"/>
          <w:szCs w:val="28"/>
        </w:rPr>
      </w:pPr>
      <w:r w:rsidRPr="00491B06">
        <w:rPr>
          <w:rFonts w:ascii="Times New Roman" w:hAnsi="Times New Roman" w:cs="Times New Roman"/>
          <w:spacing w:val="2"/>
          <w:sz w:val="28"/>
          <w:szCs w:val="28"/>
        </w:rPr>
        <w:t xml:space="preserve">действующий на основании </w:t>
      </w:r>
      <w:r w:rsidRPr="00491B06">
        <w:rPr>
          <w:rFonts w:ascii="Times New Roman" w:hAnsi="Times New Roman" w:cs="Times New Roman"/>
          <w:spacing w:val="2"/>
          <w:sz w:val="28"/>
          <w:szCs w:val="28"/>
          <w:u w:val="single"/>
        </w:rPr>
        <w:t>_________________________________________ _________________________________________________________________,</w:t>
      </w:r>
    </w:p>
    <w:p w:rsidR="00491B06" w:rsidRPr="00491B06" w:rsidRDefault="00491B06" w:rsidP="00491B06">
      <w:pPr>
        <w:widowControl w:val="0"/>
        <w:shd w:val="clear" w:color="auto" w:fill="FFFFFF"/>
        <w:tabs>
          <w:tab w:val="left" w:pos="700"/>
          <w:tab w:val="left" w:pos="3130"/>
        </w:tabs>
        <w:autoSpaceDE w:val="0"/>
        <w:autoSpaceDN w:val="0"/>
        <w:adjustRightInd w:val="0"/>
        <w:spacing w:line="274" w:lineRule="exact"/>
        <w:jc w:val="center"/>
        <w:rPr>
          <w:rFonts w:ascii="Times New Roman" w:hAnsi="Times New Roman" w:cs="Times New Roman"/>
          <w:spacing w:val="2"/>
          <w:sz w:val="28"/>
          <w:szCs w:val="28"/>
        </w:rPr>
      </w:pPr>
      <w:r w:rsidRPr="00491B06">
        <w:rPr>
          <w:rFonts w:ascii="Times New Roman" w:hAnsi="Times New Roman" w:cs="Times New Roman"/>
          <w:spacing w:val="2"/>
          <w:sz w:val="28"/>
          <w:szCs w:val="28"/>
        </w:rPr>
        <w:t>(доверенность или иной документ, удостоверяющий полномочия)</w:t>
      </w:r>
    </w:p>
    <w:p w:rsidR="00491B06" w:rsidRPr="00491B06" w:rsidRDefault="00491B06" w:rsidP="00491B06">
      <w:pPr>
        <w:rPr>
          <w:rFonts w:ascii="Times New Roman" w:hAnsi="Times New Roman" w:cs="Times New Roman"/>
          <w:color w:val="000000"/>
          <w:sz w:val="28"/>
          <w:szCs w:val="28"/>
        </w:rPr>
      </w:pPr>
      <w:r w:rsidRPr="00491B06">
        <w:rPr>
          <w:rFonts w:ascii="Times New Roman" w:hAnsi="Times New Roman" w:cs="Times New Roman"/>
          <w:sz w:val="28"/>
          <w:szCs w:val="28"/>
        </w:rPr>
        <w:t xml:space="preserve">принимая решение об участии в </w:t>
      </w:r>
      <w:r w:rsidRPr="00491B06">
        <w:rPr>
          <w:rFonts w:ascii="Times New Roman" w:hAnsi="Times New Roman" w:cs="Times New Roman"/>
          <w:bCs/>
          <w:sz w:val="28"/>
          <w:szCs w:val="28"/>
        </w:rPr>
        <w:t xml:space="preserve">открытом </w:t>
      </w:r>
      <w:r w:rsidRPr="00491B06">
        <w:rPr>
          <w:rFonts w:ascii="Times New Roman" w:hAnsi="Times New Roman" w:cs="Times New Roman"/>
          <w:sz w:val="28"/>
          <w:szCs w:val="28"/>
        </w:rPr>
        <w:t>аукционе (лот № ____) на право заключения договора аренды земельного участка, находящегося в муниципальной собственности, с кадастровым номером 18:20:_________________</w:t>
      </w:r>
      <w:r w:rsidRPr="00491B06">
        <w:rPr>
          <w:rFonts w:ascii="Times New Roman" w:hAnsi="Times New Roman" w:cs="Times New Roman"/>
          <w:color w:val="000000"/>
          <w:sz w:val="28"/>
          <w:szCs w:val="28"/>
        </w:rPr>
        <w:t xml:space="preserve">, расположенного по адресу: Удмуртская Республика, Сюмсинский район, ____________________________________, </w:t>
      </w:r>
      <w:r w:rsidRPr="00491B06">
        <w:rPr>
          <w:rFonts w:ascii="Times New Roman" w:hAnsi="Times New Roman" w:cs="Times New Roman"/>
          <w:sz w:val="28"/>
          <w:szCs w:val="28"/>
        </w:rPr>
        <w:t>обязуюсь:</w:t>
      </w:r>
    </w:p>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ab/>
        <w:t>1) соблюдать условия и порядок проведения аукциона, установленный Земельным кодексом Российской Федерации. Соблюдать условия аукциона, содержащиеся в извещении,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на официальном сайте муниципального образования «Муниципальный округ Сюмсинский район Удмуртской Республики»;</w:t>
      </w:r>
    </w:p>
    <w:p w:rsidR="00491B06" w:rsidRPr="00491B06" w:rsidRDefault="00491B06" w:rsidP="00491B06">
      <w:pPr>
        <w:ind w:firstLine="720"/>
        <w:jc w:val="both"/>
        <w:rPr>
          <w:rFonts w:ascii="Times New Roman" w:hAnsi="Times New Roman" w:cs="Times New Roman"/>
          <w:sz w:val="28"/>
          <w:szCs w:val="28"/>
        </w:rPr>
      </w:pPr>
      <w:r w:rsidRPr="00491B06">
        <w:rPr>
          <w:rFonts w:ascii="Times New Roman" w:hAnsi="Times New Roman" w:cs="Times New Roman"/>
          <w:sz w:val="28"/>
          <w:szCs w:val="28"/>
        </w:rPr>
        <w:t>2) заключить с Администрацией муниципального образования «Муниципальный округ Сюмсинский район Удмуртской Республики» договор аренды земельного участка в срок, не ранее 10 дней со дня подписания протокола о признании аукциона несостоявшимся в соответствии с пунктами 13, 14 статьи 39.12 Земельного кодекса РФ, либо в соответствии с пунктом 20 статьи 39.12 Земельного кодекса РФ не ранее 10 дней со дня со дня размещения информации о результатах аукциона на официальном сайте, и не позднее 30 дней со дня направления проекта договора заявителю.</w:t>
      </w:r>
    </w:p>
    <w:p w:rsidR="00491B06" w:rsidRPr="00491B06" w:rsidRDefault="00491B06" w:rsidP="00491B06">
      <w:pPr>
        <w:ind w:firstLine="720"/>
        <w:jc w:val="both"/>
        <w:rPr>
          <w:rFonts w:ascii="Times New Roman" w:hAnsi="Times New Roman" w:cs="Times New Roman"/>
          <w:sz w:val="28"/>
          <w:szCs w:val="28"/>
        </w:rPr>
      </w:pPr>
      <w:r w:rsidRPr="00491B06">
        <w:rPr>
          <w:rFonts w:ascii="Times New Roman" w:hAnsi="Times New Roman" w:cs="Times New Roman"/>
          <w:sz w:val="28"/>
          <w:szCs w:val="28"/>
        </w:rPr>
        <w:t>С состоянием земельного участка, с условиями аукциона, с проектом договора аренды земельного участка ознакомлен (а), претензий не имею.</w:t>
      </w:r>
    </w:p>
    <w:p w:rsidR="00491B06" w:rsidRPr="00491B06" w:rsidRDefault="00491B06" w:rsidP="00491B06">
      <w:pPr>
        <w:ind w:firstLine="720"/>
        <w:jc w:val="both"/>
        <w:rPr>
          <w:rFonts w:ascii="Times New Roman" w:hAnsi="Times New Roman" w:cs="Times New Roman"/>
          <w:sz w:val="28"/>
          <w:szCs w:val="28"/>
        </w:rPr>
      </w:pPr>
    </w:p>
    <w:p w:rsidR="00491B06" w:rsidRPr="00491B06" w:rsidRDefault="00491B06" w:rsidP="00491B06">
      <w:pPr>
        <w:ind w:firstLine="720"/>
        <w:jc w:val="both"/>
        <w:rPr>
          <w:rFonts w:ascii="Times New Roman" w:hAnsi="Times New Roman" w:cs="Times New Roman"/>
          <w:sz w:val="28"/>
          <w:szCs w:val="28"/>
        </w:rPr>
      </w:pP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t>К заявке прилагаются следующие документы:</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7069"/>
        <w:gridCol w:w="1617"/>
      </w:tblGrid>
      <w:tr w:rsidR="00491B06" w:rsidRPr="00491B06" w:rsidTr="00491B06">
        <w:trPr>
          <w:trHeight w:val="516"/>
        </w:trPr>
        <w:tc>
          <w:tcPr>
            <w:tcW w:w="764" w:type="dxa"/>
            <w:shd w:val="clear" w:color="auto" w:fill="auto"/>
            <w:vAlign w:val="center"/>
          </w:tcPr>
          <w:p w:rsidR="00491B06" w:rsidRPr="00491B06" w:rsidRDefault="00491B06" w:rsidP="00491B06">
            <w:pPr>
              <w:widowControl w:val="0"/>
              <w:shd w:val="clear" w:color="auto" w:fill="FFFFFF"/>
              <w:tabs>
                <w:tab w:val="center" w:pos="540"/>
                <w:tab w:val="left" w:pos="700"/>
                <w:tab w:val="left" w:pos="5918"/>
              </w:tabs>
              <w:autoSpaceDE w:val="0"/>
              <w:autoSpaceDN w:val="0"/>
              <w:adjustRightInd w:val="0"/>
              <w:spacing w:line="276" w:lineRule="auto"/>
              <w:jc w:val="center"/>
              <w:rPr>
                <w:rFonts w:ascii="Times New Roman" w:hAnsi="Times New Roman" w:cs="Times New Roman"/>
                <w:sz w:val="28"/>
                <w:szCs w:val="28"/>
              </w:rPr>
            </w:pPr>
            <w:r w:rsidRPr="00491B06">
              <w:rPr>
                <w:rFonts w:ascii="Times New Roman" w:hAnsi="Times New Roman" w:cs="Times New Roman"/>
                <w:sz w:val="28"/>
                <w:szCs w:val="28"/>
              </w:rPr>
              <w:t>№ п/п</w:t>
            </w:r>
          </w:p>
        </w:tc>
        <w:tc>
          <w:tcPr>
            <w:tcW w:w="7283" w:type="dxa"/>
            <w:shd w:val="clear" w:color="auto" w:fill="auto"/>
            <w:vAlign w:val="center"/>
          </w:tcPr>
          <w:p w:rsidR="00491B06" w:rsidRPr="00491B06" w:rsidRDefault="00491B06" w:rsidP="00491B06">
            <w:pPr>
              <w:widowControl w:val="0"/>
              <w:shd w:val="clear" w:color="auto" w:fill="FFFFFF"/>
              <w:tabs>
                <w:tab w:val="center" w:pos="540"/>
                <w:tab w:val="left" w:pos="700"/>
                <w:tab w:val="left" w:pos="5918"/>
              </w:tabs>
              <w:autoSpaceDE w:val="0"/>
              <w:autoSpaceDN w:val="0"/>
              <w:adjustRightInd w:val="0"/>
              <w:spacing w:line="276" w:lineRule="auto"/>
              <w:jc w:val="center"/>
              <w:rPr>
                <w:rFonts w:ascii="Times New Roman" w:hAnsi="Times New Roman" w:cs="Times New Roman"/>
                <w:sz w:val="28"/>
                <w:szCs w:val="28"/>
              </w:rPr>
            </w:pPr>
            <w:r w:rsidRPr="00491B06">
              <w:rPr>
                <w:rFonts w:ascii="Times New Roman" w:hAnsi="Times New Roman" w:cs="Times New Roman"/>
                <w:sz w:val="28"/>
                <w:szCs w:val="28"/>
              </w:rPr>
              <w:t>Наименование документа</w:t>
            </w:r>
          </w:p>
        </w:tc>
        <w:tc>
          <w:tcPr>
            <w:tcW w:w="1395" w:type="dxa"/>
            <w:shd w:val="clear" w:color="auto" w:fill="auto"/>
            <w:vAlign w:val="center"/>
          </w:tcPr>
          <w:p w:rsidR="00491B06" w:rsidRPr="00491B06" w:rsidRDefault="00491B06" w:rsidP="00491B06">
            <w:pPr>
              <w:widowControl w:val="0"/>
              <w:shd w:val="clear" w:color="auto" w:fill="FFFFFF"/>
              <w:tabs>
                <w:tab w:val="center" w:pos="540"/>
                <w:tab w:val="left" w:pos="700"/>
                <w:tab w:val="left" w:pos="5918"/>
              </w:tabs>
              <w:autoSpaceDE w:val="0"/>
              <w:autoSpaceDN w:val="0"/>
              <w:adjustRightInd w:val="0"/>
              <w:spacing w:line="276" w:lineRule="auto"/>
              <w:jc w:val="center"/>
              <w:rPr>
                <w:rFonts w:ascii="Times New Roman" w:hAnsi="Times New Roman" w:cs="Times New Roman"/>
                <w:sz w:val="28"/>
                <w:szCs w:val="28"/>
              </w:rPr>
            </w:pPr>
            <w:r w:rsidRPr="00491B06">
              <w:rPr>
                <w:rFonts w:ascii="Times New Roman" w:hAnsi="Times New Roman" w:cs="Times New Roman"/>
                <w:sz w:val="28"/>
                <w:szCs w:val="28"/>
              </w:rPr>
              <w:t>Количество листов</w:t>
            </w:r>
          </w:p>
        </w:tc>
      </w:tr>
      <w:tr w:rsidR="00491B06" w:rsidRPr="00491B06" w:rsidTr="00491B06">
        <w:trPr>
          <w:trHeight w:val="251"/>
        </w:trPr>
        <w:tc>
          <w:tcPr>
            <w:tcW w:w="764" w:type="dxa"/>
            <w:shd w:val="clear" w:color="auto" w:fill="auto"/>
          </w:tcPr>
          <w:p w:rsidR="00491B06" w:rsidRPr="00491B06" w:rsidRDefault="00491B06" w:rsidP="00491B06">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sz w:val="28"/>
                <w:szCs w:val="28"/>
              </w:rPr>
            </w:pPr>
            <w:r w:rsidRPr="00491B06">
              <w:rPr>
                <w:rFonts w:ascii="Times New Roman" w:hAnsi="Times New Roman" w:cs="Times New Roman"/>
                <w:sz w:val="28"/>
                <w:szCs w:val="28"/>
              </w:rPr>
              <w:t>1</w:t>
            </w:r>
          </w:p>
        </w:tc>
        <w:tc>
          <w:tcPr>
            <w:tcW w:w="7283" w:type="dxa"/>
            <w:shd w:val="clear" w:color="auto" w:fill="auto"/>
          </w:tcPr>
          <w:p w:rsidR="00491B06" w:rsidRPr="00491B06" w:rsidRDefault="00491B06" w:rsidP="00491B06">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sz w:val="28"/>
                <w:szCs w:val="28"/>
              </w:rPr>
            </w:pPr>
            <w:r w:rsidRPr="00491B06">
              <w:rPr>
                <w:rFonts w:ascii="Times New Roman" w:eastAsia="Calibri" w:hAnsi="Times New Roman" w:cs="Times New Roman"/>
                <w:sz w:val="28"/>
                <w:szCs w:val="28"/>
                <w:lang w:eastAsia="en-US"/>
              </w:rPr>
              <w:t>Копии документов, удостоверяющих личность заявителя (для граждан)</w:t>
            </w:r>
          </w:p>
        </w:tc>
        <w:tc>
          <w:tcPr>
            <w:tcW w:w="1395" w:type="dxa"/>
            <w:shd w:val="clear" w:color="auto" w:fill="auto"/>
          </w:tcPr>
          <w:p w:rsidR="00491B06" w:rsidRPr="00491B06" w:rsidRDefault="00491B06" w:rsidP="00491B06">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sz w:val="28"/>
                <w:szCs w:val="28"/>
              </w:rPr>
            </w:pPr>
          </w:p>
        </w:tc>
      </w:tr>
      <w:tr w:rsidR="00491B06" w:rsidRPr="00491B06" w:rsidTr="00491B06">
        <w:trPr>
          <w:trHeight w:val="265"/>
        </w:trPr>
        <w:tc>
          <w:tcPr>
            <w:tcW w:w="764" w:type="dxa"/>
            <w:shd w:val="clear" w:color="auto" w:fill="auto"/>
          </w:tcPr>
          <w:p w:rsidR="00491B06" w:rsidRPr="00491B06" w:rsidRDefault="00491B06" w:rsidP="00491B06">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sz w:val="28"/>
                <w:szCs w:val="28"/>
              </w:rPr>
            </w:pPr>
            <w:r w:rsidRPr="00491B06">
              <w:rPr>
                <w:rFonts w:ascii="Times New Roman" w:hAnsi="Times New Roman" w:cs="Times New Roman"/>
                <w:sz w:val="28"/>
                <w:szCs w:val="28"/>
              </w:rPr>
              <w:t>2</w:t>
            </w:r>
          </w:p>
        </w:tc>
        <w:tc>
          <w:tcPr>
            <w:tcW w:w="7283" w:type="dxa"/>
            <w:shd w:val="clear" w:color="auto" w:fill="auto"/>
          </w:tcPr>
          <w:p w:rsidR="00491B06" w:rsidRPr="00491B06" w:rsidRDefault="00491B06" w:rsidP="00491B06">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sz w:val="28"/>
                <w:szCs w:val="28"/>
              </w:rPr>
            </w:pPr>
            <w:r w:rsidRPr="00491B06">
              <w:rPr>
                <w:rFonts w:ascii="Times New Roman" w:eastAsia="Calibri" w:hAnsi="Times New Roman" w:cs="Times New Roman"/>
                <w:sz w:val="28"/>
                <w:szCs w:val="28"/>
                <w:lang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395" w:type="dxa"/>
            <w:shd w:val="clear" w:color="auto" w:fill="auto"/>
          </w:tcPr>
          <w:p w:rsidR="00491B06" w:rsidRPr="00491B06" w:rsidRDefault="00491B06" w:rsidP="00491B06">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sz w:val="28"/>
                <w:szCs w:val="28"/>
              </w:rPr>
            </w:pPr>
          </w:p>
        </w:tc>
      </w:tr>
      <w:tr w:rsidR="00491B06" w:rsidRPr="00491B06" w:rsidTr="00491B06">
        <w:trPr>
          <w:trHeight w:val="265"/>
        </w:trPr>
        <w:tc>
          <w:tcPr>
            <w:tcW w:w="764" w:type="dxa"/>
            <w:shd w:val="clear" w:color="auto" w:fill="auto"/>
          </w:tcPr>
          <w:p w:rsidR="00491B06" w:rsidRPr="00491B06" w:rsidRDefault="00491B06" w:rsidP="00491B06">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sz w:val="28"/>
                <w:szCs w:val="28"/>
              </w:rPr>
            </w:pPr>
            <w:r w:rsidRPr="00491B06">
              <w:rPr>
                <w:rFonts w:ascii="Times New Roman" w:hAnsi="Times New Roman" w:cs="Times New Roman"/>
                <w:sz w:val="28"/>
                <w:szCs w:val="28"/>
              </w:rPr>
              <w:t>3</w:t>
            </w:r>
          </w:p>
        </w:tc>
        <w:tc>
          <w:tcPr>
            <w:tcW w:w="7283" w:type="dxa"/>
            <w:shd w:val="clear" w:color="auto" w:fill="auto"/>
          </w:tcPr>
          <w:p w:rsidR="00491B06" w:rsidRPr="00491B06" w:rsidRDefault="00491B06" w:rsidP="00491B06">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sz w:val="28"/>
                <w:szCs w:val="28"/>
              </w:rPr>
            </w:pPr>
            <w:r w:rsidRPr="00491B06">
              <w:rPr>
                <w:rFonts w:ascii="Times New Roman" w:eastAsia="Calibri" w:hAnsi="Times New Roman" w:cs="Times New Roman"/>
                <w:sz w:val="28"/>
                <w:szCs w:val="28"/>
                <w:lang w:eastAsia="en-US"/>
              </w:rPr>
              <w:t>Документы, подтверждающие внесение задатка</w:t>
            </w:r>
          </w:p>
        </w:tc>
        <w:tc>
          <w:tcPr>
            <w:tcW w:w="1395" w:type="dxa"/>
            <w:shd w:val="clear" w:color="auto" w:fill="auto"/>
          </w:tcPr>
          <w:p w:rsidR="00491B06" w:rsidRPr="00491B06" w:rsidRDefault="00491B06" w:rsidP="00491B06">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sz w:val="28"/>
                <w:szCs w:val="28"/>
              </w:rPr>
            </w:pPr>
          </w:p>
        </w:tc>
      </w:tr>
    </w:tbl>
    <w:p w:rsidR="00491B06" w:rsidRPr="00491B06" w:rsidRDefault="00491B06" w:rsidP="00491B06">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p>
    <w:p w:rsidR="00491B06" w:rsidRPr="00491B06" w:rsidRDefault="00491B06" w:rsidP="00491B06">
      <w:pPr>
        <w:autoSpaceDE w:val="0"/>
        <w:autoSpaceDN w:val="0"/>
        <w:adjustRightInd w:val="0"/>
        <w:ind w:firstLine="567"/>
        <w:jc w:val="both"/>
        <w:rPr>
          <w:rFonts w:ascii="Times New Roman" w:hAnsi="Times New Roman" w:cs="Times New Roman"/>
          <w:sz w:val="28"/>
          <w:szCs w:val="28"/>
        </w:rPr>
      </w:pPr>
      <w:r w:rsidRPr="00491B06">
        <w:rPr>
          <w:rFonts w:ascii="Times New Roman" w:hAnsi="Times New Roman" w:cs="Times New Roman"/>
          <w:sz w:val="28"/>
          <w:szCs w:val="28"/>
        </w:rPr>
        <w:t>Для физических лиц и представителей юридических лиц - Заявитель (Заявитель и представитель Заявителя) в соответствии с Федеральным законом от 27 июля 2006 года № 152-ФЗ «О персональных данных» согласен (ны) на обработку своих персональных данных, указанных в заявке, Организатором аукциона в целях, определенных Земельным кодексом Российской Федерации. С персональными данными Организатором аукциона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документову Организатора аукциона, установленного номенклатурой дел Организатора аукциона. Заявителю (Заявителю и представителю Заявителя) известно, о возможности отозвать свое согласие на обработку персональных данных путем подачи письменного заявления Организатору аукциона.</w:t>
      </w:r>
    </w:p>
    <w:p w:rsidR="00491B06" w:rsidRPr="00491B06" w:rsidRDefault="00491B06" w:rsidP="00491B06">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p>
    <w:p w:rsidR="00491B06" w:rsidRPr="00491B06" w:rsidRDefault="00491B06" w:rsidP="00491B06">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r w:rsidRPr="00491B06">
        <w:rPr>
          <w:rFonts w:ascii="Times New Roman" w:hAnsi="Times New Roman" w:cs="Times New Roman"/>
          <w:sz w:val="28"/>
          <w:szCs w:val="28"/>
        </w:rPr>
        <w:t>Адрес Заявителя (почтовый адрес для высылки уведомлений о результатах рассмотрения представленной заявки и документов):_____________________________________________________________________________________</w:t>
      </w:r>
    </w:p>
    <w:p w:rsidR="00491B06" w:rsidRPr="00491B06" w:rsidRDefault="00491B06" w:rsidP="00491B06">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r w:rsidRPr="00491B06">
        <w:rPr>
          <w:rFonts w:ascii="Times New Roman" w:hAnsi="Times New Roman" w:cs="Times New Roman"/>
          <w:color w:val="000000"/>
          <w:sz w:val="28"/>
          <w:szCs w:val="28"/>
        </w:rPr>
        <w:t>Банковские реквизиты для возврата задатка</w:t>
      </w:r>
      <w:r w:rsidRPr="00491B06">
        <w:rPr>
          <w:rFonts w:ascii="Times New Roman" w:hAnsi="Times New Roman" w:cs="Times New Roman"/>
          <w:sz w:val="28"/>
          <w:szCs w:val="28"/>
        </w:rPr>
        <w:t xml:space="preserve"> ___________________________________________________________________________________________________________________________________________________________________________________________________</w:t>
      </w: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t>Подпись Заявителя (его уполномоченного представителя):</w:t>
      </w: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t>__________________________________________________________________</w:t>
      </w:r>
    </w:p>
    <w:p w:rsidR="00491B06" w:rsidRPr="00491B06" w:rsidRDefault="00491B06" w:rsidP="00491B06">
      <w:pPr>
        <w:tabs>
          <w:tab w:val="left" w:pos="700"/>
        </w:tabs>
        <w:jc w:val="center"/>
        <w:rPr>
          <w:rFonts w:ascii="Times New Roman" w:hAnsi="Times New Roman" w:cs="Times New Roman"/>
          <w:sz w:val="28"/>
          <w:szCs w:val="28"/>
        </w:rPr>
      </w:pPr>
      <w:r w:rsidRPr="00491B06">
        <w:rPr>
          <w:rFonts w:ascii="Times New Roman" w:hAnsi="Times New Roman" w:cs="Times New Roman"/>
          <w:sz w:val="28"/>
          <w:szCs w:val="28"/>
        </w:rPr>
        <w:t>(наименование заявителя - юридического лица, ФИО заявителя – физического лица)</w:t>
      </w: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lastRenderedPageBreak/>
        <w:t>__________________________________________________________________</w:t>
      </w:r>
    </w:p>
    <w:p w:rsidR="00491B06" w:rsidRPr="00491B06" w:rsidRDefault="00491B06" w:rsidP="00491B06">
      <w:pPr>
        <w:tabs>
          <w:tab w:val="left" w:pos="700"/>
        </w:tabs>
        <w:jc w:val="center"/>
        <w:rPr>
          <w:rFonts w:ascii="Times New Roman" w:hAnsi="Times New Roman" w:cs="Times New Roman"/>
          <w:sz w:val="28"/>
          <w:szCs w:val="28"/>
        </w:rPr>
      </w:pPr>
      <w:r w:rsidRPr="00491B06">
        <w:rPr>
          <w:rFonts w:ascii="Times New Roman" w:hAnsi="Times New Roman" w:cs="Times New Roman"/>
          <w:sz w:val="28"/>
          <w:szCs w:val="28"/>
        </w:rPr>
        <w:t>(должность и ФИО представителя юридического лица)</w:t>
      </w:r>
    </w:p>
    <w:p w:rsidR="00491B06" w:rsidRPr="00491B06" w:rsidRDefault="00491B06" w:rsidP="00491B06">
      <w:pPr>
        <w:tabs>
          <w:tab w:val="left" w:pos="700"/>
        </w:tabs>
        <w:rPr>
          <w:rFonts w:ascii="Times New Roman" w:hAnsi="Times New Roman" w:cs="Times New Roman"/>
          <w:sz w:val="28"/>
          <w:szCs w:val="28"/>
        </w:rPr>
      </w:pPr>
      <w:r w:rsidRPr="00491B06">
        <w:rPr>
          <w:rFonts w:ascii="Times New Roman" w:hAnsi="Times New Roman" w:cs="Times New Roman"/>
          <w:sz w:val="28"/>
          <w:szCs w:val="28"/>
        </w:rPr>
        <w:t xml:space="preserve">                                                      ______________________________________</w:t>
      </w:r>
    </w:p>
    <w:p w:rsidR="00491B06" w:rsidRPr="00491B06" w:rsidRDefault="00491B06" w:rsidP="00491B06">
      <w:pPr>
        <w:tabs>
          <w:tab w:val="left" w:pos="700"/>
        </w:tabs>
        <w:jc w:val="center"/>
        <w:rPr>
          <w:rFonts w:ascii="Times New Roman" w:hAnsi="Times New Roman" w:cs="Times New Roman"/>
          <w:sz w:val="28"/>
          <w:szCs w:val="28"/>
        </w:rPr>
      </w:pPr>
      <w:r w:rsidRPr="00491B06">
        <w:rPr>
          <w:rFonts w:ascii="Times New Roman" w:hAnsi="Times New Roman" w:cs="Times New Roman"/>
          <w:sz w:val="28"/>
          <w:szCs w:val="28"/>
        </w:rPr>
        <w:t xml:space="preserve">МП                           (подпись)                                                        </w:t>
      </w:r>
    </w:p>
    <w:p w:rsidR="00491B06" w:rsidRPr="00491B06" w:rsidRDefault="00491B06" w:rsidP="00491B06">
      <w:pPr>
        <w:widowControl w:val="0"/>
        <w:shd w:val="clear" w:color="auto" w:fill="FFFFFF"/>
        <w:tabs>
          <w:tab w:val="left" w:pos="700"/>
          <w:tab w:val="left" w:pos="5918"/>
        </w:tabs>
        <w:autoSpaceDE w:val="0"/>
        <w:autoSpaceDN w:val="0"/>
        <w:adjustRightInd w:val="0"/>
        <w:spacing w:line="274" w:lineRule="exact"/>
        <w:ind w:left="7080"/>
        <w:jc w:val="both"/>
        <w:rPr>
          <w:rFonts w:ascii="Times New Roman" w:hAnsi="Times New Roman" w:cs="Times New Roman"/>
          <w:sz w:val="28"/>
          <w:szCs w:val="28"/>
        </w:rPr>
      </w:pPr>
    </w:p>
    <w:p w:rsidR="00491B06" w:rsidRPr="00491B06" w:rsidRDefault="00491B06" w:rsidP="00491B06">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p>
    <w:p w:rsidR="00491B06" w:rsidRPr="00491B06" w:rsidRDefault="00491B06" w:rsidP="00491B06">
      <w:pPr>
        <w:tabs>
          <w:tab w:val="num" w:pos="540"/>
          <w:tab w:val="left" w:pos="700"/>
        </w:tabs>
        <w:jc w:val="both"/>
        <w:rPr>
          <w:rFonts w:ascii="Times New Roman" w:hAnsi="Times New Roman" w:cs="Times New Roman"/>
          <w:sz w:val="28"/>
          <w:szCs w:val="28"/>
        </w:rPr>
      </w:pPr>
      <w:r w:rsidRPr="00491B06">
        <w:rPr>
          <w:rFonts w:ascii="Times New Roman" w:hAnsi="Times New Roman" w:cs="Times New Roman"/>
          <w:sz w:val="28"/>
          <w:szCs w:val="28"/>
        </w:rPr>
        <w:t xml:space="preserve">Дата регистрации «_____»_____________201_ г. </w:t>
      </w:r>
    </w:p>
    <w:p w:rsidR="00491B06" w:rsidRPr="00491B06" w:rsidRDefault="00491B06" w:rsidP="00491B06">
      <w:pPr>
        <w:tabs>
          <w:tab w:val="num" w:pos="540"/>
          <w:tab w:val="left" w:pos="700"/>
        </w:tabs>
        <w:jc w:val="both"/>
        <w:rPr>
          <w:rFonts w:ascii="Times New Roman" w:hAnsi="Times New Roman" w:cs="Times New Roman"/>
          <w:sz w:val="28"/>
          <w:szCs w:val="28"/>
        </w:rPr>
      </w:pPr>
    </w:p>
    <w:p w:rsidR="00491B06" w:rsidRPr="00491B06" w:rsidRDefault="00491B06" w:rsidP="00491B06">
      <w:pPr>
        <w:tabs>
          <w:tab w:val="num" w:pos="540"/>
          <w:tab w:val="left" w:pos="700"/>
        </w:tabs>
        <w:jc w:val="both"/>
        <w:rPr>
          <w:rFonts w:ascii="Times New Roman" w:hAnsi="Times New Roman" w:cs="Times New Roman"/>
          <w:sz w:val="28"/>
          <w:szCs w:val="28"/>
        </w:rPr>
      </w:pPr>
      <w:r w:rsidRPr="00491B06">
        <w:rPr>
          <w:rFonts w:ascii="Times New Roman" w:hAnsi="Times New Roman" w:cs="Times New Roman"/>
          <w:sz w:val="28"/>
          <w:szCs w:val="28"/>
        </w:rPr>
        <w:t>Время регистрации _____час. ______ мин.</w:t>
      </w:r>
    </w:p>
    <w:p w:rsidR="00491B06" w:rsidRPr="00491B06" w:rsidRDefault="00491B06" w:rsidP="00491B06">
      <w:pPr>
        <w:tabs>
          <w:tab w:val="num" w:pos="540"/>
          <w:tab w:val="left" w:pos="700"/>
        </w:tabs>
        <w:jc w:val="both"/>
        <w:rPr>
          <w:rFonts w:ascii="Times New Roman" w:hAnsi="Times New Roman" w:cs="Times New Roman"/>
          <w:sz w:val="28"/>
          <w:szCs w:val="28"/>
        </w:rPr>
      </w:pPr>
    </w:p>
    <w:p w:rsidR="00491B06" w:rsidRPr="00491B06" w:rsidRDefault="00491B06" w:rsidP="00491B06">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r w:rsidRPr="00491B06">
        <w:rPr>
          <w:rFonts w:ascii="Times New Roman" w:hAnsi="Times New Roman" w:cs="Times New Roman"/>
          <w:sz w:val="28"/>
          <w:szCs w:val="28"/>
        </w:rPr>
        <w:t>ФИО и подпись лица, принявшего заявку: _________________________________</w:t>
      </w: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keepNext/>
        <w:shd w:val="clear" w:color="auto" w:fill="FFFFFF"/>
        <w:ind w:left="7200"/>
        <w:outlineLvl w:val="8"/>
        <w:rPr>
          <w:rFonts w:ascii="Times New Roman" w:hAnsi="Times New Roman" w:cs="Times New Roman"/>
          <w:bCs/>
          <w:i/>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p>
    <w:p w:rsidR="00491B06" w:rsidRPr="00491B06" w:rsidRDefault="00491B06" w:rsidP="00491B06">
      <w:pPr>
        <w:keepNext/>
        <w:shd w:val="clear" w:color="auto" w:fill="FFFFFF"/>
        <w:ind w:left="7200"/>
        <w:outlineLvl w:val="8"/>
        <w:rPr>
          <w:rFonts w:ascii="Times New Roman" w:hAnsi="Times New Roman" w:cs="Times New Roman"/>
          <w:bCs/>
          <w:i/>
          <w:sz w:val="28"/>
          <w:szCs w:val="28"/>
        </w:rPr>
      </w:pPr>
    </w:p>
    <w:p w:rsidR="00491B06" w:rsidRPr="00491B06" w:rsidRDefault="00491B06" w:rsidP="00491B06">
      <w:pPr>
        <w:keepNext/>
        <w:shd w:val="clear" w:color="auto" w:fill="FFFFFF"/>
        <w:ind w:left="7200"/>
        <w:outlineLvl w:val="8"/>
        <w:rPr>
          <w:rFonts w:ascii="Times New Roman" w:hAnsi="Times New Roman" w:cs="Times New Roman"/>
          <w:bCs/>
          <w:i/>
          <w:sz w:val="28"/>
          <w:szCs w:val="28"/>
        </w:rPr>
      </w:pPr>
    </w:p>
    <w:p w:rsidR="00491B06" w:rsidRPr="00491B06" w:rsidRDefault="00491B06" w:rsidP="00491B06">
      <w:pPr>
        <w:tabs>
          <w:tab w:val="left" w:pos="700"/>
        </w:tabs>
        <w:jc w:val="both"/>
        <w:rPr>
          <w:rFonts w:ascii="Times New Roman" w:hAnsi="Times New Roman" w:cs="Times New Roman"/>
          <w:sz w:val="28"/>
          <w:szCs w:val="28"/>
        </w:rPr>
      </w:pPr>
    </w:p>
    <w:p w:rsidR="00491B06" w:rsidRPr="00491B06" w:rsidRDefault="00491B06" w:rsidP="00491B06">
      <w:pPr>
        <w:tabs>
          <w:tab w:val="left" w:pos="700"/>
        </w:tabs>
        <w:jc w:val="both"/>
        <w:rPr>
          <w:rFonts w:ascii="Times New Roman" w:hAnsi="Times New Roman" w:cs="Times New Roman"/>
          <w:sz w:val="28"/>
          <w:szCs w:val="28"/>
        </w:rPr>
      </w:pPr>
    </w:p>
    <w:p w:rsidR="00491B06" w:rsidRPr="00491B06" w:rsidRDefault="00491B06" w:rsidP="00491B06">
      <w:pPr>
        <w:tabs>
          <w:tab w:val="left" w:pos="700"/>
        </w:tabs>
        <w:jc w:val="both"/>
        <w:rPr>
          <w:rFonts w:ascii="Times New Roman" w:hAnsi="Times New Roman" w:cs="Times New Roman"/>
          <w:sz w:val="28"/>
          <w:szCs w:val="28"/>
        </w:rPr>
      </w:pPr>
    </w:p>
    <w:p w:rsidR="00491B06" w:rsidRPr="00491B06" w:rsidRDefault="00491B06" w:rsidP="00491B06">
      <w:pPr>
        <w:tabs>
          <w:tab w:val="left" w:pos="700"/>
        </w:tabs>
        <w:jc w:val="both"/>
        <w:rPr>
          <w:rFonts w:ascii="Times New Roman" w:hAnsi="Times New Roman" w:cs="Times New Roman"/>
          <w:sz w:val="28"/>
          <w:szCs w:val="28"/>
        </w:rPr>
      </w:pPr>
    </w:p>
    <w:p w:rsidR="00491B06" w:rsidRPr="00491B06" w:rsidRDefault="00491B06" w:rsidP="00491B06">
      <w:pPr>
        <w:tabs>
          <w:tab w:val="left" w:pos="700"/>
        </w:tabs>
        <w:jc w:val="both"/>
        <w:rPr>
          <w:rFonts w:ascii="Times New Roman" w:hAnsi="Times New Roman" w:cs="Times New Roman"/>
          <w:sz w:val="28"/>
          <w:szCs w:val="28"/>
        </w:rPr>
      </w:pPr>
    </w:p>
    <w:p w:rsidR="00491B06" w:rsidRPr="00491B06" w:rsidRDefault="00491B06" w:rsidP="00491B06">
      <w:pPr>
        <w:tabs>
          <w:tab w:val="left" w:pos="700"/>
        </w:tabs>
        <w:jc w:val="both"/>
        <w:rPr>
          <w:rFonts w:ascii="Times New Roman" w:hAnsi="Times New Roman" w:cs="Times New Roman"/>
          <w:sz w:val="28"/>
          <w:szCs w:val="28"/>
        </w:rPr>
      </w:pPr>
    </w:p>
    <w:p w:rsidR="00491B06" w:rsidRPr="00491B06" w:rsidRDefault="00491B06" w:rsidP="00491B06">
      <w:pPr>
        <w:tabs>
          <w:tab w:val="left" w:pos="700"/>
        </w:tabs>
        <w:jc w:val="both"/>
        <w:rPr>
          <w:rFonts w:ascii="Times New Roman" w:hAnsi="Times New Roman" w:cs="Times New Roman"/>
          <w:sz w:val="28"/>
          <w:szCs w:val="28"/>
        </w:rPr>
      </w:pPr>
    </w:p>
    <w:p w:rsidR="00491B06" w:rsidRPr="00491B06" w:rsidRDefault="00491B06" w:rsidP="00491B06">
      <w:pPr>
        <w:tabs>
          <w:tab w:val="left" w:pos="700"/>
        </w:tabs>
        <w:jc w:val="both"/>
        <w:rPr>
          <w:rFonts w:ascii="Times New Roman" w:hAnsi="Times New Roman" w:cs="Times New Roman"/>
          <w:sz w:val="28"/>
          <w:szCs w:val="28"/>
        </w:rPr>
      </w:pPr>
    </w:p>
    <w:p w:rsidR="00491B06" w:rsidRPr="00491B06" w:rsidRDefault="00491B06" w:rsidP="00491B06">
      <w:pPr>
        <w:tabs>
          <w:tab w:val="left" w:pos="700"/>
        </w:tabs>
        <w:jc w:val="both"/>
        <w:rPr>
          <w:rFonts w:ascii="Times New Roman" w:hAnsi="Times New Roman" w:cs="Times New Roman"/>
          <w:sz w:val="28"/>
          <w:szCs w:val="28"/>
        </w:rPr>
      </w:pPr>
    </w:p>
    <w:p w:rsidR="00491B06" w:rsidRPr="00491B06" w:rsidRDefault="00491B06" w:rsidP="00491B06">
      <w:pPr>
        <w:tabs>
          <w:tab w:val="left" w:pos="700"/>
        </w:tabs>
        <w:jc w:val="both"/>
        <w:rPr>
          <w:rFonts w:ascii="Times New Roman" w:hAnsi="Times New Roman" w:cs="Times New Roman"/>
          <w:sz w:val="28"/>
          <w:szCs w:val="28"/>
        </w:rPr>
      </w:pPr>
    </w:p>
    <w:p w:rsidR="00491B06" w:rsidRPr="00491B06" w:rsidRDefault="00491B06" w:rsidP="00491B06">
      <w:pPr>
        <w:tabs>
          <w:tab w:val="left" w:pos="700"/>
        </w:tabs>
        <w:jc w:val="both"/>
        <w:rPr>
          <w:rFonts w:ascii="Times New Roman" w:hAnsi="Times New Roman" w:cs="Times New Roman"/>
          <w:sz w:val="28"/>
          <w:szCs w:val="28"/>
        </w:rPr>
      </w:pPr>
    </w:p>
    <w:p w:rsidR="00491B06" w:rsidRPr="00491B06" w:rsidRDefault="00491B06" w:rsidP="00491B06">
      <w:pPr>
        <w:jc w:val="right"/>
        <w:rPr>
          <w:rFonts w:ascii="Times New Roman" w:hAnsi="Times New Roman" w:cs="Times New Roman"/>
          <w:sz w:val="28"/>
          <w:szCs w:val="28"/>
        </w:rPr>
      </w:pPr>
      <w:r w:rsidRPr="00491B06">
        <w:rPr>
          <w:rFonts w:ascii="Times New Roman" w:hAnsi="Times New Roman" w:cs="Times New Roman"/>
          <w:sz w:val="28"/>
          <w:szCs w:val="28"/>
        </w:rPr>
        <w:lastRenderedPageBreak/>
        <w:t xml:space="preserve">Приложение  2 </w:t>
      </w:r>
    </w:p>
    <w:p w:rsidR="00491B06" w:rsidRPr="00491B06" w:rsidRDefault="00491B06" w:rsidP="00491B06">
      <w:pPr>
        <w:jc w:val="right"/>
        <w:rPr>
          <w:rFonts w:ascii="Times New Roman" w:hAnsi="Times New Roman" w:cs="Times New Roman"/>
          <w:sz w:val="28"/>
          <w:szCs w:val="28"/>
        </w:rPr>
      </w:pPr>
      <w:r w:rsidRPr="00491B06">
        <w:rPr>
          <w:rFonts w:ascii="Times New Roman" w:hAnsi="Times New Roman" w:cs="Times New Roman"/>
          <w:sz w:val="28"/>
          <w:szCs w:val="28"/>
        </w:rPr>
        <w:t>к извещению о проведении аукциона</w:t>
      </w:r>
    </w:p>
    <w:p w:rsidR="00491B06" w:rsidRPr="00491B06" w:rsidRDefault="00491B06" w:rsidP="00491B06">
      <w:pPr>
        <w:tabs>
          <w:tab w:val="left" w:pos="700"/>
        </w:tabs>
        <w:jc w:val="both"/>
        <w:rPr>
          <w:rFonts w:ascii="Times New Roman" w:hAnsi="Times New Roman" w:cs="Times New Roman"/>
          <w:sz w:val="28"/>
          <w:szCs w:val="28"/>
        </w:rPr>
      </w:pPr>
    </w:p>
    <w:p w:rsidR="00491B06" w:rsidRPr="00491B06" w:rsidRDefault="00491B06" w:rsidP="00491B06">
      <w:pPr>
        <w:keepNext/>
        <w:shd w:val="clear" w:color="auto" w:fill="FFFFFF"/>
        <w:ind w:left="7200"/>
        <w:outlineLvl w:val="8"/>
        <w:rPr>
          <w:rFonts w:ascii="Times New Roman" w:hAnsi="Times New Roman" w:cs="Times New Roman"/>
          <w:bCs/>
          <w:i/>
          <w:sz w:val="28"/>
          <w:szCs w:val="28"/>
        </w:rPr>
      </w:pPr>
    </w:p>
    <w:p w:rsidR="00491B06" w:rsidRPr="00491B06" w:rsidRDefault="00491B06" w:rsidP="00491B06">
      <w:pPr>
        <w:tabs>
          <w:tab w:val="left" w:pos="700"/>
        </w:tabs>
        <w:jc w:val="right"/>
        <w:rPr>
          <w:rFonts w:ascii="Times New Roman" w:hAnsi="Times New Roman" w:cs="Times New Roman"/>
          <w:b/>
          <w:sz w:val="28"/>
          <w:szCs w:val="28"/>
        </w:rPr>
      </w:pPr>
      <w:r w:rsidRPr="00491B06">
        <w:rPr>
          <w:rFonts w:ascii="Times New Roman" w:hAnsi="Times New Roman" w:cs="Times New Roman"/>
          <w:b/>
          <w:sz w:val="28"/>
          <w:szCs w:val="28"/>
        </w:rPr>
        <w:t xml:space="preserve">Проект </w:t>
      </w:r>
    </w:p>
    <w:p w:rsidR="00491B06" w:rsidRPr="00491B06" w:rsidRDefault="00491B06" w:rsidP="00491B06">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bCs/>
          <w:sz w:val="28"/>
          <w:szCs w:val="28"/>
        </w:rPr>
      </w:pPr>
      <w:r w:rsidRPr="00491B06">
        <w:rPr>
          <w:rFonts w:ascii="Times New Roman" w:hAnsi="Times New Roman" w:cs="Times New Roman"/>
          <w:sz w:val="28"/>
          <w:szCs w:val="28"/>
        </w:rPr>
        <w:t xml:space="preserve">Договор аренды </w:t>
      </w:r>
      <w:r w:rsidRPr="00491B06">
        <w:rPr>
          <w:rFonts w:ascii="Times New Roman" w:hAnsi="Times New Roman" w:cs="Times New Roman"/>
          <w:bCs/>
          <w:sz w:val="28"/>
          <w:szCs w:val="28"/>
        </w:rPr>
        <w:t xml:space="preserve">земельного участка  </w:t>
      </w:r>
    </w:p>
    <w:p w:rsidR="00491B06" w:rsidRPr="00491B06" w:rsidRDefault="00491B06" w:rsidP="00491B06">
      <w:pPr>
        <w:tabs>
          <w:tab w:val="left" w:pos="700"/>
        </w:tabs>
        <w:jc w:val="center"/>
        <w:rPr>
          <w:rFonts w:ascii="Times New Roman" w:hAnsi="Times New Roman" w:cs="Times New Roman"/>
          <w:sz w:val="28"/>
          <w:szCs w:val="28"/>
        </w:rPr>
      </w:pPr>
      <w:r w:rsidRPr="00491B06">
        <w:rPr>
          <w:rFonts w:ascii="Times New Roman" w:hAnsi="Times New Roman" w:cs="Times New Roman"/>
          <w:sz w:val="28"/>
          <w:szCs w:val="28"/>
        </w:rPr>
        <w:t>№ __________</w:t>
      </w:r>
    </w:p>
    <w:p w:rsidR="00491B06" w:rsidRPr="00491B06" w:rsidRDefault="00491B06" w:rsidP="00491B06">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bCs/>
          <w:sz w:val="28"/>
          <w:szCs w:val="28"/>
        </w:rPr>
      </w:pPr>
    </w:p>
    <w:p w:rsidR="00491B06" w:rsidRPr="00491B06" w:rsidRDefault="00491B06" w:rsidP="00491B06">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sz w:val="28"/>
          <w:szCs w:val="28"/>
        </w:rPr>
      </w:pPr>
      <w:r w:rsidRPr="00491B06">
        <w:rPr>
          <w:rFonts w:ascii="Times New Roman" w:hAnsi="Times New Roman" w:cs="Times New Roman"/>
          <w:bCs/>
          <w:sz w:val="28"/>
          <w:szCs w:val="28"/>
        </w:rPr>
        <w:t xml:space="preserve">с. Сюмси Сюмсинского района Удмуртской Республики                                                </w:t>
      </w:r>
      <w:r w:rsidRPr="00491B06">
        <w:rPr>
          <w:rFonts w:ascii="Times New Roman" w:hAnsi="Times New Roman" w:cs="Times New Roman"/>
          <w:sz w:val="28"/>
          <w:szCs w:val="28"/>
        </w:rPr>
        <w:t>«_____»______________202_ г.</w:t>
      </w:r>
    </w:p>
    <w:p w:rsidR="00491B06" w:rsidRPr="00491B06" w:rsidRDefault="00491B06" w:rsidP="00491B06">
      <w:pPr>
        <w:tabs>
          <w:tab w:val="left" w:pos="700"/>
        </w:tabs>
        <w:ind w:firstLine="708"/>
        <w:jc w:val="both"/>
        <w:rPr>
          <w:rFonts w:ascii="Times New Roman" w:hAnsi="Times New Roman" w:cs="Times New Roman"/>
          <w:sz w:val="28"/>
          <w:szCs w:val="28"/>
        </w:rPr>
      </w:pPr>
    </w:p>
    <w:p w:rsidR="00491B06" w:rsidRPr="00491B06" w:rsidRDefault="00491B06" w:rsidP="00491B06">
      <w:pPr>
        <w:widowControl w:val="0"/>
        <w:shd w:val="clear" w:color="auto" w:fill="FFFFFF"/>
        <w:tabs>
          <w:tab w:val="left" w:pos="700"/>
          <w:tab w:val="left" w:pos="5918"/>
        </w:tabs>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ab/>
        <w:t xml:space="preserve">На основании протокола _____________________________________от                                                            </w:t>
      </w:r>
    </w:p>
    <w:p w:rsidR="00491B06" w:rsidRPr="00491B06" w:rsidRDefault="00491B06" w:rsidP="00491B06">
      <w:pPr>
        <w:widowControl w:val="0"/>
        <w:shd w:val="clear" w:color="auto" w:fill="FFFFFF"/>
        <w:tabs>
          <w:tab w:val="left" w:pos="700"/>
          <w:tab w:val="left" w:pos="5918"/>
        </w:tabs>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 xml:space="preserve">(рассмотрения заявок на участие в аукционе, о результатах аукциона) </w:t>
      </w:r>
    </w:p>
    <w:p w:rsidR="00491B06" w:rsidRPr="00491B06" w:rsidRDefault="00491B06" w:rsidP="00491B06">
      <w:pPr>
        <w:widowControl w:val="0"/>
        <w:shd w:val="clear" w:color="auto" w:fill="FFFFFF"/>
        <w:tabs>
          <w:tab w:val="left" w:pos="700"/>
          <w:tab w:val="left" w:pos="5918"/>
        </w:tabs>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 xml:space="preserve">«____»_____________202_ года № ______________  Администрация муниципального образования «Муниципальный округ Сюмсинский район Удмуртской Республики», ___________, действующим на основании __________________________________________________________________, </w:t>
      </w:r>
    </w:p>
    <w:p w:rsidR="00491B06" w:rsidRPr="00491B06" w:rsidRDefault="00491B06" w:rsidP="00491B06">
      <w:pPr>
        <w:widowControl w:val="0"/>
        <w:shd w:val="clear" w:color="auto" w:fill="FFFFFF"/>
        <w:tabs>
          <w:tab w:val="left" w:pos="700"/>
          <w:tab w:val="left" w:pos="5918"/>
        </w:tabs>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 xml:space="preserve">именуемая в дальнейшем </w:t>
      </w:r>
      <w:r w:rsidRPr="00491B06">
        <w:rPr>
          <w:rFonts w:ascii="Times New Roman" w:hAnsi="Times New Roman" w:cs="Times New Roman"/>
          <w:b/>
          <w:sz w:val="28"/>
          <w:szCs w:val="28"/>
        </w:rPr>
        <w:t>«Арендодатель»</w:t>
      </w:r>
      <w:r w:rsidRPr="00491B06">
        <w:rPr>
          <w:rFonts w:ascii="Times New Roman" w:hAnsi="Times New Roman" w:cs="Times New Roman"/>
          <w:sz w:val="28"/>
          <w:szCs w:val="28"/>
        </w:rPr>
        <w:t>, с одной стороны, и __________________________________________________________________</w:t>
      </w:r>
    </w:p>
    <w:p w:rsidR="00491B06" w:rsidRPr="00491B06" w:rsidRDefault="00491B06" w:rsidP="00491B06">
      <w:pPr>
        <w:tabs>
          <w:tab w:val="left" w:pos="700"/>
        </w:tabs>
        <w:jc w:val="center"/>
        <w:rPr>
          <w:rFonts w:ascii="Times New Roman" w:hAnsi="Times New Roman" w:cs="Times New Roman"/>
          <w:sz w:val="28"/>
          <w:szCs w:val="28"/>
        </w:rPr>
      </w:pPr>
      <w:r w:rsidRPr="00491B06">
        <w:rPr>
          <w:rFonts w:ascii="Times New Roman" w:hAnsi="Times New Roman" w:cs="Times New Roman"/>
          <w:sz w:val="28"/>
          <w:szCs w:val="28"/>
        </w:rPr>
        <w:t>(полное наименование юридического лица, индивидуального предпринимателя, Ф.И.О. и паспортные данные физического лица)</w:t>
      </w:r>
    </w:p>
    <w:p w:rsidR="00491B06" w:rsidRPr="00491B06" w:rsidRDefault="00491B06" w:rsidP="00491B06">
      <w:pPr>
        <w:tabs>
          <w:tab w:val="left" w:pos="700"/>
        </w:tabs>
        <w:rPr>
          <w:rFonts w:ascii="Times New Roman" w:hAnsi="Times New Roman" w:cs="Times New Roman"/>
          <w:sz w:val="28"/>
          <w:szCs w:val="28"/>
        </w:rPr>
      </w:pPr>
      <w:r w:rsidRPr="00491B06">
        <w:rPr>
          <w:rFonts w:ascii="Times New Roman" w:hAnsi="Times New Roman" w:cs="Times New Roman"/>
          <w:sz w:val="28"/>
          <w:szCs w:val="28"/>
        </w:rPr>
        <w:t xml:space="preserve">в лице  ___________________________________________________________, </w:t>
      </w: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t xml:space="preserve">                                                         (Ф.И.О., должность)   </w:t>
      </w: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t xml:space="preserve">действующего на основании____________________________________________, именуемый  в </w:t>
      </w: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t xml:space="preserve">                                      (Устава, положения, доверенности)</w:t>
      </w: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t xml:space="preserve">дальнейшем </w:t>
      </w:r>
      <w:r w:rsidRPr="00491B06">
        <w:rPr>
          <w:rFonts w:ascii="Times New Roman" w:hAnsi="Times New Roman" w:cs="Times New Roman"/>
          <w:b/>
          <w:sz w:val="28"/>
          <w:szCs w:val="28"/>
        </w:rPr>
        <w:t>«Арендатор»</w:t>
      </w:r>
      <w:r w:rsidRPr="00491B06">
        <w:rPr>
          <w:rFonts w:ascii="Times New Roman" w:hAnsi="Times New Roman" w:cs="Times New Roman"/>
          <w:sz w:val="28"/>
          <w:szCs w:val="28"/>
        </w:rPr>
        <w:t>,с другой стороны, именуемые совместно</w:t>
      </w:r>
      <w:r w:rsidRPr="00491B06">
        <w:rPr>
          <w:rFonts w:ascii="Times New Roman" w:hAnsi="Times New Roman" w:cs="Times New Roman"/>
          <w:b/>
          <w:sz w:val="28"/>
          <w:szCs w:val="28"/>
        </w:rPr>
        <w:t>«Стороны»</w:t>
      </w:r>
      <w:r w:rsidRPr="00491B06">
        <w:rPr>
          <w:rFonts w:ascii="Times New Roman" w:hAnsi="Times New Roman" w:cs="Times New Roman"/>
          <w:sz w:val="28"/>
          <w:szCs w:val="28"/>
        </w:rPr>
        <w:t>, заключили настоящий договор (далее – Договор) о нижеследующем.</w:t>
      </w:r>
    </w:p>
    <w:p w:rsidR="00491B06" w:rsidRPr="00491B06" w:rsidRDefault="00491B06" w:rsidP="00491B06">
      <w:pPr>
        <w:tabs>
          <w:tab w:val="left" w:pos="700"/>
        </w:tabs>
        <w:jc w:val="both"/>
        <w:rPr>
          <w:rFonts w:ascii="Times New Roman" w:hAnsi="Times New Roman" w:cs="Times New Roman"/>
          <w:sz w:val="28"/>
          <w:szCs w:val="28"/>
        </w:rPr>
      </w:pPr>
    </w:p>
    <w:p w:rsidR="00491B06" w:rsidRPr="00491B06" w:rsidRDefault="00491B06" w:rsidP="00491B06">
      <w:pPr>
        <w:tabs>
          <w:tab w:val="left" w:pos="700"/>
        </w:tabs>
        <w:jc w:val="both"/>
        <w:rPr>
          <w:rFonts w:ascii="Times New Roman" w:hAnsi="Times New Roman" w:cs="Times New Roman"/>
          <w:sz w:val="28"/>
          <w:szCs w:val="28"/>
        </w:rPr>
      </w:pPr>
    </w:p>
    <w:p w:rsidR="00491B06" w:rsidRPr="00491B06" w:rsidRDefault="00491B06" w:rsidP="00491B06">
      <w:pPr>
        <w:widowControl w:val="0"/>
        <w:shd w:val="clear" w:color="auto" w:fill="FFFFFF"/>
        <w:tabs>
          <w:tab w:val="left" w:pos="700"/>
          <w:tab w:val="left" w:pos="5918"/>
        </w:tabs>
        <w:autoSpaceDE w:val="0"/>
        <w:autoSpaceDN w:val="0"/>
        <w:adjustRightInd w:val="0"/>
        <w:ind w:firstLine="600"/>
        <w:jc w:val="center"/>
        <w:rPr>
          <w:rFonts w:ascii="Times New Roman" w:hAnsi="Times New Roman" w:cs="Times New Roman"/>
          <w:bCs/>
          <w:sz w:val="28"/>
          <w:szCs w:val="28"/>
        </w:rPr>
      </w:pPr>
      <w:r w:rsidRPr="00491B06">
        <w:rPr>
          <w:rFonts w:ascii="Times New Roman" w:hAnsi="Times New Roman" w:cs="Times New Roman"/>
          <w:bCs/>
          <w:sz w:val="28"/>
          <w:szCs w:val="28"/>
        </w:rPr>
        <w:t>1. Предмет Договора</w:t>
      </w:r>
    </w:p>
    <w:p w:rsidR="00491B06" w:rsidRPr="00491B06" w:rsidRDefault="00491B06" w:rsidP="00491B06">
      <w:pPr>
        <w:widowControl w:val="0"/>
        <w:shd w:val="clear" w:color="auto" w:fill="FFFFFF"/>
        <w:tabs>
          <w:tab w:val="left" w:pos="700"/>
          <w:tab w:val="left" w:pos="5918"/>
        </w:tabs>
        <w:autoSpaceDE w:val="0"/>
        <w:autoSpaceDN w:val="0"/>
        <w:adjustRightInd w:val="0"/>
        <w:ind w:firstLine="600"/>
        <w:jc w:val="both"/>
        <w:rPr>
          <w:rFonts w:ascii="Times New Roman" w:hAnsi="Times New Roman" w:cs="Times New Roman"/>
          <w:bCs/>
          <w:sz w:val="28"/>
          <w:szCs w:val="28"/>
        </w:rPr>
      </w:pPr>
    </w:p>
    <w:p w:rsidR="00491B06" w:rsidRPr="00491B06" w:rsidRDefault="00491B06" w:rsidP="00491B06">
      <w:pPr>
        <w:widowControl w:val="0"/>
        <w:shd w:val="clear" w:color="auto" w:fill="FFFFFF"/>
        <w:tabs>
          <w:tab w:val="left" w:pos="560"/>
          <w:tab w:val="left" w:pos="700"/>
          <w:tab w:val="left" w:pos="5918"/>
        </w:tabs>
        <w:autoSpaceDE w:val="0"/>
        <w:autoSpaceDN w:val="0"/>
        <w:adjustRightInd w:val="0"/>
        <w:jc w:val="both"/>
        <w:rPr>
          <w:rFonts w:ascii="Times New Roman" w:hAnsi="Times New Roman" w:cs="Times New Roman"/>
          <w:color w:val="000000"/>
          <w:sz w:val="28"/>
          <w:szCs w:val="28"/>
        </w:rPr>
      </w:pPr>
      <w:r w:rsidRPr="00491B06">
        <w:rPr>
          <w:rFonts w:ascii="Times New Roman" w:hAnsi="Times New Roman" w:cs="Times New Roman"/>
          <w:sz w:val="28"/>
          <w:szCs w:val="28"/>
        </w:rPr>
        <w:tab/>
        <w:t xml:space="preserve">1.1. Арендодатель предоставляет, а Арендатор принимает в аренду земельный участок из категории земель -  ___________________ с кадастровым номером ________________, площадью __________ кв.м., расположенный по адресу:  ______________________, с разрешенным использованием:  __________________________, </w:t>
      </w:r>
      <w:r w:rsidRPr="00491B06">
        <w:rPr>
          <w:rFonts w:ascii="Times New Roman" w:hAnsi="Times New Roman" w:cs="Times New Roman"/>
          <w:sz w:val="28"/>
          <w:szCs w:val="28"/>
          <w:lang w:eastAsia="en-US"/>
        </w:rPr>
        <w:t>в границах, указанных в выписке из Единого государственного реестра недвижимости, прилагаемой к настоящему</w:t>
      </w:r>
      <w:r w:rsidRPr="00491B06">
        <w:rPr>
          <w:rFonts w:ascii="Times New Roman" w:eastAsia="Arial Unicode MS" w:hAnsi="Times New Roman" w:cs="Times New Roman"/>
          <w:sz w:val="28"/>
          <w:szCs w:val="28"/>
        </w:rPr>
        <w:t xml:space="preserve"> Договору</w:t>
      </w:r>
      <w:r w:rsidRPr="00491B06">
        <w:rPr>
          <w:rFonts w:ascii="Times New Roman" w:hAnsi="Times New Roman" w:cs="Times New Roman"/>
          <w:color w:val="000000"/>
          <w:sz w:val="28"/>
          <w:szCs w:val="28"/>
        </w:rPr>
        <w:t xml:space="preserve">. </w:t>
      </w:r>
    </w:p>
    <w:p w:rsidR="00491B06" w:rsidRPr="00491B06" w:rsidRDefault="00491B06" w:rsidP="00491B06">
      <w:pPr>
        <w:widowControl w:val="0"/>
        <w:shd w:val="clear" w:color="auto" w:fill="FFFFFF"/>
        <w:tabs>
          <w:tab w:val="left" w:pos="700"/>
          <w:tab w:val="left" w:pos="5918"/>
        </w:tabs>
        <w:autoSpaceDE w:val="0"/>
        <w:autoSpaceDN w:val="0"/>
        <w:adjustRightInd w:val="0"/>
        <w:ind w:firstLine="540"/>
        <w:jc w:val="both"/>
        <w:rPr>
          <w:rFonts w:ascii="Times New Roman" w:hAnsi="Times New Roman" w:cs="Times New Roman"/>
          <w:color w:val="000000"/>
          <w:sz w:val="28"/>
          <w:szCs w:val="28"/>
        </w:rPr>
      </w:pPr>
      <w:r w:rsidRPr="00491B06">
        <w:rPr>
          <w:rFonts w:ascii="Times New Roman" w:hAnsi="Times New Roman" w:cs="Times New Roman"/>
          <w:sz w:val="28"/>
          <w:szCs w:val="28"/>
        </w:rPr>
        <w:t xml:space="preserve">Участок </w:t>
      </w:r>
      <w:r w:rsidRPr="00491B06">
        <w:rPr>
          <w:rFonts w:ascii="Times New Roman" w:hAnsi="Times New Roman" w:cs="Times New Roman"/>
          <w:color w:val="000000"/>
          <w:sz w:val="28"/>
          <w:szCs w:val="28"/>
        </w:rPr>
        <w:t>находится в __________________________________________________________________.</w:t>
      </w:r>
    </w:p>
    <w:p w:rsidR="00491B06" w:rsidRPr="00491B06" w:rsidRDefault="00491B06" w:rsidP="00491B06">
      <w:pPr>
        <w:widowControl w:val="0"/>
        <w:shd w:val="clear" w:color="auto" w:fill="FFFFFF"/>
        <w:tabs>
          <w:tab w:val="left" w:pos="700"/>
          <w:tab w:val="left" w:pos="5918"/>
        </w:tabs>
        <w:autoSpaceDE w:val="0"/>
        <w:autoSpaceDN w:val="0"/>
        <w:adjustRightInd w:val="0"/>
        <w:ind w:firstLine="540"/>
        <w:jc w:val="both"/>
        <w:rPr>
          <w:rFonts w:ascii="Times New Roman" w:hAnsi="Times New Roman" w:cs="Times New Roman"/>
          <w:sz w:val="28"/>
          <w:szCs w:val="28"/>
        </w:rPr>
      </w:pPr>
      <w:r w:rsidRPr="00491B06">
        <w:rPr>
          <w:rFonts w:ascii="Times New Roman" w:hAnsi="Times New Roman" w:cs="Times New Roman"/>
          <w:sz w:val="28"/>
          <w:szCs w:val="28"/>
        </w:rPr>
        <w:t>1.2. На Участке объектов недвижимости нет.</w:t>
      </w:r>
    </w:p>
    <w:p w:rsidR="00491B06" w:rsidRPr="00491B06" w:rsidRDefault="00491B06" w:rsidP="00491B06">
      <w:pPr>
        <w:widowControl w:val="0"/>
        <w:shd w:val="clear" w:color="auto" w:fill="FFFFFF"/>
        <w:tabs>
          <w:tab w:val="left" w:pos="700"/>
          <w:tab w:val="left" w:pos="1080"/>
          <w:tab w:val="left" w:pos="5918"/>
        </w:tabs>
        <w:autoSpaceDE w:val="0"/>
        <w:autoSpaceDN w:val="0"/>
        <w:adjustRightInd w:val="0"/>
        <w:ind w:firstLine="540"/>
        <w:jc w:val="both"/>
        <w:rPr>
          <w:rFonts w:ascii="Times New Roman" w:hAnsi="Times New Roman" w:cs="Times New Roman"/>
          <w:sz w:val="28"/>
          <w:szCs w:val="28"/>
        </w:rPr>
      </w:pPr>
      <w:r w:rsidRPr="00491B06">
        <w:rPr>
          <w:rFonts w:ascii="Times New Roman" w:hAnsi="Times New Roman" w:cs="Times New Roman"/>
          <w:sz w:val="28"/>
          <w:szCs w:val="28"/>
        </w:rPr>
        <w:t>1.3. Передача Участка осуществляется по Акту приема-передачи, прилагаемому к Договору и являющемуся его неотъемлемой частью.</w:t>
      </w:r>
    </w:p>
    <w:p w:rsidR="00491B06" w:rsidRPr="00491B06" w:rsidRDefault="00491B06" w:rsidP="00491B06">
      <w:pPr>
        <w:widowControl w:val="0"/>
        <w:shd w:val="clear" w:color="auto" w:fill="FFFFFF"/>
        <w:tabs>
          <w:tab w:val="left" w:pos="700"/>
          <w:tab w:val="left" w:pos="1080"/>
          <w:tab w:val="left" w:pos="5918"/>
        </w:tabs>
        <w:autoSpaceDE w:val="0"/>
        <w:autoSpaceDN w:val="0"/>
        <w:adjustRightInd w:val="0"/>
        <w:ind w:firstLine="540"/>
        <w:jc w:val="both"/>
        <w:rPr>
          <w:rFonts w:ascii="Times New Roman" w:hAnsi="Times New Roman" w:cs="Times New Roman"/>
          <w:sz w:val="28"/>
          <w:szCs w:val="28"/>
          <w:vertAlign w:val="superscript"/>
        </w:rPr>
      </w:pPr>
      <w:r w:rsidRPr="00491B06">
        <w:rPr>
          <w:rFonts w:ascii="Times New Roman" w:hAnsi="Times New Roman" w:cs="Times New Roman"/>
          <w:sz w:val="28"/>
          <w:szCs w:val="28"/>
        </w:rPr>
        <w:lastRenderedPageBreak/>
        <w:t>1.4. Ограничения (обременения) права не установлены.</w:t>
      </w:r>
    </w:p>
    <w:p w:rsidR="00491B06" w:rsidRPr="00491B06" w:rsidRDefault="00491B06" w:rsidP="00491B06">
      <w:pPr>
        <w:widowControl w:val="0"/>
        <w:shd w:val="clear" w:color="auto" w:fill="FFFFFF"/>
        <w:tabs>
          <w:tab w:val="left" w:pos="700"/>
          <w:tab w:val="left" w:pos="1080"/>
          <w:tab w:val="left" w:pos="5918"/>
        </w:tabs>
        <w:autoSpaceDE w:val="0"/>
        <w:autoSpaceDN w:val="0"/>
        <w:adjustRightInd w:val="0"/>
        <w:ind w:firstLine="540"/>
        <w:jc w:val="both"/>
        <w:rPr>
          <w:rFonts w:ascii="Times New Roman" w:hAnsi="Times New Roman" w:cs="Times New Roman"/>
          <w:sz w:val="28"/>
          <w:szCs w:val="28"/>
          <w:vertAlign w:val="superscript"/>
        </w:rPr>
      </w:pPr>
    </w:p>
    <w:p w:rsidR="00491B06" w:rsidRPr="00491B06" w:rsidRDefault="00491B06" w:rsidP="00491B06">
      <w:pPr>
        <w:widowControl w:val="0"/>
        <w:shd w:val="clear" w:color="auto" w:fill="FFFFFF"/>
        <w:tabs>
          <w:tab w:val="left" w:pos="700"/>
          <w:tab w:val="left" w:pos="5918"/>
        </w:tabs>
        <w:autoSpaceDE w:val="0"/>
        <w:autoSpaceDN w:val="0"/>
        <w:adjustRightInd w:val="0"/>
        <w:ind w:firstLine="600"/>
        <w:jc w:val="center"/>
        <w:rPr>
          <w:rFonts w:ascii="Times New Roman" w:hAnsi="Times New Roman" w:cs="Times New Roman"/>
          <w:bCs/>
          <w:sz w:val="28"/>
          <w:szCs w:val="28"/>
        </w:rPr>
      </w:pPr>
      <w:r w:rsidRPr="00491B06">
        <w:rPr>
          <w:rFonts w:ascii="Times New Roman" w:hAnsi="Times New Roman" w:cs="Times New Roman"/>
          <w:bCs/>
          <w:sz w:val="28"/>
          <w:szCs w:val="28"/>
        </w:rPr>
        <w:t>2. Срок действия Договора</w:t>
      </w:r>
    </w:p>
    <w:p w:rsidR="00491B06" w:rsidRPr="00491B06" w:rsidRDefault="00491B06" w:rsidP="00491B06">
      <w:pPr>
        <w:widowControl w:val="0"/>
        <w:shd w:val="clear" w:color="auto" w:fill="FFFFFF"/>
        <w:tabs>
          <w:tab w:val="left" w:pos="700"/>
          <w:tab w:val="left" w:pos="5918"/>
        </w:tabs>
        <w:autoSpaceDE w:val="0"/>
        <w:autoSpaceDN w:val="0"/>
        <w:adjustRightInd w:val="0"/>
        <w:ind w:firstLine="600"/>
        <w:jc w:val="center"/>
        <w:rPr>
          <w:rFonts w:ascii="Times New Roman" w:hAnsi="Times New Roman" w:cs="Times New Roman"/>
          <w:bCs/>
          <w:sz w:val="28"/>
          <w:szCs w:val="28"/>
        </w:rPr>
      </w:pPr>
    </w:p>
    <w:p w:rsidR="00491B06" w:rsidRPr="00491B06" w:rsidRDefault="00491B06" w:rsidP="00491B06">
      <w:pPr>
        <w:widowControl w:val="0"/>
        <w:shd w:val="clear" w:color="auto" w:fill="FFFFFF"/>
        <w:tabs>
          <w:tab w:val="left" w:pos="700"/>
          <w:tab w:val="left" w:pos="1080"/>
          <w:tab w:val="left" w:pos="5918"/>
        </w:tabs>
        <w:autoSpaceDE w:val="0"/>
        <w:autoSpaceDN w:val="0"/>
        <w:adjustRightInd w:val="0"/>
        <w:ind w:firstLine="540"/>
        <w:jc w:val="both"/>
        <w:rPr>
          <w:rFonts w:ascii="Times New Roman" w:hAnsi="Times New Roman" w:cs="Times New Roman"/>
          <w:sz w:val="28"/>
          <w:szCs w:val="28"/>
        </w:rPr>
      </w:pPr>
      <w:r w:rsidRPr="00491B06">
        <w:rPr>
          <w:rFonts w:ascii="Times New Roman" w:hAnsi="Times New Roman" w:cs="Times New Roman"/>
          <w:sz w:val="28"/>
          <w:szCs w:val="28"/>
        </w:rPr>
        <w:tab/>
        <w:t>2.1. Срок аренды Участка устанавливается ___________, с «___» ___________ 20___ года по «____» ________________20__ года.</w:t>
      </w:r>
    </w:p>
    <w:p w:rsidR="00491B06" w:rsidRPr="00491B06" w:rsidRDefault="00491B06" w:rsidP="00491B06">
      <w:pPr>
        <w:shd w:val="clear" w:color="auto" w:fill="FFFFFF"/>
        <w:tabs>
          <w:tab w:val="left" w:pos="960"/>
          <w:tab w:val="left" w:leader="underscore" w:pos="2122"/>
          <w:tab w:val="left" w:leader="underscore" w:pos="4080"/>
        </w:tabs>
        <w:ind w:left="14"/>
        <w:jc w:val="both"/>
        <w:rPr>
          <w:rFonts w:ascii="Times New Roman" w:eastAsia="Arial Unicode MS" w:hAnsi="Times New Roman" w:cs="Times New Roman"/>
          <w:sz w:val="28"/>
          <w:szCs w:val="28"/>
        </w:rPr>
      </w:pPr>
      <w:r w:rsidRPr="00491B06">
        <w:rPr>
          <w:rFonts w:ascii="Times New Roman" w:eastAsia="Arial Unicode MS" w:hAnsi="Times New Roman" w:cs="Times New Roman"/>
          <w:color w:val="000000"/>
          <w:sz w:val="28"/>
          <w:szCs w:val="28"/>
        </w:rPr>
        <w:t xml:space="preserve">  2.2.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w:t>
      </w:r>
    </w:p>
    <w:p w:rsidR="00491B06" w:rsidRPr="00491B06" w:rsidRDefault="00491B06" w:rsidP="00491B06">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2.3. Арендатор не имеет преимущественного права на заключение на новый срок Договора без проведения торгов.</w:t>
      </w:r>
    </w:p>
    <w:p w:rsidR="00491B06" w:rsidRPr="00491B06" w:rsidRDefault="00491B06" w:rsidP="00491B06">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sz w:val="28"/>
          <w:szCs w:val="28"/>
        </w:rPr>
      </w:pPr>
    </w:p>
    <w:p w:rsidR="00491B06" w:rsidRPr="00491B06" w:rsidRDefault="00491B06" w:rsidP="0003172F">
      <w:pPr>
        <w:numPr>
          <w:ilvl w:val="0"/>
          <w:numId w:val="21"/>
        </w:num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Размер и условия внесения арендной платы</w:t>
      </w:r>
    </w:p>
    <w:p w:rsidR="00491B06" w:rsidRPr="00491B06" w:rsidRDefault="00491B06" w:rsidP="00491B06">
      <w:pPr>
        <w:widowControl w:val="0"/>
        <w:shd w:val="clear" w:color="auto" w:fill="FFFFFF"/>
        <w:tabs>
          <w:tab w:val="left" w:pos="700"/>
          <w:tab w:val="left" w:pos="5918"/>
        </w:tabs>
        <w:autoSpaceDE w:val="0"/>
        <w:autoSpaceDN w:val="0"/>
        <w:adjustRightInd w:val="0"/>
        <w:ind w:left="720"/>
        <w:jc w:val="both"/>
        <w:rPr>
          <w:rFonts w:ascii="Times New Roman" w:hAnsi="Times New Roman" w:cs="Times New Roman"/>
          <w:bCs/>
          <w:sz w:val="28"/>
          <w:szCs w:val="28"/>
        </w:rPr>
      </w:pPr>
    </w:p>
    <w:p w:rsidR="00491B06" w:rsidRPr="00491B06" w:rsidRDefault="00491B06" w:rsidP="00491B06">
      <w:pPr>
        <w:widowControl w:val="0"/>
        <w:shd w:val="clear" w:color="auto" w:fill="FFFFFF"/>
        <w:tabs>
          <w:tab w:val="left" w:pos="700"/>
          <w:tab w:val="left" w:pos="1080"/>
          <w:tab w:val="left" w:pos="5918"/>
        </w:tabs>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ab/>
        <w:t xml:space="preserve">3.1. Размер годовой арендной платы за Участок составляет ________руб. _____коп. (_________________________________ руб. ____коп.), определен ___________________________________________ .           </w:t>
      </w:r>
    </w:p>
    <w:p w:rsidR="00491B06" w:rsidRPr="00491B06" w:rsidRDefault="00491B06" w:rsidP="00491B06">
      <w:pPr>
        <w:widowControl w:val="0"/>
        <w:shd w:val="clear" w:color="auto" w:fill="FFFFFF"/>
        <w:tabs>
          <w:tab w:val="left" w:pos="700"/>
          <w:tab w:val="left" w:pos="1080"/>
          <w:tab w:val="left" w:pos="5918"/>
        </w:tabs>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 xml:space="preserve">                                                                                                                                             (в размере, равном начальной цене предмета аукциона, по результатам аукциона)</w:t>
      </w:r>
    </w:p>
    <w:p w:rsidR="00491B06" w:rsidRPr="00491B06" w:rsidRDefault="00491B06" w:rsidP="0003172F">
      <w:pPr>
        <w:numPr>
          <w:ilvl w:val="1"/>
          <w:numId w:val="21"/>
        </w:numPr>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Арендная плата вносится Арендатором единовременно не позднее 15 сентября календарного года за</w:t>
      </w:r>
    </w:p>
    <w:p w:rsidR="00491B06" w:rsidRPr="00491B06" w:rsidRDefault="00491B06" w:rsidP="00491B06">
      <w:pPr>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 xml:space="preserve">период аренды в календарном году путем перечисления: </w:t>
      </w:r>
    </w:p>
    <w:p w:rsidR="00491B06" w:rsidRPr="00491B06" w:rsidRDefault="00491B06" w:rsidP="00491B06">
      <w:pPr>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получатель: УФК по Удмуртской Республике (Администрация муниципального образования «Муниципальный округ Сюмсинский район Удмуртской Республики»); ИНН 1821016732, КПП 182101001</w:t>
      </w:r>
    </w:p>
    <w:p w:rsidR="00491B06" w:rsidRPr="00491B06" w:rsidRDefault="00491B06" w:rsidP="00491B06">
      <w:pPr>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491B06" w:rsidRPr="00491B06" w:rsidRDefault="00491B06" w:rsidP="00491B06">
      <w:pPr>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счет получателя: 03100643000000011300;</w:t>
      </w:r>
    </w:p>
    <w:p w:rsidR="00491B06" w:rsidRPr="00491B06" w:rsidRDefault="00491B06" w:rsidP="00491B06">
      <w:pPr>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КБК 67411105024140000120; ОКТМО 94541000.</w:t>
      </w:r>
    </w:p>
    <w:p w:rsidR="00491B06" w:rsidRPr="00491B06" w:rsidRDefault="00491B06" w:rsidP="00491B06">
      <w:pPr>
        <w:widowControl w:val="0"/>
        <w:shd w:val="clear" w:color="auto" w:fill="FFFFFF"/>
        <w:tabs>
          <w:tab w:val="left" w:pos="540"/>
          <w:tab w:val="left" w:pos="700"/>
          <w:tab w:val="left" w:pos="5918"/>
        </w:tabs>
        <w:autoSpaceDE w:val="0"/>
        <w:autoSpaceDN w:val="0"/>
        <w:adjustRightInd w:val="0"/>
        <w:ind w:firstLine="567"/>
        <w:jc w:val="both"/>
        <w:rPr>
          <w:rFonts w:ascii="Times New Roman" w:hAnsi="Times New Roman" w:cs="Times New Roman"/>
          <w:sz w:val="28"/>
          <w:szCs w:val="28"/>
        </w:rPr>
      </w:pPr>
      <w:r w:rsidRPr="00491B06">
        <w:rPr>
          <w:rFonts w:ascii="Times New Roman" w:hAnsi="Times New Roman" w:cs="Times New Roman"/>
          <w:sz w:val="28"/>
          <w:szCs w:val="28"/>
        </w:rPr>
        <w:t>При оформлении платежных и расчетных документов в поле «Назначение платежа» указываются номер и дата Договора и период, за который вносится арендная плата.</w:t>
      </w:r>
    </w:p>
    <w:p w:rsidR="00491B06" w:rsidRPr="00491B06" w:rsidRDefault="00491B06" w:rsidP="00491B06">
      <w:pPr>
        <w:widowControl w:val="0"/>
        <w:shd w:val="clear" w:color="auto" w:fill="FFFFFF"/>
        <w:tabs>
          <w:tab w:val="left" w:pos="700"/>
          <w:tab w:val="left" w:pos="1080"/>
          <w:tab w:val="left" w:pos="1276"/>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3.3.</w:t>
      </w:r>
      <w:r w:rsidRPr="00491B06">
        <w:rPr>
          <w:rFonts w:ascii="Times New Roman" w:hAnsi="Times New Roman" w:cs="Times New Roman"/>
          <w:sz w:val="28"/>
          <w:szCs w:val="28"/>
        </w:rPr>
        <w:tab/>
        <w:t> Арендная плата начисляется Арендатору с даты, указанной в пункте 2.1 Договора.</w:t>
      </w:r>
    </w:p>
    <w:p w:rsidR="00491B06" w:rsidRPr="00491B06" w:rsidRDefault="00491B06" w:rsidP="00491B06">
      <w:pPr>
        <w:widowControl w:val="0"/>
        <w:tabs>
          <w:tab w:val="left" w:pos="700"/>
          <w:tab w:val="left" w:pos="1080"/>
        </w:tabs>
        <w:autoSpaceDE w:val="0"/>
        <w:autoSpaceDN w:val="0"/>
        <w:adjustRightInd w:val="0"/>
        <w:ind w:firstLine="700"/>
        <w:jc w:val="both"/>
        <w:rPr>
          <w:rFonts w:ascii="Times New Roman" w:hAnsi="Times New Roman" w:cs="Times New Roman"/>
          <w:bCs/>
          <w:sz w:val="28"/>
          <w:szCs w:val="28"/>
        </w:rPr>
      </w:pPr>
      <w:r w:rsidRPr="00491B06">
        <w:rPr>
          <w:rFonts w:ascii="Times New Roman" w:hAnsi="Times New Roman" w:cs="Times New Roman"/>
          <w:bCs/>
          <w:sz w:val="28"/>
          <w:szCs w:val="28"/>
        </w:rPr>
        <w:t xml:space="preserve">3.4.  В случае, если Арендатором излишне уплачена сумма арендной платы по Договору, либо неверно указаны (не указаны) реквизиты платежного документа о перечислении платежей на счет органа Федерального казначейства, Арендатор обязуется в течение трех дней с момента, когда ему стало известно о допущенной ошибке, направить Арендодателю заявление с мотивированной просьбой, соответственно, о возврате излишне уплаченной суммы или об уточнении реквизитов платежного документа, с обязательным приложением копий платежных </w:t>
      </w:r>
      <w:r w:rsidRPr="00491B06">
        <w:rPr>
          <w:rFonts w:ascii="Times New Roman" w:hAnsi="Times New Roman" w:cs="Times New Roman"/>
          <w:bCs/>
          <w:sz w:val="28"/>
          <w:szCs w:val="28"/>
        </w:rPr>
        <w:lastRenderedPageBreak/>
        <w:t>документов.</w:t>
      </w:r>
    </w:p>
    <w:p w:rsidR="00491B06" w:rsidRPr="00491B06" w:rsidRDefault="00491B06" w:rsidP="00491B06">
      <w:pPr>
        <w:widowControl w:val="0"/>
        <w:tabs>
          <w:tab w:val="left" w:pos="700"/>
        </w:tabs>
        <w:autoSpaceDE w:val="0"/>
        <w:autoSpaceDN w:val="0"/>
        <w:adjustRightInd w:val="0"/>
        <w:ind w:firstLine="700"/>
        <w:jc w:val="both"/>
        <w:rPr>
          <w:rFonts w:ascii="Times New Roman" w:hAnsi="Times New Roman" w:cs="Times New Roman"/>
          <w:bCs/>
          <w:sz w:val="28"/>
          <w:szCs w:val="28"/>
        </w:rPr>
      </w:pPr>
      <w:r w:rsidRPr="00491B06">
        <w:rPr>
          <w:rFonts w:ascii="Times New Roman" w:hAnsi="Times New Roman" w:cs="Times New Roman"/>
          <w:bCs/>
          <w:sz w:val="28"/>
          <w:szCs w:val="28"/>
        </w:rPr>
        <w:t>Ответственность за неправильное заполнение платежных документов при перечислении арендной платы за Участок возлагается на Арендатора.</w:t>
      </w:r>
    </w:p>
    <w:p w:rsidR="00491B06" w:rsidRPr="00491B06" w:rsidRDefault="00491B06" w:rsidP="00491B06">
      <w:pPr>
        <w:widowControl w:val="0"/>
        <w:tabs>
          <w:tab w:val="left" w:pos="700"/>
          <w:tab w:val="left" w:pos="1080"/>
        </w:tabs>
        <w:autoSpaceDE w:val="0"/>
        <w:autoSpaceDN w:val="0"/>
        <w:adjustRightInd w:val="0"/>
        <w:ind w:firstLine="697"/>
        <w:jc w:val="both"/>
        <w:rPr>
          <w:rFonts w:ascii="Times New Roman" w:hAnsi="Times New Roman" w:cs="Times New Roman"/>
          <w:bCs/>
          <w:sz w:val="28"/>
          <w:szCs w:val="28"/>
        </w:rPr>
      </w:pPr>
      <w:r w:rsidRPr="00491B06">
        <w:rPr>
          <w:rFonts w:ascii="Times New Roman" w:hAnsi="Times New Roman" w:cs="Times New Roman"/>
          <w:bCs/>
          <w:sz w:val="28"/>
          <w:szCs w:val="28"/>
        </w:rPr>
        <w:t>3.5.</w:t>
      </w:r>
      <w:r w:rsidRPr="00491B06">
        <w:rPr>
          <w:rFonts w:ascii="Times New Roman" w:hAnsi="Times New Roman" w:cs="Times New Roman"/>
          <w:bCs/>
          <w:sz w:val="28"/>
          <w:szCs w:val="28"/>
          <w:lang w:val="en-US"/>
        </w:rPr>
        <w:t> </w:t>
      </w:r>
      <w:r w:rsidRPr="00491B06">
        <w:rPr>
          <w:rFonts w:ascii="Times New Roman" w:hAnsi="Times New Roman" w:cs="Times New Roman"/>
          <w:bCs/>
          <w:sz w:val="28"/>
          <w:szCs w:val="28"/>
        </w:rPr>
        <w:t>Погашение просроченных платежей производится по размеру арендной платы, действующей в периоде, в котором должны были быть произведены арендные платежи по существующим условиям Договора.</w:t>
      </w:r>
    </w:p>
    <w:p w:rsidR="00491B06" w:rsidRPr="00491B06" w:rsidRDefault="00491B06" w:rsidP="00491B06">
      <w:pPr>
        <w:widowControl w:val="0"/>
        <w:tabs>
          <w:tab w:val="left" w:pos="700"/>
          <w:tab w:val="left" w:pos="1080"/>
        </w:tabs>
        <w:autoSpaceDE w:val="0"/>
        <w:autoSpaceDN w:val="0"/>
        <w:adjustRightInd w:val="0"/>
        <w:ind w:firstLine="697"/>
        <w:jc w:val="both"/>
        <w:rPr>
          <w:rFonts w:ascii="Times New Roman" w:hAnsi="Times New Roman" w:cs="Times New Roman"/>
          <w:sz w:val="28"/>
          <w:szCs w:val="28"/>
        </w:rPr>
      </w:pPr>
      <w:r w:rsidRPr="00491B06">
        <w:rPr>
          <w:rFonts w:ascii="Times New Roman" w:hAnsi="Times New Roman" w:cs="Times New Roman"/>
          <w:bCs/>
          <w:sz w:val="28"/>
          <w:szCs w:val="28"/>
        </w:rPr>
        <w:t xml:space="preserve">3.6. </w:t>
      </w:r>
      <w:r w:rsidRPr="00491B06">
        <w:rPr>
          <w:rFonts w:ascii="Times New Roman" w:hAnsi="Times New Roman" w:cs="Times New Roman"/>
          <w:sz w:val="28"/>
          <w:szCs w:val="28"/>
        </w:rPr>
        <w:t>Задаток, внесенный Арендатором для участия в аукционе, засчитывается в счет арендной платы за использование земельного участка.</w:t>
      </w:r>
    </w:p>
    <w:p w:rsidR="00491B06" w:rsidRPr="00491B06" w:rsidRDefault="00491B06" w:rsidP="00491B06">
      <w:pPr>
        <w:widowControl w:val="0"/>
        <w:tabs>
          <w:tab w:val="left" w:pos="700"/>
          <w:tab w:val="left" w:pos="1080"/>
        </w:tabs>
        <w:autoSpaceDE w:val="0"/>
        <w:autoSpaceDN w:val="0"/>
        <w:adjustRightInd w:val="0"/>
        <w:ind w:firstLine="697"/>
        <w:jc w:val="both"/>
        <w:rPr>
          <w:rFonts w:ascii="Times New Roman" w:hAnsi="Times New Roman" w:cs="Times New Roman"/>
          <w:sz w:val="28"/>
          <w:szCs w:val="28"/>
        </w:rPr>
      </w:pPr>
      <w:r w:rsidRPr="00491B06">
        <w:rPr>
          <w:rFonts w:ascii="Times New Roman" w:hAnsi="Times New Roman" w:cs="Times New Roman"/>
          <w:sz w:val="28"/>
          <w:szCs w:val="28"/>
          <w:vertAlign w:val="superscript"/>
        </w:rPr>
        <w:t>*</w:t>
      </w:r>
      <w:r w:rsidRPr="00491B06">
        <w:rPr>
          <w:rFonts w:ascii="Times New Roman" w:hAnsi="Times New Roman" w:cs="Times New Roman"/>
          <w:bCs/>
          <w:sz w:val="28"/>
          <w:szCs w:val="28"/>
        </w:rPr>
        <w:t>3.7.</w:t>
      </w:r>
      <w:r w:rsidRPr="00491B06">
        <w:rPr>
          <w:rFonts w:ascii="Times New Roman" w:eastAsia="Arial Unicode MS" w:hAnsi="Times New Roman" w:cs="Times New Roman"/>
          <w:color w:val="000000"/>
          <w:sz w:val="28"/>
          <w:szCs w:val="28"/>
        </w:rPr>
        <w:t xml:space="preserve">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принятия нормативных правовых актов Удмуртской Республики по утверждению результатов государственной кадастровой стоимости.</w:t>
      </w:r>
    </w:p>
    <w:p w:rsidR="00491B06" w:rsidRPr="00491B06" w:rsidRDefault="00491B06" w:rsidP="00491B06">
      <w:pPr>
        <w:ind w:firstLine="697"/>
        <w:jc w:val="both"/>
        <w:rPr>
          <w:rFonts w:ascii="Times New Roman" w:eastAsia="Arial Unicode MS" w:hAnsi="Times New Roman" w:cs="Times New Roman"/>
          <w:sz w:val="28"/>
          <w:szCs w:val="28"/>
        </w:rPr>
      </w:pPr>
      <w:r w:rsidRPr="00491B06">
        <w:rPr>
          <w:rFonts w:ascii="Times New Roman" w:eastAsia="Arial Unicode MS" w:hAnsi="Times New Roman" w:cs="Times New Roman"/>
          <w:color w:val="000000"/>
          <w:sz w:val="28"/>
          <w:szCs w:val="28"/>
        </w:rPr>
        <w:t>Уведомление о перерасчете арендной платы вместе с расчетом годовой арендной платы направляется Арендодателем Арендатору, является обязательным для Арендатора и составляет неотъемлемую часть Договора.</w:t>
      </w:r>
    </w:p>
    <w:p w:rsidR="00491B06" w:rsidRPr="00491B06" w:rsidRDefault="00491B06" w:rsidP="00491B06">
      <w:pPr>
        <w:widowControl w:val="0"/>
        <w:tabs>
          <w:tab w:val="left" w:pos="700"/>
          <w:tab w:val="left" w:pos="1080"/>
        </w:tabs>
        <w:autoSpaceDE w:val="0"/>
        <w:autoSpaceDN w:val="0"/>
        <w:adjustRightInd w:val="0"/>
        <w:ind w:firstLine="697"/>
        <w:jc w:val="both"/>
        <w:rPr>
          <w:rFonts w:ascii="Times New Roman" w:hAnsi="Times New Roman" w:cs="Times New Roman"/>
          <w:bCs/>
          <w:sz w:val="28"/>
          <w:szCs w:val="28"/>
        </w:rPr>
      </w:pPr>
    </w:p>
    <w:p w:rsidR="00491B06" w:rsidRPr="00491B06" w:rsidRDefault="00491B06" w:rsidP="00491B06">
      <w:pPr>
        <w:widowControl w:val="0"/>
        <w:shd w:val="clear" w:color="auto" w:fill="FFFFFF"/>
        <w:tabs>
          <w:tab w:val="left" w:pos="700"/>
          <w:tab w:val="left" w:pos="5918"/>
        </w:tabs>
        <w:autoSpaceDE w:val="0"/>
        <w:autoSpaceDN w:val="0"/>
        <w:adjustRightInd w:val="0"/>
        <w:ind w:firstLine="700"/>
        <w:jc w:val="center"/>
        <w:rPr>
          <w:rFonts w:ascii="Times New Roman" w:hAnsi="Times New Roman" w:cs="Times New Roman"/>
          <w:bCs/>
          <w:sz w:val="28"/>
          <w:szCs w:val="28"/>
        </w:rPr>
      </w:pPr>
      <w:r w:rsidRPr="00491B06">
        <w:rPr>
          <w:rFonts w:ascii="Times New Roman" w:hAnsi="Times New Roman" w:cs="Times New Roman"/>
          <w:bCs/>
          <w:sz w:val="28"/>
          <w:szCs w:val="28"/>
        </w:rPr>
        <w:t>4. Права и обязанности Сторон</w:t>
      </w:r>
    </w:p>
    <w:p w:rsidR="00491B06" w:rsidRPr="00491B06" w:rsidRDefault="00491B06" w:rsidP="00491B06">
      <w:pPr>
        <w:widowControl w:val="0"/>
        <w:shd w:val="clear" w:color="auto" w:fill="FFFFFF"/>
        <w:tabs>
          <w:tab w:val="left" w:pos="700"/>
          <w:tab w:val="left" w:pos="5918"/>
        </w:tabs>
        <w:autoSpaceDE w:val="0"/>
        <w:autoSpaceDN w:val="0"/>
        <w:adjustRightInd w:val="0"/>
        <w:ind w:firstLine="700"/>
        <w:jc w:val="center"/>
        <w:rPr>
          <w:rFonts w:ascii="Times New Roman" w:hAnsi="Times New Roman" w:cs="Times New Roman"/>
          <w:bCs/>
          <w:sz w:val="28"/>
          <w:szCs w:val="28"/>
        </w:rPr>
      </w:pPr>
    </w:p>
    <w:p w:rsidR="00491B06" w:rsidRPr="00491B06" w:rsidRDefault="00491B06" w:rsidP="00491B06">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sz w:val="28"/>
          <w:szCs w:val="28"/>
        </w:rPr>
      </w:pPr>
      <w:bookmarkStart w:id="37" w:name="конец"/>
      <w:bookmarkEnd w:id="37"/>
      <w:r w:rsidRPr="00491B06">
        <w:rPr>
          <w:rFonts w:ascii="Times New Roman" w:hAnsi="Times New Roman" w:cs="Times New Roman"/>
          <w:sz w:val="28"/>
          <w:szCs w:val="28"/>
        </w:rPr>
        <w:t>4.1. Арендодатель имеет право:</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4.1.1. На беспрепятственный доступ на территорию Участка с целью его осмотра на предмет соблюдения условий Договора Арендатором.</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491B06" w:rsidRPr="00491B06" w:rsidRDefault="00491B06" w:rsidP="00491B06">
      <w:pPr>
        <w:ind w:firstLine="709"/>
        <w:jc w:val="both"/>
        <w:rPr>
          <w:rFonts w:ascii="Times New Roman" w:eastAsia="Arial Unicode MS" w:hAnsi="Times New Roman" w:cs="Times New Roman"/>
          <w:color w:val="000000"/>
          <w:sz w:val="28"/>
          <w:szCs w:val="28"/>
        </w:rPr>
      </w:pPr>
      <w:r w:rsidRPr="00491B06">
        <w:rPr>
          <w:rFonts w:ascii="Times New Roman" w:eastAsia="Arial Unicode MS" w:hAnsi="Times New Roman" w:cs="Times New Roman"/>
          <w:sz w:val="28"/>
          <w:szCs w:val="28"/>
        </w:rPr>
        <w:t xml:space="preserve">4.1.3. </w:t>
      </w:r>
      <w:r w:rsidRPr="00491B06">
        <w:rPr>
          <w:rFonts w:ascii="Times New Roman" w:eastAsia="Arial Unicode MS" w:hAnsi="Times New Roman" w:cs="Times New Roman"/>
          <w:color w:val="000000"/>
          <w:sz w:val="28"/>
          <w:szCs w:val="28"/>
        </w:rPr>
        <w:t>Требовать погашения Арендатором задолженности по арендным платежам по Договору при согласовании договора переуступки прав по Договору.</w:t>
      </w:r>
    </w:p>
    <w:p w:rsidR="00491B06" w:rsidRPr="00491B06" w:rsidRDefault="00491B06" w:rsidP="00491B06">
      <w:pPr>
        <w:ind w:firstLine="709"/>
        <w:jc w:val="both"/>
        <w:rPr>
          <w:rFonts w:ascii="Times New Roman" w:eastAsia="Arial Unicode MS" w:hAnsi="Times New Roman" w:cs="Times New Roman"/>
          <w:color w:val="000000"/>
          <w:sz w:val="28"/>
          <w:szCs w:val="28"/>
        </w:rPr>
      </w:pPr>
      <w:r w:rsidRPr="00491B06">
        <w:rPr>
          <w:rFonts w:ascii="Times New Roman" w:eastAsia="Arial Unicode MS" w:hAnsi="Times New Roman" w:cs="Times New Roman"/>
          <w:color w:val="000000"/>
          <w:sz w:val="28"/>
          <w:szCs w:val="28"/>
        </w:rPr>
        <w:t>4.1.4. Требовать от Арендатора соблюдения принципа единства судьбы земельного участка и прочно связанных с ним объектов.</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4.1.5. Требовать от Арендатора устранения выявленных Арендодателем нарушений условий Договора.</w:t>
      </w:r>
    </w:p>
    <w:p w:rsidR="00491B06" w:rsidRPr="00491B06" w:rsidRDefault="00491B06" w:rsidP="00491B06">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4.2. Арендодатель обязан:</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4.2.1. Выполнять в полном объеме все условия Договора.</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 xml:space="preserve">4.2.2. В пятидневный срок с даты подписания Договора передать Арендатору Участок по Акту приема-передачи, а после расторжения Договора принять Участок по Акту приема-передачи. </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пункте 3.2 Договора, уведомить Арендатора об указанных изменениях.</w:t>
      </w:r>
    </w:p>
    <w:p w:rsidR="00491B06" w:rsidRPr="00491B06" w:rsidRDefault="00491B06" w:rsidP="00491B06">
      <w:pPr>
        <w:widowControl w:val="0"/>
        <w:shd w:val="clear" w:color="auto" w:fill="FFFFFF"/>
        <w:tabs>
          <w:tab w:val="left" w:pos="700"/>
          <w:tab w:val="left" w:pos="1080"/>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4.3.</w:t>
      </w:r>
      <w:r w:rsidRPr="00491B06">
        <w:rPr>
          <w:rFonts w:ascii="Times New Roman" w:hAnsi="Times New Roman" w:cs="Times New Roman"/>
          <w:sz w:val="28"/>
          <w:szCs w:val="28"/>
        </w:rPr>
        <w:tab/>
        <w:t> Арендатор имеет право:</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 xml:space="preserve">4.3.1. Использовать Участок на условиях, установленных Договором и </w:t>
      </w:r>
      <w:r w:rsidRPr="00491B06">
        <w:rPr>
          <w:rFonts w:ascii="Times New Roman" w:hAnsi="Times New Roman" w:cs="Times New Roman"/>
          <w:sz w:val="28"/>
          <w:szCs w:val="28"/>
        </w:rPr>
        <w:lastRenderedPageBreak/>
        <w:t>законодательством Российской Федерации.</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4.3.2. Производить улучшения Участка в порядке, установленном законодательством.</w:t>
      </w:r>
    </w:p>
    <w:p w:rsidR="00491B06" w:rsidRPr="00491B06" w:rsidRDefault="00491B06" w:rsidP="00491B06">
      <w:pPr>
        <w:widowControl w:val="0"/>
        <w:shd w:val="clear" w:color="auto" w:fill="FFFFFF"/>
        <w:tabs>
          <w:tab w:val="left" w:pos="700"/>
          <w:tab w:val="left" w:pos="1080"/>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4.4.</w:t>
      </w:r>
      <w:r w:rsidRPr="00491B06">
        <w:rPr>
          <w:rFonts w:ascii="Times New Roman" w:hAnsi="Times New Roman" w:cs="Times New Roman"/>
          <w:sz w:val="28"/>
          <w:szCs w:val="28"/>
        </w:rPr>
        <w:tab/>
        <w:t>Арендатор обязан:</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4.4.1. Выполнять в полном объеме все условия Договора.</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4.4.2. Использовать Участок в соответствии с его целевым назначением и разрешенным использованием.</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4.4.3. Уплачивать арендную плату в размере и на условиях, установленных Договором.</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4.4.4. Обеспечить Арендодателю (его законным представителям), представителям органов, осуществляющих государственный и муниципальный земельный контроль, доступ на Участок по их требованию.</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4.4.5. Не нарушать права собственников, землевладельцев, землепользователей и арендаторов смежных земельных участков.</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4.4.6.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Участка, мероприятия по охране земель, соблюдать иные требования, предусмотренные законодательством.</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r w:rsidRPr="00491B06">
        <w:rPr>
          <w:rFonts w:ascii="Times New Roman" w:eastAsia="Arial Unicode MS" w:hAnsi="Times New Roman" w:cs="Times New Roman"/>
          <w:spacing w:val="-1"/>
          <w:sz w:val="28"/>
          <w:szCs w:val="28"/>
        </w:rPr>
        <w:t xml:space="preserve"> Обеспечить допуск </w:t>
      </w:r>
      <w:r w:rsidRPr="00491B06">
        <w:rPr>
          <w:rFonts w:ascii="Times New Roman" w:hAnsi="Times New Roman" w:cs="Times New Roman"/>
          <w:sz w:val="28"/>
          <w:szCs w:val="28"/>
        </w:rPr>
        <w:t>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линейного объекта.</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 xml:space="preserve">4.4.8. Письменно в десятидневный срок после изменения своих реквизитов уведомить об этом Арендодателя. </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4.4.9. Письменно сообщить Арендодателю не позднее, чем за 2 (два) месяца о предстоящем освобождении Участка как в связи с окончанием срока действия Договора, так и при досрочном его освобождении.</w:t>
      </w:r>
    </w:p>
    <w:p w:rsidR="00491B06" w:rsidRPr="00491B06" w:rsidRDefault="00491B06" w:rsidP="00491B06">
      <w:pPr>
        <w:jc w:val="both"/>
        <w:rPr>
          <w:rFonts w:ascii="Times New Roman" w:eastAsia="Arial Unicode MS" w:hAnsi="Times New Roman" w:cs="Times New Roman"/>
          <w:color w:val="000000"/>
          <w:sz w:val="28"/>
          <w:szCs w:val="28"/>
        </w:rPr>
      </w:pPr>
      <w:r w:rsidRPr="00491B06">
        <w:rPr>
          <w:rFonts w:ascii="Times New Roman" w:eastAsia="Arial Unicode MS" w:hAnsi="Times New Roman" w:cs="Times New Roman"/>
          <w:sz w:val="28"/>
          <w:szCs w:val="28"/>
        </w:rPr>
        <w:t xml:space="preserve">           4.4.10. </w:t>
      </w:r>
      <w:r w:rsidRPr="00491B06">
        <w:rPr>
          <w:rFonts w:ascii="Times New Roman" w:eastAsia="Arial Unicode MS" w:hAnsi="Times New Roman" w:cs="Times New Roman"/>
          <w:color w:val="000000"/>
          <w:sz w:val="28"/>
          <w:szCs w:val="28"/>
        </w:rPr>
        <w:t>Соблюдать ограничения прав на Участке, особые условия использования Участка и режим хозяйственной деятельности в охранных зонах и другие ограничения прав, в случае, если такие ограничения установлены в отношении Участка.</w:t>
      </w:r>
      <w:r w:rsidRPr="00491B06">
        <w:rPr>
          <w:rFonts w:ascii="Times New Roman" w:eastAsia="Arial Unicode MS" w:hAnsi="Times New Roman" w:cs="Times New Roman"/>
          <w:sz w:val="28"/>
          <w:szCs w:val="28"/>
        </w:rPr>
        <w:t xml:space="preserve">Обеспечить допуск </w:t>
      </w:r>
      <w:r w:rsidRPr="00491B06">
        <w:rPr>
          <w:rFonts w:ascii="Times New Roman" w:hAnsi="Times New Roman" w:cs="Times New Roman"/>
          <w:sz w:val="28"/>
          <w:szCs w:val="28"/>
        </w:rPr>
        <w:t>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линейного объекта.</w:t>
      </w:r>
    </w:p>
    <w:p w:rsidR="00491B06" w:rsidRPr="00491B06" w:rsidRDefault="00491B06" w:rsidP="00491B06">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color w:val="000000"/>
          <w:sz w:val="28"/>
          <w:szCs w:val="28"/>
        </w:rPr>
      </w:pPr>
      <w:r w:rsidRPr="00491B06">
        <w:rPr>
          <w:rFonts w:ascii="Times New Roman" w:hAnsi="Times New Roman" w:cs="Times New Roman"/>
          <w:sz w:val="28"/>
          <w:szCs w:val="28"/>
        </w:rPr>
        <w:t xml:space="preserve"> 4.4.11. Не сдавать Участок или его часть в субаренду, скрытую субаренду (договор о совместной деятельности с предоставлением площади), </w:t>
      </w:r>
      <w:r w:rsidRPr="00491B06">
        <w:rPr>
          <w:rFonts w:ascii="Times New Roman" w:hAnsi="Times New Roman" w:cs="Times New Roman"/>
          <w:sz w:val="28"/>
          <w:szCs w:val="28"/>
        </w:rPr>
        <w:lastRenderedPageBreak/>
        <w:t>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r w:rsidRPr="00491B06">
        <w:rPr>
          <w:rFonts w:ascii="Times New Roman" w:hAnsi="Times New Roman" w:cs="Times New Roman"/>
          <w:color w:val="000000"/>
          <w:sz w:val="28"/>
          <w:szCs w:val="28"/>
        </w:rPr>
        <w:t>.</w:t>
      </w:r>
    </w:p>
    <w:p w:rsidR="00491B06" w:rsidRPr="00491B06" w:rsidRDefault="00491B06" w:rsidP="00491B06">
      <w:pPr>
        <w:widowControl w:val="0"/>
        <w:tabs>
          <w:tab w:val="left" w:pos="700"/>
          <w:tab w:val="left" w:pos="1080"/>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4.4.12.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ab/>
        <w:t>4.4.13.  Осуществлять расчистку земель от древесно-кустарниковой растительности, не относящейся к защитным лесным насаждениям и лесам на сельскохозяйственных землях в границах особо охраняемых природных территорий, в рамках проектов по культуртехнической мелиорации.</w:t>
      </w:r>
    </w:p>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ab/>
        <w:t xml:space="preserve">4.4.14. Осваивать леса, расположенные на землях сельскохозяйственного назначения с соблюдением целевого назначения таких земель в соответствии с положением об особенностях использования, охраны, защиты, воспроизводства лесов, расположенных на землях сельскохозяйственного назначения, в соответствии с действующим законодательством, в рамках проектов лесоустройства. </w:t>
      </w:r>
    </w:p>
    <w:p w:rsidR="00491B06" w:rsidRPr="00491B06" w:rsidRDefault="00491B06" w:rsidP="00491B06">
      <w:pPr>
        <w:widowControl w:val="0"/>
        <w:tabs>
          <w:tab w:val="left" w:pos="700"/>
          <w:tab w:val="left" w:pos="1080"/>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4.4.15. В пятидневный срок с даты прекращения Договора возвратить Участок Арендодателю по Акту приема-передачи, в состоянии и качестве не хуже первоначального.</w:t>
      </w:r>
    </w:p>
    <w:p w:rsidR="00491B06" w:rsidRPr="00491B06" w:rsidRDefault="00491B06" w:rsidP="00491B06">
      <w:pPr>
        <w:tabs>
          <w:tab w:val="left" w:pos="700"/>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4.5. Арендодатель и Арендатор имеют иные права и несут иные обязанности, установленные законодательством.</w:t>
      </w:r>
    </w:p>
    <w:p w:rsidR="00491B06" w:rsidRPr="00491B06" w:rsidRDefault="00491B06" w:rsidP="00491B06">
      <w:pPr>
        <w:widowControl w:val="0"/>
        <w:shd w:val="clear" w:color="auto" w:fill="FFFFFF"/>
        <w:tabs>
          <w:tab w:val="left" w:pos="700"/>
          <w:tab w:val="left" w:pos="5918"/>
        </w:tabs>
        <w:autoSpaceDE w:val="0"/>
        <w:autoSpaceDN w:val="0"/>
        <w:adjustRightInd w:val="0"/>
        <w:ind w:left="360"/>
        <w:jc w:val="center"/>
        <w:rPr>
          <w:rFonts w:ascii="Times New Roman" w:hAnsi="Times New Roman" w:cs="Times New Roman"/>
          <w:bCs/>
          <w:sz w:val="28"/>
          <w:szCs w:val="28"/>
        </w:rPr>
      </w:pPr>
    </w:p>
    <w:p w:rsidR="00491B06" w:rsidRPr="00491B06" w:rsidRDefault="00491B06" w:rsidP="00491B06">
      <w:pPr>
        <w:widowControl w:val="0"/>
        <w:shd w:val="clear" w:color="auto" w:fill="FFFFFF"/>
        <w:tabs>
          <w:tab w:val="left" w:pos="700"/>
          <w:tab w:val="left" w:pos="5918"/>
        </w:tabs>
        <w:autoSpaceDE w:val="0"/>
        <w:autoSpaceDN w:val="0"/>
        <w:adjustRightInd w:val="0"/>
        <w:ind w:left="360"/>
        <w:jc w:val="center"/>
        <w:rPr>
          <w:rFonts w:ascii="Times New Roman" w:hAnsi="Times New Roman" w:cs="Times New Roman"/>
          <w:bCs/>
          <w:sz w:val="28"/>
          <w:szCs w:val="28"/>
        </w:rPr>
      </w:pPr>
      <w:r w:rsidRPr="00491B06">
        <w:rPr>
          <w:rFonts w:ascii="Times New Roman" w:hAnsi="Times New Roman" w:cs="Times New Roman"/>
          <w:bCs/>
          <w:sz w:val="28"/>
          <w:szCs w:val="28"/>
        </w:rPr>
        <w:t>5. Ответственность Сторон</w:t>
      </w:r>
    </w:p>
    <w:p w:rsidR="00491B06" w:rsidRPr="00491B06" w:rsidRDefault="00491B06" w:rsidP="00491B06">
      <w:pPr>
        <w:widowControl w:val="0"/>
        <w:shd w:val="clear" w:color="auto" w:fill="FFFFFF"/>
        <w:tabs>
          <w:tab w:val="left" w:pos="700"/>
          <w:tab w:val="left" w:pos="5918"/>
        </w:tabs>
        <w:autoSpaceDE w:val="0"/>
        <w:autoSpaceDN w:val="0"/>
        <w:adjustRightInd w:val="0"/>
        <w:ind w:left="360"/>
        <w:jc w:val="center"/>
        <w:rPr>
          <w:rFonts w:ascii="Times New Roman" w:hAnsi="Times New Roman" w:cs="Times New Roman"/>
          <w:bCs/>
          <w:sz w:val="28"/>
          <w:szCs w:val="28"/>
        </w:rPr>
      </w:pPr>
    </w:p>
    <w:p w:rsidR="00491B06" w:rsidRPr="00491B06" w:rsidRDefault="00491B06" w:rsidP="00491B06">
      <w:pPr>
        <w:widowControl w:val="0"/>
        <w:shd w:val="clear" w:color="auto" w:fill="FFFFFF"/>
        <w:tabs>
          <w:tab w:val="left" w:pos="700"/>
          <w:tab w:val="left" w:pos="1080"/>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5.1.</w:t>
      </w:r>
      <w:r w:rsidRPr="00491B06">
        <w:rPr>
          <w:rFonts w:ascii="Times New Roman" w:hAnsi="Times New Roman" w:cs="Times New Roman"/>
          <w:sz w:val="28"/>
          <w:szCs w:val="28"/>
        </w:rPr>
        <w:tab/>
        <w:t>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w:t>
      </w:r>
    </w:p>
    <w:p w:rsidR="00491B06" w:rsidRPr="00491B06" w:rsidRDefault="00491B06" w:rsidP="00491B06">
      <w:pPr>
        <w:widowControl w:val="0"/>
        <w:tabs>
          <w:tab w:val="left" w:pos="700"/>
          <w:tab w:val="left" w:pos="1080"/>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5.2.</w:t>
      </w:r>
      <w:r w:rsidRPr="00491B06">
        <w:rPr>
          <w:rFonts w:ascii="Times New Roman" w:hAnsi="Times New Roman" w:cs="Times New Roman"/>
          <w:sz w:val="28"/>
          <w:szCs w:val="28"/>
        </w:rPr>
        <w:tab/>
        <w:t> При неисполнении обязанностей, предусмотренных пунктом 4.4 Договора, за исключением пунктов 4.4.3, 4.4.11 Договора, и неустранении выявленных нарушений в 7-дневный срок, если больший срок не установлен в предупреждении, со дня предъявления Арендодателем Арендатору требований об их исполнении – Арендатор уплачивает Арендодателю неустойку в размере 5% годовой арендной платы.</w:t>
      </w:r>
    </w:p>
    <w:p w:rsidR="00491B06" w:rsidRPr="00491B06" w:rsidRDefault="00491B06" w:rsidP="00491B06">
      <w:pPr>
        <w:widowControl w:val="0"/>
        <w:tabs>
          <w:tab w:val="left" w:pos="700"/>
          <w:tab w:val="left" w:pos="1080"/>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5.3.</w:t>
      </w:r>
      <w:r w:rsidRPr="00491B06">
        <w:rPr>
          <w:rFonts w:ascii="Times New Roman" w:hAnsi="Times New Roman" w:cs="Times New Roman"/>
          <w:sz w:val="28"/>
          <w:szCs w:val="28"/>
        </w:rPr>
        <w:tab/>
        <w:t xml:space="preserve"> За неисполнение пункта 4.4.11 Договора Арендатор обязан уплатить штраф в размере 50% квартальной арендной платы, установленной на момент выявления нарушения. </w:t>
      </w:r>
    </w:p>
    <w:p w:rsidR="00491B06" w:rsidRPr="00491B06" w:rsidRDefault="00491B06" w:rsidP="00491B06">
      <w:pPr>
        <w:widowControl w:val="0"/>
        <w:tabs>
          <w:tab w:val="left" w:pos="700"/>
          <w:tab w:val="left" w:pos="1080"/>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5.4.</w:t>
      </w:r>
      <w:r w:rsidRPr="00491B06">
        <w:rPr>
          <w:rFonts w:ascii="Times New Roman" w:hAnsi="Times New Roman" w:cs="Times New Roman"/>
          <w:sz w:val="28"/>
          <w:szCs w:val="28"/>
        </w:rPr>
        <w:tab/>
        <w:t> Пени, неустойка и штраф, установленные в настоящем разделе перечисляются в соответствии с реквизитами, указанными в пункте 3.2 Договора.</w:t>
      </w:r>
    </w:p>
    <w:p w:rsidR="00491B06" w:rsidRPr="00491B06" w:rsidRDefault="00491B06" w:rsidP="00491B06">
      <w:pPr>
        <w:widowControl w:val="0"/>
        <w:tabs>
          <w:tab w:val="left" w:pos="700"/>
          <w:tab w:val="left" w:pos="1080"/>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5.5.</w:t>
      </w:r>
      <w:r w:rsidRPr="00491B06">
        <w:rPr>
          <w:rFonts w:ascii="Times New Roman" w:hAnsi="Times New Roman" w:cs="Times New Roman"/>
          <w:sz w:val="28"/>
          <w:szCs w:val="28"/>
        </w:rPr>
        <w:tab/>
      </w:r>
      <w:r w:rsidRPr="00491B06">
        <w:rPr>
          <w:rFonts w:ascii="Times New Roman" w:hAnsi="Times New Roman" w:cs="Times New Roman"/>
          <w:sz w:val="28"/>
          <w:szCs w:val="28"/>
          <w:lang w:val="en-US"/>
        </w:rPr>
        <w:t> </w:t>
      </w:r>
      <w:r w:rsidRPr="00491B06">
        <w:rPr>
          <w:rFonts w:ascii="Times New Roman" w:hAnsi="Times New Roman" w:cs="Times New Roman"/>
          <w:sz w:val="28"/>
          <w:szCs w:val="28"/>
        </w:rPr>
        <w:t>Во всех остальных случаях Стороны несут ответственность, предусмотренную законодательством.</w:t>
      </w:r>
    </w:p>
    <w:p w:rsidR="00491B06" w:rsidRPr="00491B06" w:rsidRDefault="00491B06" w:rsidP="00491B06">
      <w:pPr>
        <w:widowControl w:val="0"/>
        <w:tabs>
          <w:tab w:val="left" w:pos="700"/>
          <w:tab w:val="left" w:pos="1080"/>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lastRenderedPageBreak/>
        <w:t>5.6.</w:t>
      </w:r>
      <w:r w:rsidRPr="00491B06">
        <w:rPr>
          <w:rFonts w:ascii="Times New Roman" w:hAnsi="Times New Roman" w:cs="Times New Roman"/>
          <w:sz w:val="28"/>
          <w:szCs w:val="28"/>
        </w:rPr>
        <w:tab/>
      </w:r>
      <w:r w:rsidRPr="00491B06">
        <w:rPr>
          <w:rFonts w:ascii="Times New Roman" w:hAnsi="Times New Roman" w:cs="Times New Roman"/>
          <w:sz w:val="28"/>
          <w:szCs w:val="28"/>
          <w:lang w:val="en-US"/>
        </w:rPr>
        <w:t> </w:t>
      </w:r>
      <w:r w:rsidRPr="00491B06">
        <w:rPr>
          <w:rFonts w:ascii="Times New Roman" w:hAnsi="Times New Roman" w:cs="Times New Roman"/>
          <w:sz w:val="28"/>
          <w:szCs w:val="28"/>
        </w:rPr>
        <w:t>Уплата неустойки, установленной Договором, не освобождает Арендатора от выполнения лежащих на нем обязательств или устранения нарушений.</w:t>
      </w:r>
    </w:p>
    <w:p w:rsidR="00491B06" w:rsidRPr="00491B06" w:rsidRDefault="00491B06" w:rsidP="00491B06">
      <w:pPr>
        <w:widowControl w:val="0"/>
        <w:tabs>
          <w:tab w:val="left" w:pos="700"/>
          <w:tab w:val="left" w:pos="1080"/>
        </w:tabs>
        <w:autoSpaceDE w:val="0"/>
        <w:autoSpaceDN w:val="0"/>
        <w:adjustRightInd w:val="0"/>
        <w:ind w:firstLine="700"/>
        <w:jc w:val="both"/>
        <w:rPr>
          <w:rFonts w:ascii="Times New Roman" w:hAnsi="Times New Roman" w:cs="Times New Roman"/>
          <w:sz w:val="28"/>
          <w:szCs w:val="28"/>
        </w:rPr>
      </w:pPr>
    </w:p>
    <w:p w:rsidR="00491B06" w:rsidRPr="00491B06" w:rsidRDefault="00491B06" w:rsidP="00491B06">
      <w:pPr>
        <w:widowControl w:val="0"/>
        <w:shd w:val="clear" w:color="auto" w:fill="FFFFFF"/>
        <w:tabs>
          <w:tab w:val="left" w:pos="5918"/>
        </w:tabs>
        <w:autoSpaceDE w:val="0"/>
        <w:autoSpaceDN w:val="0"/>
        <w:adjustRightInd w:val="0"/>
        <w:jc w:val="center"/>
        <w:rPr>
          <w:rFonts w:ascii="Times New Roman" w:hAnsi="Times New Roman" w:cs="Times New Roman"/>
          <w:bCs/>
          <w:sz w:val="28"/>
          <w:szCs w:val="28"/>
        </w:rPr>
      </w:pPr>
      <w:r w:rsidRPr="00491B06">
        <w:rPr>
          <w:rFonts w:ascii="Times New Roman" w:hAnsi="Times New Roman" w:cs="Times New Roman"/>
          <w:bCs/>
          <w:sz w:val="28"/>
          <w:szCs w:val="28"/>
        </w:rPr>
        <w:t>6. Изменение и расторжение Договора</w:t>
      </w:r>
    </w:p>
    <w:p w:rsidR="00491B06" w:rsidRPr="00491B06" w:rsidRDefault="00491B06" w:rsidP="00491B06">
      <w:pPr>
        <w:widowControl w:val="0"/>
        <w:shd w:val="clear" w:color="auto" w:fill="FFFFFF"/>
        <w:tabs>
          <w:tab w:val="left" w:pos="700"/>
          <w:tab w:val="left" w:pos="5918"/>
        </w:tabs>
        <w:autoSpaceDE w:val="0"/>
        <w:autoSpaceDN w:val="0"/>
        <w:adjustRightInd w:val="0"/>
        <w:ind w:left="720" w:firstLine="700"/>
        <w:jc w:val="both"/>
        <w:rPr>
          <w:rFonts w:ascii="Times New Roman" w:hAnsi="Times New Roman" w:cs="Times New Roman"/>
          <w:bCs/>
          <w:sz w:val="28"/>
          <w:szCs w:val="28"/>
        </w:rPr>
      </w:pPr>
    </w:p>
    <w:p w:rsidR="00491B06" w:rsidRPr="00491B06" w:rsidRDefault="00491B06" w:rsidP="00491B06">
      <w:pPr>
        <w:pStyle w:val="ConsPlusNormal"/>
        <w:ind w:firstLine="700"/>
        <w:jc w:val="both"/>
        <w:rPr>
          <w:sz w:val="28"/>
          <w:szCs w:val="28"/>
        </w:rPr>
      </w:pPr>
      <w:r w:rsidRPr="00491B06">
        <w:rPr>
          <w:sz w:val="28"/>
          <w:szCs w:val="28"/>
        </w:rPr>
        <w:t>6.1. Внесение изменений в Договор в части изменения видов разрешенного использования такого земельного участка не допускается.</w:t>
      </w:r>
    </w:p>
    <w:p w:rsidR="00491B06" w:rsidRPr="00491B06" w:rsidRDefault="00491B06" w:rsidP="00491B06">
      <w:pPr>
        <w:widowControl w:val="0"/>
        <w:shd w:val="clear" w:color="auto" w:fill="FFFFFF"/>
        <w:tabs>
          <w:tab w:val="left" w:pos="700"/>
          <w:tab w:val="left" w:pos="1080"/>
          <w:tab w:val="left" w:pos="14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6.2.</w:t>
      </w:r>
      <w:r w:rsidRPr="00491B06">
        <w:rPr>
          <w:rFonts w:ascii="Times New Roman" w:hAnsi="Times New Roman" w:cs="Times New Roman"/>
          <w:sz w:val="28"/>
          <w:szCs w:val="28"/>
        </w:rPr>
        <w:tab/>
        <w:t>Все изменения к Договору, за исключением случая, предусмотренного в пункте 3.4  Договора,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w:t>
      </w:r>
    </w:p>
    <w:p w:rsidR="00491B06" w:rsidRPr="00491B06" w:rsidRDefault="00491B06" w:rsidP="00491B06">
      <w:pPr>
        <w:widowControl w:val="0"/>
        <w:shd w:val="clear" w:color="auto" w:fill="FFFFFF"/>
        <w:tabs>
          <w:tab w:val="left" w:pos="700"/>
          <w:tab w:val="left" w:pos="1080"/>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6.3.</w:t>
      </w:r>
      <w:r w:rsidRPr="00491B06">
        <w:rPr>
          <w:rFonts w:ascii="Times New Roman" w:hAnsi="Times New Roman" w:cs="Times New Roman"/>
          <w:sz w:val="28"/>
          <w:szCs w:val="28"/>
        </w:rPr>
        <w:tab/>
        <w:t>Договор может быть досрочно расторгнут в судебном порядке, а также по иным основаниям, предусмотренным гражданским и земельным законодательством Российской Федерации.</w:t>
      </w:r>
    </w:p>
    <w:p w:rsidR="00491B06" w:rsidRPr="00491B06" w:rsidRDefault="00491B06" w:rsidP="00491B06">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sz w:val="28"/>
          <w:szCs w:val="28"/>
        </w:rPr>
      </w:pPr>
      <w:r w:rsidRPr="00491B06">
        <w:rPr>
          <w:rFonts w:ascii="Times New Roman" w:hAnsi="Times New Roman" w:cs="Times New Roman"/>
          <w:sz w:val="28"/>
          <w:szCs w:val="28"/>
        </w:rPr>
        <w:t>6.4.</w:t>
      </w:r>
      <w:r w:rsidRPr="00491B06">
        <w:rPr>
          <w:rFonts w:ascii="Times New Roman" w:hAnsi="Times New Roman" w:cs="Times New Roman"/>
          <w:sz w:val="28"/>
          <w:szCs w:val="28"/>
          <w:vertAlign w:val="superscript"/>
        </w:rPr>
        <w:t> </w:t>
      </w:r>
      <w:r w:rsidRPr="00491B06">
        <w:rPr>
          <w:rFonts w:ascii="Times New Roman" w:hAnsi="Times New Roman" w:cs="Times New Roman"/>
          <w:sz w:val="28"/>
          <w:szCs w:val="28"/>
        </w:rPr>
        <w:t>Договор может быть досрочно расторгнут по соглашению Сторон. Договор считается расторгнутым с момента государственной регистрации соглашения о расторжении Договора.</w:t>
      </w:r>
    </w:p>
    <w:p w:rsidR="00491B06" w:rsidRPr="00491B06" w:rsidRDefault="00491B06" w:rsidP="00491B06">
      <w:pPr>
        <w:widowControl w:val="0"/>
        <w:shd w:val="clear" w:color="auto" w:fill="FFFFFF"/>
        <w:tabs>
          <w:tab w:val="left" w:pos="5918"/>
        </w:tabs>
        <w:autoSpaceDE w:val="0"/>
        <w:autoSpaceDN w:val="0"/>
        <w:adjustRightInd w:val="0"/>
        <w:jc w:val="both"/>
        <w:rPr>
          <w:rFonts w:ascii="Times New Roman" w:hAnsi="Times New Roman" w:cs="Times New Roman"/>
          <w:bCs/>
          <w:sz w:val="28"/>
          <w:szCs w:val="28"/>
        </w:rPr>
      </w:pPr>
    </w:p>
    <w:p w:rsidR="00491B06" w:rsidRPr="00491B06" w:rsidRDefault="00491B06" w:rsidP="00491B06">
      <w:pPr>
        <w:widowControl w:val="0"/>
        <w:shd w:val="clear" w:color="auto" w:fill="FFFFFF"/>
        <w:tabs>
          <w:tab w:val="left" w:pos="700"/>
          <w:tab w:val="left" w:pos="5918"/>
        </w:tabs>
        <w:autoSpaceDE w:val="0"/>
        <w:autoSpaceDN w:val="0"/>
        <w:adjustRightInd w:val="0"/>
        <w:ind w:firstLine="700"/>
        <w:jc w:val="center"/>
        <w:rPr>
          <w:rFonts w:ascii="Times New Roman" w:hAnsi="Times New Roman" w:cs="Times New Roman"/>
          <w:bCs/>
          <w:sz w:val="28"/>
          <w:szCs w:val="28"/>
        </w:rPr>
      </w:pPr>
      <w:r w:rsidRPr="00491B06">
        <w:rPr>
          <w:rFonts w:ascii="Times New Roman" w:hAnsi="Times New Roman" w:cs="Times New Roman"/>
          <w:bCs/>
          <w:sz w:val="28"/>
          <w:szCs w:val="28"/>
        </w:rPr>
        <w:t>7. Прочие положения Договора</w:t>
      </w:r>
    </w:p>
    <w:p w:rsidR="00491B06" w:rsidRPr="00491B06" w:rsidRDefault="00491B06" w:rsidP="00491B06">
      <w:pPr>
        <w:widowControl w:val="0"/>
        <w:shd w:val="clear" w:color="auto" w:fill="FFFFFF"/>
        <w:tabs>
          <w:tab w:val="left" w:pos="700"/>
          <w:tab w:val="left" w:pos="1080"/>
          <w:tab w:val="left" w:pos="5918"/>
        </w:tabs>
        <w:autoSpaceDE w:val="0"/>
        <w:autoSpaceDN w:val="0"/>
        <w:adjustRightInd w:val="0"/>
        <w:ind w:firstLine="709"/>
        <w:jc w:val="both"/>
        <w:rPr>
          <w:rFonts w:ascii="Times New Roman" w:hAnsi="Times New Roman" w:cs="Times New Roman"/>
          <w:sz w:val="28"/>
          <w:szCs w:val="28"/>
        </w:rPr>
      </w:pPr>
      <w:r w:rsidRPr="00491B06">
        <w:rPr>
          <w:rFonts w:ascii="Times New Roman" w:hAnsi="Times New Roman" w:cs="Times New Roman"/>
          <w:sz w:val="28"/>
          <w:szCs w:val="28"/>
        </w:rPr>
        <w:t>7.1. Все споры между Сторонами, возникающие по Договору, разрешаются в соответствии с действующим законодательством.</w:t>
      </w:r>
    </w:p>
    <w:p w:rsidR="00491B06" w:rsidRPr="00491B06" w:rsidRDefault="00491B06" w:rsidP="00491B06">
      <w:pPr>
        <w:ind w:firstLine="709"/>
        <w:jc w:val="both"/>
        <w:rPr>
          <w:rFonts w:ascii="Times New Roman" w:hAnsi="Times New Roman" w:cs="Times New Roman"/>
          <w:sz w:val="28"/>
          <w:szCs w:val="28"/>
        </w:rPr>
      </w:pPr>
      <w:r w:rsidRPr="00491B06">
        <w:rPr>
          <w:rFonts w:ascii="Times New Roman" w:hAnsi="Times New Roman" w:cs="Times New Roman"/>
          <w:sz w:val="28"/>
          <w:szCs w:val="28"/>
        </w:rPr>
        <w:t>7.2. Арендатор в соответствии с Федеральным законом от 27 июля 2006 года № 152-ФЗ «О персональных данных» даёт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491B06" w:rsidRPr="00491B06" w:rsidRDefault="00491B06" w:rsidP="00491B06">
      <w:pPr>
        <w:ind w:firstLine="709"/>
        <w:jc w:val="both"/>
        <w:rPr>
          <w:rFonts w:ascii="Times New Roman" w:hAnsi="Times New Roman" w:cs="Times New Roman"/>
          <w:sz w:val="28"/>
          <w:szCs w:val="28"/>
        </w:rPr>
      </w:pPr>
      <w:r w:rsidRPr="00491B06">
        <w:rPr>
          <w:rFonts w:ascii="Times New Roman" w:hAnsi="Times New Roman" w:cs="Times New Roman"/>
          <w:sz w:val="28"/>
          <w:szCs w:val="28"/>
        </w:rPr>
        <w:t xml:space="preserve">7.3.Договор </w:t>
      </w:r>
      <w:r w:rsidRPr="00491B06">
        <w:rPr>
          <w:rFonts w:ascii="Times New Roman" w:hAnsi="Times New Roman" w:cs="Times New Roman"/>
          <w:bCs/>
          <w:sz w:val="28"/>
          <w:szCs w:val="28"/>
        </w:rPr>
        <w:t xml:space="preserve">заключается в форме </w:t>
      </w:r>
      <w:hyperlink r:id="rId91" w:history="1">
        <w:r w:rsidRPr="00491B06">
          <w:rPr>
            <w:rFonts w:ascii="Times New Roman" w:hAnsi="Times New Roman" w:cs="Times New Roman"/>
            <w:bCs/>
            <w:sz w:val="28"/>
            <w:szCs w:val="28"/>
            <w:u w:val="single"/>
          </w:rPr>
          <w:t>электронного документа</w:t>
        </w:r>
      </w:hyperlink>
      <w:r w:rsidRPr="00491B06">
        <w:rPr>
          <w:rFonts w:ascii="Times New Roman" w:hAnsi="Times New Roman" w:cs="Times New Roman"/>
          <w:bCs/>
          <w:sz w:val="28"/>
          <w:szCs w:val="28"/>
          <w:u w:val="single"/>
        </w:rPr>
        <w:t>.</w:t>
      </w:r>
    </w:p>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ab/>
        <w:t>7.4. Договор считается заключенным с момента его подписания Сторонами, вступает в силу с момента государственной регистрации в Управления Федеральной службы государственной регистрации, кадастра и картографии по Удмуртской Республике.</w:t>
      </w:r>
    </w:p>
    <w:p w:rsidR="00491B06" w:rsidRPr="00491B06" w:rsidRDefault="00491B06" w:rsidP="00491B06">
      <w:pPr>
        <w:jc w:val="both"/>
        <w:rPr>
          <w:rFonts w:ascii="Times New Roman" w:hAnsi="Times New Roman" w:cs="Times New Roman"/>
          <w:bCs/>
          <w:sz w:val="28"/>
          <w:szCs w:val="28"/>
        </w:rPr>
      </w:pPr>
    </w:p>
    <w:p w:rsidR="00491B06" w:rsidRPr="00491B06" w:rsidRDefault="00491B06" w:rsidP="00491B06">
      <w:pPr>
        <w:jc w:val="both"/>
        <w:rPr>
          <w:rFonts w:ascii="Times New Roman" w:hAnsi="Times New Roman" w:cs="Times New Roman"/>
          <w:bCs/>
          <w:sz w:val="28"/>
          <w:szCs w:val="28"/>
        </w:rPr>
      </w:pPr>
    </w:p>
    <w:p w:rsidR="00491B06" w:rsidRPr="00491B06" w:rsidRDefault="00491B06" w:rsidP="00491B06">
      <w:pPr>
        <w:jc w:val="center"/>
        <w:rPr>
          <w:rFonts w:ascii="Times New Roman" w:hAnsi="Times New Roman" w:cs="Times New Roman"/>
          <w:bCs/>
          <w:sz w:val="28"/>
          <w:szCs w:val="28"/>
        </w:rPr>
      </w:pPr>
      <w:r w:rsidRPr="00491B06">
        <w:rPr>
          <w:rFonts w:ascii="Times New Roman" w:hAnsi="Times New Roman" w:cs="Times New Roman"/>
          <w:bCs/>
          <w:sz w:val="28"/>
          <w:szCs w:val="28"/>
        </w:rPr>
        <w:lastRenderedPageBreak/>
        <w:t>8. Реквизиты Сторон</w:t>
      </w: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t>Арендодатель: Администрация муниципального образования «Муниципальный округ Сюмсинский район Удмуртской Республики»</w:t>
      </w:r>
    </w:p>
    <w:p w:rsidR="00491B06" w:rsidRPr="00491B06" w:rsidRDefault="00491B06" w:rsidP="00491B06">
      <w:pPr>
        <w:autoSpaceDE w:val="0"/>
        <w:autoSpaceDN w:val="0"/>
        <w:adjustRightInd w:val="0"/>
        <w:rPr>
          <w:rFonts w:ascii="Times New Roman" w:hAnsi="Times New Roman" w:cs="Times New Roman"/>
          <w:sz w:val="28"/>
          <w:szCs w:val="28"/>
        </w:rPr>
      </w:pPr>
      <w:r w:rsidRPr="00491B06">
        <w:rPr>
          <w:rFonts w:ascii="Times New Roman" w:hAnsi="Times New Roman" w:cs="Times New Roman"/>
          <w:sz w:val="28"/>
          <w:szCs w:val="28"/>
        </w:rPr>
        <w:t xml:space="preserve">Адрес: 427370 УР, Сюмсинский район, село Сюмси, улица Советская,45, ИНН 1821016732, КПП 182101001, тел. 8(34152)21563 </w:t>
      </w: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t>Арендатор:  __________________________________________________________________</w:t>
      </w:r>
    </w:p>
    <w:p w:rsidR="00491B06" w:rsidRPr="00491B06" w:rsidRDefault="00491B06" w:rsidP="00491B06">
      <w:pPr>
        <w:tabs>
          <w:tab w:val="left" w:pos="700"/>
        </w:tabs>
        <w:autoSpaceDE w:val="0"/>
        <w:autoSpaceDN w:val="0"/>
        <w:adjustRightInd w:val="0"/>
        <w:jc w:val="both"/>
        <w:rPr>
          <w:rFonts w:ascii="Times New Roman" w:hAnsi="Times New Roman" w:cs="Times New Roman"/>
          <w:sz w:val="28"/>
          <w:szCs w:val="28"/>
        </w:rPr>
      </w:pP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t xml:space="preserve">К договору прилагается акт приема – передачи Участка на ___ л. </w:t>
      </w:r>
    </w:p>
    <w:p w:rsidR="00491B06" w:rsidRPr="00491B06" w:rsidRDefault="00491B06" w:rsidP="00491B06">
      <w:pPr>
        <w:tabs>
          <w:tab w:val="left" w:pos="700"/>
        </w:tabs>
        <w:jc w:val="center"/>
        <w:rPr>
          <w:rFonts w:ascii="Times New Roman" w:hAnsi="Times New Roman" w:cs="Times New Roman"/>
          <w:bCs/>
          <w:sz w:val="28"/>
          <w:szCs w:val="28"/>
        </w:rPr>
      </w:pP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Подписи сторон:</w:t>
      </w:r>
    </w:p>
    <w:p w:rsidR="00491B06" w:rsidRPr="00491B06" w:rsidRDefault="00491B06" w:rsidP="00491B06">
      <w:pPr>
        <w:tabs>
          <w:tab w:val="left" w:pos="700"/>
        </w:tabs>
        <w:jc w:val="center"/>
        <w:rPr>
          <w:rFonts w:ascii="Times New Roman" w:hAnsi="Times New Roman" w:cs="Times New Roman"/>
          <w:bCs/>
          <w:sz w:val="28"/>
          <w:szCs w:val="28"/>
        </w:rPr>
      </w:pPr>
    </w:p>
    <w:tbl>
      <w:tblPr>
        <w:tblW w:w="10092" w:type="dxa"/>
        <w:tblLayout w:type="fixed"/>
        <w:tblLook w:val="01E0"/>
      </w:tblPr>
      <w:tblGrid>
        <w:gridCol w:w="4788"/>
        <w:gridCol w:w="5304"/>
      </w:tblGrid>
      <w:tr w:rsidR="00491B06" w:rsidRPr="00491B06" w:rsidTr="00491B06">
        <w:tc>
          <w:tcPr>
            <w:tcW w:w="4788" w:type="dxa"/>
          </w:tcPr>
          <w:p w:rsidR="00491B06" w:rsidRPr="00491B06" w:rsidRDefault="00491B06" w:rsidP="00491B06">
            <w:pPr>
              <w:jc w:val="center"/>
              <w:rPr>
                <w:rFonts w:ascii="Times New Roman" w:hAnsi="Times New Roman" w:cs="Times New Roman"/>
                <w:sz w:val="28"/>
                <w:szCs w:val="28"/>
              </w:rPr>
            </w:pPr>
            <w:r w:rsidRPr="00491B06">
              <w:rPr>
                <w:rFonts w:ascii="Times New Roman" w:hAnsi="Times New Roman" w:cs="Times New Roman"/>
                <w:sz w:val="28"/>
                <w:szCs w:val="28"/>
              </w:rPr>
              <w:t>от Арендодателя</w:t>
            </w: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 xml:space="preserve">____________________________________ </w:t>
            </w: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_____________________________________</w:t>
            </w: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 xml:space="preserve">                                  (должность, Ф.И.О.)</w:t>
            </w:r>
          </w:p>
          <w:p w:rsidR="00491B06" w:rsidRPr="00491B06" w:rsidRDefault="00491B06" w:rsidP="00491B06">
            <w:pPr>
              <w:rPr>
                <w:rFonts w:ascii="Times New Roman" w:hAnsi="Times New Roman" w:cs="Times New Roman"/>
                <w:sz w:val="28"/>
                <w:szCs w:val="28"/>
              </w:rPr>
            </w:pP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t>М.П. _______________________</w:t>
            </w: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t xml:space="preserve">                          (подпись)</w:t>
            </w:r>
          </w:p>
          <w:p w:rsidR="00491B06" w:rsidRPr="00491B06" w:rsidRDefault="00491B06" w:rsidP="00491B06">
            <w:pPr>
              <w:tabs>
                <w:tab w:val="left" w:pos="700"/>
              </w:tabs>
              <w:jc w:val="center"/>
              <w:rPr>
                <w:rFonts w:ascii="Times New Roman" w:hAnsi="Times New Roman" w:cs="Times New Roman"/>
                <w:bCs/>
                <w:sz w:val="28"/>
                <w:szCs w:val="28"/>
              </w:rPr>
            </w:pPr>
          </w:p>
        </w:tc>
        <w:tc>
          <w:tcPr>
            <w:tcW w:w="5304" w:type="dxa"/>
          </w:tcPr>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от Арендатора:</w:t>
            </w:r>
          </w:p>
          <w:p w:rsidR="00491B06" w:rsidRPr="00491B06" w:rsidRDefault="00491B06" w:rsidP="00491B06">
            <w:pPr>
              <w:tabs>
                <w:tab w:val="left" w:pos="700"/>
              </w:tabs>
              <w:jc w:val="center"/>
              <w:rPr>
                <w:rFonts w:ascii="Times New Roman" w:hAnsi="Times New Roman" w:cs="Times New Roman"/>
                <w:bCs/>
                <w:sz w:val="28"/>
                <w:szCs w:val="28"/>
              </w:rPr>
            </w:pP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 xml:space="preserve">____________________________________ </w:t>
            </w: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_____________________________________</w:t>
            </w: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 xml:space="preserve">                                  (должность, Ф.И.О.)</w:t>
            </w:r>
          </w:p>
          <w:p w:rsidR="00491B06" w:rsidRPr="00491B06" w:rsidRDefault="00491B06" w:rsidP="00491B06">
            <w:pPr>
              <w:tabs>
                <w:tab w:val="left" w:pos="700"/>
              </w:tabs>
              <w:jc w:val="center"/>
              <w:rPr>
                <w:rFonts w:ascii="Times New Roman" w:hAnsi="Times New Roman" w:cs="Times New Roman"/>
                <w:bCs/>
                <w:sz w:val="28"/>
                <w:szCs w:val="28"/>
              </w:rPr>
            </w:pP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М.П.________________________________</w:t>
            </w: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(подпись)</w:t>
            </w:r>
          </w:p>
          <w:p w:rsidR="00491B06" w:rsidRPr="00491B06" w:rsidRDefault="00491B06" w:rsidP="00491B06">
            <w:pPr>
              <w:tabs>
                <w:tab w:val="left" w:pos="700"/>
              </w:tabs>
              <w:jc w:val="center"/>
              <w:rPr>
                <w:rFonts w:ascii="Times New Roman" w:hAnsi="Times New Roman" w:cs="Times New Roman"/>
                <w:bCs/>
                <w:sz w:val="28"/>
                <w:szCs w:val="28"/>
              </w:rPr>
            </w:pPr>
          </w:p>
        </w:tc>
      </w:tr>
    </w:tbl>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p>
    <w:p w:rsidR="00491B06" w:rsidRPr="00491B06" w:rsidRDefault="00491B06" w:rsidP="00491B06">
      <w:pPr>
        <w:tabs>
          <w:tab w:val="left" w:pos="700"/>
        </w:tabs>
        <w:ind w:left="5387"/>
        <w:rPr>
          <w:rFonts w:ascii="Times New Roman" w:hAnsi="Times New Roman" w:cs="Times New Roman"/>
          <w:sz w:val="28"/>
          <w:szCs w:val="28"/>
        </w:rPr>
      </w:pPr>
      <w:r w:rsidRPr="00491B06">
        <w:rPr>
          <w:rFonts w:ascii="Times New Roman" w:hAnsi="Times New Roman" w:cs="Times New Roman"/>
          <w:sz w:val="28"/>
          <w:szCs w:val="28"/>
        </w:rPr>
        <w:lastRenderedPageBreak/>
        <w:t>Приложение  к Договору аренды земельного участка</w:t>
      </w:r>
    </w:p>
    <w:p w:rsidR="00491B06" w:rsidRPr="00491B06" w:rsidRDefault="00491B06" w:rsidP="00491B06">
      <w:pPr>
        <w:tabs>
          <w:tab w:val="left" w:pos="700"/>
        </w:tabs>
        <w:ind w:left="5387"/>
        <w:rPr>
          <w:rFonts w:ascii="Times New Roman" w:hAnsi="Times New Roman" w:cs="Times New Roman"/>
          <w:sz w:val="28"/>
          <w:szCs w:val="28"/>
        </w:rPr>
      </w:pPr>
      <w:r w:rsidRPr="00491B06">
        <w:rPr>
          <w:rFonts w:ascii="Times New Roman" w:hAnsi="Times New Roman" w:cs="Times New Roman"/>
          <w:sz w:val="28"/>
          <w:szCs w:val="28"/>
        </w:rPr>
        <w:t xml:space="preserve">от « ___» ________ 20__ года № _____ </w:t>
      </w:r>
    </w:p>
    <w:p w:rsidR="00491B06" w:rsidRPr="00491B06" w:rsidRDefault="00491B06" w:rsidP="00491B06">
      <w:pPr>
        <w:tabs>
          <w:tab w:val="left" w:pos="700"/>
        </w:tabs>
        <w:jc w:val="right"/>
        <w:rPr>
          <w:rFonts w:ascii="Times New Roman" w:hAnsi="Times New Roman" w:cs="Times New Roman"/>
          <w:sz w:val="28"/>
          <w:szCs w:val="28"/>
        </w:rPr>
      </w:pPr>
    </w:p>
    <w:p w:rsidR="00491B06" w:rsidRPr="00491B06" w:rsidRDefault="00491B06" w:rsidP="00491B06">
      <w:pPr>
        <w:tabs>
          <w:tab w:val="left" w:pos="700"/>
        </w:tabs>
        <w:jc w:val="right"/>
        <w:rPr>
          <w:rFonts w:ascii="Times New Roman" w:hAnsi="Times New Roman" w:cs="Times New Roman"/>
          <w:sz w:val="28"/>
          <w:szCs w:val="28"/>
        </w:rPr>
      </w:pPr>
    </w:p>
    <w:p w:rsidR="00491B06" w:rsidRPr="00491B06" w:rsidRDefault="00491B06" w:rsidP="00491B06">
      <w:pPr>
        <w:tabs>
          <w:tab w:val="left" w:pos="700"/>
        </w:tabs>
        <w:jc w:val="center"/>
        <w:rPr>
          <w:rFonts w:ascii="Times New Roman" w:hAnsi="Times New Roman" w:cs="Times New Roman"/>
          <w:sz w:val="28"/>
          <w:szCs w:val="28"/>
        </w:rPr>
      </w:pPr>
      <w:r w:rsidRPr="00491B06">
        <w:rPr>
          <w:rFonts w:ascii="Times New Roman" w:hAnsi="Times New Roman" w:cs="Times New Roman"/>
          <w:sz w:val="28"/>
          <w:szCs w:val="28"/>
        </w:rPr>
        <w:t xml:space="preserve">АКТ ПРИЁМА-ПЕРЕДАЧИ </w:t>
      </w:r>
    </w:p>
    <w:p w:rsidR="00491B06" w:rsidRPr="00491B06" w:rsidRDefault="00491B06" w:rsidP="00491B06">
      <w:pPr>
        <w:tabs>
          <w:tab w:val="left" w:pos="700"/>
        </w:tabs>
        <w:jc w:val="center"/>
        <w:rPr>
          <w:rFonts w:ascii="Times New Roman" w:hAnsi="Times New Roman" w:cs="Times New Roman"/>
          <w:sz w:val="28"/>
          <w:szCs w:val="28"/>
        </w:rPr>
      </w:pPr>
      <w:r w:rsidRPr="00491B06">
        <w:rPr>
          <w:rFonts w:ascii="Times New Roman" w:hAnsi="Times New Roman" w:cs="Times New Roman"/>
          <w:sz w:val="28"/>
          <w:szCs w:val="28"/>
        </w:rPr>
        <w:t>ЗЕМЕЛЬНОГО УЧАСТКА</w:t>
      </w:r>
    </w:p>
    <w:p w:rsidR="00491B06" w:rsidRPr="00491B06" w:rsidRDefault="00491B06" w:rsidP="00491B06">
      <w:pPr>
        <w:rPr>
          <w:rFonts w:ascii="Times New Roman" w:hAnsi="Times New Roman" w:cs="Times New Roman"/>
          <w:sz w:val="28"/>
          <w:szCs w:val="28"/>
        </w:rPr>
      </w:pPr>
    </w:p>
    <w:p w:rsidR="00491B06" w:rsidRPr="00491B06" w:rsidRDefault="00491B06" w:rsidP="00491B06">
      <w:pPr>
        <w:rPr>
          <w:rFonts w:ascii="Times New Roman" w:hAnsi="Times New Roman" w:cs="Times New Roman"/>
          <w:sz w:val="28"/>
          <w:szCs w:val="28"/>
        </w:rPr>
      </w:pPr>
      <w:r w:rsidRPr="00491B06">
        <w:rPr>
          <w:rFonts w:ascii="Times New Roman" w:hAnsi="Times New Roman" w:cs="Times New Roman"/>
          <w:sz w:val="28"/>
          <w:szCs w:val="28"/>
        </w:rPr>
        <w:t>Село Сюмси Сюмсинского района Удмуртской Республики                       ______________________________</w:t>
      </w:r>
    </w:p>
    <w:p w:rsidR="00491B06" w:rsidRPr="00491B06" w:rsidRDefault="00491B06" w:rsidP="00491B06">
      <w:pPr>
        <w:rPr>
          <w:rFonts w:ascii="Times New Roman" w:hAnsi="Times New Roman" w:cs="Times New Roman"/>
          <w:sz w:val="28"/>
          <w:szCs w:val="28"/>
        </w:rPr>
      </w:pPr>
    </w:p>
    <w:p w:rsidR="00491B06" w:rsidRPr="00491B06" w:rsidRDefault="00491B06" w:rsidP="00491B06">
      <w:pPr>
        <w:widowControl w:val="0"/>
        <w:shd w:val="clear" w:color="auto" w:fill="FFFFFF"/>
        <w:tabs>
          <w:tab w:val="left" w:pos="700"/>
          <w:tab w:val="left" w:pos="5918"/>
        </w:tabs>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ab/>
        <w:t xml:space="preserve">Администрация муниципального образования «Муниципальный округ Сюмсинский район Удмуртской Республики», представляемая ____________, действующим на основании _____, именуемая в дальнейшем </w:t>
      </w:r>
      <w:r w:rsidRPr="00491B06">
        <w:rPr>
          <w:rFonts w:ascii="Times New Roman" w:hAnsi="Times New Roman" w:cs="Times New Roman"/>
          <w:b/>
          <w:sz w:val="28"/>
          <w:szCs w:val="28"/>
        </w:rPr>
        <w:t>«Арендодатель»</w:t>
      </w:r>
      <w:r w:rsidRPr="00491B06">
        <w:rPr>
          <w:rFonts w:ascii="Times New Roman" w:hAnsi="Times New Roman" w:cs="Times New Roman"/>
          <w:sz w:val="28"/>
          <w:szCs w:val="28"/>
        </w:rPr>
        <w:t>, с одной стороны, и __________________________________________________________________</w:t>
      </w:r>
    </w:p>
    <w:p w:rsidR="00491B06" w:rsidRPr="00491B06" w:rsidRDefault="00491B06" w:rsidP="00491B06">
      <w:pPr>
        <w:widowControl w:val="0"/>
        <w:shd w:val="clear" w:color="auto" w:fill="FFFFFF"/>
        <w:tabs>
          <w:tab w:val="left" w:pos="700"/>
          <w:tab w:val="left" w:pos="5918"/>
        </w:tabs>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 xml:space="preserve">(полное наименование юридического лица, индивидуального предпринимателя, Ф.И.О. и паспортные данные физического лица)                                                                      </w:t>
      </w:r>
    </w:p>
    <w:p w:rsidR="00491B06" w:rsidRPr="00491B06" w:rsidRDefault="00491B06" w:rsidP="00491B06">
      <w:pPr>
        <w:widowControl w:val="0"/>
        <w:shd w:val="clear" w:color="auto" w:fill="FFFFFF"/>
        <w:tabs>
          <w:tab w:val="left" w:pos="700"/>
          <w:tab w:val="left" w:pos="5918"/>
        </w:tabs>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в лице  ________________________________________________________________, действующего</w:t>
      </w:r>
    </w:p>
    <w:p w:rsidR="00491B06" w:rsidRPr="00491B06" w:rsidRDefault="00491B06" w:rsidP="00491B06">
      <w:pPr>
        <w:widowControl w:val="0"/>
        <w:shd w:val="clear" w:color="auto" w:fill="FFFFFF"/>
        <w:tabs>
          <w:tab w:val="left" w:pos="700"/>
          <w:tab w:val="left" w:pos="5918"/>
        </w:tabs>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 xml:space="preserve">(Ф.И.О., должность)   </w:t>
      </w:r>
    </w:p>
    <w:p w:rsidR="00491B06" w:rsidRPr="00491B06" w:rsidRDefault="00491B06" w:rsidP="00491B06">
      <w:pPr>
        <w:widowControl w:val="0"/>
        <w:shd w:val="clear" w:color="auto" w:fill="FFFFFF"/>
        <w:tabs>
          <w:tab w:val="left" w:pos="700"/>
          <w:tab w:val="left" w:pos="5918"/>
        </w:tabs>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 xml:space="preserve">на основании___________________________________________________, </w:t>
      </w:r>
    </w:p>
    <w:p w:rsidR="00491B06" w:rsidRPr="00491B06" w:rsidRDefault="00491B06" w:rsidP="00491B06">
      <w:pPr>
        <w:widowControl w:val="0"/>
        <w:shd w:val="clear" w:color="auto" w:fill="FFFFFF"/>
        <w:tabs>
          <w:tab w:val="left" w:pos="700"/>
          <w:tab w:val="left" w:pos="5918"/>
        </w:tabs>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 xml:space="preserve">                                      (Устава, положения, доверенности)</w:t>
      </w:r>
    </w:p>
    <w:p w:rsidR="00491B06" w:rsidRPr="00491B06" w:rsidRDefault="00491B06" w:rsidP="00491B06">
      <w:pPr>
        <w:widowControl w:val="0"/>
        <w:shd w:val="clear" w:color="auto" w:fill="FFFFFF"/>
        <w:tabs>
          <w:tab w:val="left" w:pos="700"/>
          <w:tab w:val="left" w:pos="5918"/>
        </w:tabs>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 xml:space="preserve">Именуемый в дальнейшем </w:t>
      </w:r>
      <w:r w:rsidRPr="00491B06">
        <w:rPr>
          <w:rFonts w:ascii="Times New Roman" w:hAnsi="Times New Roman" w:cs="Times New Roman"/>
          <w:b/>
          <w:sz w:val="28"/>
          <w:szCs w:val="28"/>
        </w:rPr>
        <w:t>«Арендатор»</w:t>
      </w:r>
      <w:r w:rsidRPr="00491B06">
        <w:rPr>
          <w:rFonts w:ascii="Times New Roman" w:hAnsi="Times New Roman" w:cs="Times New Roman"/>
          <w:sz w:val="28"/>
          <w:szCs w:val="28"/>
        </w:rPr>
        <w:t xml:space="preserve">, с другой стороны, именуемые совместно </w:t>
      </w:r>
      <w:r w:rsidRPr="00491B06">
        <w:rPr>
          <w:rFonts w:ascii="Times New Roman" w:hAnsi="Times New Roman" w:cs="Times New Roman"/>
          <w:b/>
          <w:sz w:val="28"/>
          <w:szCs w:val="28"/>
        </w:rPr>
        <w:t>«Стороны»</w:t>
      </w:r>
      <w:r w:rsidRPr="00491B06">
        <w:rPr>
          <w:rFonts w:ascii="Times New Roman" w:hAnsi="Times New Roman" w:cs="Times New Roman"/>
          <w:sz w:val="28"/>
          <w:szCs w:val="28"/>
        </w:rPr>
        <w:t>, составили настоящий  акт о нижеследующем:</w:t>
      </w: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 xml:space="preserve">    1.  Арендодатель на основании и в соответствии с договором аренды земельного участка от____________________ №__________ передает, а Арендатор принимает в аренду земельный участок из земель категории -  ____________________с кадастровым номером _______________________, площадью ____________кв.м, расположенный по адресу:  __________________, с разрешенным использованием: ____________________________.     </w:t>
      </w:r>
    </w:p>
    <w:p w:rsidR="00491B06" w:rsidRPr="00491B06" w:rsidRDefault="00491B06" w:rsidP="00491B06">
      <w:pPr>
        <w:jc w:val="both"/>
        <w:rPr>
          <w:rFonts w:ascii="Times New Roman" w:eastAsia="Arial Unicode MS" w:hAnsi="Times New Roman" w:cs="Times New Roman"/>
          <w:sz w:val="28"/>
          <w:szCs w:val="28"/>
        </w:rPr>
      </w:pPr>
      <w:r w:rsidRPr="00491B06">
        <w:rPr>
          <w:rFonts w:ascii="Times New Roman" w:hAnsi="Times New Roman" w:cs="Times New Roman"/>
          <w:sz w:val="28"/>
          <w:szCs w:val="28"/>
        </w:rPr>
        <w:t xml:space="preserve">    2. Претензий у Арендатора по передаваемому земельному участку не имеется. </w:t>
      </w: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autoSpaceDE w:val="0"/>
        <w:autoSpaceDN w:val="0"/>
        <w:adjustRightInd w:val="0"/>
        <w:jc w:val="both"/>
        <w:rPr>
          <w:rFonts w:ascii="Times New Roman" w:hAnsi="Times New Roman" w:cs="Times New Roman"/>
          <w:sz w:val="28"/>
          <w:szCs w:val="28"/>
        </w:rPr>
      </w:pPr>
      <w:r w:rsidRPr="00491B06">
        <w:rPr>
          <w:rFonts w:ascii="Times New Roman" w:hAnsi="Times New Roman" w:cs="Times New Roman"/>
          <w:sz w:val="28"/>
          <w:szCs w:val="28"/>
        </w:rPr>
        <w:t>РЕКВИЗИТЫ СТОРОН:</w:t>
      </w: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t xml:space="preserve">Арендодатель: Администрация муниципального образования «Муниципальный округ Сюмсинский район Удмуртской Республики» </w:t>
      </w:r>
    </w:p>
    <w:p w:rsidR="00491B06" w:rsidRPr="00491B06" w:rsidRDefault="00491B06" w:rsidP="00491B06">
      <w:pPr>
        <w:autoSpaceDE w:val="0"/>
        <w:autoSpaceDN w:val="0"/>
        <w:adjustRightInd w:val="0"/>
        <w:rPr>
          <w:rFonts w:ascii="Times New Roman" w:hAnsi="Times New Roman" w:cs="Times New Roman"/>
          <w:sz w:val="28"/>
          <w:szCs w:val="28"/>
        </w:rPr>
      </w:pPr>
      <w:r w:rsidRPr="00491B06">
        <w:rPr>
          <w:rFonts w:ascii="Times New Roman" w:hAnsi="Times New Roman" w:cs="Times New Roman"/>
          <w:sz w:val="28"/>
          <w:szCs w:val="28"/>
        </w:rPr>
        <w:t xml:space="preserve">Адрес: 427370 УР, Сюмсинский район, село Сюмси, улица Советская,45, ИНН 1821016732, КПП 182101001, тел. 8(34152)21563 </w:t>
      </w:r>
    </w:p>
    <w:p w:rsidR="00491B06" w:rsidRPr="00491B06" w:rsidRDefault="00491B06" w:rsidP="00491B06">
      <w:pPr>
        <w:autoSpaceDE w:val="0"/>
        <w:autoSpaceDN w:val="0"/>
        <w:adjustRightInd w:val="0"/>
        <w:rPr>
          <w:rFonts w:ascii="Times New Roman" w:hAnsi="Times New Roman" w:cs="Times New Roman"/>
          <w:color w:val="FF0000"/>
          <w:sz w:val="28"/>
          <w:szCs w:val="28"/>
        </w:rPr>
      </w:pPr>
    </w:p>
    <w:p w:rsidR="00491B06" w:rsidRPr="00491B06" w:rsidRDefault="00491B06" w:rsidP="00491B06">
      <w:pPr>
        <w:jc w:val="both"/>
        <w:rPr>
          <w:rFonts w:ascii="Times New Roman" w:hAnsi="Times New Roman" w:cs="Times New Roman"/>
          <w:sz w:val="28"/>
          <w:szCs w:val="28"/>
        </w:rPr>
      </w:pPr>
      <w:r w:rsidRPr="00491B06">
        <w:rPr>
          <w:rFonts w:ascii="Times New Roman" w:hAnsi="Times New Roman" w:cs="Times New Roman"/>
          <w:sz w:val="28"/>
          <w:szCs w:val="28"/>
        </w:rPr>
        <w:t xml:space="preserve"> Арендатор:  _________________________________________________________________</w:t>
      </w:r>
    </w:p>
    <w:p w:rsidR="00491B06" w:rsidRPr="00491B06" w:rsidRDefault="00491B06" w:rsidP="00491B06">
      <w:pPr>
        <w:jc w:val="both"/>
        <w:rPr>
          <w:rFonts w:ascii="Times New Roman" w:hAnsi="Times New Roman" w:cs="Times New Roman"/>
          <w:sz w:val="28"/>
          <w:szCs w:val="28"/>
        </w:rPr>
      </w:pPr>
    </w:p>
    <w:p w:rsidR="00491B06" w:rsidRPr="00491B06" w:rsidRDefault="00491B06" w:rsidP="00491B06">
      <w:pPr>
        <w:jc w:val="center"/>
        <w:rPr>
          <w:rFonts w:ascii="Times New Roman" w:eastAsia="Arial Unicode MS" w:hAnsi="Times New Roman" w:cs="Times New Roman"/>
          <w:sz w:val="28"/>
          <w:szCs w:val="28"/>
        </w:rPr>
      </w:pPr>
      <w:r w:rsidRPr="00491B06">
        <w:rPr>
          <w:rFonts w:ascii="Times New Roman" w:hAnsi="Times New Roman" w:cs="Times New Roman"/>
          <w:sz w:val="28"/>
          <w:szCs w:val="28"/>
        </w:rPr>
        <w:t>Подписи сторон</w:t>
      </w:r>
    </w:p>
    <w:tbl>
      <w:tblPr>
        <w:tblW w:w="10092" w:type="dxa"/>
        <w:tblLayout w:type="fixed"/>
        <w:tblLook w:val="01E0"/>
      </w:tblPr>
      <w:tblGrid>
        <w:gridCol w:w="4788"/>
        <w:gridCol w:w="5304"/>
      </w:tblGrid>
      <w:tr w:rsidR="00491B06" w:rsidRPr="00491B06" w:rsidTr="00491B06">
        <w:tc>
          <w:tcPr>
            <w:tcW w:w="4788" w:type="dxa"/>
          </w:tcPr>
          <w:p w:rsidR="00491B06" w:rsidRPr="00491B06" w:rsidRDefault="00491B06" w:rsidP="00491B06">
            <w:pPr>
              <w:jc w:val="center"/>
              <w:rPr>
                <w:rFonts w:ascii="Times New Roman" w:hAnsi="Times New Roman" w:cs="Times New Roman"/>
                <w:sz w:val="28"/>
                <w:szCs w:val="28"/>
              </w:rPr>
            </w:pPr>
            <w:r w:rsidRPr="00491B06">
              <w:rPr>
                <w:rFonts w:ascii="Times New Roman" w:hAnsi="Times New Roman" w:cs="Times New Roman"/>
                <w:sz w:val="28"/>
                <w:szCs w:val="28"/>
              </w:rPr>
              <w:t>от Арендодателя</w:t>
            </w: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 xml:space="preserve">________________________________ </w:t>
            </w: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________________________________</w:t>
            </w: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(должность, Ф.И.О.)</w:t>
            </w:r>
          </w:p>
          <w:p w:rsidR="00491B06" w:rsidRPr="00491B06" w:rsidRDefault="00491B06" w:rsidP="00491B06">
            <w:pPr>
              <w:rPr>
                <w:rFonts w:ascii="Times New Roman" w:hAnsi="Times New Roman" w:cs="Times New Roman"/>
                <w:sz w:val="28"/>
                <w:szCs w:val="28"/>
              </w:rPr>
            </w:pP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t>М.П. _______________________</w:t>
            </w:r>
          </w:p>
          <w:p w:rsidR="00491B06" w:rsidRPr="00491B06" w:rsidRDefault="00491B06" w:rsidP="00491B06">
            <w:pPr>
              <w:tabs>
                <w:tab w:val="left" w:pos="700"/>
              </w:tabs>
              <w:jc w:val="both"/>
              <w:rPr>
                <w:rFonts w:ascii="Times New Roman" w:hAnsi="Times New Roman" w:cs="Times New Roman"/>
                <w:sz w:val="28"/>
                <w:szCs w:val="28"/>
              </w:rPr>
            </w:pPr>
            <w:r w:rsidRPr="00491B06">
              <w:rPr>
                <w:rFonts w:ascii="Times New Roman" w:hAnsi="Times New Roman" w:cs="Times New Roman"/>
                <w:sz w:val="28"/>
                <w:szCs w:val="28"/>
              </w:rPr>
              <w:t xml:space="preserve">                          (подпись)</w:t>
            </w:r>
          </w:p>
          <w:p w:rsidR="00491B06" w:rsidRPr="00491B06" w:rsidRDefault="00491B06" w:rsidP="00491B06">
            <w:pPr>
              <w:tabs>
                <w:tab w:val="left" w:pos="700"/>
              </w:tabs>
              <w:jc w:val="both"/>
              <w:rPr>
                <w:rFonts w:ascii="Times New Roman" w:hAnsi="Times New Roman" w:cs="Times New Roman"/>
                <w:sz w:val="28"/>
                <w:szCs w:val="28"/>
              </w:rPr>
            </w:pPr>
          </w:p>
          <w:p w:rsidR="00491B06" w:rsidRPr="00491B06" w:rsidRDefault="00491B06" w:rsidP="00491B06">
            <w:pPr>
              <w:tabs>
                <w:tab w:val="left" w:pos="700"/>
              </w:tabs>
              <w:jc w:val="center"/>
              <w:rPr>
                <w:rFonts w:ascii="Times New Roman" w:hAnsi="Times New Roman" w:cs="Times New Roman"/>
                <w:bCs/>
                <w:sz w:val="28"/>
                <w:szCs w:val="28"/>
              </w:rPr>
            </w:pPr>
          </w:p>
        </w:tc>
        <w:tc>
          <w:tcPr>
            <w:tcW w:w="5304" w:type="dxa"/>
          </w:tcPr>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от Арендатора:</w:t>
            </w:r>
          </w:p>
          <w:p w:rsidR="00491B06" w:rsidRPr="00491B06" w:rsidRDefault="00491B06" w:rsidP="00491B06">
            <w:pPr>
              <w:tabs>
                <w:tab w:val="left" w:pos="700"/>
              </w:tabs>
              <w:jc w:val="center"/>
              <w:rPr>
                <w:rFonts w:ascii="Times New Roman" w:hAnsi="Times New Roman" w:cs="Times New Roman"/>
                <w:bCs/>
                <w:sz w:val="28"/>
                <w:szCs w:val="28"/>
              </w:rPr>
            </w:pP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 xml:space="preserve">____________________________________ </w:t>
            </w: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____________________________________</w:t>
            </w: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(должность, Ф.И.О.)</w:t>
            </w:r>
          </w:p>
          <w:p w:rsidR="00491B06" w:rsidRPr="00491B06" w:rsidRDefault="00491B06" w:rsidP="00491B06">
            <w:pPr>
              <w:tabs>
                <w:tab w:val="left" w:pos="700"/>
              </w:tabs>
              <w:jc w:val="center"/>
              <w:rPr>
                <w:rFonts w:ascii="Times New Roman" w:hAnsi="Times New Roman" w:cs="Times New Roman"/>
                <w:bCs/>
                <w:sz w:val="28"/>
                <w:szCs w:val="28"/>
              </w:rPr>
            </w:pP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М.П.________________________________</w:t>
            </w:r>
          </w:p>
          <w:p w:rsidR="00491B06" w:rsidRPr="00491B06" w:rsidRDefault="00491B06" w:rsidP="00491B06">
            <w:pPr>
              <w:tabs>
                <w:tab w:val="left" w:pos="700"/>
              </w:tabs>
              <w:jc w:val="center"/>
              <w:rPr>
                <w:rFonts w:ascii="Times New Roman" w:hAnsi="Times New Roman" w:cs="Times New Roman"/>
                <w:bCs/>
                <w:sz w:val="28"/>
                <w:szCs w:val="28"/>
              </w:rPr>
            </w:pPr>
            <w:r w:rsidRPr="00491B06">
              <w:rPr>
                <w:rFonts w:ascii="Times New Roman" w:hAnsi="Times New Roman" w:cs="Times New Roman"/>
                <w:bCs/>
                <w:sz w:val="28"/>
                <w:szCs w:val="28"/>
              </w:rPr>
              <w:t xml:space="preserve">                          (подпись)</w:t>
            </w:r>
          </w:p>
          <w:p w:rsidR="00491B06" w:rsidRPr="00491B06" w:rsidRDefault="00491B06" w:rsidP="00491B06">
            <w:pPr>
              <w:tabs>
                <w:tab w:val="left" w:pos="700"/>
              </w:tabs>
              <w:jc w:val="center"/>
              <w:rPr>
                <w:rFonts w:ascii="Times New Roman" w:hAnsi="Times New Roman" w:cs="Times New Roman"/>
                <w:bCs/>
                <w:sz w:val="28"/>
                <w:szCs w:val="28"/>
              </w:rPr>
            </w:pPr>
          </w:p>
        </w:tc>
      </w:tr>
    </w:tbl>
    <w:p w:rsidR="00491B06" w:rsidRPr="00B30F79" w:rsidRDefault="00491B06" w:rsidP="00491B06">
      <w:pPr>
        <w:ind w:left="5103"/>
        <w:jc w:val="right"/>
        <w:rPr>
          <w:sz w:val="28"/>
          <w:szCs w:val="2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8F0BAF" w:rsidRPr="00E11847" w:rsidTr="008F0BAF">
        <w:trPr>
          <w:trHeight w:val="1257"/>
        </w:trPr>
        <w:tc>
          <w:tcPr>
            <w:tcW w:w="4678" w:type="dxa"/>
            <w:tcBorders>
              <w:top w:val="nil"/>
              <w:left w:val="nil"/>
              <w:bottom w:val="nil"/>
              <w:right w:val="nil"/>
            </w:tcBorders>
          </w:tcPr>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 xml:space="preserve">Администрация </w:t>
            </w:r>
            <w:r w:rsidRPr="00E11847">
              <w:rPr>
                <w:rFonts w:ascii="Times New Roman" w:eastAsia="Calibri" w:hAnsi="Times New Roman" w:cs="Times New Roman"/>
                <w:spacing w:val="50"/>
                <w:lang w:eastAsia="en-US"/>
              </w:rPr>
              <w:br/>
              <w:t>муниципального образования «Муниципальный округ</w:t>
            </w:r>
          </w:p>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Сюмсинский район</w:t>
            </w:r>
          </w:p>
          <w:p w:rsidR="008F0BAF" w:rsidRPr="00E11847" w:rsidRDefault="008F0BAF" w:rsidP="008F0BAF">
            <w:pPr>
              <w:spacing w:after="120"/>
              <w:jc w:val="center"/>
              <w:rPr>
                <w:rFonts w:ascii="Times New Roman" w:eastAsia="Calibri" w:hAnsi="Times New Roman" w:cs="Times New Roman"/>
                <w:spacing w:val="20"/>
                <w:lang w:eastAsia="en-US"/>
              </w:rPr>
            </w:pPr>
            <w:r w:rsidRPr="00E11847">
              <w:rPr>
                <w:rFonts w:ascii="Times New Roman" w:eastAsia="Calibri" w:hAnsi="Times New Roman" w:cs="Times New Roman"/>
                <w:spacing w:val="50"/>
                <w:lang w:eastAsia="en-US"/>
              </w:rPr>
              <w:t>Удмуртской Республики»</w:t>
            </w:r>
          </w:p>
          <w:p w:rsidR="008F0BAF" w:rsidRPr="00E11847" w:rsidRDefault="008F0BAF" w:rsidP="008F0BAF">
            <w:pPr>
              <w:spacing w:after="120" w:line="276" w:lineRule="auto"/>
              <w:jc w:val="center"/>
              <w:rPr>
                <w:rFonts w:ascii="Times New Roman" w:eastAsia="Calibri" w:hAnsi="Times New Roman" w:cs="Times New Roman"/>
                <w:spacing w:val="20"/>
                <w:sz w:val="28"/>
                <w:szCs w:val="28"/>
                <w:lang w:eastAsia="en-US"/>
              </w:rPr>
            </w:pPr>
          </w:p>
        </w:tc>
        <w:tc>
          <w:tcPr>
            <w:tcW w:w="1701" w:type="dxa"/>
            <w:tcBorders>
              <w:top w:val="nil"/>
              <w:left w:val="nil"/>
              <w:bottom w:val="nil"/>
              <w:right w:val="nil"/>
            </w:tcBorders>
          </w:tcPr>
          <w:p w:rsidR="008F0BAF" w:rsidRPr="00E11847" w:rsidRDefault="008F0BAF" w:rsidP="008F0BAF">
            <w:pPr>
              <w:spacing w:after="200" w:line="276" w:lineRule="auto"/>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noProof/>
                <w:spacing w:val="20"/>
                <w:sz w:val="28"/>
                <w:szCs w:val="28"/>
              </w:rPr>
              <w:drawing>
                <wp:inline distT="0" distB="0" distL="0" distR="0">
                  <wp:extent cx="717550" cy="688340"/>
                  <wp:effectExtent l="19050" t="0" r="6350" b="0"/>
                  <wp:docPr id="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«Удмурт Элькунысь</w:t>
            </w:r>
          </w:p>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 ёрос</w:t>
            </w:r>
          </w:p>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округ»</w:t>
            </w:r>
          </w:p>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кылдытэтлэн</w:t>
            </w:r>
          </w:p>
          <w:p w:rsidR="008F0BAF" w:rsidRPr="00E11847" w:rsidRDefault="008F0BAF" w:rsidP="008F0BAF">
            <w:pPr>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spacing w:val="50"/>
                <w:lang w:eastAsia="en-US"/>
              </w:rPr>
              <w:t>Администрациез</w:t>
            </w:r>
          </w:p>
        </w:tc>
      </w:tr>
    </w:tbl>
    <w:p w:rsidR="008F0BAF" w:rsidRPr="008F0BAF" w:rsidRDefault="008F0BAF" w:rsidP="008F0BAF">
      <w:pPr>
        <w:rPr>
          <w:rFonts w:ascii="Times New Roman" w:hAnsi="Times New Roman" w:cs="Times New Roman"/>
          <w:sz w:val="20"/>
          <w:szCs w:val="20"/>
        </w:rPr>
      </w:pPr>
    </w:p>
    <w:p w:rsidR="008F0BAF" w:rsidRPr="008F0BAF" w:rsidRDefault="008F0BAF" w:rsidP="008F0BAF">
      <w:pPr>
        <w:pStyle w:val="1"/>
        <w:rPr>
          <w:b w:val="0"/>
          <w:bCs w:val="0"/>
          <w:sz w:val="40"/>
          <w:szCs w:val="40"/>
        </w:rPr>
      </w:pPr>
      <w:r w:rsidRPr="008F0BAF">
        <w:rPr>
          <w:b w:val="0"/>
          <w:sz w:val="40"/>
          <w:szCs w:val="40"/>
        </w:rPr>
        <w:t>П О С Т А Н О В Л Е Н И Е</w:t>
      </w:r>
    </w:p>
    <w:p w:rsidR="008F0BAF" w:rsidRPr="008F0BAF" w:rsidRDefault="008F0BAF" w:rsidP="008F0BAF">
      <w:pPr>
        <w:pStyle w:val="1"/>
        <w:jc w:val="left"/>
        <w:rPr>
          <w:b w:val="0"/>
          <w:sz w:val="28"/>
        </w:rPr>
      </w:pPr>
    </w:p>
    <w:p w:rsidR="008F0BAF" w:rsidRPr="008F0BAF" w:rsidRDefault="008F0BAF" w:rsidP="008F0BAF">
      <w:pPr>
        <w:pStyle w:val="1"/>
        <w:jc w:val="left"/>
        <w:rPr>
          <w:sz w:val="28"/>
        </w:rPr>
      </w:pPr>
    </w:p>
    <w:p w:rsidR="008F0BAF" w:rsidRPr="008F0BAF" w:rsidRDefault="008F0BAF" w:rsidP="008F0BAF">
      <w:pPr>
        <w:pStyle w:val="1"/>
        <w:jc w:val="left"/>
        <w:rPr>
          <w:b w:val="0"/>
          <w:sz w:val="28"/>
          <w:szCs w:val="28"/>
        </w:rPr>
      </w:pPr>
      <w:r w:rsidRPr="008F0BAF">
        <w:rPr>
          <w:b w:val="0"/>
          <w:sz w:val="28"/>
          <w:szCs w:val="28"/>
        </w:rPr>
        <w:t>от 12 декабря 2024 года                                                                                  № 740</w:t>
      </w:r>
    </w:p>
    <w:p w:rsidR="008F0BAF" w:rsidRPr="008F0BAF" w:rsidRDefault="008F0BAF" w:rsidP="008F0BAF">
      <w:pPr>
        <w:jc w:val="center"/>
        <w:rPr>
          <w:rFonts w:ascii="Times New Roman" w:hAnsi="Times New Roman" w:cs="Times New Roman"/>
          <w:sz w:val="28"/>
          <w:szCs w:val="28"/>
        </w:rPr>
      </w:pPr>
      <w:r w:rsidRPr="008F0BAF">
        <w:rPr>
          <w:rFonts w:ascii="Times New Roman" w:hAnsi="Times New Roman" w:cs="Times New Roman"/>
          <w:sz w:val="28"/>
          <w:szCs w:val="28"/>
        </w:rPr>
        <w:t>с. Сюмси</w:t>
      </w:r>
    </w:p>
    <w:p w:rsidR="008F0BAF" w:rsidRPr="008F0BAF" w:rsidRDefault="008F0BAF" w:rsidP="008F0BAF">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3"/>
      </w:tblGrid>
      <w:tr w:rsidR="008F0BAF" w:rsidRPr="008F0BAF" w:rsidTr="008F0BAF">
        <w:trPr>
          <w:trHeight w:val="701"/>
        </w:trPr>
        <w:tc>
          <w:tcPr>
            <w:tcW w:w="9453" w:type="dxa"/>
            <w:tcBorders>
              <w:top w:val="nil"/>
              <w:left w:val="nil"/>
              <w:bottom w:val="nil"/>
              <w:right w:val="nil"/>
            </w:tcBorders>
          </w:tcPr>
          <w:p w:rsidR="008F0BAF" w:rsidRPr="008F0BAF" w:rsidRDefault="008F0BAF" w:rsidP="008F0BAF">
            <w:pPr>
              <w:jc w:val="center"/>
              <w:rPr>
                <w:rFonts w:ascii="Times New Roman" w:hAnsi="Times New Roman" w:cs="Times New Roman"/>
                <w:sz w:val="28"/>
                <w:szCs w:val="28"/>
              </w:rPr>
            </w:pPr>
            <w:r w:rsidRPr="008F0BAF">
              <w:rPr>
                <w:rFonts w:ascii="Times New Roman" w:hAnsi="Times New Roman" w:cs="Times New Roman"/>
                <w:sz w:val="28"/>
                <w:szCs w:val="28"/>
              </w:rPr>
              <w:t>О проведении аукциона на право заключения договора аренды земельного участка, находящегося в государственной неразграниченной собственности</w:t>
            </w:r>
          </w:p>
          <w:p w:rsidR="008F0BAF" w:rsidRPr="008F0BAF" w:rsidRDefault="008F0BAF" w:rsidP="008F0BAF">
            <w:pPr>
              <w:jc w:val="center"/>
              <w:rPr>
                <w:rFonts w:ascii="Times New Roman" w:hAnsi="Times New Roman" w:cs="Times New Roman"/>
                <w:sz w:val="28"/>
                <w:szCs w:val="28"/>
              </w:rPr>
            </w:pPr>
          </w:p>
        </w:tc>
      </w:tr>
    </w:tbl>
    <w:p w:rsidR="008F0BAF" w:rsidRPr="008F0BAF" w:rsidRDefault="008F0BAF" w:rsidP="008F0BAF">
      <w:pPr>
        <w:jc w:val="both"/>
        <w:rPr>
          <w:rStyle w:val="fontstyle01"/>
          <w:rFonts w:ascii="Times New Roman" w:hAnsi="Times New Roman" w:cs="Times New Roman"/>
        </w:rPr>
      </w:pPr>
    </w:p>
    <w:p w:rsidR="008F0BAF" w:rsidRPr="008F0BAF" w:rsidRDefault="008F0BAF" w:rsidP="008F0BAF">
      <w:pPr>
        <w:widowControl w:val="0"/>
        <w:autoSpaceDE w:val="0"/>
        <w:autoSpaceDN w:val="0"/>
        <w:adjustRightInd w:val="0"/>
        <w:ind w:firstLine="540"/>
        <w:jc w:val="both"/>
        <w:rPr>
          <w:rFonts w:ascii="Times New Roman" w:hAnsi="Times New Roman" w:cs="Times New Roman"/>
          <w:color w:val="000000"/>
          <w:spacing w:val="20"/>
          <w:sz w:val="28"/>
          <w:szCs w:val="28"/>
        </w:rPr>
      </w:pPr>
      <w:r w:rsidRPr="008F0BAF">
        <w:rPr>
          <w:rFonts w:ascii="Times New Roman" w:hAnsi="Times New Roman" w:cs="Times New Roman"/>
          <w:sz w:val="28"/>
          <w:szCs w:val="28"/>
        </w:rPr>
        <w:t xml:space="preserve">В соответствии со статьями 39.11, 39.13 Земельного кодекса Российской Федерации от 25 октября 2001 года № 136-ФЗ, статьей 448 Гражданского кодекса Российской Федерации от </w:t>
      </w:r>
      <w:r w:rsidRPr="008F0BAF">
        <w:rPr>
          <w:rFonts w:ascii="Times New Roman" w:hAnsi="Times New Roman" w:cs="Times New Roman"/>
          <w:iCs/>
          <w:color w:val="000000"/>
          <w:sz w:val="28"/>
          <w:szCs w:val="28"/>
          <w:shd w:val="clear" w:color="auto" w:fill="FFFFFF"/>
        </w:rPr>
        <w:t>30 ноября 1994 года № 51-ФЗ</w:t>
      </w:r>
      <w:r w:rsidRPr="008F0BAF">
        <w:rPr>
          <w:rFonts w:ascii="Times New Roman" w:hAnsi="Times New Roman" w:cs="Times New Roman"/>
          <w:sz w:val="28"/>
          <w:szCs w:val="28"/>
        </w:rPr>
        <w:t xml:space="preserve">, руководствуясь Уставом муниципального образования </w:t>
      </w:r>
      <w:r w:rsidRPr="008F0BAF">
        <w:rPr>
          <w:rFonts w:ascii="Times New Roman" w:hAnsi="Times New Roman" w:cs="Times New Roman"/>
          <w:color w:val="000000"/>
          <w:sz w:val="28"/>
          <w:szCs w:val="28"/>
        </w:rPr>
        <w:t>«Муниципальный округ Сюмсинский район Удмуртской Республики»</w:t>
      </w:r>
      <w:r w:rsidRPr="008F0BAF">
        <w:rPr>
          <w:rFonts w:ascii="Times New Roman" w:hAnsi="Times New Roman" w:cs="Times New Roman"/>
          <w:sz w:val="28"/>
          <w:szCs w:val="28"/>
        </w:rPr>
        <w:t xml:space="preserve">, </w:t>
      </w:r>
      <w:r w:rsidRPr="008F0BAF">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8F0BAF">
        <w:rPr>
          <w:rFonts w:ascii="Times New Roman" w:hAnsi="Times New Roman" w:cs="Times New Roman"/>
          <w:b/>
          <w:color w:val="000000"/>
          <w:spacing w:val="20"/>
          <w:sz w:val="28"/>
          <w:szCs w:val="28"/>
        </w:rPr>
        <w:t>постановляет:</w:t>
      </w:r>
    </w:p>
    <w:p w:rsidR="008F0BAF" w:rsidRPr="008F0BAF" w:rsidRDefault="008F0BAF" w:rsidP="008F0BAF">
      <w:pPr>
        <w:ind w:firstLine="709"/>
        <w:jc w:val="both"/>
        <w:rPr>
          <w:rFonts w:ascii="Times New Roman" w:hAnsi="Times New Roman" w:cs="Times New Roman"/>
          <w:sz w:val="28"/>
          <w:szCs w:val="28"/>
        </w:rPr>
      </w:pPr>
      <w:r w:rsidRPr="008F0BAF">
        <w:rPr>
          <w:rFonts w:ascii="Times New Roman" w:hAnsi="Times New Roman" w:cs="Times New Roman"/>
          <w:sz w:val="28"/>
          <w:szCs w:val="28"/>
        </w:rPr>
        <w:t>1. Организовать и провести открытый по составу участников аукцион на право заключения договора аренды земельного участка, находящегося в государственной неразграниченной собственности в электронной форме:</w:t>
      </w:r>
    </w:p>
    <w:p w:rsidR="008F0BAF" w:rsidRPr="008F0BAF" w:rsidRDefault="008F0BAF" w:rsidP="008F0BAF">
      <w:pPr>
        <w:ind w:firstLine="709"/>
        <w:jc w:val="both"/>
        <w:rPr>
          <w:rFonts w:ascii="Times New Roman" w:hAnsi="Times New Roman" w:cs="Times New Roman"/>
          <w:sz w:val="28"/>
          <w:szCs w:val="28"/>
        </w:rPr>
      </w:pPr>
      <w:r w:rsidRPr="008F0BAF">
        <w:rPr>
          <w:rFonts w:ascii="Times New Roman" w:hAnsi="Times New Roman" w:cs="Times New Roman"/>
          <w:sz w:val="28"/>
          <w:szCs w:val="28"/>
        </w:rPr>
        <w:t xml:space="preserve">- кадастровый номер </w:t>
      </w:r>
      <w:r w:rsidRPr="008F0BAF">
        <w:rPr>
          <w:rFonts w:ascii="Times New Roman" w:hAnsi="Times New Roman" w:cs="Times New Roman"/>
          <w:bCs/>
          <w:sz w:val="28"/>
          <w:szCs w:val="28"/>
        </w:rPr>
        <w:t>18:20:049040:13, расположен по адресу: Удмуртская Республика, Сюмсинский муниципальный район, сельское поселение Сюмсинское, Сюмси село, Чапаева улица, 24б</w:t>
      </w:r>
      <w:r w:rsidRPr="008F0BAF">
        <w:rPr>
          <w:rFonts w:ascii="Times New Roman" w:hAnsi="Times New Roman" w:cs="Times New Roman"/>
          <w:sz w:val="28"/>
          <w:szCs w:val="28"/>
        </w:rPr>
        <w:t>, категория земель – земли населенных пунктов, вид разрешенного использования – площадки для занятия спортом (код 5.1.3), площадь 2070 кв.м.</w:t>
      </w:r>
    </w:p>
    <w:p w:rsidR="008F0BAF" w:rsidRPr="008F0BAF" w:rsidRDefault="008F0BAF" w:rsidP="008F0BAF">
      <w:pPr>
        <w:jc w:val="both"/>
        <w:rPr>
          <w:rFonts w:ascii="Times New Roman" w:hAnsi="Times New Roman" w:cs="Times New Roman"/>
          <w:sz w:val="28"/>
          <w:szCs w:val="28"/>
        </w:rPr>
      </w:pPr>
      <w:r w:rsidRPr="008F0BAF">
        <w:rPr>
          <w:rFonts w:ascii="Times New Roman" w:hAnsi="Times New Roman" w:cs="Times New Roman"/>
          <w:sz w:val="28"/>
          <w:szCs w:val="28"/>
        </w:rPr>
        <w:tab/>
        <w:t>2. Утвердить прилагаемое извещение о проведении аукциона.</w:t>
      </w:r>
    </w:p>
    <w:p w:rsidR="008F0BAF" w:rsidRPr="008F0BAF" w:rsidRDefault="008F0BAF" w:rsidP="008F0BAF">
      <w:pPr>
        <w:ind w:firstLine="709"/>
        <w:jc w:val="both"/>
        <w:rPr>
          <w:rFonts w:ascii="Times New Roman" w:hAnsi="Times New Roman" w:cs="Times New Roman"/>
          <w:sz w:val="28"/>
          <w:szCs w:val="28"/>
        </w:rPr>
      </w:pPr>
      <w:r w:rsidRPr="008F0BAF">
        <w:rPr>
          <w:rFonts w:ascii="Times New Roman" w:hAnsi="Times New Roman" w:cs="Times New Roman"/>
          <w:sz w:val="28"/>
          <w:szCs w:val="28"/>
        </w:rPr>
        <w:t xml:space="preserve">3. </w:t>
      </w:r>
      <w:r w:rsidRPr="008F0BAF">
        <w:rPr>
          <w:rFonts w:ascii="Times New Roman" w:hAnsi="Times New Roman" w:cs="Times New Roman"/>
          <w:bCs/>
          <w:sz w:val="28"/>
          <w:szCs w:val="28"/>
        </w:rPr>
        <w:t xml:space="preserve">Поручить проведение аукциона </w:t>
      </w:r>
      <w:r w:rsidRPr="008F0BAF">
        <w:rPr>
          <w:rFonts w:ascii="Times New Roman" w:hAnsi="Times New Roman" w:cs="Times New Roman"/>
          <w:sz w:val="28"/>
          <w:szCs w:val="28"/>
        </w:rPr>
        <w:t xml:space="preserve">комиссии по проведению торгов по продаже прав в отношении муниципального имущества муниципального образования </w:t>
      </w:r>
      <w:r w:rsidRPr="008F0BAF">
        <w:rPr>
          <w:rFonts w:ascii="Times New Roman" w:hAnsi="Times New Roman" w:cs="Times New Roman"/>
          <w:color w:val="000000"/>
          <w:sz w:val="28"/>
          <w:szCs w:val="28"/>
        </w:rPr>
        <w:t>«Муниципальный округ Сюмсинский район Удмуртской Республики»</w:t>
      </w:r>
      <w:r w:rsidRPr="008F0BAF">
        <w:rPr>
          <w:rFonts w:ascii="Times New Roman" w:hAnsi="Times New Roman" w:cs="Times New Roman"/>
          <w:sz w:val="28"/>
          <w:szCs w:val="28"/>
        </w:rPr>
        <w:t xml:space="preserve"> (в том числе земельных участков) и земельных участков государственной неразграниченной собственности, состав которой  утвержден постановлением Администрации муниципального образования «Муниципальный округ Сюмсинский район Удмуртской Республики» от 26 января 2022 года № 46 (в редакции постановления Администрации муниципального образования «Муниципальный округ Сюмсинский район Удмуртской Республики от 09 сентября 2024 года № 520) «О создании комиссии по проведению торгов по продаже прав в отношении имущества».</w:t>
      </w:r>
    </w:p>
    <w:p w:rsidR="008F0BAF" w:rsidRPr="008F0BAF" w:rsidRDefault="008F0BAF" w:rsidP="008F0BAF">
      <w:pPr>
        <w:jc w:val="both"/>
        <w:rPr>
          <w:rFonts w:ascii="Times New Roman" w:hAnsi="Times New Roman" w:cs="Times New Roman"/>
          <w:sz w:val="28"/>
          <w:szCs w:val="28"/>
        </w:rPr>
      </w:pPr>
      <w:r w:rsidRPr="008F0BAF">
        <w:rPr>
          <w:rFonts w:ascii="Times New Roman" w:hAnsi="Times New Roman" w:cs="Times New Roman"/>
          <w:sz w:val="28"/>
          <w:szCs w:val="28"/>
        </w:rPr>
        <w:lastRenderedPageBreak/>
        <w:tab/>
        <w:t xml:space="preserve">4. Разместить информационное сообщение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https://torgi.gov.ru, на официальном сайте муниципального образования </w:t>
      </w:r>
      <w:r w:rsidRPr="008F0BAF">
        <w:rPr>
          <w:rFonts w:ascii="Times New Roman" w:hAnsi="Times New Roman" w:cs="Times New Roman"/>
          <w:bCs/>
          <w:sz w:val="28"/>
          <w:szCs w:val="28"/>
        </w:rPr>
        <w:t xml:space="preserve">«Муниципальный округ Сюмсинский район Удмуртской Республики» </w:t>
      </w:r>
      <w:r w:rsidRPr="008F0BAF">
        <w:rPr>
          <w:rFonts w:ascii="Times New Roman" w:hAnsi="Times New Roman" w:cs="Times New Roman"/>
          <w:sz w:val="28"/>
          <w:szCs w:val="28"/>
        </w:rPr>
        <w:t>http://www.</w:t>
      </w:r>
      <w:hyperlink r:id="rId92" w:history="1">
        <w:r w:rsidRPr="008F0BAF">
          <w:rPr>
            <w:rStyle w:val="ab"/>
            <w:rFonts w:ascii="Times New Roman" w:hAnsi="Times New Roman"/>
            <w:sz w:val="28"/>
            <w:szCs w:val="28"/>
            <w:lang w:val="en-US"/>
          </w:rPr>
          <w:t>sumsi</w:t>
        </w:r>
        <w:r w:rsidRPr="008F0BAF">
          <w:rPr>
            <w:rStyle w:val="ab"/>
            <w:rFonts w:ascii="Times New Roman" w:hAnsi="Times New Roman"/>
            <w:sz w:val="28"/>
            <w:szCs w:val="28"/>
          </w:rPr>
          <w:t>-</w:t>
        </w:r>
        <w:r w:rsidRPr="008F0BAF">
          <w:rPr>
            <w:rStyle w:val="ab"/>
            <w:rFonts w:ascii="Times New Roman" w:hAnsi="Times New Roman"/>
            <w:sz w:val="28"/>
            <w:szCs w:val="28"/>
            <w:lang w:val="en-US"/>
          </w:rPr>
          <w:t>adm</w:t>
        </w:r>
        <w:r w:rsidRPr="008F0BAF">
          <w:rPr>
            <w:rStyle w:val="ab"/>
            <w:rFonts w:ascii="Times New Roman" w:hAnsi="Times New Roman"/>
            <w:sz w:val="28"/>
            <w:szCs w:val="28"/>
          </w:rPr>
          <w:t>.</w:t>
        </w:r>
        <w:r w:rsidRPr="008F0BAF">
          <w:rPr>
            <w:rStyle w:val="ab"/>
            <w:rFonts w:ascii="Times New Roman" w:hAnsi="Times New Roman"/>
            <w:sz w:val="28"/>
            <w:szCs w:val="28"/>
            <w:lang w:val="en-US"/>
          </w:rPr>
          <w:t>ru</w:t>
        </w:r>
      </w:hyperlink>
      <w:r w:rsidRPr="008F0BAF">
        <w:rPr>
          <w:rFonts w:ascii="Times New Roman" w:hAnsi="Times New Roman" w:cs="Times New Roman"/>
          <w:sz w:val="28"/>
          <w:szCs w:val="28"/>
        </w:rPr>
        <w:t>, на электронной торговой площадке http://sale.</w:t>
      </w:r>
      <w:r w:rsidRPr="008F0BAF">
        <w:rPr>
          <w:rFonts w:ascii="Times New Roman" w:hAnsi="Times New Roman" w:cs="Times New Roman"/>
          <w:sz w:val="28"/>
          <w:szCs w:val="28"/>
          <w:lang w:val="en-US"/>
        </w:rPr>
        <w:t>zakazrf</w:t>
      </w:r>
      <w:r w:rsidRPr="008F0BAF">
        <w:rPr>
          <w:rFonts w:ascii="Times New Roman" w:hAnsi="Times New Roman" w:cs="Times New Roman"/>
          <w:sz w:val="28"/>
          <w:szCs w:val="28"/>
        </w:rPr>
        <w:t>.</w:t>
      </w:r>
      <w:r w:rsidRPr="008F0BAF">
        <w:rPr>
          <w:rFonts w:ascii="Times New Roman" w:hAnsi="Times New Roman" w:cs="Times New Roman"/>
          <w:sz w:val="28"/>
          <w:szCs w:val="28"/>
          <w:lang w:val="en-US"/>
        </w:rPr>
        <w:t>ru</w:t>
      </w:r>
      <w:r w:rsidRPr="008F0BAF">
        <w:rPr>
          <w:rFonts w:ascii="Times New Roman" w:hAnsi="Times New Roman" w:cs="Times New Roman"/>
          <w:sz w:val="28"/>
          <w:szCs w:val="28"/>
        </w:rPr>
        <w:t>.</w:t>
      </w:r>
    </w:p>
    <w:p w:rsidR="008F0BAF" w:rsidRPr="008F0BAF" w:rsidRDefault="008F0BAF" w:rsidP="008F0BAF">
      <w:pPr>
        <w:jc w:val="both"/>
        <w:rPr>
          <w:rFonts w:ascii="Times New Roman" w:hAnsi="Times New Roman" w:cs="Times New Roman"/>
          <w:sz w:val="28"/>
          <w:szCs w:val="28"/>
        </w:rPr>
      </w:pPr>
      <w:r w:rsidRPr="008F0BAF">
        <w:rPr>
          <w:rFonts w:ascii="Times New Roman" w:hAnsi="Times New Roman" w:cs="Times New Roman"/>
          <w:sz w:val="28"/>
          <w:szCs w:val="28"/>
        </w:rPr>
        <w:tab/>
        <w:t>5.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8F0BAF" w:rsidRPr="008F0BAF" w:rsidRDefault="008F0BAF" w:rsidP="008F0BAF">
      <w:pPr>
        <w:jc w:val="both"/>
        <w:rPr>
          <w:rFonts w:ascii="Times New Roman" w:hAnsi="Times New Roman" w:cs="Times New Roman"/>
          <w:sz w:val="28"/>
          <w:szCs w:val="28"/>
        </w:rPr>
      </w:pPr>
    </w:p>
    <w:p w:rsidR="008F0BAF" w:rsidRPr="008F0BAF" w:rsidRDefault="008F0BAF" w:rsidP="008F0BAF">
      <w:pPr>
        <w:jc w:val="both"/>
        <w:rPr>
          <w:rFonts w:ascii="Times New Roman" w:hAnsi="Times New Roman" w:cs="Times New Roman"/>
          <w:sz w:val="28"/>
          <w:szCs w:val="28"/>
        </w:rPr>
      </w:pPr>
    </w:p>
    <w:p w:rsidR="008F0BAF" w:rsidRPr="008F0BAF" w:rsidRDefault="008F0BAF" w:rsidP="008F0BAF">
      <w:pPr>
        <w:rPr>
          <w:rFonts w:ascii="Times New Roman" w:hAnsi="Times New Roman" w:cs="Times New Roman"/>
          <w:sz w:val="28"/>
          <w:szCs w:val="28"/>
        </w:rPr>
      </w:pPr>
      <w:r w:rsidRPr="008F0BAF">
        <w:rPr>
          <w:rFonts w:ascii="Times New Roman" w:hAnsi="Times New Roman" w:cs="Times New Roman"/>
          <w:sz w:val="28"/>
          <w:szCs w:val="28"/>
        </w:rPr>
        <w:t>Глава Сюмсинского района                                                           П.П. Кудрявцев</w:t>
      </w:r>
    </w:p>
    <w:p w:rsidR="008F0BAF" w:rsidRPr="008F0BAF" w:rsidRDefault="008F0BAF" w:rsidP="008F0BAF">
      <w:pPr>
        <w:rPr>
          <w:rFonts w:ascii="Times New Roman" w:hAnsi="Times New Roman" w:cs="Times New Roman"/>
          <w:sz w:val="28"/>
          <w:szCs w:val="28"/>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ind w:left="5103"/>
        <w:jc w:val="both"/>
        <w:rPr>
          <w:rFonts w:ascii="Times New Roman" w:hAnsi="Times New Roman" w:cs="Times New Roman"/>
          <w:sz w:val="20"/>
          <w:szCs w:val="20"/>
        </w:rPr>
      </w:pPr>
    </w:p>
    <w:p w:rsidR="008F0BAF" w:rsidRPr="008F0BAF" w:rsidRDefault="008F0BAF" w:rsidP="008F0BAF">
      <w:pPr>
        <w:rPr>
          <w:rFonts w:ascii="Times New Roman" w:hAnsi="Times New Roman" w:cs="Times New Roman"/>
          <w:color w:val="FF0000"/>
        </w:rPr>
        <w:sectPr w:rsidR="008F0BAF" w:rsidRPr="008F0BAF" w:rsidSect="00EA008E">
          <w:headerReference w:type="default" r:id="rId93"/>
          <w:pgSz w:w="11906" w:h="16838"/>
          <w:pgMar w:top="1134" w:right="851" w:bottom="1134" w:left="1701" w:header="709" w:footer="709" w:gutter="0"/>
          <w:pgNumType w:start="1"/>
          <w:cols w:space="708"/>
          <w:titlePg/>
          <w:docGrid w:linePitch="360"/>
        </w:sectPr>
      </w:pPr>
    </w:p>
    <w:p w:rsidR="008F0BAF" w:rsidRPr="008F0BAF" w:rsidRDefault="008F0BAF" w:rsidP="008F0BAF">
      <w:pPr>
        <w:rPr>
          <w:rFonts w:ascii="Times New Roman" w:hAnsi="Times New Roman" w:cs="Times New Roman"/>
          <w:color w:val="FF0000"/>
        </w:rPr>
      </w:pPr>
    </w:p>
    <w:tbl>
      <w:tblPr>
        <w:tblpPr w:leftFromText="180" w:rightFromText="180" w:vertAnchor="text" w:horzAnchor="margin" w:tblpY="33"/>
        <w:tblW w:w="9889" w:type="dxa"/>
        <w:tblLayout w:type="fixed"/>
        <w:tblLook w:val="0000"/>
      </w:tblPr>
      <w:tblGrid>
        <w:gridCol w:w="4619"/>
        <w:gridCol w:w="5270"/>
      </w:tblGrid>
      <w:tr w:rsidR="008F0BAF" w:rsidRPr="008F0BAF" w:rsidTr="008F0BAF">
        <w:trPr>
          <w:trHeight w:val="1265"/>
        </w:trPr>
        <w:tc>
          <w:tcPr>
            <w:tcW w:w="4619" w:type="dxa"/>
          </w:tcPr>
          <w:p w:rsidR="008F0BAF" w:rsidRPr="008F0BAF" w:rsidRDefault="008F0BAF" w:rsidP="008F0BAF">
            <w:pPr>
              <w:ind w:right="-29"/>
              <w:rPr>
                <w:rFonts w:ascii="Times New Roman" w:hAnsi="Times New Roman" w:cs="Times New Roman"/>
              </w:rPr>
            </w:pPr>
          </w:p>
          <w:p w:rsidR="008F0BAF" w:rsidRPr="008F0BAF" w:rsidRDefault="008F0BAF" w:rsidP="008F0BAF">
            <w:pPr>
              <w:tabs>
                <w:tab w:val="left" w:pos="1155"/>
              </w:tabs>
              <w:rPr>
                <w:rFonts w:ascii="Times New Roman" w:hAnsi="Times New Roman" w:cs="Times New Roman"/>
              </w:rPr>
            </w:pPr>
          </w:p>
        </w:tc>
        <w:tc>
          <w:tcPr>
            <w:tcW w:w="5270" w:type="dxa"/>
          </w:tcPr>
          <w:p w:rsidR="008F0BAF" w:rsidRPr="008F0BAF" w:rsidRDefault="008F0BAF" w:rsidP="008F0BAF">
            <w:pPr>
              <w:jc w:val="right"/>
              <w:rPr>
                <w:rFonts w:ascii="Times New Roman" w:hAnsi="Times New Roman" w:cs="Times New Roman"/>
              </w:rPr>
            </w:pPr>
            <w:r w:rsidRPr="008F0BAF">
              <w:rPr>
                <w:rFonts w:ascii="Times New Roman" w:hAnsi="Times New Roman" w:cs="Times New Roman"/>
              </w:rPr>
              <w:t>УТВЕРЖДЕНО</w:t>
            </w:r>
          </w:p>
          <w:p w:rsidR="008F0BAF" w:rsidRPr="008F0BAF" w:rsidRDefault="008F0BAF" w:rsidP="008F0BAF">
            <w:pPr>
              <w:jc w:val="right"/>
              <w:rPr>
                <w:rFonts w:ascii="Times New Roman" w:hAnsi="Times New Roman" w:cs="Times New Roman"/>
              </w:rPr>
            </w:pPr>
            <w:r w:rsidRPr="008F0BAF">
              <w:rPr>
                <w:rFonts w:ascii="Times New Roman" w:hAnsi="Times New Roman" w:cs="Times New Roman"/>
              </w:rPr>
              <w:t xml:space="preserve">  постановлением Администрации                         муниципального образования </w:t>
            </w:r>
          </w:p>
          <w:p w:rsidR="008F0BAF" w:rsidRPr="008F0BAF" w:rsidRDefault="008F0BAF" w:rsidP="008F0BAF">
            <w:pPr>
              <w:jc w:val="right"/>
              <w:rPr>
                <w:rFonts w:ascii="Times New Roman" w:hAnsi="Times New Roman" w:cs="Times New Roman"/>
              </w:rPr>
            </w:pPr>
            <w:r w:rsidRPr="008F0BAF">
              <w:rPr>
                <w:rFonts w:ascii="Times New Roman" w:hAnsi="Times New Roman" w:cs="Times New Roman"/>
              </w:rPr>
              <w:t>«Муниципальный округ Сюмсинский</w:t>
            </w:r>
          </w:p>
          <w:p w:rsidR="008F0BAF" w:rsidRPr="008F0BAF" w:rsidRDefault="008F0BAF" w:rsidP="008F0BAF">
            <w:pPr>
              <w:jc w:val="right"/>
              <w:rPr>
                <w:rFonts w:ascii="Times New Roman" w:hAnsi="Times New Roman" w:cs="Times New Roman"/>
              </w:rPr>
            </w:pPr>
            <w:r w:rsidRPr="008F0BAF">
              <w:rPr>
                <w:rFonts w:ascii="Times New Roman" w:hAnsi="Times New Roman" w:cs="Times New Roman"/>
              </w:rPr>
              <w:t xml:space="preserve">район Удмуртской Республики» </w:t>
            </w:r>
          </w:p>
          <w:p w:rsidR="008F0BAF" w:rsidRPr="008F0BAF" w:rsidRDefault="008F0BAF" w:rsidP="008F0BAF">
            <w:pPr>
              <w:tabs>
                <w:tab w:val="left" w:pos="435"/>
              </w:tabs>
              <w:jc w:val="right"/>
              <w:rPr>
                <w:rFonts w:ascii="Times New Roman" w:hAnsi="Times New Roman" w:cs="Times New Roman"/>
              </w:rPr>
            </w:pPr>
            <w:r w:rsidRPr="008F0BAF">
              <w:rPr>
                <w:rFonts w:ascii="Times New Roman" w:hAnsi="Times New Roman" w:cs="Times New Roman"/>
              </w:rPr>
              <w:t xml:space="preserve">от 12 декабря 2024 года № 740  </w:t>
            </w:r>
          </w:p>
        </w:tc>
      </w:tr>
    </w:tbl>
    <w:p w:rsidR="008F0BAF" w:rsidRPr="008F0BAF" w:rsidRDefault="008F0BAF" w:rsidP="008F0BAF">
      <w:pPr>
        <w:ind w:left="5103"/>
        <w:jc w:val="right"/>
        <w:rPr>
          <w:rFonts w:ascii="Times New Roman" w:hAnsi="Times New Roman" w:cs="Times New Roman"/>
        </w:rPr>
      </w:pPr>
    </w:p>
    <w:p w:rsidR="008F0BAF" w:rsidRPr="008F0BAF" w:rsidRDefault="008F0BAF" w:rsidP="008F0BAF">
      <w:pPr>
        <w:ind w:left="5103"/>
        <w:jc w:val="right"/>
        <w:rPr>
          <w:rFonts w:ascii="Times New Roman" w:hAnsi="Times New Roman" w:cs="Times New Roman"/>
          <w:sz w:val="20"/>
          <w:szCs w:val="20"/>
        </w:rPr>
      </w:pPr>
    </w:p>
    <w:p w:rsidR="008F0BAF" w:rsidRPr="008F0BAF" w:rsidRDefault="008F0BAF" w:rsidP="008F0BAF">
      <w:pPr>
        <w:jc w:val="center"/>
        <w:rPr>
          <w:rFonts w:ascii="Times New Roman" w:hAnsi="Times New Roman" w:cs="Times New Roman"/>
          <w:b/>
          <w:bCs/>
        </w:rPr>
      </w:pPr>
      <w:r w:rsidRPr="008F0BAF">
        <w:rPr>
          <w:rFonts w:ascii="Times New Roman" w:hAnsi="Times New Roman" w:cs="Times New Roman"/>
          <w:b/>
          <w:bCs/>
        </w:rPr>
        <w:t>Извещение о проведении аукциона</w:t>
      </w:r>
    </w:p>
    <w:p w:rsidR="008F0BAF" w:rsidRPr="008F0BAF" w:rsidRDefault="008F0BAF" w:rsidP="008F0BAF">
      <w:pPr>
        <w:jc w:val="center"/>
        <w:rPr>
          <w:rFonts w:ascii="Times New Roman" w:hAnsi="Times New Roman" w:cs="Times New Roman"/>
        </w:rPr>
      </w:pPr>
      <w:r w:rsidRPr="008F0BAF">
        <w:rPr>
          <w:rFonts w:ascii="Times New Roman" w:hAnsi="Times New Roman" w:cs="Times New Roman"/>
        </w:rPr>
        <w:t>на право заключения договора аренды земельного участка, находящегося в неразграниченной государственной собственности</w:t>
      </w:r>
    </w:p>
    <w:p w:rsidR="008F0BAF" w:rsidRPr="008F0BAF" w:rsidRDefault="008F0BAF" w:rsidP="008F0BAF">
      <w:pPr>
        <w:jc w:val="center"/>
        <w:rPr>
          <w:rFonts w:ascii="Times New Roman" w:hAnsi="Times New Roman" w:cs="Times New Roman"/>
        </w:rPr>
      </w:pPr>
    </w:p>
    <w:tbl>
      <w:tblPr>
        <w:tblW w:w="9606" w:type="dxa"/>
        <w:tblLayout w:type="fixed"/>
        <w:tblLook w:val="04A0"/>
      </w:tblPr>
      <w:tblGrid>
        <w:gridCol w:w="3432"/>
        <w:gridCol w:w="6174"/>
      </w:tblGrid>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i/>
                <w:iCs/>
              </w:rPr>
              <w:t>Форма проведения торгов:</w:t>
            </w:r>
          </w:p>
        </w:tc>
        <w:tc>
          <w:tcPr>
            <w:tcW w:w="6174"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rPr>
              <w:t>Открытый аукцион в электронной форме</w:t>
            </w: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i/>
                <w:iCs/>
              </w:rPr>
              <w:t>Сайт размещения извещения:</w:t>
            </w:r>
          </w:p>
        </w:tc>
        <w:tc>
          <w:tcPr>
            <w:tcW w:w="6174" w:type="dxa"/>
            <w:shd w:val="clear" w:color="auto" w:fill="auto"/>
          </w:tcPr>
          <w:p w:rsidR="008F0BAF" w:rsidRPr="008F0BAF" w:rsidRDefault="0086335D" w:rsidP="008F0BAF">
            <w:pPr>
              <w:jc w:val="both"/>
              <w:rPr>
                <w:rFonts w:ascii="Times New Roman" w:hAnsi="Times New Roman" w:cs="Times New Roman"/>
              </w:rPr>
            </w:pPr>
            <w:hyperlink r:id="rId94" w:history="1">
              <w:r w:rsidR="008F0BAF" w:rsidRPr="008F0BAF">
                <w:rPr>
                  <w:rStyle w:val="ab"/>
                  <w:rFonts w:ascii="Times New Roman" w:hAnsi="Times New Roman"/>
                </w:rPr>
                <w:t>http://torgi.gov.ru/</w:t>
              </w:r>
            </w:hyperlink>
            <w:hyperlink r:id="rId95" w:history="1">
              <w:r w:rsidR="008F0BAF" w:rsidRPr="008F0BAF">
                <w:rPr>
                  <w:rStyle w:val="ab"/>
                  <w:rFonts w:ascii="Times New Roman" w:hAnsi="Times New Roman"/>
                </w:rPr>
                <w:t>http://sumsi-adm.ru/</w:t>
              </w:r>
            </w:hyperlink>
            <w:hyperlink r:id="rId96" w:history="1">
              <w:r w:rsidR="008F0BAF" w:rsidRPr="008F0BAF">
                <w:rPr>
                  <w:rStyle w:val="ab"/>
                  <w:rFonts w:ascii="Times New Roman" w:hAnsi="Times New Roman"/>
                </w:rPr>
                <w:t>http://sale.</w:t>
              </w:r>
              <w:r w:rsidR="008F0BAF" w:rsidRPr="008F0BAF">
                <w:rPr>
                  <w:rStyle w:val="ab"/>
                  <w:rFonts w:ascii="Times New Roman" w:hAnsi="Times New Roman"/>
                  <w:lang w:val="en-US"/>
                </w:rPr>
                <w:t>zakazrf</w:t>
              </w:r>
              <w:r w:rsidR="008F0BAF" w:rsidRPr="008F0BAF">
                <w:rPr>
                  <w:rStyle w:val="ab"/>
                  <w:rFonts w:ascii="Times New Roman" w:hAnsi="Times New Roman"/>
                </w:rPr>
                <w:t>.</w:t>
              </w:r>
              <w:r w:rsidR="008F0BAF" w:rsidRPr="008F0BAF">
                <w:rPr>
                  <w:rStyle w:val="ab"/>
                  <w:rFonts w:ascii="Times New Roman" w:hAnsi="Times New Roman"/>
                  <w:lang w:val="en-US"/>
                </w:rPr>
                <w:t>ru</w:t>
              </w:r>
            </w:hyperlink>
          </w:p>
          <w:p w:rsidR="008F0BAF" w:rsidRPr="008F0BAF" w:rsidRDefault="008F0BAF" w:rsidP="008F0BAF">
            <w:pPr>
              <w:jc w:val="both"/>
              <w:rPr>
                <w:rFonts w:ascii="Times New Roman" w:hAnsi="Times New Roman" w:cs="Times New Roman"/>
                <w:b/>
                <w:bCs/>
              </w:rPr>
            </w:pP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i/>
                <w:iCs/>
              </w:rPr>
              <w:t>Количество лотов:</w:t>
            </w:r>
          </w:p>
        </w:tc>
        <w:tc>
          <w:tcPr>
            <w:tcW w:w="6174"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b/>
                <w:bCs/>
              </w:rPr>
              <w:t>1</w:t>
            </w:r>
          </w:p>
        </w:tc>
      </w:tr>
      <w:tr w:rsidR="008F0BAF" w:rsidRPr="008F0BAF" w:rsidTr="008F0BAF">
        <w:tc>
          <w:tcPr>
            <w:tcW w:w="9606" w:type="dxa"/>
            <w:gridSpan w:val="2"/>
            <w:shd w:val="clear" w:color="auto" w:fill="auto"/>
          </w:tcPr>
          <w:p w:rsidR="008F0BAF" w:rsidRPr="008F0BAF" w:rsidRDefault="008F0BAF" w:rsidP="008F0BAF">
            <w:pPr>
              <w:jc w:val="center"/>
              <w:rPr>
                <w:rFonts w:ascii="Times New Roman" w:hAnsi="Times New Roman" w:cs="Times New Roman"/>
                <w:b/>
                <w:bCs/>
              </w:rPr>
            </w:pPr>
            <w:r w:rsidRPr="008F0BAF">
              <w:rPr>
                <w:rFonts w:ascii="Times New Roman" w:hAnsi="Times New Roman" w:cs="Times New Roman"/>
                <w:b/>
                <w:bCs/>
                <w:i/>
                <w:iCs/>
              </w:rPr>
              <w:t>Контактная информация организатора торгов, уполномоченного органа</w:t>
            </w: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i/>
                <w:iCs/>
              </w:rPr>
              <w:t>Наименование организации:</w:t>
            </w:r>
          </w:p>
        </w:tc>
        <w:tc>
          <w:tcPr>
            <w:tcW w:w="6174"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rPr>
              <w:t>Администрация муниципального образования «Муниципальный округ Сюмсинский район Удмуртской Республики»</w:t>
            </w: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i/>
                <w:iCs/>
              </w:rPr>
              <w:t>Адрес:</w:t>
            </w:r>
          </w:p>
        </w:tc>
        <w:tc>
          <w:tcPr>
            <w:tcW w:w="6174"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rPr>
              <w:t>427370, Удмуртская Республика, Сюмсинский район, с. Сюмси, ул. Советская,45</w:t>
            </w: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i/>
                <w:iCs/>
              </w:rPr>
              <w:t>Телефон:</w:t>
            </w:r>
          </w:p>
        </w:tc>
        <w:tc>
          <w:tcPr>
            <w:tcW w:w="6174"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rPr>
              <w:t>8(34152)21563</w:t>
            </w: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i/>
                <w:iCs/>
              </w:rPr>
              <w:t>Факс:</w:t>
            </w:r>
          </w:p>
        </w:tc>
        <w:tc>
          <w:tcPr>
            <w:tcW w:w="6174"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rPr>
              <w:t>8(34152)21040</w:t>
            </w: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i/>
                <w:iCs/>
              </w:rPr>
              <w:t>E-mail:</w:t>
            </w:r>
          </w:p>
        </w:tc>
        <w:tc>
          <w:tcPr>
            <w:tcW w:w="6174" w:type="dxa"/>
            <w:shd w:val="clear" w:color="auto" w:fill="auto"/>
          </w:tcPr>
          <w:p w:rsidR="008F0BAF" w:rsidRPr="008F0BAF" w:rsidRDefault="008F0BAF" w:rsidP="008F0BAF">
            <w:pPr>
              <w:jc w:val="both"/>
              <w:rPr>
                <w:rFonts w:ascii="Times New Roman" w:eastAsia="Calibri" w:hAnsi="Times New Roman" w:cs="Times New Roman"/>
                <w:bCs/>
                <w:u w:val="single"/>
                <w:lang w:eastAsia="en-US"/>
              </w:rPr>
            </w:pPr>
            <w:r w:rsidRPr="008F0BAF">
              <w:rPr>
                <w:rFonts w:ascii="Times New Roman" w:hAnsi="Times New Roman" w:cs="Times New Roman"/>
              </w:rPr>
              <w:t>sumsiimzem@mail.ru</w:t>
            </w: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i/>
                <w:iCs/>
              </w:rPr>
              <w:t>Контактное лицо:</w:t>
            </w:r>
          </w:p>
        </w:tc>
        <w:tc>
          <w:tcPr>
            <w:tcW w:w="6174" w:type="dxa"/>
            <w:shd w:val="clear" w:color="auto" w:fill="auto"/>
          </w:tcPr>
          <w:p w:rsidR="008F0BAF" w:rsidRPr="008F0BAF" w:rsidRDefault="008F0BAF" w:rsidP="008F0BAF">
            <w:pPr>
              <w:jc w:val="both"/>
              <w:rPr>
                <w:rFonts w:ascii="Times New Roman" w:eastAsia="Calibri" w:hAnsi="Times New Roman" w:cs="Times New Roman"/>
                <w:bCs/>
                <w:u w:val="single"/>
                <w:lang w:eastAsia="en-US"/>
              </w:rPr>
            </w:pPr>
            <w:r w:rsidRPr="008F0BAF">
              <w:rPr>
                <w:rFonts w:ascii="Times New Roman" w:hAnsi="Times New Roman" w:cs="Times New Roman"/>
              </w:rPr>
              <w:t>Кузнецов Юрий Валентинович</w:t>
            </w:r>
          </w:p>
        </w:tc>
      </w:tr>
      <w:tr w:rsidR="008F0BAF" w:rsidRPr="008F0BAF" w:rsidTr="008F0BAF">
        <w:tc>
          <w:tcPr>
            <w:tcW w:w="9606" w:type="dxa"/>
            <w:gridSpan w:val="2"/>
            <w:shd w:val="clear" w:color="auto" w:fill="auto"/>
          </w:tcPr>
          <w:p w:rsidR="008F0BAF" w:rsidRPr="008F0BAF" w:rsidRDefault="008F0BAF" w:rsidP="008F0BAF">
            <w:pPr>
              <w:jc w:val="center"/>
              <w:rPr>
                <w:rFonts w:ascii="Times New Roman" w:hAnsi="Times New Roman" w:cs="Times New Roman"/>
                <w:b/>
                <w:bCs/>
                <w:i/>
                <w:iCs/>
              </w:rPr>
            </w:pPr>
            <w:r w:rsidRPr="008F0BAF">
              <w:rPr>
                <w:rFonts w:ascii="Times New Roman" w:hAnsi="Times New Roman" w:cs="Times New Roman"/>
                <w:b/>
                <w:bCs/>
                <w:i/>
                <w:iCs/>
              </w:rPr>
              <w:t>Условия проведения торгов</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Адрес электронной площадки, на которой будет проводиться продажа в электронной форме: </w:t>
            </w:r>
            <w:r w:rsidRPr="008F0BAF">
              <w:rPr>
                <w:rFonts w:ascii="Times New Roman" w:hAnsi="Times New Roman" w:cs="Times New Roman"/>
                <w:lang w:val="en-US"/>
              </w:rPr>
              <w:t>http</w:t>
            </w:r>
            <w:r w:rsidRPr="008F0BAF">
              <w:rPr>
                <w:rFonts w:ascii="Times New Roman" w:hAnsi="Times New Roman" w:cs="Times New Roman"/>
              </w:rPr>
              <w:t>://</w:t>
            </w:r>
            <w:r w:rsidRPr="008F0BAF">
              <w:rPr>
                <w:rFonts w:ascii="Times New Roman" w:hAnsi="Times New Roman" w:cs="Times New Roman"/>
                <w:lang w:val="en-US"/>
              </w:rPr>
              <w:t>sale</w:t>
            </w:r>
            <w:r w:rsidRPr="008F0BAF">
              <w:rPr>
                <w:rFonts w:ascii="Times New Roman" w:hAnsi="Times New Roman" w:cs="Times New Roman"/>
              </w:rPr>
              <w:t>.</w:t>
            </w:r>
            <w:r w:rsidRPr="008F0BAF">
              <w:rPr>
                <w:rFonts w:ascii="Times New Roman" w:hAnsi="Times New Roman" w:cs="Times New Roman"/>
                <w:lang w:val="en-US"/>
              </w:rPr>
              <w:t>zakazrf</w:t>
            </w:r>
            <w:r w:rsidRPr="008F0BAF">
              <w:rPr>
                <w:rFonts w:ascii="Times New Roman" w:hAnsi="Times New Roman" w:cs="Times New Roman"/>
              </w:rPr>
              <w:t>.</w:t>
            </w:r>
            <w:r w:rsidRPr="008F0BAF">
              <w:rPr>
                <w:rFonts w:ascii="Times New Roman" w:hAnsi="Times New Roman" w:cs="Times New Roman"/>
                <w:lang w:val="en-US"/>
              </w:rPr>
              <w:t>ru</w:t>
            </w:r>
            <w:r w:rsidRPr="008F0BAF">
              <w:rPr>
                <w:rFonts w:ascii="Times New Roman" w:hAnsi="Times New Roman" w:cs="Times New Roman"/>
              </w:rPr>
              <w:t>/.</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Организатор продажи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Электронная торговая площадка отображает время всех процедур согласно часовому поясу г.Москвы (GMT +03:00).</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Для подачи заявок и участия в продаже в электронной форме претенденты должны зарегистрироваться на  электронной площадке  </w:t>
            </w:r>
            <w:hyperlink r:id="rId97" w:history="1">
              <w:r w:rsidRPr="008F0BAF">
                <w:rPr>
                  <w:rStyle w:val="ab"/>
                  <w:rFonts w:ascii="Times New Roman" w:hAnsi="Times New Roman"/>
                  <w:lang w:val="en-US"/>
                </w:rPr>
                <w:t>http</w:t>
              </w:r>
              <w:r w:rsidRPr="008F0BAF">
                <w:rPr>
                  <w:rStyle w:val="ab"/>
                  <w:rFonts w:ascii="Times New Roman" w:hAnsi="Times New Roman"/>
                </w:rPr>
                <w:t>://</w:t>
              </w:r>
              <w:r w:rsidRPr="008F0BAF">
                <w:rPr>
                  <w:rStyle w:val="ab"/>
                  <w:rFonts w:ascii="Times New Roman" w:hAnsi="Times New Roman"/>
                  <w:lang w:val="en-US"/>
                </w:rPr>
                <w:t>sale</w:t>
              </w:r>
              <w:r w:rsidRPr="008F0BAF">
                <w:rPr>
                  <w:rStyle w:val="ab"/>
                  <w:rFonts w:ascii="Times New Roman" w:hAnsi="Times New Roman"/>
                </w:rPr>
                <w:t>.</w:t>
              </w:r>
              <w:r w:rsidRPr="008F0BAF">
                <w:rPr>
                  <w:rStyle w:val="ab"/>
                  <w:rFonts w:ascii="Times New Roman" w:hAnsi="Times New Roman"/>
                  <w:lang w:val="en-US"/>
                </w:rPr>
                <w:t>zakazrf</w:t>
              </w:r>
              <w:r w:rsidRPr="008F0BAF">
                <w:rPr>
                  <w:rStyle w:val="ab"/>
                  <w:rFonts w:ascii="Times New Roman" w:hAnsi="Times New Roman"/>
                </w:rPr>
                <w:t>.</w:t>
              </w:r>
              <w:r w:rsidRPr="008F0BAF">
                <w:rPr>
                  <w:rStyle w:val="ab"/>
                  <w:rFonts w:ascii="Times New Roman" w:hAnsi="Times New Roman"/>
                  <w:lang w:val="en-US"/>
                </w:rPr>
                <w:t>ru</w:t>
              </w:r>
            </w:hyperlink>
            <w:r w:rsidRPr="008F0BAF">
              <w:rPr>
                <w:rFonts w:ascii="Times New Roman" w:hAnsi="Times New Roman" w:cs="Times New Roman"/>
              </w:rPr>
              <w:t xml:space="preserve">, пройти процедуру аккредитации на электронной площадке в соответствии с Регламентом ЭТП. Регистрация на электронной площадке осуществляется без взимания платы. Инструкция по аккредитации и инструкция участника торгов  размещены в разделе «Документы» - «Инструкции» -  «Инструкции по работе на ЭТП».  </w:t>
            </w:r>
          </w:p>
          <w:p w:rsidR="008F0BAF" w:rsidRPr="008F0BAF" w:rsidRDefault="008F0BAF" w:rsidP="008F0BAF">
            <w:pPr>
              <w:pStyle w:val="otekstj"/>
              <w:spacing w:beforeAutospacing="0" w:afterAutospacing="0" w:line="276" w:lineRule="auto"/>
              <w:ind w:firstLine="567"/>
              <w:jc w:val="both"/>
            </w:pPr>
            <w:r w:rsidRPr="008F0BAF">
              <w:t xml:space="preserve">Информация о размере и порядке взимания АО «Агентство по государственному заказу Республики Татарстан» платы с лица, с которым заключается договор по результатам проведения электронной процедуры в </w:t>
            </w:r>
            <w:r w:rsidRPr="008F0BAF">
              <w:rPr>
                <w:bCs/>
              </w:rPr>
              <w:t xml:space="preserve">sale.zakazrf.ru аукциона в электронной форме по аренде земельных участков: установлен </w:t>
            </w:r>
            <w:r w:rsidRPr="008F0BAF">
              <w:t>комиссионный сбор в размере одного процента начальной цены предмета аукциона, но не более 5 000 рублей без учета НДС.</w:t>
            </w:r>
          </w:p>
          <w:p w:rsidR="008F0BAF" w:rsidRPr="008F0BAF" w:rsidRDefault="008F0BAF" w:rsidP="008F0BAF">
            <w:pPr>
              <w:jc w:val="both"/>
              <w:rPr>
                <w:rFonts w:ascii="Times New Roman" w:hAnsi="Times New Roman" w:cs="Times New Roman"/>
              </w:rPr>
            </w:pPr>
          </w:p>
          <w:p w:rsidR="008F0BAF" w:rsidRPr="008F0BAF" w:rsidRDefault="008F0BAF" w:rsidP="008F0BAF">
            <w:pPr>
              <w:jc w:val="center"/>
              <w:rPr>
                <w:rFonts w:ascii="Times New Roman" w:hAnsi="Times New Roman" w:cs="Times New Roman"/>
              </w:rPr>
            </w:pP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i/>
                <w:iCs/>
              </w:rPr>
              <w:t>Дата и время начала приема заявок:</w:t>
            </w:r>
          </w:p>
        </w:tc>
        <w:tc>
          <w:tcPr>
            <w:tcW w:w="6174"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18.12.2024 7.30 (время московское)</w:t>
            </w: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i/>
                <w:iCs/>
              </w:rPr>
              <w:t>Дата и время окончания приема заявок:</w:t>
            </w:r>
          </w:p>
        </w:tc>
        <w:tc>
          <w:tcPr>
            <w:tcW w:w="6174"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13.01.2025 15.30 (время московское)</w:t>
            </w: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i/>
                <w:iCs/>
              </w:rPr>
              <w:t>Порядок приема заявок, адрес места приема заявок:</w:t>
            </w:r>
          </w:p>
        </w:tc>
        <w:tc>
          <w:tcPr>
            <w:tcW w:w="6174"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Заявки на участие в продаже подаются на электронную торговую площадку </w:t>
            </w:r>
            <w:hyperlink r:id="rId98" w:history="1">
              <w:r w:rsidRPr="008F0BAF">
                <w:rPr>
                  <w:rStyle w:val="ab"/>
                  <w:rFonts w:ascii="Times New Roman" w:hAnsi="Times New Roman"/>
                  <w:lang w:val="en-US"/>
                </w:rPr>
                <w:t>http</w:t>
              </w:r>
              <w:r w:rsidRPr="008F0BAF">
                <w:rPr>
                  <w:rStyle w:val="ab"/>
                  <w:rFonts w:ascii="Times New Roman" w:hAnsi="Times New Roman"/>
                </w:rPr>
                <w:t>://</w:t>
              </w:r>
              <w:r w:rsidRPr="008F0BAF">
                <w:rPr>
                  <w:rStyle w:val="ab"/>
                  <w:rFonts w:ascii="Times New Roman" w:hAnsi="Times New Roman"/>
                  <w:lang w:val="en-US"/>
                </w:rPr>
                <w:t>sale</w:t>
              </w:r>
              <w:r w:rsidRPr="008F0BAF">
                <w:rPr>
                  <w:rStyle w:val="ab"/>
                  <w:rFonts w:ascii="Times New Roman" w:hAnsi="Times New Roman"/>
                </w:rPr>
                <w:t>.</w:t>
              </w:r>
              <w:r w:rsidRPr="008F0BAF">
                <w:rPr>
                  <w:rStyle w:val="ab"/>
                  <w:rFonts w:ascii="Times New Roman" w:hAnsi="Times New Roman"/>
                  <w:lang w:val="en-US"/>
                </w:rPr>
                <w:t>zakazrf</w:t>
              </w:r>
              <w:r w:rsidRPr="008F0BAF">
                <w:rPr>
                  <w:rStyle w:val="ab"/>
                  <w:rFonts w:ascii="Times New Roman" w:hAnsi="Times New Roman"/>
                </w:rPr>
                <w:t>.</w:t>
              </w:r>
              <w:r w:rsidRPr="008F0BAF">
                <w:rPr>
                  <w:rStyle w:val="ab"/>
                  <w:rFonts w:ascii="Times New Roman" w:hAnsi="Times New Roman"/>
                  <w:lang w:val="en-US"/>
                </w:rPr>
                <w:t>ru</w:t>
              </w:r>
            </w:hyperlink>
            <w:r w:rsidRPr="008F0BAF">
              <w:rPr>
                <w:rFonts w:ascii="Times New Roman" w:hAnsi="Times New Roman" w:cs="Times New Roman"/>
              </w:rPr>
              <w:t xml:space="preserve"> в установленный для приема заявок период.  Электронная площадка функционирует круглосуточно.</w:t>
            </w: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i/>
                <w:iCs/>
              </w:rPr>
              <w:lastRenderedPageBreak/>
              <w:t>Требования к содержанию и форме заявок:</w:t>
            </w:r>
          </w:p>
        </w:tc>
        <w:tc>
          <w:tcPr>
            <w:tcW w:w="6174" w:type="dxa"/>
            <w:shd w:val="clear" w:color="auto" w:fill="auto"/>
          </w:tcPr>
          <w:p w:rsidR="008F0BAF" w:rsidRPr="008F0BAF" w:rsidRDefault="008F0BAF" w:rsidP="008F0BAF">
            <w:pPr>
              <w:rPr>
                <w:rFonts w:ascii="Times New Roman" w:hAnsi="Times New Roman" w:cs="Times New Roman"/>
              </w:rPr>
            </w:pPr>
            <w:r w:rsidRPr="008F0BAF">
              <w:rPr>
                <w:rFonts w:ascii="Times New Roman" w:hAnsi="Times New Roman" w:cs="Times New Roman"/>
              </w:rPr>
              <w:t>Для участия в аукционе претенденты заполняют размещенную в открытой части электронной площадки форму заявки с приложением электронных документов в соответствии с перечнем:</w:t>
            </w:r>
          </w:p>
          <w:p w:rsidR="008F0BAF" w:rsidRPr="008F0BAF" w:rsidRDefault="008F0BAF" w:rsidP="008F0BAF">
            <w:pPr>
              <w:jc w:val="both"/>
              <w:rPr>
                <w:rFonts w:ascii="Times New Roman" w:hAnsi="Times New Roman" w:cs="Times New Roman"/>
              </w:rPr>
            </w:pPr>
          </w:p>
        </w:tc>
      </w:tr>
      <w:tr w:rsidR="008F0BAF" w:rsidRPr="008F0BAF" w:rsidTr="008F0BAF">
        <w:tc>
          <w:tcPr>
            <w:tcW w:w="9606" w:type="dxa"/>
            <w:gridSpan w:val="2"/>
            <w:shd w:val="clear" w:color="auto" w:fill="auto"/>
          </w:tcPr>
          <w:p w:rsidR="008F0BAF" w:rsidRPr="008F0BAF" w:rsidRDefault="008F0BAF" w:rsidP="008F0BAF">
            <w:pPr>
              <w:widowControl w:val="0"/>
              <w:autoSpaceDE w:val="0"/>
              <w:autoSpaceDN w:val="0"/>
              <w:adjustRightInd w:val="0"/>
              <w:jc w:val="both"/>
              <w:rPr>
                <w:rFonts w:ascii="Times New Roman" w:hAnsi="Times New Roman" w:cs="Times New Roman"/>
              </w:rPr>
            </w:pPr>
            <w:r w:rsidRPr="008F0BAF">
              <w:rPr>
                <w:rFonts w:ascii="Times New Roman" w:eastAsia="Calibri" w:hAnsi="Times New Roman" w:cs="Times New Roman"/>
                <w:lang w:eastAsia="en-US"/>
              </w:rPr>
              <w:t xml:space="preserve">К заявке прилагаются: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8F0BAF">
              <w:rPr>
                <w:rFonts w:ascii="Times New Roman" w:eastAsia="Calibri" w:hAnsi="Times New Roman" w:cs="Times New Roman"/>
                <w:lang w:val="en-US" w:eastAsia="en-US"/>
              </w:rPr>
              <w:t>Windows</w:t>
            </w:r>
            <w:r w:rsidRPr="008F0BAF">
              <w:rPr>
                <w:rFonts w:ascii="Times New Roman" w:eastAsia="Calibri" w:hAnsi="Times New Roman" w:cs="Times New Roman"/>
                <w:lang w:eastAsia="en-US"/>
              </w:rPr>
              <w:t xml:space="preserve"> форматах графических изображений (.JPG, .TIFF, .PDF, .PNG и т.п.)</w:t>
            </w: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eastAsia="Calibri" w:hAnsi="Times New Roman" w:cs="Times New Roman"/>
                <w:i/>
                <w:lang w:eastAsia="en-US"/>
              </w:rPr>
              <w:t xml:space="preserve">Рассмотрение заявок:                                </w:t>
            </w:r>
          </w:p>
        </w:tc>
        <w:tc>
          <w:tcPr>
            <w:tcW w:w="6174"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eastAsia="Calibri" w:hAnsi="Times New Roman" w:cs="Times New Roman"/>
                <w:lang w:eastAsia="en-US"/>
              </w:rPr>
              <w:t>15.01.2025 12</w:t>
            </w:r>
            <w:r w:rsidRPr="008F0BAF">
              <w:rPr>
                <w:rFonts w:ascii="Times New Roman" w:hAnsi="Times New Roman" w:cs="Times New Roman"/>
              </w:rPr>
              <w:t>.00 (время московское)по адресу: Удмуртская Республика, Сюмсинский район, с. Сюмси, ул. Советская, д. 45, каб.35.</w:t>
            </w: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i/>
                <w:iCs/>
              </w:rPr>
              <w:t>Порядок проведения аукциона:</w:t>
            </w:r>
          </w:p>
        </w:tc>
        <w:tc>
          <w:tcPr>
            <w:tcW w:w="6174"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Устанавливается оператором электронной площадки.</w:t>
            </w: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i/>
                <w:iCs/>
              </w:rPr>
              <w:t>Дата и время проведения аукциона:</w:t>
            </w:r>
          </w:p>
        </w:tc>
        <w:tc>
          <w:tcPr>
            <w:tcW w:w="6174"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eastAsia="Calibri" w:hAnsi="Times New Roman" w:cs="Times New Roman"/>
                <w:lang w:eastAsia="en-US"/>
              </w:rPr>
              <w:t xml:space="preserve">17.01.2025 </w:t>
            </w:r>
            <w:r w:rsidRPr="008F0BAF">
              <w:rPr>
                <w:rFonts w:ascii="Times New Roman" w:hAnsi="Times New Roman" w:cs="Times New Roman"/>
              </w:rPr>
              <w:t>12.00 (время московское)</w:t>
            </w: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rPr>
            </w:pPr>
            <w:r w:rsidRPr="008F0BAF">
              <w:rPr>
                <w:rFonts w:ascii="Times New Roman" w:hAnsi="Times New Roman" w:cs="Times New Roman"/>
                <w:i/>
                <w:iCs/>
              </w:rPr>
              <w:t>Место проведения аукциона:</w:t>
            </w:r>
          </w:p>
        </w:tc>
        <w:tc>
          <w:tcPr>
            <w:tcW w:w="6174"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на  электронной площадке  </w:t>
            </w:r>
            <w:hyperlink r:id="rId99" w:history="1">
              <w:r w:rsidRPr="008F0BAF">
                <w:rPr>
                  <w:rStyle w:val="ab"/>
                  <w:rFonts w:ascii="Times New Roman" w:hAnsi="Times New Roman"/>
                  <w:lang w:val="en-US"/>
                </w:rPr>
                <w:t>http</w:t>
              </w:r>
              <w:r w:rsidRPr="008F0BAF">
                <w:rPr>
                  <w:rStyle w:val="ab"/>
                  <w:rFonts w:ascii="Times New Roman" w:hAnsi="Times New Roman"/>
                </w:rPr>
                <w:t>://</w:t>
              </w:r>
              <w:r w:rsidRPr="008F0BAF">
                <w:rPr>
                  <w:rStyle w:val="ab"/>
                  <w:rFonts w:ascii="Times New Roman" w:hAnsi="Times New Roman"/>
                  <w:lang w:val="en-US"/>
                </w:rPr>
                <w:t>sale</w:t>
              </w:r>
              <w:r w:rsidRPr="008F0BAF">
                <w:rPr>
                  <w:rStyle w:val="ab"/>
                  <w:rFonts w:ascii="Times New Roman" w:hAnsi="Times New Roman"/>
                </w:rPr>
                <w:t>.</w:t>
              </w:r>
              <w:r w:rsidRPr="008F0BAF">
                <w:rPr>
                  <w:rStyle w:val="ab"/>
                  <w:rFonts w:ascii="Times New Roman" w:hAnsi="Times New Roman"/>
                  <w:lang w:val="en-US"/>
                </w:rPr>
                <w:t>zakazrf</w:t>
              </w:r>
              <w:r w:rsidRPr="008F0BAF">
                <w:rPr>
                  <w:rStyle w:val="ab"/>
                  <w:rFonts w:ascii="Times New Roman" w:hAnsi="Times New Roman"/>
                </w:rPr>
                <w:t>.</w:t>
              </w:r>
              <w:r w:rsidRPr="008F0BAF">
                <w:rPr>
                  <w:rStyle w:val="ab"/>
                  <w:rFonts w:ascii="Times New Roman" w:hAnsi="Times New Roman"/>
                  <w:lang w:val="en-US"/>
                </w:rPr>
                <w:t>ru</w:t>
              </w:r>
            </w:hyperlink>
            <w:r w:rsidRPr="008F0BAF">
              <w:rPr>
                <w:rFonts w:ascii="Times New Roman" w:hAnsi="Times New Roman" w:cs="Times New Roman"/>
              </w:rPr>
              <w:t>.</w:t>
            </w:r>
          </w:p>
          <w:p w:rsidR="008F0BAF" w:rsidRPr="008F0BAF" w:rsidRDefault="008F0BAF" w:rsidP="008F0BAF">
            <w:pPr>
              <w:jc w:val="both"/>
              <w:rPr>
                <w:rFonts w:ascii="Times New Roman" w:hAnsi="Times New Roman" w:cs="Times New Roman"/>
              </w:rPr>
            </w:pPr>
          </w:p>
        </w:tc>
      </w:tr>
      <w:tr w:rsidR="008F0BAF" w:rsidRPr="008F0BAF" w:rsidTr="008F0BAF">
        <w:tc>
          <w:tcPr>
            <w:tcW w:w="3432" w:type="dxa"/>
            <w:shd w:val="clear" w:color="auto" w:fill="auto"/>
          </w:tcPr>
          <w:p w:rsidR="008F0BAF" w:rsidRPr="008F0BAF" w:rsidRDefault="008F0BAF" w:rsidP="008F0BAF">
            <w:pPr>
              <w:jc w:val="both"/>
              <w:rPr>
                <w:rFonts w:ascii="Times New Roman" w:hAnsi="Times New Roman" w:cs="Times New Roman"/>
                <w:b/>
                <w:bCs/>
                <w:color w:val="000000"/>
              </w:rPr>
            </w:pPr>
            <w:r w:rsidRPr="008F0BAF">
              <w:rPr>
                <w:rFonts w:ascii="Times New Roman" w:hAnsi="Times New Roman" w:cs="Times New Roman"/>
                <w:i/>
                <w:iCs/>
                <w:color w:val="000000"/>
              </w:rPr>
              <w:t>Порядок заключения договоров</w:t>
            </w:r>
          </w:p>
        </w:tc>
        <w:tc>
          <w:tcPr>
            <w:tcW w:w="6174"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 не ранее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и не позднее 30 дней со дня направления проекта договора победителю или иным лицам, с которыми заключается договор в соответствии с Земельным кодексом.</w:t>
            </w:r>
          </w:p>
          <w:p w:rsidR="008F0BAF" w:rsidRPr="008F0BAF" w:rsidRDefault="008F0BAF" w:rsidP="008F0BAF">
            <w:pPr>
              <w:jc w:val="both"/>
              <w:rPr>
                <w:rFonts w:ascii="Times New Roman" w:hAnsi="Times New Roman" w:cs="Times New Roman"/>
              </w:rPr>
            </w:pPr>
            <w:r w:rsidRPr="008F0BAF">
              <w:rPr>
                <w:rStyle w:val="blk"/>
                <w:rFonts w:ascii="Times New Roman" w:hAnsi="Times New Roman" w:cs="Times New Roman"/>
              </w:rPr>
              <w:t>Сведения о победителях аукционов, уклонившихся от заключения договора, и об иных лицах, с которыми указанный договор заключается в соответствии с пунктом 13, 14 или 20 статьи 39.12 ЗК РФ и которые уклонились от его заключения, включаются в реестр недобросовестных участников аукциона в порядке, предусмотренном действующим законодательством. Задаток им не возвращается.</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Если победителем в течение 30 дней со дня направления ему проекта договора не был подписан проект договора, </w:t>
            </w:r>
            <w:r w:rsidRPr="008F0BAF">
              <w:rPr>
                <w:rStyle w:val="blk"/>
                <w:rFonts w:ascii="Times New Roman" w:hAnsi="Times New Roman" w:cs="Times New Roman"/>
              </w:rPr>
              <w:t>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tc>
      </w:tr>
    </w:tbl>
    <w:p w:rsidR="008F0BAF" w:rsidRPr="008F0BAF" w:rsidRDefault="008F0BAF" w:rsidP="008F0BAF">
      <w:pPr>
        <w:jc w:val="center"/>
        <w:rPr>
          <w:rFonts w:ascii="Times New Roman" w:hAnsi="Times New Roman" w:cs="Times New Roman"/>
          <w:b/>
          <w:bCs/>
          <w:color w:val="000000"/>
        </w:rPr>
      </w:pPr>
      <w:r w:rsidRPr="008F0BAF">
        <w:rPr>
          <w:rFonts w:ascii="Times New Roman" w:hAnsi="Times New Roman" w:cs="Times New Roman"/>
          <w:b/>
          <w:bCs/>
          <w:color w:val="000000"/>
        </w:rPr>
        <w:t>Лот № 1</w:t>
      </w:r>
    </w:p>
    <w:p w:rsidR="008F0BAF" w:rsidRPr="008F0BAF" w:rsidRDefault="008F0BAF" w:rsidP="008F0BAF">
      <w:pPr>
        <w:jc w:val="center"/>
        <w:rPr>
          <w:rFonts w:ascii="Times New Roman" w:hAnsi="Times New Roman" w:cs="Times New Roman"/>
          <w:b/>
          <w:bCs/>
          <w:color w:val="000000"/>
        </w:rPr>
      </w:pPr>
    </w:p>
    <w:tbl>
      <w:tblPr>
        <w:tblW w:w="9606" w:type="dxa"/>
        <w:tblLook w:val="04A0"/>
      </w:tblPr>
      <w:tblGrid>
        <w:gridCol w:w="2906"/>
        <w:gridCol w:w="321"/>
        <w:gridCol w:w="6379"/>
      </w:tblGrid>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Тип торгов:</w:t>
            </w:r>
          </w:p>
        </w:tc>
        <w:tc>
          <w:tcPr>
            <w:tcW w:w="321" w:type="dxa"/>
            <w:shd w:val="clear" w:color="auto" w:fill="auto"/>
          </w:tcPr>
          <w:p w:rsidR="008F0BAF" w:rsidRPr="008F0BAF" w:rsidRDefault="008F0BAF" w:rsidP="008F0BAF">
            <w:pPr>
              <w:jc w:val="both"/>
              <w:rPr>
                <w:rFonts w:ascii="Times New Roman" w:hAnsi="Times New Roman" w:cs="Times New Roman"/>
                <w:b/>
                <w:bCs/>
                <w:color w:val="000000"/>
              </w:rPr>
            </w:pPr>
          </w:p>
        </w:tc>
        <w:tc>
          <w:tcPr>
            <w:tcW w:w="6379" w:type="dxa"/>
            <w:shd w:val="clear" w:color="auto" w:fill="auto"/>
          </w:tcPr>
          <w:p w:rsidR="008F0BAF" w:rsidRPr="008F0BAF" w:rsidRDefault="008F0BAF" w:rsidP="008F0BAF">
            <w:pPr>
              <w:tabs>
                <w:tab w:val="left" w:pos="1966"/>
              </w:tabs>
              <w:jc w:val="both"/>
              <w:rPr>
                <w:rFonts w:ascii="Times New Roman" w:hAnsi="Times New Roman" w:cs="Times New Roman"/>
                <w:b/>
                <w:color w:val="000000"/>
              </w:rPr>
            </w:pPr>
            <w:r w:rsidRPr="008F0BAF">
              <w:rPr>
                <w:rFonts w:ascii="Times New Roman" w:hAnsi="Times New Roman" w:cs="Times New Roman"/>
                <w:b/>
                <w:color w:val="000000"/>
              </w:rPr>
              <w:t>Аренда</w:t>
            </w:r>
            <w:r w:rsidRPr="008F0BAF">
              <w:rPr>
                <w:rFonts w:ascii="Times New Roman" w:hAnsi="Times New Roman" w:cs="Times New Roman"/>
                <w:b/>
                <w:color w:val="000000"/>
              </w:rPr>
              <w:tab/>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Форма собственности:</w:t>
            </w:r>
          </w:p>
        </w:tc>
        <w:tc>
          <w:tcPr>
            <w:tcW w:w="321" w:type="dxa"/>
            <w:shd w:val="clear" w:color="auto" w:fill="auto"/>
          </w:tcPr>
          <w:p w:rsidR="008F0BAF" w:rsidRPr="008F0BAF" w:rsidRDefault="008F0BAF" w:rsidP="008F0BAF">
            <w:pPr>
              <w:jc w:val="both"/>
              <w:rPr>
                <w:rFonts w:ascii="Times New Roman" w:hAnsi="Times New Roman" w:cs="Times New Roman"/>
                <w:b/>
                <w:bCs/>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государственная неразграниченная собственность</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Реквизиты решения о проведении торгов:</w:t>
            </w:r>
          </w:p>
        </w:tc>
        <w:tc>
          <w:tcPr>
            <w:tcW w:w="321" w:type="dxa"/>
            <w:shd w:val="clear" w:color="auto" w:fill="auto"/>
          </w:tcPr>
          <w:p w:rsidR="008F0BAF" w:rsidRPr="008F0BAF" w:rsidRDefault="008F0BAF" w:rsidP="008F0BAF">
            <w:pPr>
              <w:jc w:val="both"/>
              <w:rPr>
                <w:rFonts w:ascii="Times New Roman" w:hAnsi="Times New Roman" w:cs="Times New Roman"/>
                <w:b/>
                <w:bCs/>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Постановление Администрации муниципального образования «Муниципальный округ Сюмсинский район Удмуртской Республики» от  </w:t>
            </w:r>
            <w:r w:rsidRPr="008F0BAF">
              <w:rPr>
                <w:rFonts w:ascii="Times New Roman" w:hAnsi="Times New Roman" w:cs="Times New Roman"/>
                <w:color w:val="000000" w:themeColor="text1"/>
              </w:rPr>
              <w:t>12 декабря 2024 года № 740</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Кадастровый номер:</w:t>
            </w:r>
          </w:p>
        </w:tc>
        <w:tc>
          <w:tcPr>
            <w:tcW w:w="321" w:type="dxa"/>
            <w:shd w:val="clear" w:color="auto" w:fill="auto"/>
          </w:tcPr>
          <w:p w:rsidR="008F0BAF" w:rsidRPr="008F0BAF" w:rsidRDefault="008F0BAF" w:rsidP="008F0BAF">
            <w:pPr>
              <w:jc w:val="both"/>
              <w:rPr>
                <w:rFonts w:ascii="Times New Roman" w:hAnsi="Times New Roman" w:cs="Times New Roman"/>
                <w:b/>
                <w:bCs/>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eastAsia="Calibri" w:hAnsi="Times New Roman" w:cs="Times New Roman"/>
                <w:bCs/>
                <w:lang w:eastAsia="en-US"/>
              </w:rPr>
              <w:t>18:20:049040:13</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Категория земель:</w:t>
            </w:r>
          </w:p>
        </w:tc>
        <w:tc>
          <w:tcPr>
            <w:tcW w:w="321" w:type="dxa"/>
            <w:shd w:val="clear" w:color="auto" w:fill="auto"/>
          </w:tcPr>
          <w:p w:rsidR="008F0BAF" w:rsidRPr="008F0BAF" w:rsidRDefault="008F0BAF" w:rsidP="008F0BAF">
            <w:pPr>
              <w:jc w:val="both"/>
              <w:rPr>
                <w:rFonts w:ascii="Times New Roman" w:hAnsi="Times New Roman" w:cs="Times New Roman"/>
                <w:b/>
                <w:bCs/>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Земли </w:t>
            </w:r>
            <w:r w:rsidRPr="008F0BAF">
              <w:rPr>
                <w:rFonts w:ascii="Times New Roman" w:eastAsia="Calibri" w:hAnsi="Times New Roman" w:cs="Times New Roman"/>
                <w:bCs/>
                <w:lang w:eastAsia="en-US"/>
              </w:rPr>
              <w:t>населенных пунктов</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Вид разрешенного использования:</w:t>
            </w:r>
          </w:p>
        </w:tc>
        <w:tc>
          <w:tcPr>
            <w:tcW w:w="321" w:type="dxa"/>
            <w:shd w:val="clear" w:color="auto" w:fill="auto"/>
          </w:tcPr>
          <w:p w:rsidR="008F0BAF" w:rsidRPr="008F0BAF" w:rsidRDefault="008F0BAF" w:rsidP="008F0BAF">
            <w:pPr>
              <w:jc w:val="both"/>
              <w:rPr>
                <w:rFonts w:ascii="Times New Roman" w:hAnsi="Times New Roman" w:cs="Times New Roman"/>
                <w:b/>
                <w:bCs/>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eastAsia="Calibri" w:hAnsi="Times New Roman" w:cs="Times New Roman"/>
                <w:bCs/>
                <w:lang w:eastAsia="en-US"/>
              </w:rPr>
              <w:t>площадки для занятия спортом (код 5.1.3)</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Страна размещения:</w:t>
            </w:r>
          </w:p>
        </w:tc>
        <w:tc>
          <w:tcPr>
            <w:tcW w:w="321" w:type="dxa"/>
            <w:shd w:val="clear" w:color="auto" w:fill="auto"/>
          </w:tcPr>
          <w:p w:rsidR="008F0BAF" w:rsidRPr="008F0BAF" w:rsidRDefault="008F0BAF" w:rsidP="008F0BAF">
            <w:pPr>
              <w:jc w:val="both"/>
              <w:rPr>
                <w:rFonts w:ascii="Times New Roman" w:hAnsi="Times New Roman" w:cs="Times New Roman"/>
                <w:b/>
                <w:bCs/>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Россия</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Местоположение:</w:t>
            </w:r>
          </w:p>
        </w:tc>
        <w:tc>
          <w:tcPr>
            <w:tcW w:w="321" w:type="dxa"/>
            <w:shd w:val="clear" w:color="auto" w:fill="auto"/>
          </w:tcPr>
          <w:p w:rsidR="008F0BAF" w:rsidRPr="008F0BAF" w:rsidRDefault="008F0BAF" w:rsidP="008F0BAF">
            <w:pPr>
              <w:jc w:val="both"/>
              <w:rPr>
                <w:rFonts w:ascii="Times New Roman" w:hAnsi="Times New Roman" w:cs="Times New Roman"/>
                <w:b/>
                <w:bCs/>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eastAsia="Calibri" w:hAnsi="Times New Roman" w:cs="Times New Roman"/>
                <w:bCs/>
                <w:lang w:eastAsia="en-US"/>
              </w:rPr>
              <w:t>Удмуртская Республика, Сюмсинский район</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lastRenderedPageBreak/>
              <w:t>Детальное местоположение:</w:t>
            </w:r>
          </w:p>
        </w:tc>
        <w:tc>
          <w:tcPr>
            <w:tcW w:w="321" w:type="dxa"/>
            <w:shd w:val="clear" w:color="auto" w:fill="auto"/>
          </w:tcPr>
          <w:p w:rsidR="008F0BAF" w:rsidRPr="008F0BAF" w:rsidRDefault="008F0BAF" w:rsidP="008F0BAF">
            <w:pPr>
              <w:pStyle w:val="afa"/>
              <w:rPr>
                <w:rFonts w:ascii="Times New Roman" w:hAnsi="Times New Roman" w:cs="Times New Roman"/>
                <w:sz w:val="24"/>
                <w:szCs w:val="24"/>
              </w:rPr>
            </w:pPr>
          </w:p>
        </w:tc>
        <w:tc>
          <w:tcPr>
            <w:tcW w:w="6379" w:type="dxa"/>
            <w:shd w:val="clear" w:color="auto" w:fill="auto"/>
          </w:tcPr>
          <w:p w:rsidR="008F0BAF" w:rsidRPr="008F0BAF" w:rsidRDefault="008F0BAF" w:rsidP="008F0BAF">
            <w:pPr>
              <w:pStyle w:val="afa"/>
              <w:rPr>
                <w:rFonts w:ascii="Times New Roman" w:hAnsi="Times New Roman" w:cs="Times New Roman"/>
                <w:sz w:val="24"/>
                <w:szCs w:val="24"/>
              </w:rPr>
            </w:pPr>
            <w:r w:rsidRPr="008F0BAF">
              <w:rPr>
                <w:rFonts w:ascii="Times New Roman" w:hAnsi="Times New Roman" w:cs="Times New Roman"/>
                <w:bCs/>
                <w:color w:val="292C2F"/>
                <w:sz w:val="24"/>
                <w:szCs w:val="24"/>
              </w:rPr>
              <w:t>Удмуртская Республика, Сюмсинский муниципальный район, сельское поселение Сюмсинское, Сюмси село, Чапаева улица, 24б</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Площадь (Квадратный метр):</w:t>
            </w:r>
          </w:p>
        </w:tc>
        <w:tc>
          <w:tcPr>
            <w:tcW w:w="321" w:type="dxa"/>
            <w:shd w:val="clear" w:color="auto" w:fill="auto"/>
          </w:tcPr>
          <w:p w:rsidR="008F0BAF" w:rsidRPr="008F0BAF" w:rsidRDefault="008F0BAF" w:rsidP="008F0BAF">
            <w:pPr>
              <w:jc w:val="both"/>
              <w:rPr>
                <w:rFonts w:ascii="Times New Roman" w:hAnsi="Times New Roman" w:cs="Times New Roman"/>
                <w:b/>
                <w:bCs/>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2070</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Описание земельного участка:</w:t>
            </w:r>
          </w:p>
        </w:tc>
        <w:tc>
          <w:tcPr>
            <w:tcW w:w="321" w:type="dxa"/>
            <w:shd w:val="clear" w:color="auto" w:fill="auto"/>
          </w:tcPr>
          <w:p w:rsidR="008F0BAF" w:rsidRPr="008F0BAF" w:rsidRDefault="008F0BAF" w:rsidP="008F0BAF">
            <w:pPr>
              <w:jc w:val="both"/>
              <w:rPr>
                <w:rFonts w:ascii="Times New Roman" w:hAnsi="Times New Roman" w:cs="Times New Roman"/>
                <w:b/>
                <w:bCs/>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В соответствии с выпиской из ЕГРН </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Параметры разрешенного</w:t>
            </w:r>
          </w:p>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строительства объекта:</w:t>
            </w:r>
          </w:p>
        </w:tc>
        <w:tc>
          <w:tcPr>
            <w:tcW w:w="321" w:type="dxa"/>
            <w:shd w:val="clear" w:color="auto" w:fill="auto"/>
          </w:tcPr>
          <w:p w:rsidR="008F0BAF" w:rsidRPr="008F0BAF" w:rsidRDefault="008F0BAF" w:rsidP="008F0BAF">
            <w:pPr>
              <w:jc w:val="both"/>
              <w:rPr>
                <w:rFonts w:ascii="Times New Roman" w:hAnsi="Times New Roman" w:cs="Times New Roman"/>
                <w:b/>
                <w:bCs/>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 xml:space="preserve">Информация о возможности подключения </w:t>
            </w:r>
          </w:p>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 xml:space="preserve">объекта        к сетям </w:t>
            </w:r>
          </w:p>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инженерно-технического обеспечения (за исключением сетей электроснабжения):</w:t>
            </w:r>
          </w:p>
        </w:tc>
        <w:tc>
          <w:tcPr>
            <w:tcW w:w="321" w:type="dxa"/>
            <w:shd w:val="clear" w:color="auto" w:fill="auto"/>
          </w:tcPr>
          <w:p w:rsidR="008F0BAF" w:rsidRPr="008F0BAF" w:rsidRDefault="008F0BAF" w:rsidP="008F0BAF">
            <w:pPr>
              <w:jc w:val="both"/>
              <w:rPr>
                <w:rFonts w:ascii="Times New Roman" w:hAnsi="Times New Roman" w:cs="Times New Roman"/>
                <w:b/>
                <w:bCs/>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 не имеется возможность подключения к центральной системе холодного водоснабжения </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не имеется возможность газификации объекта строительства.</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Срок аренды:</w:t>
            </w:r>
          </w:p>
        </w:tc>
        <w:tc>
          <w:tcPr>
            <w:tcW w:w="321" w:type="dxa"/>
            <w:shd w:val="clear" w:color="auto" w:fill="auto"/>
          </w:tcPr>
          <w:p w:rsidR="008F0BAF" w:rsidRPr="008F0BAF" w:rsidRDefault="008F0BAF" w:rsidP="008F0BAF">
            <w:pPr>
              <w:jc w:val="both"/>
              <w:rPr>
                <w:rFonts w:ascii="Times New Roman" w:hAnsi="Times New Roman" w:cs="Times New Roman"/>
                <w:b/>
                <w:bCs/>
                <w:color w:val="000000"/>
              </w:rPr>
            </w:pPr>
          </w:p>
        </w:tc>
        <w:tc>
          <w:tcPr>
            <w:tcW w:w="6379" w:type="dxa"/>
            <w:shd w:val="clear" w:color="auto" w:fill="auto"/>
          </w:tcPr>
          <w:p w:rsidR="008F0BAF" w:rsidRPr="008F0BAF" w:rsidRDefault="008F0BAF" w:rsidP="008F0BAF">
            <w:pPr>
              <w:jc w:val="both"/>
              <w:rPr>
                <w:rFonts w:ascii="Times New Roman" w:hAnsi="Times New Roman" w:cs="Times New Roman"/>
                <w:color w:val="000000"/>
              </w:rPr>
            </w:pPr>
            <w:r w:rsidRPr="008F0BAF">
              <w:rPr>
                <w:rFonts w:ascii="Times New Roman" w:hAnsi="Times New Roman" w:cs="Times New Roman"/>
                <w:color w:val="000000"/>
              </w:rPr>
              <w:t>Лет: 5, месяцев: 0</w:t>
            </w:r>
          </w:p>
        </w:tc>
      </w:tr>
      <w:tr w:rsidR="008F0BAF" w:rsidRPr="008F0BAF" w:rsidTr="008F0BAF">
        <w:tc>
          <w:tcPr>
            <w:tcW w:w="9606" w:type="dxa"/>
            <w:gridSpan w:val="3"/>
            <w:shd w:val="clear" w:color="auto" w:fill="auto"/>
          </w:tcPr>
          <w:p w:rsidR="008F0BAF" w:rsidRPr="008F0BAF" w:rsidRDefault="008F0BAF" w:rsidP="008F0BAF">
            <w:pPr>
              <w:jc w:val="both"/>
              <w:rPr>
                <w:rFonts w:ascii="Times New Roman" w:eastAsia="Calibri" w:hAnsi="Times New Roman" w:cs="Times New Roman"/>
                <w:bCs/>
                <w:lang w:eastAsia="en-US"/>
              </w:rPr>
            </w:pPr>
            <w:r w:rsidRPr="008F0BAF">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100" w:history="1">
              <w:r w:rsidRPr="008F0BAF">
                <w:rPr>
                  <w:rFonts w:ascii="Times New Roman" w:eastAsia="Calibri" w:hAnsi="Times New Roman" w:cs="Times New Roman"/>
                  <w:bCs/>
                  <w:lang w:eastAsia="en-US"/>
                </w:rPr>
                <w:t>пунктом</w:t>
              </w:r>
            </w:hyperlink>
            <w:r w:rsidRPr="008F0BAF">
              <w:rPr>
                <w:rFonts w:ascii="Times New Roman" w:eastAsia="Calibri" w:hAnsi="Times New Roman" w:cs="Times New Roman"/>
                <w:bCs/>
                <w:lang w:eastAsia="en-US"/>
              </w:rPr>
              <w:t xml:space="preserve"> 8</w:t>
            </w:r>
            <w:hyperlink r:id="rId101" w:history="1">
              <w:r w:rsidRPr="008F0BAF">
                <w:rPr>
                  <w:rFonts w:ascii="Times New Roman" w:eastAsia="Calibri" w:hAnsi="Times New Roman" w:cs="Times New Roman"/>
                  <w:bCs/>
                  <w:lang w:eastAsia="en-US"/>
                </w:rPr>
                <w:t xml:space="preserve"> статьи 39.8</w:t>
              </w:r>
            </w:hyperlink>
            <w:r w:rsidRPr="008F0BAF">
              <w:rPr>
                <w:rFonts w:ascii="Times New Roman" w:eastAsia="Calibri" w:hAnsi="Times New Roman" w:cs="Times New Roman"/>
                <w:bCs/>
                <w:lang w:eastAsia="en-US"/>
              </w:rPr>
              <w:t xml:space="preserve"> Земельного Кодекса РФ</w:t>
            </w:r>
          </w:p>
          <w:p w:rsidR="008F0BAF" w:rsidRPr="008F0BAF" w:rsidRDefault="008F0BAF" w:rsidP="008F0BAF">
            <w:pPr>
              <w:jc w:val="both"/>
              <w:rPr>
                <w:rFonts w:ascii="Times New Roman" w:hAnsi="Times New Roman" w:cs="Times New Roman"/>
              </w:rPr>
            </w:pPr>
          </w:p>
        </w:tc>
      </w:tr>
      <w:tr w:rsidR="008F0BAF" w:rsidRPr="008F0BAF" w:rsidTr="008F0BAF">
        <w:trPr>
          <w:trHeight w:val="278"/>
        </w:trPr>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Предмет торга:</w:t>
            </w:r>
          </w:p>
        </w:tc>
        <w:tc>
          <w:tcPr>
            <w:tcW w:w="321" w:type="dxa"/>
            <w:shd w:val="clear" w:color="auto" w:fill="auto"/>
          </w:tcPr>
          <w:p w:rsidR="008F0BAF" w:rsidRPr="008F0BAF" w:rsidRDefault="008F0BAF" w:rsidP="008F0BAF">
            <w:pPr>
              <w:jc w:val="both"/>
              <w:rPr>
                <w:rFonts w:ascii="Times New Roman" w:hAnsi="Times New Roman" w:cs="Times New Roman"/>
                <w:color w:val="000000"/>
              </w:rPr>
            </w:pPr>
          </w:p>
        </w:tc>
        <w:tc>
          <w:tcPr>
            <w:tcW w:w="6379" w:type="dxa"/>
            <w:shd w:val="clear" w:color="auto" w:fill="auto"/>
          </w:tcPr>
          <w:p w:rsidR="008F0BAF" w:rsidRPr="008F0BAF" w:rsidRDefault="008F0BAF" w:rsidP="008F0BAF">
            <w:pPr>
              <w:jc w:val="both"/>
              <w:rPr>
                <w:rFonts w:ascii="Times New Roman" w:hAnsi="Times New Roman" w:cs="Times New Roman"/>
                <w:color w:val="000000"/>
              </w:rPr>
            </w:pPr>
            <w:r w:rsidRPr="008F0BAF">
              <w:rPr>
                <w:rFonts w:ascii="Times New Roman" w:hAnsi="Times New Roman" w:cs="Times New Roman"/>
                <w:color w:val="000000"/>
              </w:rPr>
              <w:t>Ежегодная арендная плата</w:t>
            </w:r>
          </w:p>
          <w:p w:rsidR="008F0BAF" w:rsidRPr="008F0BAF" w:rsidRDefault="008F0BAF" w:rsidP="008F0BAF">
            <w:pPr>
              <w:jc w:val="both"/>
              <w:rPr>
                <w:rFonts w:ascii="Times New Roman" w:hAnsi="Times New Roman" w:cs="Times New Roman"/>
              </w:rPr>
            </w:pPr>
          </w:p>
        </w:tc>
      </w:tr>
      <w:tr w:rsidR="008F0BAF" w:rsidRPr="008F0BAF" w:rsidTr="008F0BAF">
        <w:tc>
          <w:tcPr>
            <w:tcW w:w="9606" w:type="dxa"/>
            <w:gridSpan w:val="3"/>
            <w:shd w:val="clear" w:color="auto" w:fill="auto"/>
          </w:tcPr>
          <w:p w:rsidR="008F0BAF" w:rsidRPr="008F0BAF" w:rsidRDefault="008F0BAF" w:rsidP="008F0BAF">
            <w:pPr>
              <w:jc w:val="both"/>
              <w:rPr>
                <w:rFonts w:ascii="Times New Roman" w:hAnsi="Times New Roman" w:cs="Times New Roman"/>
              </w:rPr>
            </w:pPr>
            <w:r w:rsidRPr="008F0BAF">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8F0BAF">
              <w:rPr>
                <w:rFonts w:ascii="Times New Roman" w:hAnsi="Times New Roman" w:cs="Times New Roman"/>
                <w:lang w:eastAsia="ar-SA"/>
              </w:rPr>
              <w:t xml:space="preserve">14 статьи 39.11 Земельного кодекса РФ, </w:t>
            </w:r>
            <w:r w:rsidRPr="008F0BAF">
              <w:rPr>
                <w:rFonts w:ascii="Times New Roman" w:eastAsia="Calibri" w:hAnsi="Times New Roman" w:cs="Times New Roman"/>
                <w:lang w:eastAsia="en-US"/>
              </w:rPr>
              <w:t>в размере 1,5 процента от кадастровой стоимости</w:t>
            </w:r>
            <w:r w:rsidRPr="008F0BAF">
              <w:rPr>
                <w:rFonts w:ascii="Times New Roman" w:hAnsi="Times New Roman" w:cs="Times New Roman"/>
                <w:lang w:eastAsia="ar-SA"/>
              </w:rPr>
              <w:t>.</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Начальная цена в валюте лота:</w:t>
            </w:r>
          </w:p>
        </w:tc>
        <w:tc>
          <w:tcPr>
            <w:tcW w:w="321" w:type="dxa"/>
            <w:shd w:val="clear" w:color="auto" w:fill="auto"/>
          </w:tcPr>
          <w:p w:rsidR="008F0BAF" w:rsidRPr="008F0BAF" w:rsidRDefault="008F0BAF" w:rsidP="008F0BAF">
            <w:pPr>
              <w:jc w:val="both"/>
              <w:rPr>
                <w:rFonts w:ascii="Times New Roman" w:hAnsi="Times New Roman" w:cs="Times New Roman"/>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15475,63 руб.</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Шаг аукциона:</w:t>
            </w:r>
          </w:p>
        </w:tc>
        <w:tc>
          <w:tcPr>
            <w:tcW w:w="321" w:type="dxa"/>
            <w:shd w:val="clear" w:color="auto" w:fill="auto"/>
          </w:tcPr>
          <w:p w:rsidR="008F0BAF" w:rsidRPr="008F0BAF" w:rsidRDefault="008F0BAF" w:rsidP="008F0BAF">
            <w:pPr>
              <w:jc w:val="both"/>
              <w:rPr>
                <w:rFonts w:ascii="Times New Roman" w:hAnsi="Times New Roman" w:cs="Times New Roman"/>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464,27 руб. (3 процента)</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Размер обеспечения:</w:t>
            </w:r>
          </w:p>
        </w:tc>
        <w:tc>
          <w:tcPr>
            <w:tcW w:w="321" w:type="dxa"/>
            <w:shd w:val="clear" w:color="auto" w:fill="auto"/>
          </w:tcPr>
          <w:p w:rsidR="008F0BAF" w:rsidRPr="008F0BAF" w:rsidRDefault="008F0BAF" w:rsidP="008F0BAF">
            <w:pPr>
              <w:jc w:val="both"/>
              <w:rPr>
                <w:rFonts w:ascii="Times New Roman" w:hAnsi="Times New Roman" w:cs="Times New Roman"/>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Не устанавливается</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Размер задатка в валюте лота:</w:t>
            </w:r>
          </w:p>
        </w:tc>
        <w:tc>
          <w:tcPr>
            <w:tcW w:w="321" w:type="dxa"/>
            <w:shd w:val="clear" w:color="auto" w:fill="auto"/>
          </w:tcPr>
          <w:p w:rsidR="008F0BAF" w:rsidRPr="008F0BAF" w:rsidRDefault="008F0BAF" w:rsidP="008F0BAF">
            <w:pPr>
              <w:jc w:val="both"/>
              <w:rPr>
                <w:rFonts w:ascii="Times New Roman" w:hAnsi="Times New Roman" w:cs="Times New Roman"/>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7737,82 руб. (50 процентов)</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color w:val="000000"/>
              </w:rPr>
            </w:pPr>
            <w:r w:rsidRPr="008F0BAF">
              <w:rPr>
                <w:rFonts w:ascii="Times New Roman" w:hAnsi="Times New Roman" w:cs="Times New Roman"/>
                <w:i/>
                <w:iCs/>
                <w:color w:val="000000"/>
              </w:rPr>
              <w:t>Порядок внесения и возврата задатка:</w:t>
            </w:r>
          </w:p>
        </w:tc>
        <w:tc>
          <w:tcPr>
            <w:tcW w:w="321" w:type="dxa"/>
            <w:shd w:val="clear" w:color="auto" w:fill="auto"/>
          </w:tcPr>
          <w:p w:rsidR="008F0BAF" w:rsidRPr="008F0BAF" w:rsidRDefault="008F0BAF" w:rsidP="008F0BAF">
            <w:pPr>
              <w:jc w:val="both"/>
              <w:rPr>
                <w:rFonts w:ascii="Times New Roman" w:hAnsi="Times New Roman" w:cs="Times New Roman"/>
                <w:color w:val="000000"/>
              </w:rPr>
            </w:pPr>
          </w:p>
        </w:tc>
        <w:tc>
          <w:tcPr>
            <w:tcW w:w="6379" w:type="dxa"/>
            <w:shd w:val="clear" w:color="auto" w:fill="auto"/>
          </w:tcPr>
          <w:p w:rsidR="008F0BAF" w:rsidRPr="008F0BAF" w:rsidRDefault="008F0BAF" w:rsidP="008F0BAF">
            <w:pPr>
              <w:jc w:val="both"/>
              <w:rPr>
                <w:rFonts w:ascii="Times New Roman" w:hAnsi="Times New Roman" w:cs="Times New Roman"/>
                <w:color w:val="000000"/>
              </w:rPr>
            </w:pPr>
            <w:r w:rsidRPr="008F0BAF">
              <w:rPr>
                <w:rFonts w:ascii="Times New Roman" w:hAnsi="Times New Roman" w:cs="Times New Roman"/>
                <w:color w:val="000000"/>
              </w:rPr>
              <w:t>Внесение задатка в период подачи заявки, по реквизитам оператора электронной площадки. Возврат задатка в течение трех рабочих дней в соответствии с пунктом 24 статьи 39.11, пунктами 7, 11, 18 статьи 39.12 Земельного кодекса РФ</w:t>
            </w:r>
          </w:p>
          <w:p w:rsidR="008F0BAF" w:rsidRPr="008F0BAF" w:rsidRDefault="008F0BAF" w:rsidP="008F0BAF">
            <w:pPr>
              <w:jc w:val="both"/>
              <w:rPr>
                <w:rFonts w:ascii="Times New Roman" w:hAnsi="Times New Roman" w:cs="Times New Roman"/>
                <w:color w:val="FF0000"/>
              </w:rPr>
            </w:pP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rPr>
            </w:pPr>
            <w:r w:rsidRPr="008F0BAF">
              <w:rPr>
                <w:rFonts w:ascii="Times New Roman" w:hAnsi="Times New Roman" w:cs="Times New Roman"/>
                <w:i/>
                <w:iCs/>
              </w:rPr>
              <w:t>Права на участок, ограничения прав:</w:t>
            </w:r>
          </w:p>
        </w:tc>
        <w:tc>
          <w:tcPr>
            <w:tcW w:w="321" w:type="dxa"/>
            <w:shd w:val="clear" w:color="auto" w:fill="auto"/>
          </w:tcPr>
          <w:p w:rsidR="008F0BAF" w:rsidRPr="008F0BAF" w:rsidRDefault="008F0BAF" w:rsidP="008F0BAF">
            <w:pPr>
              <w:jc w:val="both"/>
              <w:rPr>
                <w:rFonts w:ascii="Times New Roman" w:hAnsi="Times New Roman" w:cs="Times New Roman"/>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Нет</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rPr>
            </w:pPr>
            <w:r w:rsidRPr="008F0BAF">
              <w:rPr>
                <w:rFonts w:ascii="Times New Roman" w:hAnsi="Times New Roman" w:cs="Times New Roman"/>
                <w:i/>
                <w:iCs/>
              </w:rPr>
              <w:t>Наличие фотографий:</w:t>
            </w:r>
          </w:p>
        </w:tc>
        <w:tc>
          <w:tcPr>
            <w:tcW w:w="321" w:type="dxa"/>
            <w:shd w:val="clear" w:color="auto" w:fill="auto"/>
          </w:tcPr>
          <w:p w:rsidR="008F0BAF" w:rsidRPr="008F0BAF" w:rsidRDefault="008F0BAF" w:rsidP="008F0BAF">
            <w:pPr>
              <w:jc w:val="both"/>
              <w:rPr>
                <w:rFonts w:ascii="Times New Roman" w:hAnsi="Times New Roman" w:cs="Times New Roman"/>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Нет</w:t>
            </w:r>
          </w:p>
        </w:tc>
      </w:tr>
      <w:tr w:rsidR="008F0BAF" w:rsidRPr="008F0BAF" w:rsidTr="008F0BAF">
        <w:tc>
          <w:tcPr>
            <w:tcW w:w="2906" w:type="dxa"/>
            <w:shd w:val="clear" w:color="auto" w:fill="auto"/>
          </w:tcPr>
          <w:p w:rsidR="008F0BAF" w:rsidRPr="008F0BAF" w:rsidRDefault="008F0BAF" w:rsidP="008F0BAF">
            <w:pPr>
              <w:jc w:val="both"/>
              <w:rPr>
                <w:rFonts w:ascii="Times New Roman" w:hAnsi="Times New Roman" w:cs="Times New Roman"/>
                <w:i/>
                <w:iCs/>
              </w:rPr>
            </w:pPr>
            <w:r w:rsidRPr="008F0BAF">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8F0BAF" w:rsidRPr="008F0BAF" w:rsidRDefault="008F0BAF" w:rsidP="008F0BAF">
            <w:pPr>
              <w:jc w:val="both"/>
              <w:rPr>
                <w:rFonts w:ascii="Times New Roman" w:hAnsi="Times New Roman" w:cs="Times New Roman"/>
                <w:color w:val="000000"/>
              </w:rPr>
            </w:pPr>
          </w:p>
        </w:tc>
        <w:tc>
          <w:tcPr>
            <w:tcW w:w="6379" w:type="dxa"/>
            <w:shd w:val="clear" w:color="auto" w:fill="auto"/>
          </w:tcPr>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Самостоятельно, доступ открыт.</w:t>
            </w:r>
          </w:p>
        </w:tc>
      </w:tr>
    </w:tbl>
    <w:p w:rsidR="008F0BAF" w:rsidRPr="008F0BAF" w:rsidRDefault="008F0BAF" w:rsidP="008F0BAF">
      <w:pPr>
        <w:jc w:val="center"/>
        <w:rPr>
          <w:rFonts w:ascii="Times New Roman" w:hAnsi="Times New Roman" w:cs="Times New Roman"/>
          <w:b/>
          <w:bCs/>
          <w:color w:val="000000"/>
        </w:rPr>
      </w:pPr>
    </w:p>
    <w:p w:rsidR="008F0BAF" w:rsidRPr="008F0BAF" w:rsidRDefault="008F0BAF" w:rsidP="008F0BAF">
      <w:pPr>
        <w:jc w:val="right"/>
        <w:rPr>
          <w:rFonts w:ascii="Times New Roman" w:hAnsi="Times New Roman" w:cs="Times New Roman"/>
        </w:rPr>
      </w:pPr>
    </w:p>
    <w:p w:rsidR="008F0BAF" w:rsidRPr="008F0BAF" w:rsidRDefault="008F0BAF" w:rsidP="008F0BAF">
      <w:pPr>
        <w:jc w:val="right"/>
        <w:rPr>
          <w:rFonts w:ascii="Times New Roman" w:hAnsi="Times New Roman" w:cs="Times New Roman"/>
        </w:rPr>
      </w:pPr>
    </w:p>
    <w:p w:rsidR="008F0BAF" w:rsidRPr="008F0BAF" w:rsidRDefault="008F0BAF" w:rsidP="008F0BAF">
      <w:pPr>
        <w:jc w:val="right"/>
        <w:rPr>
          <w:rFonts w:ascii="Times New Roman" w:hAnsi="Times New Roman" w:cs="Times New Roman"/>
        </w:rPr>
      </w:pPr>
    </w:p>
    <w:p w:rsidR="008F0BAF" w:rsidRPr="008F0BAF" w:rsidRDefault="008F0BAF" w:rsidP="008F0BAF">
      <w:pPr>
        <w:jc w:val="right"/>
        <w:rPr>
          <w:rFonts w:ascii="Times New Roman" w:hAnsi="Times New Roman" w:cs="Times New Roman"/>
        </w:rPr>
      </w:pPr>
    </w:p>
    <w:p w:rsidR="008F0BAF" w:rsidRPr="008F0BAF" w:rsidRDefault="008F0BAF" w:rsidP="008F0BAF">
      <w:pPr>
        <w:jc w:val="right"/>
        <w:rPr>
          <w:rFonts w:ascii="Times New Roman" w:hAnsi="Times New Roman" w:cs="Times New Roman"/>
        </w:rPr>
      </w:pPr>
    </w:p>
    <w:p w:rsidR="008F0BAF" w:rsidRPr="008F0BAF" w:rsidRDefault="008F0BAF" w:rsidP="008F0BAF">
      <w:pPr>
        <w:jc w:val="right"/>
        <w:rPr>
          <w:rFonts w:ascii="Times New Roman" w:hAnsi="Times New Roman" w:cs="Times New Roman"/>
        </w:rPr>
      </w:pPr>
    </w:p>
    <w:p w:rsidR="008F0BAF" w:rsidRPr="008F0BAF" w:rsidRDefault="008F0BAF" w:rsidP="008F0BAF">
      <w:pPr>
        <w:jc w:val="right"/>
        <w:rPr>
          <w:rFonts w:ascii="Times New Roman" w:hAnsi="Times New Roman" w:cs="Times New Roman"/>
        </w:rPr>
      </w:pPr>
    </w:p>
    <w:p w:rsidR="008F0BAF" w:rsidRPr="008F0BAF" w:rsidRDefault="008F0BAF" w:rsidP="008F0BAF">
      <w:pPr>
        <w:jc w:val="right"/>
        <w:rPr>
          <w:rFonts w:ascii="Times New Roman" w:hAnsi="Times New Roman" w:cs="Times New Roman"/>
        </w:rPr>
      </w:pPr>
    </w:p>
    <w:p w:rsidR="008F0BAF" w:rsidRPr="008F0BAF" w:rsidRDefault="008F0BAF" w:rsidP="008F0BAF">
      <w:pPr>
        <w:jc w:val="right"/>
        <w:rPr>
          <w:rFonts w:ascii="Times New Roman" w:hAnsi="Times New Roman" w:cs="Times New Roman"/>
        </w:rPr>
      </w:pPr>
    </w:p>
    <w:p w:rsidR="008F0BAF" w:rsidRPr="008F0BAF" w:rsidRDefault="008F0BAF" w:rsidP="008F0BAF">
      <w:pPr>
        <w:jc w:val="right"/>
        <w:rPr>
          <w:rFonts w:ascii="Times New Roman" w:hAnsi="Times New Roman" w:cs="Times New Roman"/>
        </w:rPr>
      </w:pPr>
    </w:p>
    <w:p w:rsidR="008F0BAF" w:rsidRPr="008F0BAF" w:rsidRDefault="008F0BAF" w:rsidP="008F0BAF">
      <w:pPr>
        <w:jc w:val="right"/>
        <w:rPr>
          <w:rFonts w:ascii="Times New Roman" w:hAnsi="Times New Roman" w:cs="Times New Roman"/>
        </w:rPr>
      </w:pPr>
    </w:p>
    <w:p w:rsidR="008F0BAF" w:rsidRPr="008F0BAF" w:rsidRDefault="008F0BAF" w:rsidP="008F0BAF">
      <w:pPr>
        <w:jc w:val="right"/>
        <w:rPr>
          <w:rFonts w:ascii="Times New Roman" w:hAnsi="Times New Roman" w:cs="Times New Roman"/>
        </w:rPr>
      </w:pPr>
    </w:p>
    <w:p w:rsidR="008F0BAF" w:rsidRPr="008F0BAF" w:rsidRDefault="008F0BAF" w:rsidP="008F0BAF">
      <w:pPr>
        <w:jc w:val="right"/>
        <w:rPr>
          <w:rFonts w:ascii="Times New Roman" w:hAnsi="Times New Roman" w:cs="Times New Roman"/>
        </w:rPr>
      </w:pPr>
    </w:p>
    <w:p w:rsidR="008F0BAF" w:rsidRPr="008F0BAF" w:rsidRDefault="008F0BAF" w:rsidP="008F0BAF">
      <w:pPr>
        <w:jc w:val="right"/>
        <w:rPr>
          <w:rFonts w:ascii="Times New Roman" w:hAnsi="Times New Roman" w:cs="Times New Roman"/>
        </w:rPr>
      </w:pPr>
      <w:r w:rsidRPr="008F0BAF">
        <w:rPr>
          <w:rFonts w:ascii="Times New Roman" w:hAnsi="Times New Roman" w:cs="Times New Roman"/>
        </w:rPr>
        <w:lastRenderedPageBreak/>
        <w:t xml:space="preserve">Приложение  1 </w:t>
      </w:r>
    </w:p>
    <w:p w:rsidR="008F0BAF" w:rsidRPr="008F0BAF" w:rsidRDefault="008F0BAF" w:rsidP="008F0BAF">
      <w:pPr>
        <w:jc w:val="right"/>
        <w:rPr>
          <w:rFonts w:ascii="Times New Roman" w:hAnsi="Times New Roman" w:cs="Times New Roman"/>
        </w:rPr>
      </w:pPr>
      <w:r w:rsidRPr="008F0BAF">
        <w:rPr>
          <w:rFonts w:ascii="Times New Roman" w:hAnsi="Times New Roman" w:cs="Times New Roman"/>
        </w:rPr>
        <w:t>к извещению о проведении аукциона</w:t>
      </w:r>
    </w:p>
    <w:p w:rsidR="008F0BAF" w:rsidRPr="008F0BAF" w:rsidRDefault="008F0BAF" w:rsidP="008F0BAF">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rPr>
      </w:pPr>
    </w:p>
    <w:p w:rsidR="008F0BAF" w:rsidRPr="008F0BAF" w:rsidRDefault="008F0BAF" w:rsidP="008F0BAF">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rPr>
      </w:pPr>
      <w:r w:rsidRPr="008F0BAF">
        <w:rPr>
          <w:rFonts w:ascii="Times New Roman" w:hAnsi="Times New Roman" w:cs="Times New Roman"/>
        </w:rPr>
        <w:t>З А Я В К А</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 xml:space="preserve">на участие в аукционе </w:t>
      </w:r>
    </w:p>
    <w:p w:rsidR="008F0BAF" w:rsidRPr="008F0BAF" w:rsidRDefault="008F0BAF" w:rsidP="008F0BAF">
      <w:pPr>
        <w:tabs>
          <w:tab w:val="left" w:pos="700"/>
        </w:tabs>
        <w:jc w:val="center"/>
        <w:rPr>
          <w:rFonts w:ascii="Times New Roman" w:hAnsi="Times New Roman" w:cs="Times New Roman"/>
        </w:rPr>
      </w:pPr>
    </w:p>
    <w:p w:rsidR="008F0BAF" w:rsidRPr="008F0BAF" w:rsidRDefault="008F0BAF" w:rsidP="008F0BAF">
      <w:pPr>
        <w:tabs>
          <w:tab w:val="left" w:pos="700"/>
        </w:tabs>
        <w:rPr>
          <w:rFonts w:ascii="Times New Roman" w:hAnsi="Times New Roman" w:cs="Times New Roman"/>
        </w:rPr>
      </w:pPr>
      <w:r w:rsidRPr="008F0BAF">
        <w:rPr>
          <w:rFonts w:ascii="Times New Roman" w:hAnsi="Times New Roman" w:cs="Times New Roman"/>
        </w:rPr>
        <w:t xml:space="preserve">«______»____________202_ г. </w:t>
      </w:r>
    </w:p>
    <w:p w:rsidR="008F0BAF" w:rsidRPr="008F0BAF" w:rsidRDefault="008F0BAF" w:rsidP="008F0BAF">
      <w:pPr>
        <w:tabs>
          <w:tab w:val="left" w:pos="700"/>
        </w:tabs>
        <w:rPr>
          <w:rFonts w:ascii="Times New Roman" w:hAnsi="Times New Roman" w:cs="Times New Roman"/>
        </w:rPr>
      </w:pP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 xml:space="preserve">_____________________________________________________________________________,            (полное наименование юридического лица, ИП, ОГРН/ИНН) </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____________________________________________________________________________________</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(Ф.И.О. и паспортные данные физического лица)</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 xml:space="preserve">именуемый в дальнейшем «Заявитель», в лице _____________________________________________________________________________, </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 xml:space="preserve">                                                                                    (Ф.И.О., должность)</w:t>
      </w:r>
    </w:p>
    <w:p w:rsidR="008F0BAF" w:rsidRPr="008F0BAF" w:rsidRDefault="008F0BAF" w:rsidP="008F0BAF">
      <w:pPr>
        <w:widowControl w:val="0"/>
        <w:shd w:val="clear" w:color="auto" w:fill="FFFFFF"/>
        <w:tabs>
          <w:tab w:val="left" w:pos="700"/>
        </w:tabs>
        <w:autoSpaceDE w:val="0"/>
        <w:autoSpaceDN w:val="0"/>
        <w:adjustRightInd w:val="0"/>
        <w:spacing w:line="274" w:lineRule="exact"/>
        <w:jc w:val="both"/>
        <w:rPr>
          <w:rFonts w:ascii="Times New Roman" w:hAnsi="Times New Roman" w:cs="Times New Roman"/>
          <w:spacing w:val="2"/>
        </w:rPr>
      </w:pPr>
      <w:r w:rsidRPr="008F0BAF">
        <w:rPr>
          <w:rFonts w:ascii="Times New Roman" w:hAnsi="Times New Roman" w:cs="Times New Roman"/>
          <w:spacing w:val="2"/>
        </w:rPr>
        <w:t>действующий на основании ____________________________________________________________________________,</w:t>
      </w:r>
    </w:p>
    <w:p w:rsidR="008F0BAF" w:rsidRPr="008F0BAF" w:rsidRDefault="008F0BAF" w:rsidP="008F0BAF">
      <w:pPr>
        <w:widowControl w:val="0"/>
        <w:shd w:val="clear" w:color="auto" w:fill="FFFFFF"/>
        <w:tabs>
          <w:tab w:val="left" w:pos="700"/>
          <w:tab w:val="left" w:pos="3130"/>
        </w:tabs>
        <w:autoSpaceDE w:val="0"/>
        <w:autoSpaceDN w:val="0"/>
        <w:adjustRightInd w:val="0"/>
        <w:spacing w:line="274" w:lineRule="exact"/>
        <w:ind w:firstLine="710"/>
        <w:jc w:val="both"/>
        <w:rPr>
          <w:rFonts w:ascii="Times New Roman" w:hAnsi="Times New Roman" w:cs="Times New Roman"/>
          <w:spacing w:val="2"/>
        </w:rPr>
      </w:pPr>
      <w:r w:rsidRPr="008F0BAF">
        <w:rPr>
          <w:rFonts w:ascii="Times New Roman" w:hAnsi="Times New Roman" w:cs="Times New Roman"/>
          <w:spacing w:val="2"/>
        </w:rPr>
        <w:t xml:space="preserve">                  (доверенность или иной документ, удостоверяющий полномочия)</w:t>
      </w:r>
    </w:p>
    <w:p w:rsidR="008F0BAF" w:rsidRPr="008F0BAF" w:rsidRDefault="008F0BAF" w:rsidP="008F0BAF">
      <w:pPr>
        <w:rPr>
          <w:rFonts w:ascii="Times New Roman" w:hAnsi="Times New Roman" w:cs="Times New Roman"/>
          <w:color w:val="000000"/>
        </w:rPr>
      </w:pPr>
      <w:r w:rsidRPr="008F0BAF">
        <w:rPr>
          <w:rFonts w:ascii="Times New Roman" w:hAnsi="Times New Roman" w:cs="Times New Roman"/>
        </w:rPr>
        <w:t xml:space="preserve">принимая решение об участии в </w:t>
      </w:r>
      <w:r w:rsidRPr="008F0BAF">
        <w:rPr>
          <w:rFonts w:ascii="Times New Roman" w:hAnsi="Times New Roman" w:cs="Times New Roman"/>
          <w:bCs/>
        </w:rPr>
        <w:t xml:space="preserve">открытом </w:t>
      </w:r>
      <w:r w:rsidRPr="008F0BAF">
        <w:rPr>
          <w:rFonts w:ascii="Times New Roman" w:hAnsi="Times New Roman" w:cs="Times New Roman"/>
        </w:rPr>
        <w:t>аукционе (лот № ____) на право заключения договора аренды земельного участка, находящегося в государственной неразграниченной собственности, с кадастровым номером 18:20:_________________</w:t>
      </w:r>
      <w:r w:rsidRPr="008F0BAF">
        <w:rPr>
          <w:rFonts w:ascii="Times New Roman" w:hAnsi="Times New Roman" w:cs="Times New Roman"/>
          <w:color w:val="000000"/>
        </w:rPr>
        <w:t xml:space="preserve">, расположенного по адресу: Удмуртская Республика, Сюмсинский район, _________________________________________________, </w:t>
      </w:r>
      <w:r w:rsidRPr="008F0BAF">
        <w:rPr>
          <w:rFonts w:ascii="Times New Roman" w:hAnsi="Times New Roman" w:cs="Times New Roman"/>
        </w:rPr>
        <w:t>обязуюсь:</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ab/>
        <w:t>1) соблюдать условия и порядок проведения аукциона, установленный Земельным кодексом Российской Федерации. Соблюдать условия аукциона, содержащиеся в извещении,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на официальном сайте муниципального образования «Муниципальный округ Сюмсинский район Удмуртской Республики»;</w:t>
      </w:r>
    </w:p>
    <w:p w:rsidR="008F0BAF" w:rsidRPr="008F0BAF" w:rsidRDefault="008F0BAF" w:rsidP="008F0BAF">
      <w:pPr>
        <w:ind w:firstLine="720"/>
        <w:jc w:val="both"/>
        <w:rPr>
          <w:rFonts w:ascii="Times New Roman" w:hAnsi="Times New Roman" w:cs="Times New Roman"/>
        </w:rPr>
      </w:pPr>
      <w:r w:rsidRPr="008F0BAF">
        <w:rPr>
          <w:rFonts w:ascii="Times New Roman" w:hAnsi="Times New Roman" w:cs="Times New Roman"/>
        </w:rPr>
        <w:t>2) заключить с Администрацией муниципального образования «Муниципальный округ Сюмсинский район Удмуртской Республики» договор аренды земельного участка в срок, не ранее 10 дней со дня подписания протокола о признании аукциона несостоявшимся в соответствии с пунктами 13, 14 статьи 39.12 Земельного кодекса РФ, либо в соответствии с пунктом 20 статьи 39.12 Земельного кодекса РФ не ранее 10 дней со дня со дня размещения информации о результатах аукциона на официальном сайте, и не позднее 30 дней со дня направления проекта договора заявителю.</w:t>
      </w:r>
    </w:p>
    <w:p w:rsidR="008F0BAF" w:rsidRPr="008F0BAF" w:rsidRDefault="008F0BAF" w:rsidP="008F0BAF">
      <w:pPr>
        <w:ind w:firstLine="720"/>
        <w:jc w:val="both"/>
        <w:rPr>
          <w:rFonts w:ascii="Times New Roman" w:hAnsi="Times New Roman" w:cs="Times New Roman"/>
        </w:rPr>
      </w:pPr>
      <w:r w:rsidRPr="008F0BAF">
        <w:rPr>
          <w:rFonts w:ascii="Times New Roman" w:hAnsi="Times New Roman" w:cs="Times New Roman"/>
        </w:rPr>
        <w:t>С состоянием земельного участка, с условиями аукциона, с проектом договора аренды земельного участка ознакомлен (а), претензий не имею.</w:t>
      </w:r>
    </w:p>
    <w:p w:rsidR="008F0BAF" w:rsidRPr="008F0BAF" w:rsidRDefault="008F0BAF" w:rsidP="008F0BAF">
      <w:pPr>
        <w:ind w:firstLine="720"/>
        <w:jc w:val="both"/>
        <w:rPr>
          <w:rFonts w:ascii="Times New Roman" w:hAnsi="Times New Roman" w:cs="Times New Roman"/>
        </w:rPr>
      </w:pPr>
    </w:p>
    <w:p w:rsidR="008F0BAF" w:rsidRPr="008F0BAF" w:rsidRDefault="008F0BAF" w:rsidP="008F0BAF">
      <w:pPr>
        <w:ind w:firstLine="720"/>
        <w:jc w:val="both"/>
        <w:rPr>
          <w:rFonts w:ascii="Times New Roman" w:hAnsi="Times New Roman" w:cs="Times New Roman"/>
        </w:rPr>
      </w:pP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К заявке прилагаются следующие документы:</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7283"/>
        <w:gridCol w:w="1395"/>
      </w:tblGrid>
      <w:tr w:rsidR="008F0BAF" w:rsidRPr="008F0BAF" w:rsidTr="008F0BAF">
        <w:trPr>
          <w:trHeight w:val="516"/>
        </w:trPr>
        <w:tc>
          <w:tcPr>
            <w:tcW w:w="764" w:type="dxa"/>
            <w:shd w:val="clear" w:color="auto" w:fill="auto"/>
            <w:vAlign w:val="center"/>
          </w:tcPr>
          <w:p w:rsidR="008F0BAF" w:rsidRPr="008F0BAF" w:rsidRDefault="008F0BAF" w:rsidP="008F0BAF">
            <w:pPr>
              <w:widowControl w:val="0"/>
              <w:shd w:val="clear" w:color="auto" w:fill="FFFFFF"/>
              <w:tabs>
                <w:tab w:val="center" w:pos="540"/>
                <w:tab w:val="left" w:pos="700"/>
                <w:tab w:val="left" w:pos="5918"/>
              </w:tabs>
              <w:autoSpaceDE w:val="0"/>
              <w:autoSpaceDN w:val="0"/>
              <w:adjustRightInd w:val="0"/>
              <w:spacing w:line="276" w:lineRule="auto"/>
              <w:jc w:val="center"/>
              <w:rPr>
                <w:rFonts w:ascii="Times New Roman" w:hAnsi="Times New Roman" w:cs="Times New Roman"/>
              </w:rPr>
            </w:pPr>
            <w:r w:rsidRPr="008F0BAF">
              <w:rPr>
                <w:rFonts w:ascii="Times New Roman" w:hAnsi="Times New Roman" w:cs="Times New Roman"/>
              </w:rPr>
              <w:t>№ п/п</w:t>
            </w:r>
          </w:p>
        </w:tc>
        <w:tc>
          <w:tcPr>
            <w:tcW w:w="7283" w:type="dxa"/>
            <w:shd w:val="clear" w:color="auto" w:fill="auto"/>
            <w:vAlign w:val="center"/>
          </w:tcPr>
          <w:p w:rsidR="008F0BAF" w:rsidRPr="008F0BAF" w:rsidRDefault="008F0BAF" w:rsidP="008F0BAF">
            <w:pPr>
              <w:widowControl w:val="0"/>
              <w:shd w:val="clear" w:color="auto" w:fill="FFFFFF"/>
              <w:tabs>
                <w:tab w:val="center" w:pos="540"/>
                <w:tab w:val="left" w:pos="700"/>
                <w:tab w:val="left" w:pos="5918"/>
              </w:tabs>
              <w:autoSpaceDE w:val="0"/>
              <w:autoSpaceDN w:val="0"/>
              <w:adjustRightInd w:val="0"/>
              <w:spacing w:line="276" w:lineRule="auto"/>
              <w:jc w:val="center"/>
              <w:rPr>
                <w:rFonts w:ascii="Times New Roman" w:hAnsi="Times New Roman" w:cs="Times New Roman"/>
              </w:rPr>
            </w:pPr>
            <w:r w:rsidRPr="008F0BAF">
              <w:rPr>
                <w:rFonts w:ascii="Times New Roman" w:hAnsi="Times New Roman" w:cs="Times New Roman"/>
              </w:rPr>
              <w:t>Наименование документа</w:t>
            </w:r>
          </w:p>
        </w:tc>
        <w:tc>
          <w:tcPr>
            <w:tcW w:w="1395" w:type="dxa"/>
            <w:shd w:val="clear" w:color="auto" w:fill="auto"/>
            <w:vAlign w:val="center"/>
          </w:tcPr>
          <w:p w:rsidR="008F0BAF" w:rsidRPr="008F0BAF" w:rsidRDefault="008F0BAF" w:rsidP="008F0BAF">
            <w:pPr>
              <w:widowControl w:val="0"/>
              <w:shd w:val="clear" w:color="auto" w:fill="FFFFFF"/>
              <w:tabs>
                <w:tab w:val="center" w:pos="540"/>
                <w:tab w:val="left" w:pos="700"/>
                <w:tab w:val="left" w:pos="5918"/>
              </w:tabs>
              <w:autoSpaceDE w:val="0"/>
              <w:autoSpaceDN w:val="0"/>
              <w:adjustRightInd w:val="0"/>
              <w:spacing w:line="276" w:lineRule="auto"/>
              <w:jc w:val="center"/>
              <w:rPr>
                <w:rFonts w:ascii="Times New Roman" w:hAnsi="Times New Roman" w:cs="Times New Roman"/>
              </w:rPr>
            </w:pPr>
            <w:r w:rsidRPr="008F0BAF">
              <w:rPr>
                <w:rFonts w:ascii="Times New Roman" w:hAnsi="Times New Roman" w:cs="Times New Roman"/>
              </w:rPr>
              <w:t>Количество листов</w:t>
            </w:r>
          </w:p>
        </w:tc>
      </w:tr>
      <w:tr w:rsidR="008F0BAF" w:rsidRPr="008F0BAF" w:rsidTr="008F0BAF">
        <w:trPr>
          <w:trHeight w:val="251"/>
        </w:trPr>
        <w:tc>
          <w:tcPr>
            <w:tcW w:w="764" w:type="dxa"/>
            <w:shd w:val="clear" w:color="auto" w:fill="auto"/>
          </w:tcPr>
          <w:p w:rsidR="008F0BAF" w:rsidRPr="008F0BAF" w:rsidRDefault="008F0BAF" w:rsidP="008F0BAF">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8F0BAF">
              <w:rPr>
                <w:rFonts w:ascii="Times New Roman" w:hAnsi="Times New Roman" w:cs="Times New Roman"/>
              </w:rPr>
              <w:t>1</w:t>
            </w:r>
          </w:p>
        </w:tc>
        <w:tc>
          <w:tcPr>
            <w:tcW w:w="7283" w:type="dxa"/>
            <w:shd w:val="clear" w:color="auto" w:fill="auto"/>
          </w:tcPr>
          <w:p w:rsidR="008F0BAF" w:rsidRPr="008F0BAF" w:rsidRDefault="008F0BAF" w:rsidP="008F0BAF">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8F0BAF">
              <w:rPr>
                <w:rFonts w:ascii="Times New Roman" w:eastAsia="Calibri" w:hAnsi="Times New Roman" w:cs="Times New Roman"/>
                <w:lang w:eastAsia="en-US"/>
              </w:rPr>
              <w:t>Копии документов, удостоверяющих личность заявителя (для граждан)</w:t>
            </w:r>
          </w:p>
        </w:tc>
        <w:tc>
          <w:tcPr>
            <w:tcW w:w="1395" w:type="dxa"/>
            <w:shd w:val="clear" w:color="auto" w:fill="auto"/>
          </w:tcPr>
          <w:p w:rsidR="008F0BAF" w:rsidRPr="008F0BAF" w:rsidRDefault="008F0BAF" w:rsidP="008F0BAF">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p>
        </w:tc>
      </w:tr>
      <w:tr w:rsidR="008F0BAF" w:rsidRPr="008F0BAF" w:rsidTr="008F0BAF">
        <w:trPr>
          <w:trHeight w:val="265"/>
        </w:trPr>
        <w:tc>
          <w:tcPr>
            <w:tcW w:w="764" w:type="dxa"/>
            <w:shd w:val="clear" w:color="auto" w:fill="auto"/>
          </w:tcPr>
          <w:p w:rsidR="008F0BAF" w:rsidRPr="008F0BAF" w:rsidRDefault="008F0BAF" w:rsidP="008F0BAF">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8F0BAF">
              <w:rPr>
                <w:rFonts w:ascii="Times New Roman" w:hAnsi="Times New Roman" w:cs="Times New Roman"/>
              </w:rPr>
              <w:t>2</w:t>
            </w:r>
          </w:p>
        </w:tc>
        <w:tc>
          <w:tcPr>
            <w:tcW w:w="7283" w:type="dxa"/>
            <w:shd w:val="clear" w:color="auto" w:fill="auto"/>
          </w:tcPr>
          <w:p w:rsidR="008F0BAF" w:rsidRPr="008F0BAF" w:rsidRDefault="008F0BAF" w:rsidP="008F0BAF">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8F0BAF">
              <w:rPr>
                <w:rFonts w:ascii="Times New Roman" w:eastAsia="Calibri" w:hAnsi="Times New Roman" w:cs="Times New Roman"/>
                <w:lang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395" w:type="dxa"/>
            <w:shd w:val="clear" w:color="auto" w:fill="auto"/>
          </w:tcPr>
          <w:p w:rsidR="008F0BAF" w:rsidRPr="008F0BAF" w:rsidRDefault="008F0BAF" w:rsidP="008F0BAF">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p>
        </w:tc>
      </w:tr>
      <w:tr w:rsidR="008F0BAF" w:rsidRPr="008F0BAF" w:rsidTr="008F0BAF">
        <w:trPr>
          <w:trHeight w:val="265"/>
        </w:trPr>
        <w:tc>
          <w:tcPr>
            <w:tcW w:w="764" w:type="dxa"/>
            <w:shd w:val="clear" w:color="auto" w:fill="auto"/>
          </w:tcPr>
          <w:p w:rsidR="008F0BAF" w:rsidRPr="008F0BAF" w:rsidRDefault="008F0BAF" w:rsidP="008F0BAF">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8F0BAF">
              <w:rPr>
                <w:rFonts w:ascii="Times New Roman" w:hAnsi="Times New Roman" w:cs="Times New Roman"/>
              </w:rPr>
              <w:t>3</w:t>
            </w:r>
          </w:p>
        </w:tc>
        <w:tc>
          <w:tcPr>
            <w:tcW w:w="7283" w:type="dxa"/>
            <w:shd w:val="clear" w:color="auto" w:fill="auto"/>
          </w:tcPr>
          <w:p w:rsidR="008F0BAF" w:rsidRPr="008F0BAF" w:rsidRDefault="008F0BAF" w:rsidP="008F0BAF">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r w:rsidRPr="008F0BAF">
              <w:rPr>
                <w:rFonts w:ascii="Times New Roman" w:eastAsia="Calibri" w:hAnsi="Times New Roman" w:cs="Times New Roman"/>
                <w:lang w:eastAsia="en-US"/>
              </w:rPr>
              <w:t>Документы, подтверждающие внесение задатка</w:t>
            </w:r>
          </w:p>
        </w:tc>
        <w:tc>
          <w:tcPr>
            <w:tcW w:w="1395" w:type="dxa"/>
            <w:shd w:val="clear" w:color="auto" w:fill="auto"/>
          </w:tcPr>
          <w:p w:rsidR="008F0BAF" w:rsidRPr="008F0BAF" w:rsidRDefault="008F0BAF" w:rsidP="008F0BAF">
            <w:pPr>
              <w:widowControl w:val="0"/>
              <w:shd w:val="clear" w:color="auto" w:fill="FFFFFF"/>
              <w:tabs>
                <w:tab w:val="center" w:pos="540"/>
                <w:tab w:val="left" w:pos="700"/>
                <w:tab w:val="left" w:pos="5918"/>
              </w:tabs>
              <w:autoSpaceDE w:val="0"/>
              <w:autoSpaceDN w:val="0"/>
              <w:adjustRightInd w:val="0"/>
              <w:spacing w:line="276" w:lineRule="auto"/>
              <w:jc w:val="both"/>
              <w:rPr>
                <w:rFonts w:ascii="Times New Roman" w:hAnsi="Times New Roman" w:cs="Times New Roman"/>
              </w:rPr>
            </w:pPr>
          </w:p>
        </w:tc>
      </w:tr>
    </w:tbl>
    <w:p w:rsidR="008F0BAF" w:rsidRPr="008F0BAF" w:rsidRDefault="008F0BAF" w:rsidP="008F0BAF">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p>
    <w:p w:rsidR="008F0BAF" w:rsidRPr="008F0BAF" w:rsidRDefault="008F0BAF" w:rsidP="008F0BAF">
      <w:pPr>
        <w:autoSpaceDE w:val="0"/>
        <w:autoSpaceDN w:val="0"/>
        <w:adjustRightInd w:val="0"/>
        <w:ind w:firstLine="567"/>
        <w:jc w:val="both"/>
        <w:rPr>
          <w:rFonts w:ascii="Times New Roman" w:hAnsi="Times New Roman" w:cs="Times New Roman"/>
        </w:rPr>
      </w:pPr>
      <w:r w:rsidRPr="008F0BAF">
        <w:rPr>
          <w:rFonts w:ascii="Times New Roman" w:hAnsi="Times New Roman" w:cs="Times New Roman"/>
        </w:rPr>
        <w:t xml:space="preserve">Для физических лиц и представителей юридических лиц - Заявитель (Заявитель и представитель Заявителя) в соответствии с Федеральным законом от 27 июля 2006 года № 152-ФЗ «О персональных данных» согласен (ны) на обработку своих персональных данных, указанных в заявке, Организатором аукциона в целях, определенных Земельным кодексом Российской Федерации. С персональными данными Организатором аукциона могут быть совершены </w:t>
      </w:r>
      <w:r w:rsidRPr="008F0BAF">
        <w:rPr>
          <w:rFonts w:ascii="Times New Roman" w:hAnsi="Times New Roman" w:cs="Times New Roman"/>
        </w:rPr>
        <w:lastRenderedPageBreak/>
        <w:t>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документову Организатора аукциона, установленного номенклатурой дел Организатора аукциона. Заявителю (Заявителю и представителю Заявителя) известно, о возможности отозвать свое согласие на обработку персональных данных путем подачи письменного заявления Организатору аукциона.</w:t>
      </w:r>
    </w:p>
    <w:p w:rsidR="008F0BAF" w:rsidRPr="008F0BAF" w:rsidRDefault="008F0BAF" w:rsidP="008F0BAF">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p>
    <w:p w:rsidR="008F0BAF" w:rsidRPr="008F0BAF" w:rsidRDefault="008F0BAF" w:rsidP="008F0BAF">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r w:rsidRPr="008F0BAF">
        <w:rPr>
          <w:rFonts w:ascii="Times New Roman" w:hAnsi="Times New Roman" w:cs="Times New Roman"/>
        </w:rPr>
        <w:t>Адрес Заявителя (почтовый адрес для высылки уведомлений о результатах рассмотрения представленной заявки и документов):__________________________________________________________________</w:t>
      </w:r>
    </w:p>
    <w:p w:rsidR="008F0BAF" w:rsidRPr="008F0BAF" w:rsidRDefault="008F0BAF" w:rsidP="008F0BAF">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r w:rsidRPr="008F0BAF">
        <w:rPr>
          <w:rFonts w:ascii="Times New Roman" w:hAnsi="Times New Roman" w:cs="Times New Roman"/>
          <w:color w:val="000000"/>
        </w:rPr>
        <w:t>Банковские реквизиты для возврата задатка</w:t>
      </w:r>
      <w:r w:rsidRPr="008F0BAF">
        <w:rPr>
          <w:rFonts w:ascii="Times New Roman" w:hAnsi="Times New Roman" w:cs="Times New Roman"/>
        </w:rPr>
        <w:t xml:space="preserve"> __________________________________________________________________________________________________________________________________________________________</w:t>
      </w:r>
    </w:p>
    <w:p w:rsidR="008F0BAF" w:rsidRPr="008F0BAF" w:rsidRDefault="008F0BAF" w:rsidP="008F0BAF">
      <w:pPr>
        <w:tabs>
          <w:tab w:val="left" w:pos="700"/>
        </w:tabs>
        <w:jc w:val="both"/>
        <w:rPr>
          <w:rFonts w:ascii="Times New Roman" w:hAnsi="Times New Roman" w:cs="Times New Roman"/>
        </w:rPr>
      </w:pP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Подпись Заявителя (его уполномоченного представителя):</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_____________________________________________________________________________</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(наименование заявителя - юридического лица, ФИО заявителя – физического лица)</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_____________________________________________________________________________</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(должность и ФИО представителя юридического лица)</w:t>
      </w:r>
    </w:p>
    <w:p w:rsidR="008F0BAF" w:rsidRPr="008F0BAF" w:rsidRDefault="008F0BAF" w:rsidP="008F0BAF">
      <w:pPr>
        <w:tabs>
          <w:tab w:val="left" w:pos="700"/>
        </w:tabs>
        <w:rPr>
          <w:rFonts w:ascii="Times New Roman" w:hAnsi="Times New Roman" w:cs="Times New Roman"/>
        </w:rPr>
      </w:pPr>
      <w:r w:rsidRPr="008F0BAF">
        <w:rPr>
          <w:rFonts w:ascii="Times New Roman" w:hAnsi="Times New Roman" w:cs="Times New Roman"/>
        </w:rPr>
        <w:t xml:space="preserve">                                                      ______________________________________</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 xml:space="preserve">МП                           (подпись)                                                        </w:t>
      </w:r>
    </w:p>
    <w:p w:rsidR="008F0BAF" w:rsidRPr="008F0BAF" w:rsidRDefault="008F0BAF" w:rsidP="008F0BAF">
      <w:pPr>
        <w:widowControl w:val="0"/>
        <w:shd w:val="clear" w:color="auto" w:fill="FFFFFF"/>
        <w:tabs>
          <w:tab w:val="left" w:pos="700"/>
          <w:tab w:val="left" w:pos="5918"/>
        </w:tabs>
        <w:autoSpaceDE w:val="0"/>
        <w:autoSpaceDN w:val="0"/>
        <w:adjustRightInd w:val="0"/>
        <w:spacing w:line="274" w:lineRule="exact"/>
        <w:ind w:left="7080"/>
        <w:jc w:val="both"/>
        <w:rPr>
          <w:rFonts w:ascii="Times New Roman" w:hAnsi="Times New Roman" w:cs="Times New Roman"/>
        </w:rPr>
      </w:pPr>
    </w:p>
    <w:p w:rsidR="008F0BAF" w:rsidRPr="008F0BAF" w:rsidRDefault="008F0BAF" w:rsidP="008F0BAF">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p>
    <w:p w:rsidR="008F0BAF" w:rsidRPr="008F0BAF" w:rsidRDefault="008F0BAF" w:rsidP="008F0BAF">
      <w:pPr>
        <w:tabs>
          <w:tab w:val="num" w:pos="540"/>
          <w:tab w:val="left" w:pos="700"/>
        </w:tabs>
        <w:jc w:val="both"/>
        <w:rPr>
          <w:rFonts w:ascii="Times New Roman" w:hAnsi="Times New Roman" w:cs="Times New Roman"/>
        </w:rPr>
      </w:pPr>
      <w:r w:rsidRPr="008F0BAF">
        <w:rPr>
          <w:rFonts w:ascii="Times New Roman" w:hAnsi="Times New Roman" w:cs="Times New Roman"/>
        </w:rPr>
        <w:t xml:space="preserve">Дата регистрации «_____»_____________201_ г. </w:t>
      </w:r>
    </w:p>
    <w:p w:rsidR="008F0BAF" w:rsidRPr="008F0BAF" w:rsidRDefault="008F0BAF" w:rsidP="008F0BAF">
      <w:pPr>
        <w:tabs>
          <w:tab w:val="num" w:pos="540"/>
          <w:tab w:val="left" w:pos="700"/>
        </w:tabs>
        <w:jc w:val="both"/>
        <w:rPr>
          <w:rFonts w:ascii="Times New Roman" w:hAnsi="Times New Roman" w:cs="Times New Roman"/>
        </w:rPr>
      </w:pPr>
    </w:p>
    <w:p w:rsidR="008F0BAF" w:rsidRPr="008F0BAF" w:rsidRDefault="008F0BAF" w:rsidP="008F0BAF">
      <w:pPr>
        <w:tabs>
          <w:tab w:val="num" w:pos="540"/>
          <w:tab w:val="left" w:pos="700"/>
        </w:tabs>
        <w:jc w:val="both"/>
        <w:rPr>
          <w:rFonts w:ascii="Times New Roman" w:hAnsi="Times New Roman" w:cs="Times New Roman"/>
        </w:rPr>
      </w:pPr>
      <w:r w:rsidRPr="008F0BAF">
        <w:rPr>
          <w:rFonts w:ascii="Times New Roman" w:hAnsi="Times New Roman" w:cs="Times New Roman"/>
        </w:rPr>
        <w:t>Время регистрации _____час. ______ мин.</w:t>
      </w:r>
    </w:p>
    <w:p w:rsidR="008F0BAF" w:rsidRPr="008F0BAF" w:rsidRDefault="008F0BAF" w:rsidP="008F0BAF">
      <w:pPr>
        <w:tabs>
          <w:tab w:val="num" w:pos="540"/>
          <w:tab w:val="left" w:pos="700"/>
        </w:tabs>
        <w:jc w:val="both"/>
        <w:rPr>
          <w:rFonts w:ascii="Times New Roman" w:hAnsi="Times New Roman" w:cs="Times New Roman"/>
        </w:rPr>
      </w:pPr>
    </w:p>
    <w:p w:rsidR="008F0BAF" w:rsidRPr="008F0BAF" w:rsidRDefault="008F0BAF" w:rsidP="008F0BAF">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rPr>
      </w:pPr>
    </w:p>
    <w:p w:rsidR="008F0BAF" w:rsidRPr="008F0BAF" w:rsidRDefault="008F0BAF" w:rsidP="008F0BAF">
      <w:pPr>
        <w:rPr>
          <w:rFonts w:ascii="Times New Roman" w:hAnsi="Times New Roman" w:cs="Times New Roman"/>
        </w:rPr>
      </w:pPr>
      <w:r w:rsidRPr="008F0BAF">
        <w:rPr>
          <w:rFonts w:ascii="Times New Roman" w:hAnsi="Times New Roman" w:cs="Times New Roman"/>
        </w:rPr>
        <w:t>ФИО и подпись лица, принявшего заявку: _________________________________</w:t>
      </w: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keepNext/>
        <w:shd w:val="clear" w:color="auto" w:fill="FFFFFF"/>
        <w:ind w:left="7200"/>
        <w:outlineLvl w:val="8"/>
        <w:rPr>
          <w:rFonts w:ascii="Times New Roman" w:hAnsi="Times New Roman" w:cs="Times New Roman"/>
          <w:bCs/>
          <w:i/>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Default="008F0BAF" w:rsidP="008F0BAF">
      <w:pPr>
        <w:jc w:val="right"/>
        <w:rPr>
          <w:rFonts w:ascii="Times New Roman" w:hAnsi="Times New Roman" w:cs="Times New Roman"/>
        </w:rPr>
      </w:pPr>
    </w:p>
    <w:p w:rsidR="008F0BAF" w:rsidRDefault="008F0BAF" w:rsidP="008F0BAF">
      <w:pPr>
        <w:jc w:val="right"/>
        <w:rPr>
          <w:rFonts w:ascii="Times New Roman" w:hAnsi="Times New Roman" w:cs="Times New Roman"/>
        </w:rPr>
      </w:pPr>
    </w:p>
    <w:p w:rsidR="008F0BAF" w:rsidRDefault="008F0BAF" w:rsidP="008F0BAF">
      <w:pPr>
        <w:jc w:val="right"/>
        <w:rPr>
          <w:rFonts w:ascii="Times New Roman" w:hAnsi="Times New Roman" w:cs="Times New Roman"/>
        </w:rPr>
      </w:pPr>
    </w:p>
    <w:p w:rsidR="008F0BAF" w:rsidRDefault="008F0BAF" w:rsidP="008F0BAF">
      <w:pPr>
        <w:jc w:val="right"/>
        <w:rPr>
          <w:rFonts w:ascii="Times New Roman" w:hAnsi="Times New Roman" w:cs="Times New Roman"/>
        </w:rPr>
      </w:pPr>
    </w:p>
    <w:p w:rsidR="008F0BAF" w:rsidRDefault="008F0BAF" w:rsidP="008F0BAF">
      <w:pPr>
        <w:jc w:val="right"/>
        <w:rPr>
          <w:rFonts w:ascii="Times New Roman" w:hAnsi="Times New Roman" w:cs="Times New Roman"/>
        </w:rPr>
      </w:pPr>
    </w:p>
    <w:p w:rsidR="008F0BAF" w:rsidRDefault="008F0BAF" w:rsidP="008F0BAF">
      <w:pPr>
        <w:jc w:val="right"/>
        <w:rPr>
          <w:rFonts w:ascii="Times New Roman" w:hAnsi="Times New Roman" w:cs="Times New Roman"/>
        </w:rPr>
      </w:pPr>
    </w:p>
    <w:p w:rsidR="008F0BAF" w:rsidRDefault="008F0BAF" w:rsidP="008F0BAF">
      <w:pPr>
        <w:jc w:val="right"/>
        <w:rPr>
          <w:rFonts w:ascii="Times New Roman" w:hAnsi="Times New Roman" w:cs="Times New Roman"/>
        </w:rPr>
      </w:pPr>
    </w:p>
    <w:p w:rsidR="008F0BAF" w:rsidRDefault="008F0BAF" w:rsidP="008F0BAF">
      <w:pPr>
        <w:jc w:val="right"/>
        <w:rPr>
          <w:rFonts w:ascii="Times New Roman" w:hAnsi="Times New Roman" w:cs="Times New Roman"/>
        </w:rPr>
      </w:pPr>
    </w:p>
    <w:p w:rsidR="008F0BAF" w:rsidRDefault="008F0BAF" w:rsidP="008F0BAF">
      <w:pPr>
        <w:jc w:val="right"/>
        <w:rPr>
          <w:rFonts w:ascii="Times New Roman" w:hAnsi="Times New Roman" w:cs="Times New Roman"/>
        </w:rPr>
      </w:pPr>
    </w:p>
    <w:p w:rsidR="008F0BAF" w:rsidRDefault="008F0BAF" w:rsidP="008F0BAF">
      <w:pPr>
        <w:jc w:val="right"/>
        <w:rPr>
          <w:rFonts w:ascii="Times New Roman" w:hAnsi="Times New Roman" w:cs="Times New Roman"/>
        </w:rPr>
      </w:pPr>
    </w:p>
    <w:p w:rsidR="008F0BAF" w:rsidRDefault="008F0BAF" w:rsidP="008F0BAF">
      <w:pPr>
        <w:jc w:val="right"/>
        <w:rPr>
          <w:rFonts w:ascii="Times New Roman" w:hAnsi="Times New Roman" w:cs="Times New Roman"/>
        </w:rPr>
      </w:pPr>
    </w:p>
    <w:p w:rsidR="008F0BAF" w:rsidRDefault="008F0BAF" w:rsidP="008F0BAF">
      <w:pPr>
        <w:jc w:val="right"/>
        <w:rPr>
          <w:rFonts w:ascii="Times New Roman" w:hAnsi="Times New Roman" w:cs="Times New Roman"/>
        </w:rPr>
      </w:pPr>
    </w:p>
    <w:p w:rsidR="00F7292B" w:rsidRDefault="00F7292B" w:rsidP="008F0BAF">
      <w:pPr>
        <w:jc w:val="right"/>
        <w:rPr>
          <w:rFonts w:ascii="Times New Roman" w:hAnsi="Times New Roman" w:cs="Times New Roman"/>
        </w:rPr>
      </w:pPr>
    </w:p>
    <w:p w:rsidR="008F0BAF" w:rsidRPr="008F0BAF" w:rsidRDefault="008F0BAF" w:rsidP="008F0BAF">
      <w:pPr>
        <w:jc w:val="right"/>
        <w:rPr>
          <w:rFonts w:ascii="Times New Roman" w:hAnsi="Times New Roman" w:cs="Times New Roman"/>
        </w:rPr>
      </w:pPr>
      <w:r w:rsidRPr="008F0BAF">
        <w:rPr>
          <w:rFonts w:ascii="Times New Roman" w:hAnsi="Times New Roman" w:cs="Times New Roman"/>
        </w:rPr>
        <w:lastRenderedPageBreak/>
        <w:t xml:space="preserve">Приложение  2 </w:t>
      </w:r>
    </w:p>
    <w:p w:rsidR="008F0BAF" w:rsidRPr="008F0BAF" w:rsidRDefault="008F0BAF" w:rsidP="008F0BAF">
      <w:pPr>
        <w:jc w:val="right"/>
        <w:rPr>
          <w:rFonts w:ascii="Times New Roman" w:hAnsi="Times New Roman" w:cs="Times New Roman"/>
        </w:rPr>
      </w:pPr>
      <w:r w:rsidRPr="008F0BAF">
        <w:rPr>
          <w:rFonts w:ascii="Times New Roman" w:hAnsi="Times New Roman" w:cs="Times New Roman"/>
        </w:rPr>
        <w:t>к извещению о проведении аукциона</w:t>
      </w:r>
    </w:p>
    <w:p w:rsidR="008F0BAF" w:rsidRPr="008F0BAF" w:rsidRDefault="008F0BAF" w:rsidP="008F0BAF">
      <w:pPr>
        <w:tabs>
          <w:tab w:val="left" w:pos="700"/>
        </w:tabs>
        <w:jc w:val="both"/>
        <w:rPr>
          <w:rFonts w:ascii="Times New Roman" w:hAnsi="Times New Roman" w:cs="Times New Roman"/>
        </w:rPr>
      </w:pPr>
    </w:p>
    <w:p w:rsidR="008F0BAF" w:rsidRPr="008F0BAF" w:rsidRDefault="008F0BAF" w:rsidP="008F0BAF">
      <w:pPr>
        <w:keepNext/>
        <w:shd w:val="clear" w:color="auto" w:fill="FFFFFF"/>
        <w:ind w:left="7200"/>
        <w:outlineLvl w:val="8"/>
        <w:rPr>
          <w:rFonts w:ascii="Times New Roman" w:hAnsi="Times New Roman" w:cs="Times New Roman"/>
          <w:bCs/>
          <w:i/>
        </w:rPr>
      </w:pPr>
    </w:p>
    <w:p w:rsidR="008F0BAF" w:rsidRPr="008F0BAF" w:rsidRDefault="008F0BAF" w:rsidP="008F0BAF">
      <w:pPr>
        <w:tabs>
          <w:tab w:val="left" w:pos="700"/>
        </w:tabs>
        <w:jc w:val="right"/>
        <w:rPr>
          <w:rFonts w:ascii="Times New Roman" w:hAnsi="Times New Roman" w:cs="Times New Roman"/>
          <w:b/>
        </w:rPr>
      </w:pPr>
      <w:r w:rsidRPr="008F0BAF">
        <w:rPr>
          <w:rFonts w:ascii="Times New Roman" w:hAnsi="Times New Roman" w:cs="Times New Roman"/>
          <w:b/>
        </w:rPr>
        <w:t xml:space="preserve">Проект </w:t>
      </w:r>
    </w:p>
    <w:p w:rsidR="008F0BAF" w:rsidRPr="008F0BAF" w:rsidRDefault="008F0BAF" w:rsidP="008F0BAF">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bCs/>
        </w:rPr>
      </w:pPr>
      <w:r w:rsidRPr="008F0BAF">
        <w:rPr>
          <w:rFonts w:ascii="Times New Roman" w:hAnsi="Times New Roman" w:cs="Times New Roman"/>
        </w:rPr>
        <w:t xml:space="preserve">Договор аренды </w:t>
      </w:r>
      <w:r w:rsidRPr="008F0BAF">
        <w:rPr>
          <w:rFonts w:ascii="Times New Roman" w:hAnsi="Times New Roman" w:cs="Times New Roman"/>
          <w:bCs/>
        </w:rPr>
        <w:t xml:space="preserve">земельного участка  </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 __________</w:t>
      </w:r>
    </w:p>
    <w:p w:rsidR="008F0BAF" w:rsidRPr="008F0BAF" w:rsidRDefault="008F0BAF" w:rsidP="008F0BAF">
      <w:pPr>
        <w:widowControl w:val="0"/>
        <w:shd w:val="clear" w:color="auto" w:fill="FFFFFF"/>
        <w:tabs>
          <w:tab w:val="left" w:pos="700"/>
          <w:tab w:val="left" w:pos="5918"/>
        </w:tabs>
        <w:autoSpaceDE w:val="0"/>
        <w:autoSpaceDN w:val="0"/>
        <w:adjustRightInd w:val="0"/>
        <w:spacing w:line="274" w:lineRule="exact"/>
        <w:jc w:val="center"/>
        <w:rPr>
          <w:rFonts w:ascii="Times New Roman" w:hAnsi="Times New Roman" w:cs="Times New Roman"/>
          <w:bCs/>
        </w:rPr>
      </w:pPr>
    </w:p>
    <w:p w:rsidR="008F0BAF" w:rsidRPr="008F0BAF" w:rsidRDefault="008F0BAF" w:rsidP="008F0BAF">
      <w:pPr>
        <w:widowControl w:val="0"/>
        <w:shd w:val="clear" w:color="auto" w:fill="FFFFFF"/>
        <w:tabs>
          <w:tab w:val="left" w:pos="700"/>
          <w:tab w:val="left" w:pos="5918"/>
        </w:tabs>
        <w:autoSpaceDE w:val="0"/>
        <w:autoSpaceDN w:val="0"/>
        <w:adjustRightInd w:val="0"/>
        <w:spacing w:line="274" w:lineRule="exact"/>
        <w:jc w:val="both"/>
        <w:rPr>
          <w:rFonts w:ascii="Times New Roman" w:hAnsi="Times New Roman" w:cs="Times New Roman"/>
          <w:bCs/>
        </w:rPr>
      </w:pPr>
      <w:r w:rsidRPr="008F0BAF">
        <w:rPr>
          <w:rFonts w:ascii="Times New Roman" w:hAnsi="Times New Roman" w:cs="Times New Roman"/>
          <w:bCs/>
        </w:rPr>
        <w:t xml:space="preserve">с. Сюмси Сюмсинского района Удмуртской Республики                                                </w:t>
      </w:r>
      <w:r w:rsidRPr="008F0BAF">
        <w:rPr>
          <w:rFonts w:ascii="Times New Roman" w:hAnsi="Times New Roman" w:cs="Times New Roman"/>
        </w:rPr>
        <w:t>«_____»___________202_ г.</w:t>
      </w:r>
    </w:p>
    <w:p w:rsidR="008F0BAF" w:rsidRPr="008F0BAF" w:rsidRDefault="008F0BAF" w:rsidP="008F0BAF">
      <w:pPr>
        <w:tabs>
          <w:tab w:val="left" w:pos="700"/>
        </w:tabs>
        <w:ind w:firstLine="708"/>
        <w:jc w:val="both"/>
        <w:rPr>
          <w:rFonts w:ascii="Times New Roman" w:hAnsi="Times New Roman" w:cs="Times New Roman"/>
        </w:rPr>
      </w:pPr>
    </w:p>
    <w:p w:rsidR="008F0BAF" w:rsidRPr="008F0BAF" w:rsidRDefault="008F0BAF" w:rsidP="008F0BAF">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8F0BAF">
        <w:rPr>
          <w:rFonts w:ascii="Times New Roman" w:hAnsi="Times New Roman" w:cs="Times New Roman"/>
        </w:rPr>
        <w:tab/>
        <w:t>На основании протокола ____________________________________________________________________________от</w:t>
      </w:r>
    </w:p>
    <w:p w:rsidR="008F0BAF" w:rsidRPr="008F0BAF" w:rsidRDefault="008F0BAF" w:rsidP="008F0BAF">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8F0BAF">
        <w:rPr>
          <w:rFonts w:ascii="Times New Roman" w:hAnsi="Times New Roman" w:cs="Times New Roman"/>
        </w:rPr>
        <w:t xml:space="preserve">(рассмотрения заявок на участие в аукционе, о результатах аукциона) </w:t>
      </w:r>
    </w:p>
    <w:p w:rsidR="008F0BAF" w:rsidRPr="008F0BAF" w:rsidRDefault="008F0BAF" w:rsidP="008F0BAF">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8F0BAF">
        <w:rPr>
          <w:rFonts w:ascii="Times New Roman" w:hAnsi="Times New Roman" w:cs="Times New Roman"/>
        </w:rPr>
        <w:t xml:space="preserve">«____»_____________202_ года № ______________  Администрация муниципального образования «Муниципальный округ Сюмсинский район Удмуртской Республики», представляемая _______________________, действующим на основании ___________, именуемая в дальнейшем </w:t>
      </w:r>
      <w:r w:rsidRPr="008F0BAF">
        <w:rPr>
          <w:rFonts w:ascii="Times New Roman" w:hAnsi="Times New Roman" w:cs="Times New Roman"/>
          <w:b/>
        </w:rPr>
        <w:t>«Арендодатель»</w:t>
      </w:r>
      <w:r w:rsidRPr="008F0BAF">
        <w:rPr>
          <w:rFonts w:ascii="Times New Roman" w:hAnsi="Times New Roman" w:cs="Times New Roman"/>
        </w:rPr>
        <w:t>, с одной стороны, и _____________________________________________________________________________</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(полное наименование юридического лица, индивидуального предпринимателя, Ф.И.О. и паспортные данные физического лица)</w:t>
      </w:r>
    </w:p>
    <w:p w:rsidR="008F0BAF" w:rsidRPr="008F0BAF" w:rsidRDefault="008F0BAF" w:rsidP="008F0BAF">
      <w:pPr>
        <w:tabs>
          <w:tab w:val="left" w:pos="700"/>
        </w:tabs>
        <w:rPr>
          <w:rFonts w:ascii="Times New Roman" w:hAnsi="Times New Roman" w:cs="Times New Roman"/>
        </w:rPr>
      </w:pPr>
      <w:r w:rsidRPr="008F0BAF">
        <w:rPr>
          <w:rFonts w:ascii="Times New Roman" w:hAnsi="Times New Roman" w:cs="Times New Roman"/>
        </w:rPr>
        <w:t>в лице  ________________________________________________________________, действующего</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 xml:space="preserve">                                                                         (Ф.И.О., должность)   </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 xml:space="preserve">на основании___________________________________________________, именуемый  в </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 xml:space="preserve">                                      (Устава, положения, доверенности)</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 xml:space="preserve">дальнейшем </w:t>
      </w:r>
      <w:r w:rsidRPr="008F0BAF">
        <w:rPr>
          <w:rFonts w:ascii="Times New Roman" w:hAnsi="Times New Roman" w:cs="Times New Roman"/>
          <w:b/>
        </w:rPr>
        <w:t>«Арендатор»</w:t>
      </w:r>
      <w:r w:rsidRPr="008F0BAF">
        <w:rPr>
          <w:rFonts w:ascii="Times New Roman" w:hAnsi="Times New Roman" w:cs="Times New Roman"/>
        </w:rPr>
        <w:t>,с другой стороны, именуемые совместно</w:t>
      </w:r>
      <w:r w:rsidRPr="008F0BAF">
        <w:rPr>
          <w:rFonts w:ascii="Times New Roman" w:hAnsi="Times New Roman" w:cs="Times New Roman"/>
          <w:b/>
        </w:rPr>
        <w:t>«Стороны»</w:t>
      </w:r>
      <w:r w:rsidRPr="008F0BAF">
        <w:rPr>
          <w:rFonts w:ascii="Times New Roman" w:hAnsi="Times New Roman" w:cs="Times New Roman"/>
        </w:rPr>
        <w:t>, заключили настоящий договор (далее – Договор) о нижеследующем.</w:t>
      </w:r>
    </w:p>
    <w:p w:rsidR="008F0BAF" w:rsidRPr="008F0BAF" w:rsidRDefault="008F0BAF" w:rsidP="008F0BAF">
      <w:pPr>
        <w:tabs>
          <w:tab w:val="left" w:pos="700"/>
        </w:tabs>
        <w:jc w:val="both"/>
        <w:rPr>
          <w:rFonts w:ascii="Times New Roman" w:hAnsi="Times New Roman" w:cs="Times New Roman"/>
        </w:rPr>
      </w:pPr>
    </w:p>
    <w:p w:rsidR="008F0BAF" w:rsidRPr="008F0BAF" w:rsidRDefault="008F0BAF" w:rsidP="008F0BAF">
      <w:pPr>
        <w:tabs>
          <w:tab w:val="left" w:pos="700"/>
        </w:tabs>
        <w:jc w:val="both"/>
        <w:rPr>
          <w:rFonts w:ascii="Times New Roman" w:hAnsi="Times New Roman" w:cs="Times New Roman"/>
        </w:rPr>
      </w:pPr>
    </w:p>
    <w:p w:rsidR="008F0BAF" w:rsidRPr="008F0BAF" w:rsidRDefault="008F0BAF" w:rsidP="008F0BAF">
      <w:pPr>
        <w:widowControl w:val="0"/>
        <w:shd w:val="clear" w:color="auto" w:fill="FFFFFF"/>
        <w:tabs>
          <w:tab w:val="left" w:pos="700"/>
          <w:tab w:val="left" w:pos="5918"/>
        </w:tabs>
        <w:autoSpaceDE w:val="0"/>
        <w:autoSpaceDN w:val="0"/>
        <w:adjustRightInd w:val="0"/>
        <w:ind w:firstLine="600"/>
        <w:jc w:val="center"/>
        <w:rPr>
          <w:rFonts w:ascii="Times New Roman" w:hAnsi="Times New Roman" w:cs="Times New Roman"/>
          <w:bCs/>
        </w:rPr>
      </w:pPr>
      <w:r w:rsidRPr="008F0BAF">
        <w:rPr>
          <w:rFonts w:ascii="Times New Roman" w:hAnsi="Times New Roman" w:cs="Times New Roman"/>
          <w:bCs/>
        </w:rPr>
        <w:t>1. Предмет Договора</w:t>
      </w:r>
    </w:p>
    <w:p w:rsidR="008F0BAF" w:rsidRPr="008F0BAF" w:rsidRDefault="008F0BAF" w:rsidP="008F0BAF">
      <w:pPr>
        <w:widowControl w:val="0"/>
        <w:shd w:val="clear" w:color="auto" w:fill="FFFFFF"/>
        <w:tabs>
          <w:tab w:val="left" w:pos="700"/>
          <w:tab w:val="left" w:pos="5918"/>
        </w:tabs>
        <w:autoSpaceDE w:val="0"/>
        <w:autoSpaceDN w:val="0"/>
        <w:adjustRightInd w:val="0"/>
        <w:ind w:firstLine="600"/>
        <w:jc w:val="both"/>
        <w:rPr>
          <w:rFonts w:ascii="Times New Roman" w:hAnsi="Times New Roman" w:cs="Times New Roman"/>
          <w:bCs/>
        </w:rPr>
      </w:pPr>
    </w:p>
    <w:p w:rsidR="008F0BAF" w:rsidRPr="008F0BAF" w:rsidRDefault="008F0BAF" w:rsidP="008F0BAF">
      <w:pPr>
        <w:widowControl w:val="0"/>
        <w:shd w:val="clear" w:color="auto" w:fill="FFFFFF"/>
        <w:tabs>
          <w:tab w:val="left" w:pos="560"/>
          <w:tab w:val="left" w:pos="700"/>
          <w:tab w:val="left" w:pos="5918"/>
        </w:tabs>
        <w:autoSpaceDE w:val="0"/>
        <w:autoSpaceDN w:val="0"/>
        <w:adjustRightInd w:val="0"/>
        <w:jc w:val="both"/>
        <w:rPr>
          <w:rFonts w:ascii="Times New Roman" w:hAnsi="Times New Roman" w:cs="Times New Roman"/>
          <w:color w:val="000000"/>
        </w:rPr>
      </w:pPr>
      <w:r w:rsidRPr="008F0BAF">
        <w:rPr>
          <w:rFonts w:ascii="Times New Roman" w:hAnsi="Times New Roman" w:cs="Times New Roman"/>
        </w:rPr>
        <w:tab/>
        <w:t xml:space="preserve">1.1. Арендодатель предоставляет, а Арендатор принимает в аренду земельный участок из категории земель -  ___________________ с кадастровым номером ________________, площадью __________ кв.м., расположенный по адресу:  ______________________, с разрешенным использованием:  __________________________, </w:t>
      </w:r>
      <w:r w:rsidRPr="008F0BAF">
        <w:rPr>
          <w:rFonts w:ascii="Times New Roman" w:hAnsi="Times New Roman" w:cs="Times New Roman"/>
          <w:lang w:eastAsia="en-US"/>
        </w:rPr>
        <w:t>в границах, указанных в выписке из Единого государственного реестра недвижимости, прилагаемой к настоящему</w:t>
      </w:r>
      <w:r w:rsidRPr="008F0BAF">
        <w:rPr>
          <w:rFonts w:ascii="Times New Roman" w:eastAsia="Arial Unicode MS" w:hAnsi="Times New Roman" w:cs="Times New Roman"/>
        </w:rPr>
        <w:t xml:space="preserve"> Договору</w:t>
      </w:r>
      <w:r w:rsidRPr="008F0BAF">
        <w:rPr>
          <w:rFonts w:ascii="Times New Roman" w:hAnsi="Times New Roman" w:cs="Times New Roman"/>
          <w:color w:val="000000"/>
        </w:rPr>
        <w:t xml:space="preserve">. </w:t>
      </w:r>
    </w:p>
    <w:p w:rsidR="008F0BAF" w:rsidRPr="008F0BAF" w:rsidRDefault="008F0BAF" w:rsidP="008F0BAF">
      <w:pPr>
        <w:widowControl w:val="0"/>
        <w:shd w:val="clear" w:color="auto" w:fill="FFFFFF"/>
        <w:tabs>
          <w:tab w:val="left" w:pos="700"/>
          <w:tab w:val="left" w:pos="5918"/>
        </w:tabs>
        <w:autoSpaceDE w:val="0"/>
        <w:autoSpaceDN w:val="0"/>
        <w:adjustRightInd w:val="0"/>
        <w:ind w:firstLine="540"/>
        <w:jc w:val="both"/>
        <w:rPr>
          <w:rFonts w:ascii="Times New Roman" w:hAnsi="Times New Roman" w:cs="Times New Roman"/>
          <w:color w:val="000000"/>
        </w:rPr>
      </w:pPr>
      <w:r w:rsidRPr="008F0BAF">
        <w:rPr>
          <w:rFonts w:ascii="Times New Roman" w:hAnsi="Times New Roman" w:cs="Times New Roman"/>
        </w:rPr>
        <w:t xml:space="preserve">Участок </w:t>
      </w:r>
      <w:r w:rsidRPr="008F0BAF">
        <w:rPr>
          <w:rFonts w:ascii="Times New Roman" w:hAnsi="Times New Roman" w:cs="Times New Roman"/>
          <w:color w:val="000000"/>
        </w:rPr>
        <w:t>находится в ____________________________________________________________________________.</w:t>
      </w:r>
    </w:p>
    <w:p w:rsidR="008F0BAF" w:rsidRPr="008F0BAF" w:rsidRDefault="008F0BAF" w:rsidP="008F0BAF">
      <w:pPr>
        <w:widowControl w:val="0"/>
        <w:shd w:val="clear" w:color="auto" w:fill="FFFFFF"/>
        <w:tabs>
          <w:tab w:val="left" w:pos="700"/>
          <w:tab w:val="left" w:pos="5918"/>
        </w:tabs>
        <w:autoSpaceDE w:val="0"/>
        <w:autoSpaceDN w:val="0"/>
        <w:adjustRightInd w:val="0"/>
        <w:ind w:firstLine="540"/>
        <w:jc w:val="both"/>
        <w:rPr>
          <w:rFonts w:ascii="Times New Roman" w:hAnsi="Times New Roman" w:cs="Times New Roman"/>
        </w:rPr>
      </w:pPr>
      <w:r w:rsidRPr="008F0BAF">
        <w:rPr>
          <w:rFonts w:ascii="Times New Roman" w:hAnsi="Times New Roman" w:cs="Times New Roman"/>
        </w:rPr>
        <w:t>1.2. На Участке объектов недвижимости нет.</w:t>
      </w: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ind w:firstLine="540"/>
        <w:jc w:val="both"/>
        <w:rPr>
          <w:rFonts w:ascii="Times New Roman" w:hAnsi="Times New Roman" w:cs="Times New Roman"/>
        </w:rPr>
      </w:pPr>
      <w:r w:rsidRPr="008F0BAF">
        <w:rPr>
          <w:rFonts w:ascii="Times New Roman" w:hAnsi="Times New Roman" w:cs="Times New Roman"/>
        </w:rPr>
        <w:t>1.3. Передача Участка осуществляется по Акту приема-передачи, прилагаемому к Договору и являющемуся его неотъемлемой частью.</w:t>
      </w: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ind w:firstLine="540"/>
        <w:jc w:val="both"/>
        <w:rPr>
          <w:rFonts w:ascii="Times New Roman" w:hAnsi="Times New Roman" w:cs="Times New Roman"/>
          <w:vertAlign w:val="superscript"/>
        </w:rPr>
      </w:pPr>
      <w:r w:rsidRPr="008F0BAF">
        <w:rPr>
          <w:rFonts w:ascii="Times New Roman" w:hAnsi="Times New Roman" w:cs="Times New Roman"/>
        </w:rPr>
        <w:t>1.4. Ограничения (обременения) права не установлены.</w:t>
      </w: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ind w:firstLine="540"/>
        <w:jc w:val="both"/>
        <w:rPr>
          <w:rFonts w:ascii="Times New Roman" w:hAnsi="Times New Roman" w:cs="Times New Roman"/>
          <w:vertAlign w:val="superscript"/>
        </w:rPr>
      </w:pPr>
    </w:p>
    <w:p w:rsidR="008F0BAF" w:rsidRPr="008F0BAF" w:rsidRDefault="008F0BAF" w:rsidP="008F0BAF">
      <w:pPr>
        <w:widowControl w:val="0"/>
        <w:shd w:val="clear" w:color="auto" w:fill="FFFFFF"/>
        <w:tabs>
          <w:tab w:val="left" w:pos="700"/>
          <w:tab w:val="left" w:pos="5918"/>
        </w:tabs>
        <w:autoSpaceDE w:val="0"/>
        <w:autoSpaceDN w:val="0"/>
        <w:adjustRightInd w:val="0"/>
        <w:ind w:firstLine="600"/>
        <w:jc w:val="center"/>
        <w:rPr>
          <w:rFonts w:ascii="Times New Roman" w:hAnsi="Times New Roman" w:cs="Times New Roman"/>
          <w:bCs/>
        </w:rPr>
      </w:pPr>
      <w:r w:rsidRPr="008F0BAF">
        <w:rPr>
          <w:rFonts w:ascii="Times New Roman" w:hAnsi="Times New Roman" w:cs="Times New Roman"/>
          <w:bCs/>
        </w:rPr>
        <w:t>2. Срок действия Договора</w:t>
      </w:r>
    </w:p>
    <w:p w:rsidR="008F0BAF" w:rsidRPr="008F0BAF" w:rsidRDefault="008F0BAF" w:rsidP="008F0BAF">
      <w:pPr>
        <w:widowControl w:val="0"/>
        <w:shd w:val="clear" w:color="auto" w:fill="FFFFFF"/>
        <w:tabs>
          <w:tab w:val="left" w:pos="700"/>
          <w:tab w:val="left" w:pos="5918"/>
        </w:tabs>
        <w:autoSpaceDE w:val="0"/>
        <w:autoSpaceDN w:val="0"/>
        <w:adjustRightInd w:val="0"/>
        <w:ind w:firstLine="600"/>
        <w:jc w:val="center"/>
        <w:rPr>
          <w:rFonts w:ascii="Times New Roman" w:hAnsi="Times New Roman" w:cs="Times New Roman"/>
          <w:bCs/>
        </w:rPr>
      </w:pP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ind w:firstLine="540"/>
        <w:jc w:val="both"/>
        <w:rPr>
          <w:rFonts w:ascii="Times New Roman" w:hAnsi="Times New Roman" w:cs="Times New Roman"/>
        </w:rPr>
      </w:pPr>
      <w:r w:rsidRPr="008F0BAF">
        <w:rPr>
          <w:rFonts w:ascii="Times New Roman" w:hAnsi="Times New Roman" w:cs="Times New Roman"/>
        </w:rPr>
        <w:tab/>
        <w:t>2.1. Срок аренды Участка устанавливается ___________, с «___» ___________ 20___ года по «____» ________________20__ года.</w:t>
      </w:r>
    </w:p>
    <w:p w:rsidR="008F0BAF" w:rsidRPr="008F0BAF" w:rsidRDefault="008F0BAF" w:rsidP="008F0BAF">
      <w:pPr>
        <w:shd w:val="clear" w:color="auto" w:fill="FFFFFF"/>
        <w:tabs>
          <w:tab w:val="left" w:pos="960"/>
          <w:tab w:val="left" w:leader="underscore" w:pos="2122"/>
          <w:tab w:val="left" w:leader="underscore" w:pos="4080"/>
        </w:tabs>
        <w:ind w:left="14"/>
        <w:jc w:val="both"/>
        <w:rPr>
          <w:rFonts w:ascii="Times New Roman" w:eastAsia="Arial Unicode MS" w:hAnsi="Times New Roman" w:cs="Times New Roman"/>
        </w:rPr>
      </w:pPr>
      <w:r w:rsidRPr="008F0BAF">
        <w:rPr>
          <w:rFonts w:ascii="Times New Roman" w:eastAsia="Arial Unicode MS" w:hAnsi="Times New Roman" w:cs="Times New Roman"/>
          <w:color w:val="000000"/>
        </w:rPr>
        <w:t xml:space="preserve">  2.2.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w:t>
      </w: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2.3. Арендатор не имеет преимущественного права на заключение на новый срок Договора без проведения торгов.</w:t>
      </w: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p>
    <w:p w:rsidR="008F0BAF" w:rsidRPr="008F0BAF" w:rsidRDefault="008F0BAF" w:rsidP="0003172F">
      <w:pPr>
        <w:numPr>
          <w:ilvl w:val="0"/>
          <w:numId w:val="21"/>
        </w:numPr>
        <w:tabs>
          <w:tab w:val="left" w:pos="700"/>
        </w:tabs>
        <w:jc w:val="center"/>
        <w:rPr>
          <w:rFonts w:ascii="Times New Roman" w:hAnsi="Times New Roman" w:cs="Times New Roman"/>
          <w:bCs/>
        </w:rPr>
      </w:pPr>
      <w:r w:rsidRPr="008F0BAF">
        <w:rPr>
          <w:rFonts w:ascii="Times New Roman" w:hAnsi="Times New Roman" w:cs="Times New Roman"/>
          <w:bCs/>
        </w:rPr>
        <w:t>Размер и условия внесения арендной платы</w:t>
      </w:r>
    </w:p>
    <w:p w:rsidR="008F0BAF" w:rsidRPr="008F0BAF" w:rsidRDefault="008F0BAF" w:rsidP="008F0BAF">
      <w:pPr>
        <w:widowControl w:val="0"/>
        <w:shd w:val="clear" w:color="auto" w:fill="FFFFFF"/>
        <w:tabs>
          <w:tab w:val="left" w:pos="700"/>
          <w:tab w:val="left" w:pos="5918"/>
        </w:tabs>
        <w:autoSpaceDE w:val="0"/>
        <w:autoSpaceDN w:val="0"/>
        <w:adjustRightInd w:val="0"/>
        <w:ind w:left="720"/>
        <w:jc w:val="both"/>
        <w:rPr>
          <w:rFonts w:ascii="Times New Roman" w:hAnsi="Times New Roman" w:cs="Times New Roman"/>
          <w:bCs/>
        </w:rPr>
      </w:pP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jc w:val="both"/>
        <w:rPr>
          <w:rFonts w:ascii="Times New Roman" w:hAnsi="Times New Roman" w:cs="Times New Roman"/>
        </w:rPr>
      </w:pPr>
      <w:r w:rsidRPr="008F0BAF">
        <w:rPr>
          <w:rFonts w:ascii="Times New Roman" w:hAnsi="Times New Roman" w:cs="Times New Roman"/>
        </w:rPr>
        <w:tab/>
        <w:t xml:space="preserve">3.1. Размер годовой арендной платы за Участок составляет ________руб. _____коп. (_________________________________ руб. ____коп.), определен </w:t>
      </w:r>
      <w:r w:rsidRPr="008F0BAF">
        <w:rPr>
          <w:rFonts w:ascii="Times New Roman" w:hAnsi="Times New Roman" w:cs="Times New Roman"/>
        </w:rPr>
        <w:lastRenderedPageBreak/>
        <w:t>_____________________________________________________________________________.</w:t>
      </w: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jc w:val="both"/>
        <w:rPr>
          <w:rFonts w:ascii="Times New Roman" w:hAnsi="Times New Roman" w:cs="Times New Roman"/>
        </w:rPr>
      </w:pPr>
      <w:r w:rsidRPr="008F0BAF">
        <w:rPr>
          <w:rFonts w:ascii="Times New Roman" w:hAnsi="Times New Roman" w:cs="Times New Roman"/>
        </w:rPr>
        <w:t xml:space="preserve">   (в размере, равном начальной цене предмета аукциона, по результатам аукциона)</w:t>
      </w:r>
    </w:p>
    <w:p w:rsidR="008F0BAF" w:rsidRPr="008F0BAF" w:rsidRDefault="008F0BAF" w:rsidP="0003172F">
      <w:pPr>
        <w:numPr>
          <w:ilvl w:val="1"/>
          <w:numId w:val="21"/>
        </w:numPr>
        <w:autoSpaceDE w:val="0"/>
        <w:autoSpaceDN w:val="0"/>
        <w:adjustRightInd w:val="0"/>
        <w:ind w:left="0" w:firstLine="705"/>
        <w:jc w:val="both"/>
        <w:rPr>
          <w:rFonts w:ascii="Times New Roman" w:hAnsi="Times New Roman" w:cs="Times New Roman"/>
        </w:rPr>
      </w:pPr>
      <w:r w:rsidRPr="008F0BAF">
        <w:rPr>
          <w:rFonts w:ascii="Times New Roman" w:hAnsi="Times New Roman" w:cs="Times New Roman"/>
        </w:rPr>
        <w:t xml:space="preserve">Арендная плата вносится Арендатором единовременно не позднее 15 сентября календарного года запериод аренды в календарном году путем перечисления: </w:t>
      </w:r>
    </w:p>
    <w:p w:rsidR="008F0BAF" w:rsidRPr="008F0BAF" w:rsidRDefault="008F0BAF" w:rsidP="008F0BAF">
      <w:pPr>
        <w:autoSpaceDE w:val="0"/>
        <w:autoSpaceDN w:val="0"/>
        <w:adjustRightInd w:val="0"/>
        <w:jc w:val="both"/>
        <w:rPr>
          <w:rFonts w:ascii="Times New Roman" w:hAnsi="Times New Roman" w:cs="Times New Roman"/>
        </w:rPr>
      </w:pPr>
      <w:r w:rsidRPr="008F0BAF">
        <w:rPr>
          <w:rFonts w:ascii="Times New Roman" w:hAnsi="Times New Roman" w:cs="Times New Roman"/>
        </w:rPr>
        <w:t>получатель: УФК по Удмуртской Республике (Администрация муниципального образования «Муниципальный округ Сюмсинский район Удмуртской Республики»); ИНН 1821016732, КПП 182101001</w:t>
      </w:r>
    </w:p>
    <w:p w:rsidR="008F0BAF" w:rsidRPr="008F0BAF" w:rsidRDefault="008F0BAF" w:rsidP="008F0BAF">
      <w:pPr>
        <w:autoSpaceDE w:val="0"/>
        <w:autoSpaceDN w:val="0"/>
        <w:adjustRightInd w:val="0"/>
        <w:jc w:val="both"/>
        <w:rPr>
          <w:rFonts w:ascii="Times New Roman" w:hAnsi="Times New Roman" w:cs="Times New Roman"/>
        </w:rPr>
      </w:pPr>
      <w:r w:rsidRPr="008F0BAF">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8F0BAF" w:rsidRPr="008F0BAF" w:rsidRDefault="008F0BAF" w:rsidP="008F0BAF">
      <w:pPr>
        <w:autoSpaceDE w:val="0"/>
        <w:autoSpaceDN w:val="0"/>
        <w:adjustRightInd w:val="0"/>
        <w:jc w:val="both"/>
        <w:rPr>
          <w:rFonts w:ascii="Times New Roman" w:hAnsi="Times New Roman" w:cs="Times New Roman"/>
        </w:rPr>
      </w:pPr>
      <w:r w:rsidRPr="008F0BAF">
        <w:rPr>
          <w:rFonts w:ascii="Times New Roman" w:hAnsi="Times New Roman" w:cs="Times New Roman"/>
        </w:rPr>
        <w:t>счет получателя: 03100643000000011300;</w:t>
      </w:r>
    </w:p>
    <w:p w:rsidR="008F0BAF" w:rsidRPr="008F0BAF" w:rsidRDefault="008F0BAF" w:rsidP="008F0BAF">
      <w:pPr>
        <w:autoSpaceDE w:val="0"/>
        <w:autoSpaceDN w:val="0"/>
        <w:adjustRightInd w:val="0"/>
        <w:jc w:val="both"/>
        <w:rPr>
          <w:rFonts w:ascii="Times New Roman" w:hAnsi="Times New Roman" w:cs="Times New Roman"/>
        </w:rPr>
      </w:pPr>
      <w:r w:rsidRPr="008F0BAF">
        <w:rPr>
          <w:rFonts w:ascii="Times New Roman" w:hAnsi="Times New Roman" w:cs="Times New Roman"/>
        </w:rPr>
        <w:t>КБК 67411105012140000120;</w:t>
      </w:r>
    </w:p>
    <w:p w:rsidR="008F0BAF" w:rsidRPr="008F0BAF" w:rsidRDefault="008F0BAF" w:rsidP="008F0BAF">
      <w:pPr>
        <w:autoSpaceDE w:val="0"/>
        <w:autoSpaceDN w:val="0"/>
        <w:adjustRightInd w:val="0"/>
        <w:jc w:val="both"/>
        <w:rPr>
          <w:rFonts w:ascii="Times New Roman" w:hAnsi="Times New Roman" w:cs="Times New Roman"/>
        </w:rPr>
      </w:pPr>
      <w:r w:rsidRPr="008F0BAF">
        <w:rPr>
          <w:rFonts w:ascii="Times New Roman" w:hAnsi="Times New Roman" w:cs="Times New Roman"/>
        </w:rPr>
        <w:t>ОКТМО 94541000.</w:t>
      </w:r>
    </w:p>
    <w:p w:rsidR="008F0BAF" w:rsidRPr="008F0BAF" w:rsidRDefault="008F0BAF" w:rsidP="008F0BAF">
      <w:pPr>
        <w:widowControl w:val="0"/>
        <w:shd w:val="clear" w:color="auto" w:fill="FFFFFF"/>
        <w:tabs>
          <w:tab w:val="left" w:pos="540"/>
          <w:tab w:val="left" w:pos="700"/>
          <w:tab w:val="left" w:pos="5918"/>
        </w:tabs>
        <w:autoSpaceDE w:val="0"/>
        <w:autoSpaceDN w:val="0"/>
        <w:adjustRightInd w:val="0"/>
        <w:ind w:firstLine="567"/>
        <w:jc w:val="both"/>
        <w:rPr>
          <w:rFonts w:ascii="Times New Roman" w:hAnsi="Times New Roman" w:cs="Times New Roman"/>
        </w:rPr>
      </w:pPr>
      <w:r w:rsidRPr="008F0BAF">
        <w:rPr>
          <w:rFonts w:ascii="Times New Roman" w:hAnsi="Times New Roman" w:cs="Times New Roman"/>
        </w:rPr>
        <w:t>При оформлении платежных и расчетных документов в поле «Назначение платежа» указываются номер и дата Договора и период, за который вносится арендная плата.</w:t>
      </w: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3.3.</w:t>
      </w:r>
      <w:r w:rsidRPr="008F0BAF">
        <w:rPr>
          <w:rFonts w:ascii="Times New Roman" w:hAnsi="Times New Roman" w:cs="Times New Roman"/>
        </w:rPr>
        <w:tab/>
        <w:t> Арендная плата начисляется Арендатору с даты, указанной в пункте 2.1 Договора.</w:t>
      </w:r>
    </w:p>
    <w:p w:rsidR="008F0BAF" w:rsidRPr="008F0BAF" w:rsidRDefault="008F0BAF" w:rsidP="008F0BAF">
      <w:pPr>
        <w:widowControl w:val="0"/>
        <w:tabs>
          <w:tab w:val="left" w:pos="700"/>
          <w:tab w:val="left" w:pos="1080"/>
        </w:tabs>
        <w:autoSpaceDE w:val="0"/>
        <w:autoSpaceDN w:val="0"/>
        <w:adjustRightInd w:val="0"/>
        <w:ind w:firstLine="700"/>
        <w:jc w:val="both"/>
        <w:rPr>
          <w:rFonts w:ascii="Times New Roman" w:hAnsi="Times New Roman" w:cs="Times New Roman"/>
          <w:bCs/>
        </w:rPr>
      </w:pPr>
      <w:r w:rsidRPr="008F0BAF">
        <w:rPr>
          <w:rFonts w:ascii="Times New Roman" w:hAnsi="Times New Roman" w:cs="Times New Roman"/>
          <w:bCs/>
        </w:rPr>
        <w:t>3.4.  В случае, если Арендатором излишне уплачена сумма арендной платы по Договору, либо неверно указаны (не указаны) реквизиты платежного документа о перечислении платежей на счет органа Федерального казначейства, Арендатор обязуется в течение трех дней с момента, когда ему стало известно о допущенной ошибке, направить Арендодателю заявление с мотивированной просьбой, соответственно, о возврате излишне уплаченной суммы или об уточнении реквизитов платежного документа, с обязательным приложением копий платежных документов.</w:t>
      </w:r>
    </w:p>
    <w:p w:rsidR="008F0BAF" w:rsidRPr="008F0BAF" w:rsidRDefault="008F0BAF" w:rsidP="008F0BAF">
      <w:pPr>
        <w:widowControl w:val="0"/>
        <w:tabs>
          <w:tab w:val="left" w:pos="700"/>
        </w:tabs>
        <w:autoSpaceDE w:val="0"/>
        <w:autoSpaceDN w:val="0"/>
        <w:adjustRightInd w:val="0"/>
        <w:ind w:firstLine="700"/>
        <w:jc w:val="both"/>
        <w:rPr>
          <w:rFonts w:ascii="Times New Roman" w:hAnsi="Times New Roman" w:cs="Times New Roman"/>
          <w:bCs/>
        </w:rPr>
      </w:pPr>
      <w:r w:rsidRPr="008F0BAF">
        <w:rPr>
          <w:rFonts w:ascii="Times New Roman" w:hAnsi="Times New Roman" w:cs="Times New Roman"/>
          <w:bCs/>
        </w:rPr>
        <w:t>Ответственность за неправильное заполнение платежных документов при перечислении арендной платы за Участок возлагается на Арендатора.</w:t>
      </w:r>
    </w:p>
    <w:p w:rsidR="008F0BAF" w:rsidRPr="008F0BAF" w:rsidRDefault="008F0BAF" w:rsidP="008F0BAF">
      <w:pPr>
        <w:widowControl w:val="0"/>
        <w:tabs>
          <w:tab w:val="left" w:pos="700"/>
          <w:tab w:val="left" w:pos="1080"/>
        </w:tabs>
        <w:autoSpaceDE w:val="0"/>
        <w:autoSpaceDN w:val="0"/>
        <w:adjustRightInd w:val="0"/>
        <w:ind w:firstLine="697"/>
        <w:jc w:val="both"/>
        <w:rPr>
          <w:rFonts w:ascii="Times New Roman" w:hAnsi="Times New Roman" w:cs="Times New Roman"/>
          <w:bCs/>
        </w:rPr>
      </w:pPr>
      <w:r w:rsidRPr="008F0BAF">
        <w:rPr>
          <w:rFonts w:ascii="Times New Roman" w:hAnsi="Times New Roman" w:cs="Times New Roman"/>
          <w:bCs/>
        </w:rPr>
        <w:t>3.5.</w:t>
      </w:r>
      <w:r w:rsidRPr="008F0BAF">
        <w:rPr>
          <w:rFonts w:ascii="Times New Roman" w:hAnsi="Times New Roman" w:cs="Times New Roman"/>
          <w:bCs/>
          <w:lang w:val="en-US"/>
        </w:rPr>
        <w:t> </w:t>
      </w:r>
      <w:r w:rsidRPr="008F0BAF">
        <w:rPr>
          <w:rFonts w:ascii="Times New Roman" w:hAnsi="Times New Roman" w:cs="Times New Roman"/>
          <w:bCs/>
        </w:rPr>
        <w:t>Погашение просроченных платежей производится по размеру арендной платы, действующей в периоде, в котором должны были быть произведены арендные платежи по существующим условиям Договора.</w:t>
      </w:r>
    </w:p>
    <w:p w:rsidR="008F0BAF" w:rsidRPr="008F0BAF" w:rsidRDefault="008F0BAF" w:rsidP="008F0BAF">
      <w:pPr>
        <w:widowControl w:val="0"/>
        <w:tabs>
          <w:tab w:val="left" w:pos="700"/>
          <w:tab w:val="left" w:pos="1080"/>
        </w:tabs>
        <w:autoSpaceDE w:val="0"/>
        <w:autoSpaceDN w:val="0"/>
        <w:adjustRightInd w:val="0"/>
        <w:ind w:firstLine="697"/>
        <w:jc w:val="both"/>
        <w:rPr>
          <w:rFonts w:ascii="Times New Roman" w:hAnsi="Times New Roman" w:cs="Times New Roman"/>
        </w:rPr>
      </w:pPr>
      <w:r w:rsidRPr="008F0BAF">
        <w:rPr>
          <w:rFonts w:ascii="Times New Roman" w:hAnsi="Times New Roman" w:cs="Times New Roman"/>
          <w:bCs/>
        </w:rPr>
        <w:t xml:space="preserve">3.6. </w:t>
      </w:r>
      <w:r w:rsidRPr="008F0BAF">
        <w:rPr>
          <w:rFonts w:ascii="Times New Roman" w:hAnsi="Times New Roman" w:cs="Times New Roman"/>
        </w:rPr>
        <w:t>Задаток, внесенный Арендатором для участия в аукционе, засчитывается в счет арендной платы за использование земельного участка.</w:t>
      </w:r>
    </w:p>
    <w:p w:rsidR="008F0BAF" w:rsidRPr="008F0BAF" w:rsidRDefault="008F0BAF" w:rsidP="008F0BAF">
      <w:pPr>
        <w:widowControl w:val="0"/>
        <w:tabs>
          <w:tab w:val="left" w:pos="700"/>
          <w:tab w:val="left" w:pos="1080"/>
        </w:tabs>
        <w:autoSpaceDE w:val="0"/>
        <w:autoSpaceDN w:val="0"/>
        <w:adjustRightInd w:val="0"/>
        <w:ind w:firstLine="697"/>
        <w:jc w:val="both"/>
        <w:rPr>
          <w:rFonts w:ascii="Times New Roman" w:hAnsi="Times New Roman" w:cs="Times New Roman"/>
        </w:rPr>
      </w:pPr>
      <w:r w:rsidRPr="008F0BAF">
        <w:rPr>
          <w:rFonts w:ascii="Times New Roman" w:hAnsi="Times New Roman" w:cs="Times New Roman"/>
          <w:bCs/>
        </w:rPr>
        <w:t>3.7.</w:t>
      </w:r>
      <w:r w:rsidRPr="008F0BAF">
        <w:rPr>
          <w:rFonts w:ascii="Times New Roman" w:eastAsia="Arial Unicode MS" w:hAnsi="Times New Roman" w:cs="Times New Roman"/>
          <w:color w:val="000000"/>
        </w:rPr>
        <w:t xml:space="preserve">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принятия нормативных правовых актов Удмуртской Республики по утверждению результатов государственной кадастровой стоимости.</w:t>
      </w:r>
    </w:p>
    <w:p w:rsidR="008F0BAF" w:rsidRPr="008F0BAF" w:rsidRDefault="008F0BAF" w:rsidP="008F0BAF">
      <w:pPr>
        <w:ind w:firstLine="697"/>
        <w:jc w:val="both"/>
        <w:rPr>
          <w:rFonts w:ascii="Times New Roman" w:eastAsia="Arial Unicode MS" w:hAnsi="Times New Roman" w:cs="Times New Roman"/>
        </w:rPr>
      </w:pPr>
      <w:r w:rsidRPr="008F0BAF">
        <w:rPr>
          <w:rFonts w:ascii="Times New Roman" w:eastAsia="Arial Unicode MS" w:hAnsi="Times New Roman" w:cs="Times New Roman"/>
          <w:color w:val="000000"/>
        </w:rPr>
        <w:t>Уведомление о перерасчете арендной платы вместе с расчетом годовой арендной платы направляется Арендодателем Арендатору, является обязательным для Арендатора и составляет неотъемлемую часть Договора.</w:t>
      </w:r>
    </w:p>
    <w:p w:rsidR="008F0BAF" w:rsidRPr="008F0BAF" w:rsidRDefault="008F0BAF" w:rsidP="008F0BAF">
      <w:pPr>
        <w:widowControl w:val="0"/>
        <w:tabs>
          <w:tab w:val="left" w:pos="700"/>
          <w:tab w:val="left" w:pos="1080"/>
        </w:tabs>
        <w:autoSpaceDE w:val="0"/>
        <w:autoSpaceDN w:val="0"/>
        <w:adjustRightInd w:val="0"/>
        <w:ind w:firstLine="697"/>
        <w:jc w:val="both"/>
        <w:rPr>
          <w:rFonts w:ascii="Times New Roman" w:hAnsi="Times New Roman" w:cs="Times New Roman"/>
          <w:bCs/>
        </w:rPr>
      </w:pPr>
    </w:p>
    <w:p w:rsidR="008F0BAF" w:rsidRPr="008F0BAF" w:rsidRDefault="008F0BAF" w:rsidP="008F0BAF">
      <w:pPr>
        <w:widowControl w:val="0"/>
        <w:shd w:val="clear" w:color="auto" w:fill="FFFFFF"/>
        <w:tabs>
          <w:tab w:val="left" w:pos="700"/>
          <w:tab w:val="left" w:pos="5918"/>
        </w:tabs>
        <w:autoSpaceDE w:val="0"/>
        <w:autoSpaceDN w:val="0"/>
        <w:adjustRightInd w:val="0"/>
        <w:ind w:firstLine="700"/>
        <w:jc w:val="center"/>
        <w:rPr>
          <w:rFonts w:ascii="Times New Roman" w:hAnsi="Times New Roman" w:cs="Times New Roman"/>
          <w:bCs/>
        </w:rPr>
      </w:pPr>
      <w:r w:rsidRPr="008F0BAF">
        <w:rPr>
          <w:rFonts w:ascii="Times New Roman" w:hAnsi="Times New Roman" w:cs="Times New Roman"/>
          <w:bCs/>
        </w:rPr>
        <w:t>4. Права и обязанности Сторон</w:t>
      </w:r>
    </w:p>
    <w:p w:rsidR="008F0BAF" w:rsidRPr="008F0BAF" w:rsidRDefault="008F0BAF" w:rsidP="008F0BAF">
      <w:pPr>
        <w:widowControl w:val="0"/>
        <w:shd w:val="clear" w:color="auto" w:fill="FFFFFF"/>
        <w:tabs>
          <w:tab w:val="left" w:pos="700"/>
          <w:tab w:val="left" w:pos="5918"/>
        </w:tabs>
        <w:autoSpaceDE w:val="0"/>
        <w:autoSpaceDN w:val="0"/>
        <w:adjustRightInd w:val="0"/>
        <w:ind w:firstLine="700"/>
        <w:jc w:val="center"/>
        <w:rPr>
          <w:rFonts w:ascii="Times New Roman" w:hAnsi="Times New Roman" w:cs="Times New Roman"/>
          <w:bCs/>
        </w:rPr>
      </w:pP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4.1. Арендодатель имеет право:</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4.1.1. На беспрепятственный доступ на территорию Участка с целью его осмотра на предмет соблюдения условий Договора Арендатором.</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8F0BAF" w:rsidRPr="008F0BAF" w:rsidRDefault="008F0BAF" w:rsidP="008F0BAF">
      <w:pPr>
        <w:jc w:val="both"/>
        <w:rPr>
          <w:rFonts w:ascii="Times New Roman" w:eastAsia="Arial Unicode MS" w:hAnsi="Times New Roman" w:cs="Times New Roman"/>
          <w:color w:val="000000"/>
        </w:rPr>
      </w:pPr>
      <w:r w:rsidRPr="008F0BAF">
        <w:rPr>
          <w:rFonts w:ascii="Times New Roman" w:eastAsia="Arial Unicode MS" w:hAnsi="Times New Roman" w:cs="Times New Roman"/>
        </w:rPr>
        <w:t xml:space="preserve">              4.1.3. </w:t>
      </w:r>
      <w:r w:rsidRPr="008F0BAF">
        <w:rPr>
          <w:rFonts w:ascii="Times New Roman" w:eastAsia="Arial Unicode MS" w:hAnsi="Times New Roman" w:cs="Times New Roman"/>
          <w:color w:val="000000"/>
        </w:rPr>
        <w:t>Требовать погашения Арендатором задолженности по арендным платежам по Договору при согласовании договора переуступки прав по Договору.</w:t>
      </w:r>
    </w:p>
    <w:p w:rsidR="008F0BAF" w:rsidRPr="008F0BAF" w:rsidRDefault="008F0BAF" w:rsidP="008F0BAF">
      <w:pPr>
        <w:jc w:val="both"/>
        <w:rPr>
          <w:rFonts w:ascii="Times New Roman" w:eastAsia="Arial Unicode MS" w:hAnsi="Times New Roman" w:cs="Times New Roman"/>
          <w:color w:val="000000"/>
        </w:rPr>
      </w:pPr>
      <w:r w:rsidRPr="008F0BAF">
        <w:rPr>
          <w:rFonts w:ascii="Times New Roman" w:eastAsia="Arial Unicode MS" w:hAnsi="Times New Roman" w:cs="Times New Roman"/>
          <w:color w:val="000000"/>
        </w:rPr>
        <w:t xml:space="preserve">              4.1.4. Требовать от Арендатора соблюдения принципа единства судьбы земельного участка и прочно связанных с ним объектов.</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4.1.5. Требовать от Арендатора устранения выявленных Арендодателем нарушений условий Договора.</w:t>
      </w: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4.2. Арендодатель обязан:</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4.2.1. Выполнять в полном объеме все условия Договора.</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 xml:space="preserve">4.2.2. В пятидневный срок с даты подписания Договора передать Арендатору Участок по Акту приема-передачи, а после расторжения Договора принять Участок по Акту приема-передачи. </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w:t>
      </w:r>
      <w:r w:rsidRPr="008F0BAF">
        <w:rPr>
          <w:rFonts w:ascii="Times New Roman" w:hAnsi="Times New Roman" w:cs="Times New Roman"/>
        </w:rPr>
        <w:lastRenderedPageBreak/>
        <w:t>перечисления  платежей, указанных в пункте 3.2 Договора, уведомить Арендатора об указанных изменениях.</w:t>
      </w: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4.3.</w:t>
      </w:r>
      <w:r w:rsidRPr="008F0BAF">
        <w:rPr>
          <w:rFonts w:ascii="Times New Roman" w:hAnsi="Times New Roman" w:cs="Times New Roman"/>
        </w:rPr>
        <w:tab/>
        <w:t> Арендатор имеет право:</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4.3.1. Использовать Участок на условиях, установленных Договором и законодательством Российской Федерации.</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4.3.2. Производить улучшения Участка в порядке, установленном законодательством.</w:t>
      </w: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4.4.</w:t>
      </w:r>
      <w:r w:rsidRPr="008F0BAF">
        <w:rPr>
          <w:rFonts w:ascii="Times New Roman" w:hAnsi="Times New Roman" w:cs="Times New Roman"/>
        </w:rPr>
        <w:tab/>
        <w:t> Арендатор обязан:</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4.4.1. Выполнять в полном объеме все условия Договора.</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4.4.2. Использовать Участок в соответствии с его целевым назначением и разрешенным использованием.</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4.4.3. Уплачивать арендную плату в размере и на условиях, установленных Договором.</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4.4.4. Обеспечить Арендодателю (его законным представителям), представителям органов, осуществляющих государственный и муниципальный земельный контроль, доступ на Участок по их требованию.</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4.4.5. Не нарушать права собственников, землевладельцев, землепользователей и арендаторов смежных земельных участков.</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4.4.6.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Участка, мероприятия по охране земель, соблюдать иные требования, предусмотренные законодательством.</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r w:rsidRPr="008F0BAF">
        <w:rPr>
          <w:rFonts w:ascii="Times New Roman" w:eastAsia="Arial Unicode MS" w:hAnsi="Times New Roman" w:cs="Times New Roman"/>
          <w:spacing w:val="-1"/>
        </w:rPr>
        <w:t xml:space="preserve"> Обеспечить допуск </w:t>
      </w:r>
      <w:r w:rsidRPr="008F0BAF">
        <w:rPr>
          <w:rFonts w:ascii="Times New Roman" w:hAnsi="Times New Roman" w:cs="Times New Roman"/>
        </w:rPr>
        <w:t>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линейного объекта.</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 xml:space="preserve">4.4.8. Письменно в десятидневный срок после изменения своих реквизитов уведомить об этом Арендодателя. </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4.4.9. Письменно сообщить Арендодателю не позднее, чем за 2 (два) месяца о предстоящем освобождении Участка как в связи с окончанием срока действия Договора, так и при досрочном его освобождении.</w:t>
      </w:r>
    </w:p>
    <w:p w:rsidR="008F0BAF" w:rsidRPr="008F0BAF" w:rsidRDefault="008F0BAF" w:rsidP="008F0BAF">
      <w:pPr>
        <w:jc w:val="both"/>
        <w:rPr>
          <w:rFonts w:ascii="Times New Roman" w:eastAsia="Arial Unicode MS" w:hAnsi="Times New Roman" w:cs="Times New Roman"/>
          <w:color w:val="000000"/>
        </w:rPr>
      </w:pPr>
      <w:r w:rsidRPr="008F0BAF">
        <w:rPr>
          <w:rFonts w:ascii="Times New Roman" w:eastAsia="Arial Unicode MS" w:hAnsi="Times New Roman" w:cs="Times New Roman"/>
        </w:rPr>
        <w:t xml:space="preserve">              4.4.10. </w:t>
      </w:r>
      <w:r w:rsidRPr="008F0BAF">
        <w:rPr>
          <w:rFonts w:ascii="Times New Roman" w:eastAsia="Arial Unicode MS" w:hAnsi="Times New Roman" w:cs="Times New Roman"/>
          <w:color w:val="000000"/>
        </w:rPr>
        <w:t>Соблюдать ограничения прав на Участке, особые условия использования Участка и режим хозяйственной деятельности в охранных зонах и другие ограничения прав, в случае, если такие ограничения установлены в отношении Участка.</w:t>
      </w:r>
      <w:r w:rsidRPr="008F0BAF">
        <w:rPr>
          <w:rFonts w:ascii="Times New Roman" w:eastAsia="Arial Unicode MS" w:hAnsi="Times New Roman" w:cs="Times New Roman"/>
        </w:rPr>
        <w:t xml:space="preserve">Обеспечить допуск </w:t>
      </w:r>
      <w:r w:rsidRPr="008F0BAF">
        <w:rPr>
          <w:rFonts w:ascii="Times New Roman" w:hAnsi="Times New Roman" w:cs="Times New Roman"/>
        </w:rPr>
        <w:t>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линейного объекта.</w:t>
      </w:r>
    </w:p>
    <w:p w:rsidR="008F0BAF" w:rsidRPr="008F0BAF" w:rsidRDefault="008F0BAF" w:rsidP="008F0BAF">
      <w:pPr>
        <w:widowControl w:val="0"/>
        <w:shd w:val="clear" w:color="auto" w:fill="FFFFFF"/>
        <w:tabs>
          <w:tab w:val="left" w:pos="700"/>
          <w:tab w:val="left" w:pos="1162"/>
          <w:tab w:val="left" w:pos="5918"/>
        </w:tabs>
        <w:autoSpaceDE w:val="0"/>
        <w:autoSpaceDN w:val="0"/>
        <w:adjustRightInd w:val="0"/>
        <w:ind w:firstLine="700"/>
        <w:jc w:val="both"/>
        <w:rPr>
          <w:rFonts w:ascii="Times New Roman" w:hAnsi="Times New Roman" w:cs="Times New Roman"/>
          <w:color w:val="000000"/>
        </w:rPr>
      </w:pPr>
      <w:r w:rsidRPr="008F0BAF">
        <w:rPr>
          <w:rFonts w:ascii="Times New Roman" w:hAnsi="Times New Roman" w:cs="Times New Roman"/>
        </w:rPr>
        <w:t xml:space="preserve"> 4.4.11. 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r w:rsidRPr="008F0BAF">
        <w:rPr>
          <w:rFonts w:ascii="Times New Roman" w:hAnsi="Times New Roman" w:cs="Times New Roman"/>
          <w:color w:val="000000"/>
        </w:rPr>
        <w:t>.</w:t>
      </w:r>
    </w:p>
    <w:p w:rsidR="008F0BAF" w:rsidRPr="008F0BAF" w:rsidRDefault="008F0BAF" w:rsidP="008F0BAF">
      <w:pPr>
        <w:widowControl w:val="0"/>
        <w:tabs>
          <w:tab w:val="left" w:pos="700"/>
          <w:tab w:val="left" w:pos="1080"/>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4.4.12.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ab/>
        <w:t>4.4.13. В пятидневный срок с даты прекращения Договора возвратить Участок Арендодателю по Акту приема-передачи, в состоянии и качестве не хуже первоначального.</w:t>
      </w:r>
    </w:p>
    <w:p w:rsidR="008F0BAF" w:rsidRPr="008F0BAF" w:rsidRDefault="008F0BAF" w:rsidP="008F0BAF">
      <w:pPr>
        <w:tabs>
          <w:tab w:val="left" w:pos="700"/>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4.5. Арендодатель и Арендатор имеют иные права и несут иные обязанности, установленные законодательством.</w:t>
      </w:r>
    </w:p>
    <w:p w:rsidR="008F0BAF" w:rsidRPr="008F0BAF" w:rsidRDefault="008F0BAF" w:rsidP="008F0BAF">
      <w:pPr>
        <w:widowControl w:val="0"/>
        <w:shd w:val="clear" w:color="auto" w:fill="FFFFFF"/>
        <w:tabs>
          <w:tab w:val="left" w:pos="700"/>
          <w:tab w:val="left" w:pos="5918"/>
        </w:tabs>
        <w:autoSpaceDE w:val="0"/>
        <w:autoSpaceDN w:val="0"/>
        <w:adjustRightInd w:val="0"/>
        <w:ind w:left="360"/>
        <w:jc w:val="center"/>
        <w:rPr>
          <w:rFonts w:ascii="Times New Roman" w:hAnsi="Times New Roman" w:cs="Times New Roman"/>
          <w:bCs/>
        </w:rPr>
      </w:pPr>
    </w:p>
    <w:p w:rsidR="008F0BAF" w:rsidRPr="008F0BAF" w:rsidRDefault="008F0BAF" w:rsidP="008F0BAF">
      <w:pPr>
        <w:widowControl w:val="0"/>
        <w:shd w:val="clear" w:color="auto" w:fill="FFFFFF"/>
        <w:tabs>
          <w:tab w:val="left" w:pos="700"/>
          <w:tab w:val="left" w:pos="5918"/>
        </w:tabs>
        <w:autoSpaceDE w:val="0"/>
        <w:autoSpaceDN w:val="0"/>
        <w:adjustRightInd w:val="0"/>
        <w:ind w:left="360"/>
        <w:jc w:val="center"/>
        <w:rPr>
          <w:rFonts w:ascii="Times New Roman" w:hAnsi="Times New Roman" w:cs="Times New Roman"/>
          <w:bCs/>
        </w:rPr>
      </w:pPr>
      <w:r w:rsidRPr="008F0BAF">
        <w:rPr>
          <w:rFonts w:ascii="Times New Roman" w:hAnsi="Times New Roman" w:cs="Times New Roman"/>
          <w:bCs/>
        </w:rPr>
        <w:t>5. Ответственность Сторон</w:t>
      </w:r>
    </w:p>
    <w:p w:rsidR="008F0BAF" w:rsidRPr="008F0BAF" w:rsidRDefault="008F0BAF" w:rsidP="008F0BAF">
      <w:pPr>
        <w:widowControl w:val="0"/>
        <w:shd w:val="clear" w:color="auto" w:fill="FFFFFF"/>
        <w:tabs>
          <w:tab w:val="left" w:pos="700"/>
          <w:tab w:val="left" w:pos="5918"/>
        </w:tabs>
        <w:autoSpaceDE w:val="0"/>
        <w:autoSpaceDN w:val="0"/>
        <w:adjustRightInd w:val="0"/>
        <w:ind w:left="360"/>
        <w:jc w:val="center"/>
        <w:rPr>
          <w:rFonts w:ascii="Times New Roman" w:hAnsi="Times New Roman" w:cs="Times New Roman"/>
          <w:bCs/>
        </w:rPr>
      </w:pP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5.1.</w:t>
      </w:r>
      <w:r w:rsidRPr="008F0BAF">
        <w:rPr>
          <w:rFonts w:ascii="Times New Roman" w:hAnsi="Times New Roman" w:cs="Times New Roman"/>
        </w:rPr>
        <w:tab/>
        <w:t>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просрочки.</w:t>
      </w:r>
    </w:p>
    <w:p w:rsidR="008F0BAF" w:rsidRPr="008F0BAF" w:rsidRDefault="008F0BAF" w:rsidP="008F0BAF">
      <w:pPr>
        <w:widowControl w:val="0"/>
        <w:tabs>
          <w:tab w:val="left" w:pos="700"/>
          <w:tab w:val="left" w:pos="1080"/>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lastRenderedPageBreak/>
        <w:t>5.2.</w:t>
      </w:r>
      <w:r w:rsidRPr="008F0BAF">
        <w:rPr>
          <w:rFonts w:ascii="Times New Roman" w:hAnsi="Times New Roman" w:cs="Times New Roman"/>
        </w:rPr>
        <w:tab/>
        <w:t> При неисполнении обязанностей, предусмотренных пунктом 4.4 Договора, за исключением пунктов 4.4.3, 4.4.11 Договора, и неустранении выявленных нарушений в 7-дневный срок, если больший срок не установлен в предупреждении, со дня предъявления Арендодателем Арендатору требований об их исполнении – Арендатор уплачивает Арендодателю неустойку в размере 5% годовой арендной платы.</w:t>
      </w:r>
    </w:p>
    <w:p w:rsidR="008F0BAF" w:rsidRPr="008F0BAF" w:rsidRDefault="008F0BAF" w:rsidP="008F0BAF">
      <w:pPr>
        <w:widowControl w:val="0"/>
        <w:tabs>
          <w:tab w:val="left" w:pos="700"/>
          <w:tab w:val="left" w:pos="1080"/>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5.3.</w:t>
      </w:r>
      <w:r w:rsidRPr="008F0BAF">
        <w:rPr>
          <w:rFonts w:ascii="Times New Roman" w:hAnsi="Times New Roman" w:cs="Times New Roman"/>
        </w:rPr>
        <w:tab/>
        <w:t xml:space="preserve"> За неисполнение пункта 4.4.11 Договора Арендатор обязан уплатить штраф в размере 50% квартальной арендной платы, установленной на момент выявления нарушения. </w:t>
      </w:r>
    </w:p>
    <w:p w:rsidR="008F0BAF" w:rsidRPr="008F0BAF" w:rsidRDefault="008F0BAF" w:rsidP="008F0BAF">
      <w:pPr>
        <w:widowControl w:val="0"/>
        <w:tabs>
          <w:tab w:val="left" w:pos="700"/>
          <w:tab w:val="left" w:pos="1080"/>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5.4.</w:t>
      </w:r>
      <w:r w:rsidRPr="008F0BAF">
        <w:rPr>
          <w:rFonts w:ascii="Times New Roman" w:hAnsi="Times New Roman" w:cs="Times New Roman"/>
        </w:rPr>
        <w:tab/>
        <w:t> Пени, неустойка и штраф, установленные в настоящем разделе перечисляются в соответствии с реквизитами, указанными в пункте 3.2 Договора.</w:t>
      </w:r>
    </w:p>
    <w:p w:rsidR="008F0BAF" w:rsidRPr="008F0BAF" w:rsidRDefault="008F0BAF" w:rsidP="008F0BAF">
      <w:pPr>
        <w:widowControl w:val="0"/>
        <w:tabs>
          <w:tab w:val="left" w:pos="700"/>
          <w:tab w:val="left" w:pos="1080"/>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5.5.</w:t>
      </w:r>
      <w:r w:rsidRPr="008F0BAF">
        <w:rPr>
          <w:rFonts w:ascii="Times New Roman" w:hAnsi="Times New Roman" w:cs="Times New Roman"/>
        </w:rPr>
        <w:tab/>
      </w:r>
      <w:r w:rsidRPr="008F0BAF">
        <w:rPr>
          <w:rFonts w:ascii="Times New Roman" w:hAnsi="Times New Roman" w:cs="Times New Roman"/>
          <w:lang w:val="en-US"/>
        </w:rPr>
        <w:t> </w:t>
      </w:r>
      <w:r w:rsidRPr="008F0BAF">
        <w:rPr>
          <w:rFonts w:ascii="Times New Roman" w:hAnsi="Times New Roman" w:cs="Times New Roman"/>
        </w:rPr>
        <w:t>Во всех остальных случаях Стороны несут ответственность, предусмотренную законодательством.</w:t>
      </w:r>
    </w:p>
    <w:p w:rsidR="008F0BAF" w:rsidRPr="008F0BAF" w:rsidRDefault="008F0BAF" w:rsidP="008F0BAF">
      <w:pPr>
        <w:widowControl w:val="0"/>
        <w:tabs>
          <w:tab w:val="left" w:pos="700"/>
          <w:tab w:val="left" w:pos="1080"/>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5.6.</w:t>
      </w:r>
      <w:r w:rsidRPr="008F0BAF">
        <w:rPr>
          <w:rFonts w:ascii="Times New Roman" w:hAnsi="Times New Roman" w:cs="Times New Roman"/>
        </w:rPr>
        <w:tab/>
      </w:r>
      <w:r w:rsidRPr="008F0BAF">
        <w:rPr>
          <w:rFonts w:ascii="Times New Roman" w:hAnsi="Times New Roman" w:cs="Times New Roman"/>
          <w:lang w:val="en-US"/>
        </w:rPr>
        <w:t> </w:t>
      </w:r>
      <w:r w:rsidRPr="008F0BAF">
        <w:rPr>
          <w:rFonts w:ascii="Times New Roman" w:hAnsi="Times New Roman" w:cs="Times New Roman"/>
        </w:rPr>
        <w:t>Уплата неустойки, установленной Договором, не освобождает Арендатора от выполнения лежащих на нем обязательств или устранения нарушений.</w:t>
      </w:r>
    </w:p>
    <w:p w:rsidR="008F0BAF" w:rsidRPr="008F0BAF" w:rsidRDefault="008F0BAF" w:rsidP="008F0BAF">
      <w:pPr>
        <w:widowControl w:val="0"/>
        <w:tabs>
          <w:tab w:val="left" w:pos="700"/>
          <w:tab w:val="left" w:pos="1080"/>
        </w:tabs>
        <w:autoSpaceDE w:val="0"/>
        <w:autoSpaceDN w:val="0"/>
        <w:adjustRightInd w:val="0"/>
        <w:ind w:firstLine="700"/>
        <w:jc w:val="both"/>
        <w:rPr>
          <w:rFonts w:ascii="Times New Roman" w:hAnsi="Times New Roman" w:cs="Times New Roman"/>
        </w:rPr>
      </w:pPr>
    </w:p>
    <w:p w:rsidR="008F0BAF" w:rsidRPr="008F0BAF" w:rsidRDefault="008F0BAF" w:rsidP="008F0BAF">
      <w:pPr>
        <w:widowControl w:val="0"/>
        <w:shd w:val="clear" w:color="auto" w:fill="FFFFFF"/>
        <w:tabs>
          <w:tab w:val="left" w:pos="5918"/>
        </w:tabs>
        <w:autoSpaceDE w:val="0"/>
        <w:autoSpaceDN w:val="0"/>
        <w:adjustRightInd w:val="0"/>
        <w:jc w:val="center"/>
        <w:rPr>
          <w:rFonts w:ascii="Times New Roman" w:hAnsi="Times New Roman" w:cs="Times New Roman"/>
          <w:bCs/>
        </w:rPr>
      </w:pPr>
      <w:r w:rsidRPr="008F0BAF">
        <w:rPr>
          <w:rFonts w:ascii="Times New Roman" w:hAnsi="Times New Roman" w:cs="Times New Roman"/>
          <w:bCs/>
        </w:rPr>
        <w:t>6. Изменение и расторжение Договора</w:t>
      </w:r>
    </w:p>
    <w:p w:rsidR="008F0BAF" w:rsidRPr="008F0BAF" w:rsidRDefault="008F0BAF" w:rsidP="008F0BAF">
      <w:pPr>
        <w:widowControl w:val="0"/>
        <w:shd w:val="clear" w:color="auto" w:fill="FFFFFF"/>
        <w:tabs>
          <w:tab w:val="left" w:pos="700"/>
          <w:tab w:val="left" w:pos="5918"/>
        </w:tabs>
        <w:autoSpaceDE w:val="0"/>
        <w:autoSpaceDN w:val="0"/>
        <w:adjustRightInd w:val="0"/>
        <w:ind w:left="720" w:firstLine="700"/>
        <w:jc w:val="both"/>
        <w:rPr>
          <w:rFonts w:ascii="Times New Roman" w:hAnsi="Times New Roman" w:cs="Times New Roman"/>
          <w:bCs/>
        </w:rPr>
      </w:pPr>
    </w:p>
    <w:p w:rsidR="008F0BAF" w:rsidRPr="008F0BAF" w:rsidRDefault="008F0BAF" w:rsidP="008F0BAF">
      <w:pPr>
        <w:pStyle w:val="ConsPlusNormal"/>
        <w:ind w:firstLine="700"/>
        <w:jc w:val="both"/>
      </w:pPr>
      <w:r w:rsidRPr="008F0BAF">
        <w:t>6.1. Внесение изменений в Договор в части изменения видов разрешенного использования такого земельного участка не допускается.</w:t>
      </w: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6.2.</w:t>
      </w:r>
      <w:r w:rsidRPr="008F0BAF">
        <w:rPr>
          <w:rFonts w:ascii="Times New Roman" w:hAnsi="Times New Roman" w:cs="Times New Roman"/>
        </w:rPr>
        <w:tab/>
        <w:t> Все изменения к Договору, за исключением случая, предусмотренного в пункте 3.4  Договора,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w:t>
      </w: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6.3.</w:t>
      </w:r>
      <w:r w:rsidRPr="008F0BAF">
        <w:rPr>
          <w:rFonts w:ascii="Times New Roman" w:hAnsi="Times New Roman" w:cs="Times New Roman"/>
        </w:rPr>
        <w:tab/>
        <w:t> Договор может быть досрочно расторгнут в судебном порядке, а также по иным основаниям, предусмотренным гражданским и земельным законодательством Российской Федерации.</w:t>
      </w: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ind w:firstLine="700"/>
        <w:jc w:val="both"/>
        <w:rPr>
          <w:rFonts w:ascii="Times New Roman" w:hAnsi="Times New Roman" w:cs="Times New Roman"/>
        </w:rPr>
      </w:pPr>
      <w:r w:rsidRPr="008F0BAF">
        <w:rPr>
          <w:rFonts w:ascii="Times New Roman" w:hAnsi="Times New Roman" w:cs="Times New Roman"/>
        </w:rPr>
        <w:t>6.4.</w:t>
      </w:r>
      <w:r w:rsidRPr="008F0BAF">
        <w:rPr>
          <w:rFonts w:ascii="Times New Roman" w:hAnsi="Times New Roman" w:cs="Times New Roman"/>
          <w:vertAlign w:val="superscript"/>
        </w:rPr>
        <w:t> </w:t>
      </w:r>
      <w:r w:rsidRPr="008F0BAF">
        <w:rPr>
          <w:rFonts w:ascii="Times New Roman" w:hAnsi="Times New Roman" w:cs="Times New Roman"/>
        </w:rPr>
        <w:t>Договор может быть досрочно расторгнут по соглашению Сторон. Договор считается расторгнутым с момента государственной регистрации соглашения о расторжении Договора.</w:t>
      </w:r>
    </w:p>
    <w:p w:rsidR="008F0BAF" w:rsidRPr="008F0BAF" w:rsidRDefault="008F0BAF" w:rsidP="008F0BAF">
      <w:pPr>
        <w:widowControl w:val="0"/>
        <w:shd w:val="clear" w:color="auto" w:fill="FFFFFF"/>
        <w:tabs>
          <w:tab w:val="left" w:pos="5918"/>
        </w:tabs>
        <w:autoSpaceDE w:val="0"/>
        <w:autoSpaceDN w:val="0"/>
        <w:adjustRightInd w:val="0"/>
        <w:jc w:val="both"/>
        <w:rPr>
          <w:rFonts w:ascii="Times New Roman" w:hAnsi="Times New Roman" w:cs="Times New Roman"/>
          <w:bCs/>
        </w:rPr>
      </w:pPr>
    </w:p>
    <w:p w:rsidR="008F0BAF" w:rsidRPr="008F0BAF" w:rsidRDefault="008F0BAF" w:rsidP="008F0BAF">
      <w:pPr>
        <w:widowControl w:val="0"/>
        <w:shd w:val="clear" w:color="auto" w:fill="FFFFFF"/>
        <w:tabs>
          <w:tab w:val="left" w:pos="700"/>
          <w:tab w:val="left" w:pos="5918"/>
        </w:tabs>
        <w:autoSpaceDE w:val="0"/>
        <w:autoSpaceDN w:val="0"/>
        <w:adjustRightInd w:val="0"/>
        <w:ind w:firstLine="700"/>
        <w:jc w:val="center"/>
        <w:rPr>
          <w:rFonts w:ascii="Times New Roman" w:hAnsi="Times New Roman" w:cs="Times New Roman"/>
          <w:bCs/>
        </w:rPr>
      </w:pPr>
      <w:r w:rsidRPr="008F0BAF">
        <w:rPr>
          <w:rFonts w:ascii="Times New Roman" w:hAnsi="Times New Roman" w:cs="Times New Roman"/>
          <w:bCs/>
        </w:rPr>
        <w:t>7. Прочие положения Договора</w:t>
      </w:r>
    </w:p>
    <w:p w:rsidR="008F0BAF" w:rsidRPr="008F0BAF" w:rsidRDefault="008F0BAF" w:rsidP="008F0BAF">
      <w:pPr>
        <w:widowControl w:val="0"/>
        <w:shd w:val="clear" w:color="auto" w:fill="FFFFFF"/>
        <w:tabs>
          <w:tab w:val="left" w:pos="700"/>
          <w:tab w:val="left" w:pos="5918"/>
        </w:tabs>
        <w:autoSpaceDE w:val="0"/>
        <w:autoSpaceDN w:val="0"/>
        <w:adjustRightInd w:val="0"/>
        <w:ind w:firstLine="700"/>
        <w:jc w:val="both"/>
        <w:rPr>
          <w:rFonts w:ascii="Times New Roman" w:hAnsi="Times New Roman" w:cs="Times New Roman"/>
          <w:bCs/>
        </w:rPr>
      </w:pPr>
    </w:p>
    <w:p w:rsidR="008F0BAF" w:rsidRPr="008F0BAF" w:rsidRDefault="008F0BAF" w:rsidP="008F0BAF">
      <w:pPr>
        <w:widowControl w:val="0"/>
        <w:shd w:val="clear" w:color="auto" w:fill="FFFFFF"/>
        <w:tabs>
          <w:tab w:val="left" w:pos="700"/>
          <w:tab w:val="left" w:pos="1080"/>
          <w:tab w:val="left" w:pos="5918"/>
        </w:tabs>
        <w:autoSpaceDE w:val="0"/>
        <w:autoSpaceDN w:val="0"/>
        <w:adjustRightInd w:val="0"/>
        <w:jc w:val="both"/>
        <w:rPr>
          <w:rFonts w:ascii="Times New Roman" w:hAnsi="Times New Roman" w:cs="Times New Roman"/>
        </w:rPr>
      </w:pPr>
      <w:r w:rsidRPr="008F0BAF">
        <w:rPr>
          <w:rFonts w:ascii="Times New Roman" w:hAnsi="Times New Roman" w:cs="Times New Roman"/>
        </w:rPr>
        <w:t xml:space="preserve">              7.1. Все споры между Сторонами, возникающие по Договору, разрешаются в соответствии с действующим законодательством.</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              7.2. Арендатор в соответствии с Федеральным законом от 27 июля 2006 года № 152-ФЗ «О персональных данных» даёт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7.3.Договор </w:t>
      </w:r>
      <w:r w:rsidRPr="008F0BAF">
        <w:rPr>
          <w:rFonts w:ascii="Times New Roman" w:hAnsi="Times New Roman" w:cs="Times New Roman"/>
          <w:bCs/>
        </w:rPr>
        <w:t xml:space="preserve">заключается в форме </w:t>
      </w:r>
      <w:hyperlink r:id="rId102" w:history="1">
        <w:r w:rsidRPr="008F0BAF">
          <w:rPr>
            <w:rFonts w:ascii="Times New Roman" w:hAnsi="Times New Roman" w:cs="Times New Roman"/>
            <w:bCs/>
            <w:u w:val="single"/>
          </w:rPr>
          <w:t>электронного документа</w:t>
        </w:r>
      </w:hyperlink>
      <w:r w:rsidRPr="008F0BAF">
        <w:rPr>
          <w:rFonts w:ascii="Times New Roman" w:hAnsi="Times New Roman" w:cs="Times New Roman"/>
          <w:bCs/>
          <w:u w:val="single"/>
        </w:rPr>
        <w:t>.</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ab/>
        <w:t xml:space="preserve">  7.4. Договор считается заключенным с момента его подписания Сторонами, вступает в силу с момента государственной регистрации в Управления Федеральной службы государственной регистрации, кадастра и картографии по Удмуртской Республике.</w:t>
      </w:r>
    </w:p>
    <w:p w:rsidR="008F0BAF" w:rsidRPr="008F0BAF" w:rsidRDefault="008F0BAF" w:rsidP="008F0BAF">
      <w:pPr>
        <w:jc w:val="both"/>
        <w:rPr>
          <w:rFonts w:ascii="Times New Roman" w:hAnsi="Times New Roman" w:cs="Times New Roman"/>
          <w:bCs/>
        </w:rPr>
      </w:pPr>
    </w:p>
    <w:p w:rsidR="008F0BAF" w:rsidRPr="008F0BAF" w:rsidRDefault="008F0BAF" w:rsidP="008F0BAF">
      <w:pPr>
        <w:jc w:val="center"/>
        <w:rPr>
          <w:rFonts w:ascii="Times New Roman" w:hAnsi="Times New Roman" w:cs="Times New Roman"/>
          <w:bCs/>
        </w:rPr>
      </w:pPr>
      <w:r w:rsidRPr="008F0BAF">
        <w:rPr>
          <w:rFonts w:ascii="Times New Roman" w:hAnsi="Times New Roman" w:cs="Times New Roman"/>
          <w:bCs/>
        </w:rPr>
        <w:t>8. Реквизиты Сторон</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Арендодатель: Администрация муниципального образования «Муниципальный округ Сюмсинский район Удмуртской Республики»</w:t>
      </w:r>
    </w:p>
    <w:p w:rsidR="008F0BAF" w:rsidRPr="008F0BAF" w:rsidRDefault="008F0BAF" w:rsidP="008F0BAF">
      <w:pPr>
        <w:autoSpaceDE w:val="0"/>
        <w:autoSpaceDN w:val="0"/>
        <w:adjustRightInd w:val="0"/>
        <w:rPr>
          <w:rFonts w:ascii="Times New Roman" w:hAnsi="Times New Roman" w:cs="Times New Roman"/>
        </w:rPr>
      </w:pPr>
      <w:r w:rsidRPr="008F0BAF">
        <w:rPr>
          <w:rFonts w:ascii="Times New Roman" w:hAnsi="Times New Roman" w:cs="Times New Roman"/>
        </w:rPr>
        <w:t xml:space="preserve">Адрес: 427370 УР, Сюмсинский район, село Сюмси, улица Советская,45, ИНН 1821016732, КПП 182101001, тел. 8(34152)21563 </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Арендатор:  _____________________________________________________________________________</w:t>
      </w:r>
    </w:p>
    <w:p w:rsidR="008F0BAF" w:rsidRPr="008F0BAF" w:rsidRDefault="008F0BAF" w:rsidP="008F0BAF">
      <w:pPr>
        <w:tabs>
          <w:tab w:val="left" w:pos="700"/>
        </w:tabs>
        <w:autoSpaceDE w:val="0"/>
        <w:autoSpaceDN w:val="0"/>
        <w:adjustRightInd w:val="0"/>
        <w:jc w:val="both"/>
        <w:rPr>
          <w:rFonts w:ascii="Times New Roman" w:hAnsi="Times New Roman" w:cs="Times New Roman"/>
        </w:rPr>
      </w:pP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lastRenderedPageBreak/>
        <w:t xml:space="preserve">К договору прилагается акт приема – передачи Участка на ___ л. </w:t>
      </w:r>
    </w:p>
    <w:p w:rsidR="008F0BAF" w:rsidRPr="008F0BAF" w:rsidRDefault="008F0BAF" w:rsidP="008F0BAF">
      <w:pPr>
        <w:tabs>
          <w:tab w:val="left" w:pos="700"/>
        </w:tabs>
        <w:jc w:val="center"/>
        <w:rPr>
          <w:rFonts w:ascii="Times New Roman" w:hAnsi="Times New Roman" w:cs="Times New Roman"/>
          <w:bCs/>
        </w:rPr>
      </w:pP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Подписи сторон:</w:t>
      </w:r>
    </w:p>
    <w:p w:rsidR="008F0BAF" w:rsidRPr="008F0BAF" w:rsidRDefault="008F0BAF" w:rsidP="008F0BAF">
      <w:pPr>
        <w:tabs>
          <w:tab w:val="left" w:pos="700"/>
        </w:tabs>
        <w:jc w:val="center"/>
        <w:rPr>
          <w:rFonts w:ascii="Times New Roman" w:hAnsi="Times New Roman" w:cs="Times New Roman"/>
          <w:bCs/>
        </w:rPr>
      </w:pPr>
    </w:p>
    <w:tbl>
      <w:tblPr>
        <w:tblW w:w="10092" w:type="dxa"/>
        <w:tblLayout w:type="fixed"/>
        <w:tblLook w:val="01E0"/>
      </w:tblPr>
      <w:tblGrid>
        <w:gridCol w:w="4788"/>
        <w:gridCol w:w="5304"/>
      </w:tblGrid>
      <w:tr w:rsidR="008F0BAF" w:rsidRPr="008F0BAF" w:rsidTr="008F0BAF">
        <w:tc>
          <w:tcPr>
            <w:tcW w:w="4788" w:type="dxa"/>
          </w:tcPr>
          <w:p w:rsidR="008F0BAF" w:rsidRPr="008F0BAF" w:rsidRDefault="008F0BAF" w:rsidP="008F0BAF">
            <w:pPr>
              <w:jc w:val="center"/>
              <w:rPr>
                <w:rFonts w:ascii="Times New Roman" w:hAnsi="Times New Roman" w:cs="Times New Roman"/>
              </w:rPr>
            </w:pPr>
            <w:r w:rsidRPr="008F0BAF">
              <w:rPr>
                <w:rFonts w:ascii="Times New Roman" w:hAnsi="Times New Roman" w:cs="Times New Roman"/>
              </w:rPr>
              <w:t>от Арендодателя</w:t>
            </w: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 xml:space="preserve">____________________________________ </w:t>
            </w: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_____________________________________</w:t>
            </w: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 xml:space="preserve">                                  (должность, Ф.И.О.)</w:t>
            </w: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r w:rsidRPr="008F0BAF">
              <w:rPr>
                <w:rFonts w:ascii="Times New Roman" w:hAnsi="Times New Roman" w:cs="Times New Roman"/>
              </w:rPr>
              <w:t>М.П. _______________________</w:t>
            </w:r>
          </w:p>
          <w:p w:rsidR="008F0BAF" w:rsidRPr="008F0BAF" w:rsidRDefault="008F0BAF" w:rsidP="008F0BAF">
            <w:pPr>
              <w:rPr>
                <w:rFonts w:ascii="Times New Roman" w:hAnsi="Times New Roman" w:cs="Times New Roman"/>
              </w:rPr>
            </w:pPr>
            <w:r w:rsidRPr="008F0BAF">
              <w:rPr>
                <w:rFonts w:ascii="Times New Roman" w:hAnsi="Times New Roman" w:cs="Times New Roman"/>
              </w:rPr>
              <w:t xml:space="preserve">                          (подпись)</w:t>
            </w:r>
          </w:p>
          <w:p w:rsidR="008F0BAF" w:rsidRPr="008F0BAF" w:rsidRDefault="008F0BAF" w:rsidP="008F0BAF">
            <w:pPr>
              <w:tabs>
                <w:tab w:val="left" w:pos="700"/>
              </w:tabs>
              <w:jc w:val="center"/>
              <w:rPr>
                <w:rFonts w:ascii="Times New Roman" w:hAnsi="Times New Roman" w:cs="Times New Roman"/>
                <w:bCs/>
              </w:rPr>
            </w:pPr>
          </w:p>
        </w:tc>
        <w:tc>
          <w:tcPr>
            <w:tcW w:w="5304" w:type="dxa"/>
          </w:tcPr>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от Арендатора:</w:t>
            </w:r>
          </w:p>
          <w:p w:rsidR="008F0BAF" w:rsidRPr="008F0BAF" w:rsidRDefault="008F0BAF" w:rsidP="008F0BAF">
            <w:pPr>
              <w:tabs>
                <w:tab w:val="left" w:pos="700"/>
              </w:tabs>
              <w:jc w:val="center"/>
              <w:rPr>
                <w:rFonts w:ascii="Times New Roman" w:hAnsi="Times New Roman" w:cs="Times New Roman"/>
                <w:bCs/>
              </w:rPr>
            </w:pP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 xml:space="preserve">____________________________________ </w:t>
            </w: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_____________________________________</w:t>
            </w: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 xml:space="preserve">                                  (должность, Ф.И.О.)</w:t>
            </w:r>
          </w:p>
          <w:p w:rsidR="008F0BAF" w:rsidRPr="008F0BAF" w:rsidRDefault="008F0BAF" w:rsidP="008F0BAF">
            <w:pPr>
              <w:tabs>
                <w:tab w:val="left" w:pos="700"/>
              </w:tabs>
              <w:jc w:val="center"/>
              <w:rPr>
                <w:rFonts w:ascii="Times New Roman" w:hAnsi="Times New Roman" w:cs="Times New Roman"/>
                <w:bCs/>
              </w:rPr>
            </w:pP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М.П.________________________________</w:t>
            </w: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(подпись)</w:t>
            </w:r>
          </w:p>
          <w:p w:rsidR="008F0BAF" w:rsidRPr="008F0BAF" w:rsidRDefault="008F0BAF" w:rsidP="008F0BAF">
            <w:pPr>
              <w:tabs>
                <w:tab w:val="left" w:pos="700"/>
              </w:tabs>
              <w:jc w:val="center"/>
              <w:rPr>
                <w:rFonts w:ascii="Times New Roman" w:hAnsi="Times New Roman" w:cs="Times New Roman"/>
                <w:bCs/>
              </w:rPr>
            </w:pPr>
          </w:p>
        </w:tc>
      </w:tr>
    </w:tbl>
    <w:p w:rsidR="008F0BAF" w:rsidRPr="008F0BAF" w:rsidRDefault="008F0BAF" w:rsidP="008F0BAF">
      <w:pPr>
        <w:jc w:val="both"/>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r w:rsidRPr="008F0BAF">
        <w:rPr>
          <w:rFonts w:ascii="Times New Roman" w:hAnsi="Times New Roman" w:cs="Times New Roman"/>
        </w:rPr>
        <w:t>Приложение  к Договору аренды земельного участка</w:t>
      </w:r>
    </w:p>
    <w:p w:rsidR="008F0BAF" w:rsidRPr="008F0BAF" w:rsidRDefault="008F0BAF" w:rsidP="008F0BAF">
      <w:pPr>
        <w:tabs>
          <w:tab w:val="left" w:pos="700"/>
        </w:tabs>
        <w:ind w:left="5387"/>
        <w:rPr>
          <w:rFonts w:ascii="Times New Roman" w:hAnsi="Times New Roman" w:cs="Times New Roman"/>
        </w:rPr>
      </w:pPr>
      <w:r w:rsidRPr="008F0BAF">
        <w:rPr>
          <w:rFonts w:ascii="Times New Roman" w:hAnsi="Times New Roman" w:cs="Times New Roman"/>
        </w:rPr>
        <w:t xml:space="preserve">от « ___» ________ 20__ года № _____ </w:t>
      </w:r>
    </w:p>
    <w:p w:rsidR="008F0BAF" w:rsidRPr="008F0BAF" w:rsidRDefault="008F0BAF" w:rsidP="008F0BAF">
      <w:pPr>
        <w:tabs>
          <w:tab w:val="left" w:pos="700"/>
        </w:tabs>
        <w:jc w:val="right"/>
        <w:rPr>
          <w:rFonts w:ascii="Times New Roman" w:hAnsi="Times New Roman" w:cs="Times New Roman"/>
        </w:rPr>
      </w:pPr>
    </w:p>
    <w:p w:rsidR="008F0BAF" w:rsidRPr="008F0BAF" w:rsidRDefault="008F0BAF" w:rsidP="008F0BAF">
      <w:pPr>
        <w:tabs>
          <w:tab w:val="left" w:pos="700"/>
        </w:tabs>
        <w:jc w:val="right"/>
        <w:rPr>
          <w:rFonts w:ascii="Times New Roman" w:hAnsi="Times New Roman" w:cs="Times New Roman"/>
        </w:rPr>
      </w:pP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 xml:space="preserve">АКТ ПРИЁМА-ПЕРЕДАЧИ </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ЗЕМЕЛЬНОГО УЧАСТКА</w:t>
      </w: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r w:rsidRPr="008F0BAF">
        <w:rPr>
          <w:rFonts w:ascii="Times New Roman" w:hAnsi="Times New Roman" w:cs="Times New Roman"/>
        </w:rPr>
        <w:t>Село Сюмси Сюмсинского района Удмуртской Республики                       _______________</w:t>
      </w:r>
    </w:p>
    <w:p w:rsidR="008F0BAF" w:rsidRPr="008F0BAF" w:rsidRDefault="008F0BAF" w:rsidP="008F0BAF">
      <w:pPr>
        <w:rPr>
          <w:rFonts w:ascii="Times New Roman" w:hAnsi="Times New Roman" w:cs="Times New Roman"/>
        </w:rPr>
      </w:pPr>
    </w:p>
    <w:p w:rsidR="008F0BAF" w:rsidRPr="008F0BAF" w:rsidRDefault="008F0BAF" w:rsidP="008F0BAF">
      <w:pPr>
        <w:widowControl w:val="0"/>
        <w:shd w:val="clear" w:color="auto" w:fill="FFFFFF"/>
        <w:tabs>
          <w:tab w:val="left" w:pos="700"/>
          <w:tab w:val="left" w:pos="5918"/>
        </w:tabs>
        <w:autoSpaceDE w:val="0"/>
        <w:autoSpaceDN w:val="0"/>
        <w:adjustRightInd w:val="0"/>
        <w:jc w:val="both"/>
        <w:rPr>
          <w:rFonts w:ascii="Times New Roman" w:hAnsi="Times New Roman" w:cs="Times New Roman"/>
          <w:bCs/>
        </w:rPr>
      </w:pPr>
      <w:r w:rsidRPr="008F0BAF">
        <w:rPr>
          <w:rFonts w:ascii="Times New Roman" w:hAnsi="Times New Roman" w:cs="Times New Roman"/>
        </w:rPr>
        <w:tab/>
        <w:t xml:space="preserve">Администрация муниципального образования «Муниципальный округ Сюмсинский район Удмуртской Республики», представляемая </w:t>
      </w:r>
      <w:r w:rsidRPr="008F0BAF">
        <w:rPr>
          <w:rFonts w:ascii="Times New Roman" w:hAnsi="Times New Roman" w:cs="Times New Roman"/>
          <w:bCs/>
        </w:rPr>
        <w:t xml:space="preserve">_____________________________________________________________________________ </w:t>
      </w:r>
    </w:p>
    <w:p w:rsidR="008F0BAF" w:rsidRPr="008F0BAF" w:rsidRDefault="008F0BAF" w:rsidP="008F0BAF">
      <w:pPr>
        <w:widowControl w:val="0"/>
        <w:shd w:val="clear" w:color="auto" w:fill="FFFFFF"/>
        <w:tabs>
          <w:tab w:val="left" w:pos="700"/>
          <w:tab w:val="left" w:pos="5918"/>
        </w:tabs>
        <w:autoSpaceDE w:val="0"/>
        <w:autoSpaceDN w:val="0"/>
        <w:adjustRightInd w:val="0"/>
        <w:jc w:val="both"/>
        <w:rPr>
          <w:rFonts w:ascii="Times New Roman" w:hAnsi="Times New Roman" w:cs="Times New Roman"/>
          <w:bCs/>
        </w:rPr>
      </w:pPr>
      <w:r w:rsidRPr="008F0BAF">
        <w:rPr>
          <w:rFonts w:ascii="Times New Roman" w:hAnsi="Times New Roman" w:cs="Times New Roman"/>
          <w:bCs/>
        </w:rPr>
        <w:t>__________________________________, действующим на основании  ________________,</w:t>
      </w:r>
    </w:p>
    <w:p w:rsidR="008F0BAF" w:rsidRPr="008F0BAF" w:rsidRDefault="008F0BAF" w:rsidP="008F0BAF">
      <w:pPr>
        <w:widowControl w:val="0"/>
        <w:shd w:val="clear" w:color="auto" w:fill="FFFFFF"/>
        <w:tabs>
          <w:tab w:val="left" w:pos="700"/>
          <w:tab w:val="left" w:pos="5918"/>
        </w:tabs>
        <w:autoSpaceDE w:val="0"/>
        <w:autoSpaceDN w:val="0"/>
        <w:adjustRightInd w:val="0"/>
        <w:jc w:val="both"/>
        <w:rPr>
          <w:rFonts w:ascii="Times New Roman" w:hAnsi="Times New Roman" w:cs="Times New Roman"/>
          <w:bCs/>
        </w:rPr>
      </w:pPr>
      <w:r w:rsidRPr="008F0BAF">
        <w:rPr>
          <w:rFonts w:ascii="Times New Roman" w:hAnsi="Times New Roman" w:cs="Times New Roman"/>
          <w:bCs/>
        </w:rPr>
        <w:t xml:space="preserve">                                  (должность, Ф.И.О.)</w:t>
      </w:r>
    </w:p>
    <w:p w:rsidR="008F0BAF" w:rsidRPr="008F0BAF" w:rsidRDefault="008F0BAF" w:rsidP="008F0BAF">
      <w:pPr>
        <w:widowControl w:val="0"/>
        <w:shd w:val="clear" w:color="auto" w:fill="FFFFFF"/>
        <w:tabs>
          <w:tab w:val="left" w:pos="700"/>
          <w:tab w:val="left" w:pos="5918"/>
        </w:tabs>
        <w:autoSpaceDE w:val="0"/>
        <w:autoSpaceDN w:val="0"/>
        <w:adjustRightInd w:val="0"/>
        <w:jc w:val="both"/>
        <w:rPr>
          <w:rFonts w:ascii="Times New Roman" w:hAnsi="Times New Roman" w:cs="Times New Roman"/>
          <w:bCs/>
        </w:rPr>
      </w:pPr>
      <w:r w:rsidRPr="008F0BAF">
        <w:rPr>
          <w:rFonts w:ascii="Times New Roman" w:hAnsi="Times New Roman" w:cs="Times New Roman"/>
        </w:rPr>
        <w:t xml:space="preserve">именуемая в дальнейшем </w:t>
      </w:r>
      <w:r w:rsidRPr="008F0BAF">
        <w:rPr>
          <w:rFonts w:ascii="Times New Roman" w:hAnsi="Times New Roman" w:cs="Times New Roman"/>
          <w:b/>
        </w:rPr>
        <w:t>«Арендодатель»</w:t>
      </w:r>
      <w:r w:rsidRPr="008F0BAF">
        <w:rPr>
          <w:rFonts w:ascii="Times New Roman" w:hAnsi="Times New Roman" w:cs="Times New Roman"/>
        </w:rPr>
        <w:t>, с одной стороны, и _____________________________________________________________________________</w:t>
      </w:r>
    </w:p>
    <w:p w:rsidR="008F0BAF" w:rsidRPr="008F0BAF" w:rsidRDefault="008F0BAF" w:rsidP="008F0BAF">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8F0BAF">
        <w:rPr>
          <w:rFonts w:ascii="Times New Roman" w:hAnsi="Times New Roman" w:cs="Times New Roman"/>
        </w:rPr>
        <w:t xml:space="preserve">(полное наименование юридического лица, индивидуального предпринимателя, Ф.И.О. и паспортные данные физического лица)                                                                      </w:t>
      </w:r>
    </w:p>
    <w:p w:rsidR="008F0BAF" w:rsidRPr="008F0BAF" w:rsidRDefault="008F0BAF" w:rsidP="008F0BAF">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8F0BAF">
        <w:rPr>
          <w:rFonts w:ascii="Times New Roman" w:hAnsi="Times New Roman" w:cs="Times New Roman"/>
        </w:rPr>
        <w:t xml:space="preserve">в лице  ________________________________________________________________, </w:t>
      </w:r>
    </w:p>
    <w:p w:rsidR="008F0BAF" w:rsidRPr="008F0BAF" w:rsidRDefault="008F0BAF" w:rsidP="008F0BAF">
      <w:pPr>
        <w:widowControl w:val="0"/>
        <w:shd w:val="clear" w:color="auto" w:fill="FFFFFF"/>
        <w:tabs>
          <w:tab w:val="left" w:pos="700"/>
          <w:tab w:val="left" w:pos="5918"/>
        </w:tabs>
        <w:autoSpaceDE w:val="0"/>
        <w:autoSpaceDN w:val="0"/>
        <w:adjustRightInd w:val="0"/>
        <w:jc w:val="center"/>
        <w:rPr>
          <w:rFonts w:ascii="Times New Roman" w:hAnsi="Times New Roman" w:cs="Times New Roman"/>
        </w:rPr>
      </w:pPr>
      <w:r w:rsidRPr="008F0BAF">
        <w:rPr>
          <w:rFonts w:ascii="Times New Roman" w:hAnsi="Times New Roman" w:cs="Times New Roman"/>
        </w:rPr>
        <w:t>(Ф.И.О., должность)</w:t>
      </w:r>
    </w:p>
    <w:p w:rsidR="008F0BAF" w:rsidRPr="008F0BAF" w:rsidRDefault="008F0BAF" w:rsidP="008F0BAF">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8F0BAF">
        <w:rPr>
          <w:rFonts w:ascii="Times New Roman" w:hAnsi="Times New Roman" w:cs="Times New Roman"/>
        </w:rPr>
        <w:t xml:space="preserve">Действующего на основании_____________________________________________________, именуемый  в                                                              </w:t>
      </w:r>
    </w:p>
    <w:p w:rsidR="008F0BAF" w:rsidRPr="008F0BAF" w:rsidRDefault="008F0BAF" w:rsidP="008F0BAF">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8F0BAF">
        <w:rPr>
          <w:rFonts w:ascii="Times New Roman" w:hAnsi="Times New Roman" w:cs="Times New Roman"/>
        </w:rPr>
        <w:t xml:space="preserve">                                      (Устава, положения, доверенности)</w:t>
      </w:r>
    </w:p>
    <w:p w:rsidR="008F0BAF" w:rsidRPr="008F0BAF" w:rsidRDefault="008F0BAF" w:rsidP="008F0BAF">
      <w:pPr>
        <w:widowControl w:val="0"/>
        <w:shd w:val="clear" w:color="auto" w:fill="FFFFFF"/>
        <w:tabs>
          <w:tab w:val="left" w:pos="700"/>
          <w:tab w:val="left" w:pos="5918"/>
        </w:tabs>
        <w:autoSpaceDE w:val="0"/>
        <w:autoSpaceDN w:val="0"/>
        <w:adjustRightInd w:val="0"/>
        <w:jc w:val="both"/>
        <w:rPr>
          <w:rFonts w:ascii="Times New Roman" w:hAnsi="Times New Roman" w:cs="Times New Roman"/>
        </w:rPr>
      </w:pPr>
      <w:r w:rsidRPr="008F0BAF">
        <w:rPr>
          <w:rFonts w:ascii="Times New Roman" w:hAnsi="Times New Roman" w:cs="Times New Roman"/>
        </w:rPr>
        <w:t>дальнейшем</w:t>
      </w:r>
      <w:r w:rsidRPr="008F0BAF">
        <w:rPr>
          <w:rFonts w:ascii="Times New Roman" w:hAnsi="Times New Roman" w:cs="Times New Roman"/>
          <w:b/>
        </w:rPr>
        <w:t>«Арендатор»</w:t>
      </w:r>
      <w:r w:rsidRPr="008F0BAF">
        <w:rPr>
          <w:rFonts w:ascii="Times New Roman" w:hAnsi="Times New Roman" w:cs="Times New Roman"/>
        </w:rPr>
        <w:t xml:space="preserve">, с другой стороны, именуемые совместно </w:t>
      </w:r>
      <w:r w:rsidRPr="008F0BAF">
        <w:rPr>
          <w:rFonts w:ascii="Times New Roman" w:hAnsi="Times New Roman" w:cs="Times New Roman"/>
          <w:b/>
        </w:rPr>
        <w:t>«Стороны»</w:t>
      </w:r>
      <w:r w:rsidRPr="008F0BAF">
        <w:rPr>
          <w:rFonts w:ascii="Times New Roman" w:hAnsi="Times New Roman" w:cs="Times New Roman"/>
        </w:rPr>
        <w:t>, составили настоящий  акт о нижеследующем:</w:t>
      </w:r>
    </w:p>
    <w:p w:rsidR="008F0BAF" w:rsidRPr="008F0BAF" w:rsidRDefault="008F0BAF" w:rsidP="008F0BAF">
      <w:pPr>
        <w:jc w:val="both"/>
        <w:rPr>
          <w:rFonts w:ascii="Times New Roman" w:hAnsi="Times New Roman" w:cs="Times New Roman"/>
        </w:rPr>
      </w:pP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    1.  Арендодатель на основании и в соответствии с договором аренды земельного участка от____________________ №__________ передает, а Арендатор принимает в аренду земельный участок из земель категории -  ____________________с кадастровым номером _______________________, площадью ____________кв.м, расположенный по адресу:  __________________, с разрешенным использованием: ____________________________.     </w:t>
      </w:r>
    </w:p>
    <w:p w:rsidR="008F0BAF" w:rsidRPr="008F0BAF" w:rsidRDefault="008F0BAF" w:rsidP="008F0BAF">
      <w:pPr>
        <w:jc w:val="both"/>
        <w:rPr>
          <w:rFonts w:ascii="Times New Roman" w:eastAsia="Arial Unicode MS" w:hAnsi="Times New Roman" w:cs="Times New Roman"/>
        </w:rPr>
      </w:pPr>
      <w:r w:rsidRPr="008F0BAF">
        <w:rPr>
          <w:rFonts w:ascii="Times New Roman" w:hAnsi="Times New Roman" w:cs="Times New Roman"/>
        </w:rPr>
        <w:t xml:space="preserve">    2. Претензий у Арендатора по передаваемому земельному участку не имеется. </w:t>
      </w:r>
    </w:p>
    <w:p w:rsidR="008F0BAF" w:rsidRPr="008F0BAF" w:rsidRDefault="008F0BAF" w:rsidP="008F0BAF">
      <w:pPr>
        <w:jc w:val="both"/>
        <w:rPr>
          <w:rFonts w:ascii="Times New Roman" w:hAnsi="Times New Roman" w:cs="Times New Roman"/>
        </w:rPr>
      </w:pPr>
    </w:p>
    <w:p w:rsidR="008F0BAF" w:rsidRPr="008F0BAF" w:rsidRDefault="008F0BAF" w:rsidP="008F0BAF">
      <w:pPr>
        <w:autoSpaceDE w:val="0"/>
        <w:autoSpaceDN w:val="0"/>
        <w:adjustRightInd w:val="0"/>
        <w:jc w:val="both"/>
        <w:rPr>
          <w:rFonts w:ascii="Times New Roman" w:hAnsi="Times New Roman" w:cs="Times New Roman"/>
        </w:rPr>
      </w:pPr>
      <w:r w:rsidRPr="008F0BAF">
        <w:rPr>
          <w:rFonts w:ascii="Times New Roman" w:hAnsi="Times New Roman" w:cs="Times New Roman"/>
        </w:rPr>
        <w:t>РЕКВИЗИТЫ СТОРОН:</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 xml:space="preserve">Арендодатель: Администрация муниципального образования «Муниципальный округ Сюмсинский район Удмуртской Республики» </w:t>
      </w:r>
    </w:p>
    <w:p w:rsidR="008F0BAF" w:rsidRPr="008F0BAF" w:rsidRDefault="008F0BAF" w:rsidP="008F0BAF">
      <w:pPr>
        <w:autoSpaceDE w:val="0"/>
        <w:autoSpaceDN w:val="0"/>
        <w:adjustRightInd w:val="0"/>
        <w:rPr>
          <w:rFonts w:ascii="Times New Roman" w:hAnsi="Times New Roman" w:cs="Times New Roman"/>
        </w:rPr>
      </w:pPr>
      <w:r w:rsidRPr="008F0BAF">
        <w:rPr>
          <w:rFonts w:ascii="Times New Roman" w:hAnsi="Times New Roman" w:cs="Times New Roman"/>
        </w:rPr>
        <w:t xml:space="preserve">Адрес: 427370 УР, Сюмсинский район, село Сюмси, улица Советская,45, ИНН 1821016732, КПП 182101001, тел. 8(34152)21563 </w:t>
      </w:r>
    </w:p>
    <w:p w:rsidR="008F0BAF" w:rsidRPr="008F0BAF" w:rsidRDefault="008F0BAF" w:rsidP="008F0BAF">
      <w:pPr>
        <w:autoSpaceDE w:val="0"/>
        <w:autoSpaceDN w:val="0"/>
        <w:adjustRightInd w:val="0"/>
        <w:rPr>
          <w:rFonts w:ascii="Times New Roman" w:hAnsi="Times New Roman" w:cs="Times New Roman"/>
          <w:color w:val="FF0000"/>
        </w:rPr>
      </w:pP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 Арендатор:  _________________________________________________________________</w:t>
      </w:r>
    </w:p>
    <w:p w:rsidR="008F0BAF" w:rsidRPr="008F0BAF" w:rsidRDefault="008F0BAF" w:rsidP="008F0BAF">
      <w:pPr>
        <w:jc w:val="both"/>
        <w:rPr>
          <w:rFonts w:ascii="Times New Roman" w:hAnsi="Times New Roman" w:cs="Times New Roman"/>
        </w:rPr>
      </w:pPr>
    </w:p>
    <w:p w:rsidR="008F0BAF" w:rsidRPr="008F0BAF" w:rsidRDefault="008F0BAF" w:rsidP="008F0BAF">
      <w:pPr>
        <w:jc w:val="center"/>
        <w:rPr>
          <w:rFonts w:ascii="Times New Roman" w:eastAsia="Arial Unicode MS" w:hAnsi="Times New Roman" w:cs="Times New Roman"/>
        </w:rPr>
      </w:pPr>
      <w:r w:rsidRPr="008F0BAF">
        <w:rPr>
          <w:rFonts w:ascii="Times New Roman" w:hAnsi="Times New Roman" w:cs="Times New Roman"/>
        </w:rPr>
        <w:t>Подписи сторон</w:t>
      </w:r>
    </w:p>
    <w:tbl>
      <w:tblPr>
        <w:tblW w:w="10092" w:type="dxa"/>
        <w:tblLayout w:type="fixed"/>
        <w:tblLook w:val="01E0"/>
      </w:tblPr>
      <w:tblGrid>
        <w:gridCol w:w="4788"/>
        <w:gridCol w:w="5304"/>
      </w:tblGrid>
      <w:tr w:rsidR="008F0BAF" w:rsidRPr="008F0BAF" w:rsidTr="008F0BAF">
        <w:tc>
          <w:tcPr>
            <w:tcW w:w="4788" w:type="dxa"/>
          </w:tcPr>
          <w:p w:rsidR="008F0BAF" w:rsidRPr="008F0BAF" w:rsidRDefault="008F0BAF" w:rsidP="008F0BAF">
            <w:pPr>
              <w:jc w:val="center"/>
              <w:rPr>
                <w:rFonts w:ascii="Times New Roman" w:hAnsi="Times New Roman" w:cs="Times New Roman"/>
              </w:rPr>
            </w:pPr>
            <w:r w:rsidRPr="008F0BAF">
              <w:rPr>
                <w:rFonts w:ascii="Times New Roman" w:hAnsi="Times New Roman" w:cs="Times New Roman"/>
              </w:rPr>
              <w:t>от Арендодателя</w:t>
            </w: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 xml:space="preserve">____________________________________ </w:t>
            </w: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_____________________________________</w:t>
            </w: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 xml:space="preserve">                                  (должность, Ф.И.О.)</w:t>
            </w: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r w:rsidRPr="008F0BAF">
              <w:rPr>
                <w:rFonts w:ascii="Times New Roman" w:hAnsi="Times New Roman" w:cs="Times New Roman"/>
              </w:rPr>
              <w:t>М.П. _______________________</w:t>
            </w:r>
          </w:p>
          <w:p w:rsidR="008F0BAF" w:rsidRPr="008F0BAF" w:rsidRDefault="008F0BAF" w:rsidP="008F0BAF">
            <w:pPr>
              <w:rPr>
                <w:rFonts w:ascii="Times New Roman" w:hAnsi="Times New Roman" w:cs="Times New Roman"/>
                <w:bCs/>
              </w:rPr>
            </w:pPr>
            <w:r w:rsidRPr="008F0BAF">
              <w:rPr>
                <w:rFonts w:ascii="Times New Roman" w:hAnsi="Times New Roman" w:cs="Times New Roman"/>
              </w:rPr>
              <w:t xml:space="preserve">                          (подпись)</w:t>
            </w:r>
          </w:p>
        </w:tc>
        <w:tc>
          <w:tcPr>
            <w:tcW w:w="5304" w:type="dxa"/>
          </w:tcPr>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от Арендатора:</w:t>
            </w: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 xml:space="preserve">____________________________________ </w:t>
            </w: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_____________________________________</w:t>
            </w: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 xml:space="preserve">                                  (должность, Ф.И.О.)</w:t>
            </w:r>
          </w:p>
          <w:p w:rsidR="008F0BAF" w:rsidRPr="008F0BAF" w:rsidRDefault="008F0BAF" w:rsidP="008F0BAF">
            <w:pPr>
              <w:tabs>
                <w:tab w:val="left" w:pos="700"/>
              </w:tabs>
              <w:jc w:val="center"/>
              <w:rPr>
                <w:rFonts w:ascii="Times New Roman" w:hAnsi="Times New Roman" w:cs="Times New Roman"/>
                <w:bCs/>
              </w:rPr>
            </w:pP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М.П.________________________________</w:t>
            </w: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 xml:space="preserve">                          (подпись)</w:t>
            </w:r>
          </w:p>
        </w:tc>
      </w:tr>
    </w:tbl>
    <w:p w:rsidR="008F0BAF" w:rsidRPr="00BB0855" w:rsidRDefault="008F0BAF" w:rsidP="008F0BAF">
      <w:pPr>
        <w:ind w:left="5103"/>
        <w:jc w:val="right"/>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E11847" w:rsidRDefault="00E11847"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tbl>
      <w:tblPr>
        <w:tblW w:w="9781" w:type="dxa"/>
        <w:tblInd w:w="182" w:type="dxa"/>
        <w:tblLayout w:type="fixed"/>
        <w:tblLook w:val="0000"/>
      </w:tblPr>
      <w:tblGrid>
        <w:gridCol w:w="4582"/>
        <w:gridCol w:w="1318"/>
        <w:gridCol w:w="3881"/>
      </w:tblGrid>
      <w:tr w:rsidR="008F0BAF" w:rsidRPr="008F0BAF" w:rsidTr="008F0BAF">
        <w:trPr>
          <w:trHeight w:val="1257"/>
        </w:trPr>
        <w:tc>
          <w:tcPr>
            <w:tcW w:w="4582" w:type="dxa"/>
          </w:tcPr>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lastRenderedPageBreak/>
              <w:t xml:space="preserve">Администрация </w:t>
            </w:r>
            <w:r w:rsidRPr="00E11847">
              <w:rPr>
                <w:rFonts w:ascii="Times New Roman" w:eastAsia="Calibri" w:hAnsi="Times New Roman" w:cs="Times New Roman"/>
                <w:spacing w:val="50"/>
                <w:lang w:eastAsia="en-US"/>
              </w:rPr>
              <w:br/>
              <w:t>муниципального образования «Муниципальный округ</w:t>
            </w:r>
          </w:p>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Сюмсинский район</w:t>
            </w:r>
          </w:p>
          <w:p w:rsidR="008F0BAF" w:rsidRPr="00E11847" w:rsidRDefault="008F0BAF" w:rsidP="008F0BAF">
            <w:pPr>
              <w:spacing w:after="120"/>
              <w:jc w:val="center"/>
              <w:rPr>
                <w:rFonts w:ascii="Times New Roman" w:eastAsia="Calibri" w:hAnsi="Times New Roman" w:cs="Times New Roman"/>
                <w:spacing w:val="20"/>
                <w:lang w:eastAsia="en-US"/>
              </w:rPr>
            </w:pPr>
            <w:r w:rsidRPr="00E11847">
              <w:rPr>
                <w:rFonts w:ascii="Times New Roman" w:eastAsia="Calibri" w:hAnsi="Times New Roman" w:cs="Times New Roman"/>
                <w:spacing w:val="50"/>
                <w:lang w:eastAsia="en-US"/>
              </w:rPr>
              <w:t>Удмуртской Республики»</w:t>
            </w:r>
          </w:p>
          <w:p w:rsidR="008F0BAF" w:rsidRPr="00E11847" w:rsidRDefault="008F0BAF" w:rsidP="008F0BAF">
            <w:pPr>
              <w:spacing w:after="120" w:line="276" w:lineRule="auto"/>
              <w:jc w:val="center"/>
              <w:rPr>
                <w:rFonts w:ascii="Times New Roman" w:eastAsia="Calibri" w:hAnsi="Times New Roman" w:cs="Times New Roman"/>
                <w:spacing w:val="20"/>
                <w:sz w:val="28"/>
                <w:szCs w:val="28"/>
                <w:lang w:eastAsia="en-US"/>
              </w:rPr>
            </w:pPr>
          </w:p>
        </w:tc>
        <w:tc>
          <w:tcPr>
            <w:tcW w:w="1318" w:type="dxa"/>
          </w:tcPr>
          <w:p w:rsidR="008F0BAF" w:rsidRPr="00E11847" w:rsidRDefault="008F0BAF" w:rsidP="008F0BAF">
            <w:pPr>
              <w:spacing w:after="200" w:line="276" w:lineRule="auto"/>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noProof/>
                <w:spacing w:val="20"/>
                <w:sz w:val="28"/>
                <w:szCs w:val="28"/>
              </w:rPr>
              <w:drawing>
                <wp:inline distT="0" distB="0" distL="0" distR="0">
                  <wp:extent cx="717550" cy="688340"/>
                  <wp:effectExtent l="19050" t="0" r="6350" b="0"/>
                  <wp:docPr id="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717550" cy="688340"/>
                          </a:xfrm>
                          <a:prstGeom prst="rect">
                            <a:avLst/>
                          </a:prstGeom>
                          <a:noFill/>
                          <a:ln w="9525">
                            <a:noFill/>
                            <a:miter lim="800000"/>
                            <a:headEnd/>
                            <a:tailEnd/>
                          </a:ln>
                        </pic:spPr>
                      </pic:pic>
                    </a:graphicData>
                  </a:graphic>
                </wp:inline>
              </w:drawing>
            </w:r>
          </w:p>
        </w:tc>
        <w:tc>
          <w:tcPr>
            <w:tcW w:w="3881" w:type="dxa"/>
          </w:tcPr>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«Удмурт Элькунысь</w:t>
            </w:r>
          </w:p>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Сюмси ёрос</w:t>
            </w:r>
          </w:p>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округ»</w:t>
            </w:r>
          </w:p>
          <w:p w:rsidR="008F0BAF" w:rsidRPr="00E11847" w:rsidRDefault="008F0BAF" w:rsidP="008F0BAF">
            <w:pPr>
              <w:jc w:val="center"/>
              <w:rPr>
                <w:rFonts w:ascii="Times New Roman" w:eastAsia="Calibri" w:hAnsi="Times New Roman" w:cs="Times New Roman"/>
                <w:spacing w:val="50"/>
                <w:lang w:eastAsia="en-US"/>
              </w:rPr>
            </w:pPr>
            <w:r w:rsidRPr="00E11847">
              <w:rPr>
                <w:rFonts w:ascii="Times New Roman" w:eastAsia="Calibri" w:hAnsi="Times New Roman" w:cs="Times New Roman"/>
                <w:spacing w:val="50"/>
                <w:lang w:eastAsia="en-US"/>
              </w:rPr>
              <w:t>муниципал кылдытэтлэн</w:t>
            </w:r>
          </w:p>
          <w:p w:rsidR="008F0BAF" w:rsidRPr="00E11847" w:rsidRDefault="008F0BAF" w:rsidP="008F0BAF">
            <w:pPr>
              <w:jc w:val="center"/>
              <w:rPr>
                <w:rFonts w:ascii="Times New Roman" w:eastAsia="Calibri" w:hAnsi="Times New Roman" w:cs="Times New Roman"/>
                <w:spacing w:val="20"/>
                <w:sz w:val="28"/>
                <w:szCs w:val="28"/>
                <w:lang w:eastAsia="en-US"/>
              </w:rPr>
            </w:pPr>
            <w:r w:rsidRPr="00E11847">
              <w:rPr>
                <w:rFonts w:ascii="Times New Roman" w:eastAsia="Calibri" w:hAnsi="Times New Roman" w:cs="Times New Roman"/>
                <w:spacing w:val="50"/>
                <w:lang w:eastAsia="en-US"/>
              </w:rPr>
              <w:t>Администрациез</w:t>
            </w:r>
          </w:p>
        </w:tc>
      </w:tr>
    </w:tbl>
    <w:p w:rsidR="008F0BAF" w:rsidRPr="008F0BAF" w:rsidRDefault="008F0BAF" w:rsidP="008F0BAF">
      <w:pPr>
        <w:rPr>
          <w:rFonts w:ascii="Times New Roman" w:hAnsi="Times New Roman" w:cs="Times New Roman"/>
          <w:sz w:val="20"/>
          <w:szCs w:val="20"/>
        </w:rPr>
      </w:pPr>
    </w:p>
    <w:p w:rsidR="008F0BAF" w:rsidRPr="008F0BAF" w:rsidRDefault="008F0BAF" w:rsidP="008F0BAF">
      <w:pPr>
        <w:pStyle w:val="116"/>
        <w:rPr>
          <w:b w:val="0"/>
          <w:bCs w:val="0"/>
          <w:sz w:val="40"/>
          <w:szCs w:val="40"/>
        </w:rPr>
      </w:pPr>
      <w:r w:rsidRPr="008F0BAF">
        <w:rPr>
          <w:b w:val="0"/>
          <w:sz w:val="40"/>
          <w:szCs w:val="40"/>
        </w:rPr>
        <w:t>П О С Т А Н О В Л Е Н И Е</w:t>
      </w:r>
    </w:p>
    <w:p w:rsidR="008F0BAF" w:rsidRPr="008F0BAF" w:rsidRDefault="008F0BAF" w:rsidP="008F0BAF">
      <w:pPr>
        <w:pStyle w:val="116"/>
        <w:jc w:val="left"/>
        <w:rPr>
          <w:b w:val="0"/>
          <w:sz w:val="28"/>
        </w:rPr>
      </w:pPr>
    </w:p>
    <w:p w:rsidR="008F0BAF" w:rsidRPr="008F0BAF" w:rsidRDefault="008F0BAF" w:rsidP="008F0BAF">
      <w:pPr>
        <w:pStyle w:val="116"/>
        <w:jc w:val="left"/>
        <w:rPr>
          <w:b w:val="0"/>
          <w:sz w:val="28"/>
          <w:szCs w:val="28"/>
        </w:rPr>
      </w:pPr>
      <w:r w:rsidRPr="008F0BAF">
        <w:rPr>
          <w:b w:val="0"/>
          <w:sz w:val="28"/>
          <w:szCs w:val="28"/>
        </w:rPr>
        <w:t>от 12 декабря 2024 года                                                                                  № 741</w:t>
      </w:r>
    </w:p>
    <w:p w:rsidR="008F0BAF" w:rsidRPr="008F0BAF" w:rsidRDefault="008F0BAF" w:rsidP="008F0BAF">
      <w:pPr>
        <w:jc w:val="center"/>
        <w:rPr>
          <w:rFonts w:ascii="Times New Roman" w:hAnsi="Times New Roman" w:cs="Times New Roman"/>
          <w:sz w:val="28"/>
          <w:szCs w:val="28"/>
        </w:rPr>
      </w:pPr>
      <w:r w:rsidRPr="008F0BAF">
        <w:rPr>
          <w:rFonts w:ascii="Times New Roman" w:hAnsi="Times New Roman" w:cs="Times New Roman"/>
          <w:sz w:val="28"/>
          <w:szCs w:val="28"/>
        </w:rPr>
        <w:t>с. Сюмси</w:t>
      </w:r>
    </w:p>
    <w:p w:rsidR="008F0BAF" w:rsidRPr="008F0BAF" w:rsidRDefault="008F0BAF" w:rsidP="008F0BAF">
      <w:pPr>
        <w:jc w:val="center"/>
        <w:rPr>
          <w:rFonts w:ascii="Times New Roman" w:hAnsi="Times New Roman" w:cs="Times New Roman"/>
          <w:sz w:val="28"/>
          <w:szCs w:val="28"/>
        </w:rPr>
      </w:pPr>
    </w:p>
    <w:tbl>
      <w:tblPr>
        <w:tblW w:w="9454" w:type="dxa"/>
        <w:tblInd w:w="216" w:type="dxa"/>
        <w:tblLayout w:type="fixed"/>
        <w:tblLook w:val="0000"/>
      </w:tblPr>
      <w:tblGrid>
        <w:gridCol w:w="9454"/>
      </w:tblGrid>
      <w:tr w:rsidR="008F0BAF" w:rsidRPr="008F0BAF" w:rsidTr="008F0BAF">
        <w:trPr>
          <w:trHeight w:val="701"/>
        </w:trPr>
        <w:tc>
          <w:tcPr>
            <w:tcW w:w="9454" w:type="dxa"/>
          </w:tcPr>
          <w:p w:rsidR="008F0BAF" w:rsidRPr="008F0BAF" w:rsidRDefault="008F0BAF" w:rsidP="008F0BAF">
            <w:pPr>
              <w:widowControl w:val="0"/>
              <w:jc w:val="center"/>
              <w:rPr>
                <w:rFonts w:ascii="Times New Roman" w:hAnsi="Times New Roman" w:cs="Times New Roman"/>
                <w:sz w:val="28"/>
                <w:szCs w:val="28"/>
              </w:rPr>
            </w:pPr>
            <w:r w:rsidRPr="008F0BAF">
              <w:rPr>
                <w:rFonts w:ascii="Times New Roman" w:hAnsi="Times New Roman" w:cs="Times New Roman"/>
                <w:sz w:val="28"/>
                <w:szCs w:val="28"/>
              </w:rPr>
              <w:t>О проведении аукциона на право заключения договора аренды земельного участка, находящегося в собственности муниципального образования «Муниципальный округ Сюмсинский район Удмуртской Республики»</w:t>
            </w:r>
          </w:p>
        </w:tc>
      </w:tr>
    </w:tbl>
    <w:p w:rsidR="008F0BAF" w:rsidRPr="008F0BAF" w:rsidRDefault="008F0BAF" w:rsidP="008F0BAF">
      <w:pPr>
        <w:jc w:val="both"/>
        <w:rPr>
          <w:rStyle w:val="fontstyle01"/>
          <w:rFonts w:ascii="Times New Roman" w:hAnsi="Times New Roman" w:cs="Times New Roman"/>
        </w:rPr>
      </w:pPr>
    </w:p>
    <w:p w:rsidR="008F0BAF" w:rsidRPr="008F0BAF" w:rsidRDefault="008F0BAF" w:rsidP="008F0BAF">
      <w:pPr>
        <w:jc w:val="both"/>
        <w:rPr>
          <w:rStyle w:val="fontstyle01"/>
          <w:rFonts w:ascii="Times New Roman" w:hAnsi="Times New Roman" w:cs="Times New Roman"/>
        </w:rPr>
      </w:pPr>
    </w:p>
    <w:p w:rsidR="008F0BAF" w:rsidRPr="008F0BAF" w:rsidRDefault="008F0BAF" w:rsidP="008F0BAF">
      <w:pPr>
        <w:widowControl w:val="0"/>
        <w:ind w:firstLine="540"/>
        <w:jc w:val="both"/>
        <w:rPr>
          <w:rFonts w:ascii="Times New Roman" w:hAnsi="Times New Roman" w:cs="Times New Roman"/>
          <w:color w:val="000000"/>
          <w:spacing w:val="20"/>
          <w:sz w:val="28"/>
          <w:szCs w:val="28"/>
        </w:rPr>
      </w:pPr>
      <w:r w:rsidRPr="008F0BAF">
        <w:rPr>
          <w:rFonts w:ascii="Times New Roman" w:hAnsi="Times New Roman" w:cs="Times New Roman"/>
          <w:sz w:val="28"/>
          <w:szCs w:val="28"/>
        </w:rPr>
        <w:t xml:space="preserve">В соответствии с Земельным кодексом Российской Федерации, Гражданским кодексом Российской Федерации, руководствуясь Уставом муниципального образования </w:t>
      </w:r>
      <w:r w:rsidRPr="008F0BAF">
        <w:rPr>
          <w:rFonts w:ascii="Times New Roman" w:hAnsi="Times New Roman" w:cs="Times New Roman"/>
          <w:color w:val="000000"/>
          <w:sz w:val="28"/>
          <w:szCs w:val="28"/>
        </w:rPr>
        <w:t>«Муниципальный округ Сюмсинский район Удмуртской Республики»</w:t>
      </w:r>
      <w:r w:rsidRPr="008F0BAF">
        <w:rPr>
          <w:rFonts w:ascii="Times New Roman" w:hAnsi="Times New Roman" w:cs="Times New Roman"/>
          <w:sz w:val="28"/>
          <w:szCs w:val="28"/>
        </w:rPr>
        <w:t xml:space="preserve">, </w:t>
      </w:r>
      <w:r w:rsidRPr="008F0BAF">
        <w:rPr>
          <w:rFonts w:ascii="Times New Roman" w:hAnsi="Times New Roman" w:cs="Times New Roman"/>
          <w:color w:val="000000"/>
          <w:sz w:val="28"/>
          <w:szCs w:val="28"/>
        </w:rPr>
        <w:t xml:space="preserve">Администрация муниципального образования «Муниципальный округ Сюмсинский район Удмуртской Республики» </w:t>
      </w:r>
      <w:r w:rsidRPr="008F0BAF">
        <w:rPr>
          <w:rFonts w:ascii="Times New Roman" w:hAnsi="Times New Roman" w:cs="Times New Roman"/>
          <w:color w:val="000000"/>
          <w:spacing w:val="20"/>
          <w:sz w:val="28"/>
          <w:szCs w:val="28"/>
        </w:rPr>
        <w:t>постановляет:</w:t>
      </w:r>
    </w:p>
    <w:p w:rsidR="008F0BAF" w:rsidRPr="008F0BAF" w:rsidRDefault="008F0BAF" w:rsidP="008F0BAF">
      <w:pPr>
        <w:jc w:val="both"/>
        <w:rPr>
          <w:rFonts w:ascii="Times New Roman" w:hAnsi="Times New Roman" w:cs="Times New Roman"/>
          <w:sz w:val="28"/>
          <w:szCs w:val="28"/>
        </w:rPr>
      </w:pPr>
      <w:r w:rsidRPr="008F0BAF">
        <w:rPr>
          <w:rFonts w:ascii="Times New Roman" w:hAnsi="Times New Roman" w:cs="Times New Roman"/>
          <w:sz w:val="28"/>
          <w:szCs w:val="28"/>
        </w:rPr>
        <w:tab/>
        <w:t xml:space="preserve">1. Организовать и провести открытый по составу участников аукцион на право заключения договора аренды следующего земельного участка, находящегося в собственности муниципального образования </w:t>
      </w:r>
      <w:r w:rsidRPr="008F0BAF">
        <w:rPr>
          <w:rFonts w:ascii="Times New Roman" w:hAnsi="Times New Roman" w:cs="Times New Roman"/>
          <w:color w:val="000000"/>
          <w:sz w:val="28"/>
          <w:szCs w:val="28"/>
        </w:rPr>
        <w:t>«Муниципальный округ Сюмсинский район Удмуртской Республики»</w:t>
      </w:r>
      <w:r w:rsidRPr="008F0BAF">
        <w:rPr>
          <w:rFonts w:ascii="Times New Roman" w:hAnsi="Times New Roman" w:cs="Times New Roman"/>
          <w:sz w:val="28"/>
          <w:szCs w:val="28"/>
        </w:rPr>
        <w:t xml:space="preserve"> (далее – аукцион):</w:t>
      </w:r>
    </w:p>
    <w:p w:rsidR="008F0BAF" w:rsidRPr="008F0BAF" w:rsidRDefault="008F0BAF" w:rsidP="008F0BAF">
      <w:pPr>
        <w:ind w:firstLine="709"/>
        <w:jc w:val="both"/>
        <w:rPr>
          <w:rFonts w:ascii="Times New Roman" w:hAnsi="Times New Roman" w:cs="Times New Roman"/>
          <w:sz w:val="28"/>
          <w:szCs w:val="28"/>
        </w:rPr>
      </w:pPr>
      <w:r w:rsidRPr="008F0BAF">
        <w:rPr>
          <w:rFonts w:ascii="Times New Roman" w:hAnsi="Times New Roman" w:cs="Times New Roman"/>
          <w:sz w:val="28"/>
          <w:szCs w:val="28"/>
        </w:rPr>
        <w:t>- кадастровый номер 18:20:049032:15, адрес: Удмуртская Республика, Сюмсинский район, с. Сюмси, ул. Ольховая, 26а, категория земель - земли населенных пунктов, вид разрешенного использования: для индивидуального жилищного строительства (код 2.1), площадь 1500 кв.м.</w:t>
      </w:r>
    </w:p>
    <w:p w:rsidR="008F0BAF" w:rsidRPr="008F0BAF" w:rsidRDefault="008F0BAF" w:rsidP="008F0BAF">
      <w:pPr>
        <w:jc w:val="both"/>
        <w:rPr>
          <w:rFonts w:ascii="Times New Roman" w:hAnsi="Times New Roman" w:cs="Times New Roman"/>
          <w:sz w:val="28"/>
          <w:szCs w:val="28"/>
        </w:rPr>
      </w:pPr>
      <w:r w:rsidRPr="008F0BAF">
        <w:rPr>
          <w:rFonts w:ascii="Times New Roman" w:hAnsi="Times New Roman" w:cs="Times New Roman"/>
          <w:sz w:val="28"/>
          <w:szCs w:val="28"/>
        </w:rPr>
        <w:t xml:space="preserve"> </w:t>
      </w:r>
      <w:r w:rsidRPr="008F0BAF">
        <w:rPr>
          <w:rFonts w:ascii="Times New Roman" w:hAnsi="Times New Roman" w:cs="Times New Roman"/>
          <w:sz w:val="28"/>
          <w:szCs w:val="28"/>
        </w:rPr>
        <w:tab/>
        <w:t>2. Утвердить прилагаемое извещение о проведении аукциона.</w:t>
      </w:r>
    </w:p>
    <w:p w:rsidR="008F0BAF" w:rsidRPr="008F0BAF" w:rsidRDefault="008F0BAF" w:rsidP="008F0BAF">
      <w:pPr>
        <w:ind w:firstLine="709"/>
        <w:jc w:val="both"/>
        <w:rPr>
          <w:rFonts w:ascii="Times New Roman" w:hAnsi="Times New Roman" w:cs="Times New Roman"/>
          <w:sz w:val="28"/>
          <w:szCs w:val="28"/>
        </w:rPr>
      </w:pPr>
      <w:r w:rsidRPr="008F0BAF">
        <w:rPr>
          <w:rFonts w:ascii="Times New Roman" w:hAnsi="Times New Roman" w:cs="Times New Roman"/>
          <w:sz w:val="28"/>
          <w:szCs w:val="28"/>
        </w:rPr>
        <w:t xml:space="preserve">3. </w:t>
      </w:r>
      <w:r w:rsidRPr="008F0BAF">
        <w:rPr>
          <w:rFonts w:ascii="Times New Roman" w:hAnsi="Times New Roman" w:cs="Times New Roman"/>
          <w:bCs/>
          <w:sz w:val="28"/>
          <w:szCs w:val="28"/>
        </w:rPr>
        <w:t xml:space="preserve">Поручить проведение аукциона </w:t>
      </w:r>
      <w:r w:rsidRPr="008F0BAF">
        <w:rPr>
          <w:rFonts w:ascii="Times New Roman" w:hAnsi="Times New Roman" w:cs="Times New Roman"/>
          <w:sz w:val="28"/>
          <w:szCs w:val="28"/>
        </w:rPr>
        <w:t xml:space="preserve">комиссии по проведению торгов по продаже прав в отношении муниципального имущества муниципального образования </w:t>
      </w:r>
      <w:r w:rsidRPr="008F0BAF">
        <w:rPr>
          <w:rFonts w:ascii="Times New Roman" w:hAnsi="Times New Roman" w:cs="Times New Roman"/>
          <w:color w:val="000000"/>
          <w:sz w:val="28"/>
          <w:szCs w:val="28"/>
        </w:rPr>
        <w:t>«Муниципальный округ Сюмсинский район Удмуртской Республики»</w:t>
      </w:r>
      <w:r w:rsidRPr="008F0BAF">
        <w:rPr>
          <w:rFonts w:ascii="Times New Roman" w:hAnsi="Times New Roman" w:cs="Times New Roman"/>
          <w:sz w:val="28"/>
          <w:szCs w:val="28"/>
        </w:rPr>
        <w:t xml:space="preserve"> (в том числе земельных участков) и земельных участков государственной неразграниченной собственности, состав которой  утвержден постановлением Администрации муниципального образования «Муниципальный округ Сюмсинский район Удмуртской Республики» от 26 января 2022 года № 46 (в редакции постановления Администрации муниципального образования «Муниципальный округ Сюмсинский район Удмуртской Республики от 09 сентября 2024 года № 520) «О создании комиссии по проведению торгов по продаже прав в отношении имущества».</w:t>
      </w:r>
    </w:p>
    <w:p w:rsidR="008F0BAF" w:rsidRPr="008F0BAF" w:rsidRDefault="008F0BAF" w:rsidP="008F0BAF">
      <w:pPr>
        <w:ind w:firstLine="709"/>
        <w:jc w:val="both"/>
        <w:rPr>
          <w:rFonts w:ascii="Times New Roman" w:hAnsi="Times New Roman" w:cs="Times New Roman"/>
          <w:sz w:val="28"/>
          <w:szCs w:val="28"/>
        </w:rPr>
      </w:pPr>
      <w:r w:rsidRPr="008F0BAF">
        <w:rPr>
          <w:rFonts w:ascii="Times New Roman" w:hAnsi="Times New Roman" w:cs="Times New Roman"/>
          <w:sz w:val="28"/>
          <w:szCs w:val="28"/>
        </w:rPr>
        <w:lastRenderedPageBreak/>
        <w:t xml:space="preserve"> 4. Управлению имущественных и земельных отношений Администрации муниципального образования </w:t>
      </w:r>
      <w:r w:rsidRPr="008F0BAF">
        <w:rPr>
          <w:rFonts w:ascii="Times New Roman" w:hAnsi="Times New Roman" w:cs="Times New Roman"/>
          <w:color w:val="000000"/>
          <w:sz w:val="28"/>
          <w:szCs w:val="28"/>
        </w:rPr>
        <w:t>«Муниципальный округ Сюмсинский район Удмуртской Республики»</w:t>
      </w:r>
      <w:r w:rsidRPr="008F0BAF">
        <w:rPr>
          <w:rFonts w:ascii="Times New Roman" w:hAnsi="Times New Roman" w:cs="Times New Roman"/>
          <w:sz w:val="28"/>
          <w:szCs w:val="28"/>
        </w:rPr>
        <w:t xml:space="preserve"> обеспечить опубликование извещения о проведении аукциона, о результатах аукциона в соответствии с пунктами 19, 20 статьи 39.11, пунктом 16 статьи 39.12 Земельного кодекса Российской Федерации. </w:t>
      </w:r>
    </w:p>
    <w:p w:rsidR="008F0BAF" w:rsidRPr="008F0BAF" w:rsidRDefault="008F0BAF" w:rsidP="008F0BAF">
      <w:pPr>
        <w:rPr>
          <w:rFonts w:ascii="Times New Roman" w:hAnsi="Times New Roman" w:cs="Times New Roman"/>
          <w:sz w:val="28"/>
          <w:szCs w:val="28"/>
        </w:rPr>
      </w:pPr>
    </w:p>
    <w:p w:rsidR="008F0BAF" w:rsidRPr="008F0BAF" w:rsidRDefault="008F0BAF" w:rsidP="008F0BAF">
      <w:pPr>
        <w:rPr>
          <w:rFonts w:ascii="Times New Roman" w:hAnsi="Times New Roman" w:cs="Times New Roman"/>
          <w:sz w:val="28"/>
          <w:szCs w:val="28"/>
        </w:rPr>
      </w:pPr>
    </w:p>
    <w:p w:rsidR="008F0BAF" w:rsidRPr="008F0BAF" w:rsidRDefault="008F0BAF" w:rsidP="008F0BAF">
      <w:pPr>
        <w:rPr>
          <w:rFonts w:ascii="Times New Roman" w:hAnsi="Times New Roman" w:cs="Times New Roman"/>
          <w:color w:val="000000"/>
          <w:sz w:val="28"/>
          <w:szCs w:val="28"/>
        </w:rPr>
      </w:pPr>
      <w:r w:rsidRPr="008F0BAF">
        <w:rPr>
          <w:rFonts w:ascii="Times New Roman" w:hAnsi="Times New Roman" w:cs="Times New Roman"/>
          <w:color w:val="000000"/>
          <w:sz w:val="28"/>
          <w:szCs w:val="28"/>
        </w:rPr>
        <w:t>Глава Сюмсинского района                                                           П.П. Кудрявцев</w:t>
      </w:r>
    </w:p>
    <w:p w:rsidR="008F0BAF" w:rsidRPr="008F0BAF" w:rsidRDefault="008F0BAF" w:rsidP="008F0BAF">
      <w:pPr>
        <w:rPr>
          <w:rFonts w:ascii="Times New Roman" w:hAnsi="Times New Roman" w:cs="Times New Roman"/>
          <w:color w:val="FF0000"/>
        </w:rPr>
        <w:sectPr w:rsidR="008F0BAF" w:rsidRPr="008F0BAF" w:rsidSect="00EA008E">
          <w:headerReference w:type="default" r:id="rId103"/>
          <w:pgSz w:w="11906" w:h="16838"/>
          <w:pgMar w:top="1134" w:right="851" w:bottom="1134" w:left="1701" w:header="709" w:footer="0" w:gutter="0"/>
          <w:pgNumType w:start="1"/>
          <w:cols w:space="720"/>
          <w:formProt w:val="0"/>
          <w:titlePg/>
          <w:docGrid w:linePitch="360"/>
        </w:sectPr>
      </w:pPr>
    </w:p>
    <w:p w:rsidR="008F0BAF" w:rsidRPr="008F0BAF" w:rsidRDefault="008F0BAF" w:rsidP="008F0BAF">
      <w:pPr>
        <w:rPr>
          <w:rFonts w:ascii="Times New Roman" w:hAnsi="Times New Roman" w:cs="Times New Roman"/>
          <w:color w:val="FF0000"/>
        </w:rPr>
      </w:pPr>
    </w:p>
    <w:tbl>
      <w:tblPr>
        <w:tblpPr w:leftFromText="180" w:rightFromText="180" w:vertAnchor="text" w:horzAnchor="margin" w:tblpY="33"/>
        <w:tblW w:w="9831" w:type="dxa"/>
        <w:tblLayout w:type="fixed"/>
        <w:tblLook w:val="0000"/>
      </w:tblPr>
      <w:tblGrid>
        <w:gridCol w:w="4592"/>
        <w:gridCol w:w="5239"/>
      </w:tblGrid>
      <w:tr w:rsidR="008F0BAF" w:rsidRPr="008F0BAF" w:rsidTr="008F0BAF">
        <w:trPr>
          <w:trHeight w:val="542"/>
        </w:trPr>
        <w:tc>
          <w:tcPr>
            <w:tcW w:w="4592" w:type="dxa"/>
          </w:tcPr>
          <w:p w:rsidR="008F0BAF" w:rsidRPr="008F0BAF" w:rsidRDefault="008F0BAF" w:rsidP="008F0BAF">
            <w:pPr>
              <w:widowControl w:val="0"/>
              <w:tabs>
                <w:tab w:val="left" w:pos="1155"/>
              </w:tabs>
              <w:rPr>
                <w:rFonts w:ascii="Times New Roman" w:hAnsi="Times New Roman" w:cs="Times New Roman"/>
              </w:rPr>
            </w:pPr>
          </w:p>
        </w:tc>
        <w:tc>
          <w:tcPr>
            <w:tcW w:w="5238" w:type="dxa"/>
          </w:tcPr>
          <w:p w:rsidR="008F0BAF" w:rsidRPr="008F0BAF" w:rsidRDefault="008F0BAF" w:rsidP="008F0BAF">
            <w:pPr>
              <w:widowControl w:val="0"/>
              <w:jc w:val="right"/>
              <w:rPr>
                <w:rFonts w:ascii="Times New Roman" w:hAnsi="Times New Roman" w:cs="Times New Roman"/>
              </w:rPr>
            </w:pPr>
            <w:r w:rsidRPr="008F0BAF">
              <w:rPr>
                <w:rFonts w:ascii="Times New Roman" w:hAnsi="Times New Roman" w:cs="Times New Roman"/>
              </w:rPr>
              <w:t>УТВЕРЖДЕНО</w:t>
            </w:r>
          </w:p>
          <w:p w:rsidR="008F0BAF" w:rsidRPr="008F0BAF" w:rsidRDefault="008F0BAF" w:rsidP="008F0BAF">
            <w:pPr>
              <w:widowControl w:val="0"/>
              <w:jc w:val="right"/>
              <w:rPr>
                <w:rFonts w:ascii="Times New Roman" w:hAnsi="Times New Roman" w:cs="Times New Roman"/>
              </w:rPr>
            </w:pPr>
            <w:r w:rsidRPr="008F0BAF">
              <w:rPr>
                <w:rFonts w:ascii="Times New Roman" w:hAnsi="Times New Roman" w:cs="Times New Roman"/>
              </w:rPr>
              <w:t xml:space="preserve">постановлением Администрации                         муниципального образования </w:t>
            </w:r>
          </w:p>
          <w:p w:rsidR="008F0BAF" w:rsidRPr="008F0BAF" w:rsidRDefault="008F0BAF" w:rsidP="008F0BAF">
            <w:pPr>
              <w:widowControl w:val="0"/>
              <w:jc w:val="right"/>
              <w:rPr>
                <w:rFonts w:ascii="Times New Roman" w:hAnsi="Times New Roman" w:cs="Times New Roman"/>
              </w:rPr>
            </w:pPr>
            <w:r w:rsidRPr="008F0BAF">
              <w:rPr>
                <w:rFonts w:ascii="Times New Roman" w:hAnsi="Times New Roman" w:cs="Times New Roman"/>
              </w:rPr>
              <w:t>«Муниципальный округ Сюмсинский</w:t>
            </w:r>
          </w:p>
          <w:p w:rsidR="008F0BAF" w:rsidRPr="008F0BAF" w:rsidRDefault="008F0BAF" w:rsidP="008F0BAF">
            <w:pPr>
              <w:widowControl w:val="0"/>
              <w:jc w:val="right"/>
              <w:rPr>
                <w:rFonts w:ascii="Times New Roman" w:hAnsi="Times New Roman" w:cs="Times New Roman"/>
              </w:rPr>
            </w:pPr>
            <w:r w:rsidRPr="008F0BAF">
              <w:rPr>
                <w:rFonts w:ascii="Times New Roman" w:hAnsi="Times New Roman" w:cs="Times New Roman"/>
              </w:rPr>
              <w:t xml:space="preserve"> район Удмуртской Республики» </w:t>
            </w:r>
          </w:p>
          <w:p w:rsidR="008F0BAF" w:rsidRPr="008F0BAF" w:rsidRDefault="008F0BAF" w:rsidP="008F0BAF">
            <w:pPr>
              <w:widowControl w:val="0"/>
              <w:jc w:val="right"/>
              <w:rPr>
                <w:rFonts w:ascii="Times New Roman" w:hAnsi="Times New Roman" w:cs="Times New Roman"/>
              </w:rPr>
            </w:pPr>
            <w:r w:rsidRPr="008F0BAF">
              <w:rPr>
                <w:rFonts w:ascii="Times New Roman" w:hAnsi="Times New Roman" w:cs="Times New Roman"/>
              </w:rPr>
              <w:t xml:space="preserve">от 12 декабря  2024 № 741 </w:t>
            </w:r>
          </w:p>
        </w:tc>
      </w:tr>
    </w:tbl>
    <w:p w:rsidR="008F0BAF" w:rsidRPr="008F0BAF" w:rsidRDefault="008F0BAF" w:rsidP="008F0BAF">
      <w:pPr>
        <w:ind w:left="5103"/>
        <w:jc w:val="right"/>
        <w:rPr>
          <w:rFonts w:ascii="Times New Roman" w:hAnsi="Times New Roman" w:cs="Times New Roman"/>
        </w:rPr>
      </w:pPr>
    </w:p>
    <w:p w:rsidR="008F0BAF" w:rsidRPr="008F0BAF" w:rsidRDefault="008F0BAF" w:rsidP="008F0BAF">
      <w:pPr>
        <w:ind w:left="5103"/>
        <w:jc w:val="right"/>
        <w:rPr>
          <w:rFonts w:ascii="Times New Roman" w:hAnsi="Times New Roman" w:cs="Times New Roman"/>
        </w:rPr>
      </w:pPr>
    </w:p>
    <w:p w:rsidR="008F0BAF" w:rsidRPr="008F0BAF" w:rsidRDefault="008F0BAF" w:rsidP="008F0BAF">
      <w:pPr>
        <w:jc w:val="center"/>
        <w:rPr>
          <w:rFonts w:ascii="Times New Roman" w:hAnsi="Times New Roman" w:cs="Times New Roman"/>
          <w:bCs/>
        </w:rPr>
      </w:pPr>
      <w:r w:rsidRPr="008F0BAF">
        <w:rPr>
          <w:rFonts w:ascii="Times New Roman" w:hAnsi="Times New Roman" w:cs="Times New Roman"/>
          <w:bCs/>
        </w:rPr>
        <w:t>Извещение о проведении аукциона</w:t>
      </w:r>
    </w:p>
    <w:p w:rsidR="008F0BAF" w:rsidRPr="008F0BAF" w:rsidRDefault="008F0BAF" w:rsidP="008F0BAF">
      <w:pPr>
        <w:jc w:val="center"/>
        <w:rPr>
          <w:rFonts w:ascii="Times New Roman" w:hAnsi="Times New Roman" w:cs="Times New Roman"/>
        </w:rPr>
      </w:pPr>
      <w:r w:rsidRPr="008F0BAF">
        <w:rPr>
          <w:rFonts w:ascii="Times New Roman" w:hAnsi="Times New Roman" w:cs="Times New Roman"/>
        </w:rPr>
        <w:t>на право заключения договора аренды земельного участка, находящ в собственности муниципального образования «Муниципальный округ Сюмсинский район Удмуртской Республики»</w:t>
      </w:r>
    </w:p>
    <w:p w:rsidR="008F0BAF" w:rsidRPr="008F0BAF" w:rsidRDefault="008F0BAF" w:rsidP="008F0BAF">
      <w:pPr>
        <w:jc w:val="center"/>
        <w:rPr>
          <w:rFonts w:ascii="Times New Roman" w:hAnsi="Times New Roman" w:cs="Times New Roman"/>
        </w:rPr>
      </w:pPr>
    </w:p>
    <w:tbl>
      <w:tblPr>
        <w:tblW w:w="9606" w:type="dxa"/>
        <w:tblInd w:w="216" w:type="dxa"/>
        <w:tblLayout w:type="fixed"/>
        <w:tblLook w:val="04A0"/>
      </w:tblPr>
      <w:tblGrid>
        <w:gridCol w:w="3432"/>
        <w:gridCol w:w="6174"/>
      </w:tblGrid>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i/>
                <w:iCs/>
              </w:rPr>
              <w:t>Форма проведения торгов:</w:t>
            </w:r>
          </w:p>
        </w:tc>
        <w:tc>
          <w:tcPr>
            <w:tcW w:w="6173"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rPr>
              <w:t>Открытый аукцион</w:t>
            </w: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i/>
                <w:iCs/>
              </w:rPr>
              <w:t>Сайт размещения извещения:</w:t>
            </w:r>
          </w:p>
        </w:tc>
        <w:tc>
          <w:tcPr>
            <w:tcW w:w="6173" w:type="dxa"/>
            <w:shd w:val="clear" w:color="auto" w:fill="auto"/>
          </w:tcPr>
          <w:p w:rsidR="008F0BAF" w:rsidRPr="008F0BAF" w:rsidRDefault="0086335D" w:rsidP="008F0BAF">
            <w:pPr>
              <w:widowControl w:val="0"/>
              <w:jc w:val="both"/>
              <w:rPr>
                <w:rFonts w:ascii="Times New Roman" w:hAnsi="Times New Roman" w:cs="Times New Roman"/>
                <w:bCs/>
              </w:rPr>
            </w:pPr>
            <w:hyperlink r:id="rId104">
              <w:r w:rsidR="008F0BAF" w:rsidRPr="008F0BAF">
                <w:rPr>
                  <w:rStyle w:val="ab"/>
                  <w:rFonts w:ascii="Times New Roman" w:hAnsi="Times New Roman"/>
                </w:rPr>
                <w:t>http://torgi.gov.ru/</w:t>
              </w:r>
            </w:hyperlink>
            <w:r w:rsidR="008F0BAF" w:rsidRPr="008F0BAF">
              <w:rPr>
                <w:rFonts w:ascii="Times New Roman" w:hAnsi="Times New Roman" w:cs="Times New Roman"/>
              </w:rPr>
              <w:t xml:space="preserve">   http://sumsi-adm.ru/</w:t>
            </w: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i/>
                <w:iCs/>
              </w:rPr>
              <w:t>Количество лотов:</w:t>
            </w:r>
          </w:p>
        </w:tc>
        <w:tc>
          <w:tcPr>
            <w:tcW w:w="6173"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bCs/>
              </w:rPr>
              <w:t>1</w:t>
            </w:r>
          </w:p>
        </w:tc>
      </w:tr>
      <w:tr w:rsidR="008F0BAF" w:rsidRPr="008F0BAF" w:rsidTr="008F0BAF">
        <w:tc>
          <w:tcPr>
            <w:tcW w:w="9605" w:type="dxa"/>
            <w:gridSpan w:val="2"/>
            <w:shd w:val="clear" w:color="auto" w:fill="auto"/>
          </w:tcPr>
          <w:p w:rsidR="008F0BAF" w:rsidRPr="008F0BAF" w:rsidRDefault="008F0BAF" w:rsidP="008F0BAF">
            <w:pPr>
              <w:widowControl w:val="0"/>
              <w:jc w:val="center"/>
              <w:rPr>
                <w:rFonts w:ascii="Times New Roman" w:hAnsi="Times New Roman" w:cs="Times New Roman"/>
                <w:bCs/>
              </w:rPr>
            </w:pPr>
            <w:r w:rsidRPr="008F0BAF">
              <w:rPr>
                <w:rFonts w:ascii="Times New Roman" w:hAnsi="Times New Roman" w:cs="Times New Roman"/>
                <w:bCs/>
                <w:i/>
                <w:iCs/>
              </w:rPr>
              <w:t>Контактная информация организатора торгов, уполномоченного органа</w:t>
            </w: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i/>
                <w:iCs/>
              </w:rPr>
              <w:t>Наименование организации:</w:t>
            </w:r>
          </w:p>
        </w:tc>
        <w:tc>
          <w:tcPr>
            <w:tcW w:w="6173"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rPr>
              <w:t>Администрация муниципального образования «Муниципальный округ Сюмсинский район Удмуртской Республики»</w:t>
            </w: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i/>
                <w:iCs/>
              </w:rPr>
              <w:t>Адрес:</w:t>
            </w:r>
          </w:p>
        </w:tc>
        <w:tc>
          <w:tcPr>
            <w:tcW w:w="6173"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rPr>
              <w:t>427370, Удмуртская Республика, Сюмсинский район, с. Сюмси, ул. Советская,45</w:t>
            </w: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i/>
                <w:iCs/>
              </w:rPr>
              <w:t>Телефон:</w:t>
            </w:r>
          </w:p>
        </w:tc>
        <w:tc>
          <w:tcPr>
            <w:tcW w:w="6173"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rPr>
              <w:t>8(34152)21563</w:t>
            </w: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i/>
                <w:iCs/>
              </w:rPr>
              <w:t>Факс:</w:t>
            </w:r>
          </w:p>
        </w:tc>
        <w:tc>
          <w:tcPr>
            <w:tcW w:w="6173"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rPr>
              <w:t>8(34152)21040</w:t>
            </w: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i/>
                <w:iCs/>
              </w:rPr>
              <w:t>E-mail:</w:t>
            </w:r>
          </w:p>
        </w:tc>
        <w:tc>
          <w:tcPr>
            <w:tcW w:w="6173" w:type="dxa"/>
            <w:shd w:val="clear" w:color="auto" w:fill="auto"/>
          </w:tcPr>
          <w:p w:rsidR="008F0BAF" w:rsidRPr="008F0BAF" w:rsidRDefault="008F0BAF" w:rsidP="008F0BAF">
            <w:pPr>
              <w:widowControl w:val="0"/>
              <w:jc w:val="both"/>
              <w:rPr>
                <w:rFonts w:ascii="Times New Roman" w:eastAsia="Calibri" w:hAnsi="Times New Roman" w:cs="Times New Roman"/>
                <w:bCs/>
                <w:u w:val="single"/>
                <w:lang w:eastAsia="en-US"/>
              </w:rPr>
            </w:pPr>
            <w:r w:rsidRPr="008F0BAF">
              <w:rPr>
                <w:rFonts w:ascii="Times New Roman" w:hAnsi="Times New Roman" w:cs="Times New Roman"/>
              </w:rPr>
              <w:t>sumsiimzem@mail.ru</w:t>
            </w: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i/>
                <w:iCs/>
              </w:rPr>
              <w:t>Контактное лицо:</w:t>
            </w:r>
          </w:p>
        </w:tc>
        <w:tc>
          <w:tcPr>
            <w:tcW w:w="6173" w:type="dxa"/>
            <w:shd w:val="clear" w:color="auto" w:fill="auto"/>
          </w:tcPr>
          <w:p w:rsidR="008F0BAF" w:rsidRPr="008F0BAF" w:rsidRDefault="008F0BAF" w:rsidP="008F0BAF">
            <w:pPr>
              <w:widowControl w:val="0"/>
              <w:jc w:val="both"/>
              <w:rPr>
                <w:rFonts w:ascii="Times New Roman" w:eastAsia="Calibri" w:hAnsi="Times New Roman" w:cs="Times New Roman"/>
                <w:bCs/>
                <w:u w:val="single"/>
                <w:lang w:eastAsia="en-US"/>
              </w:rPr>
            </w:pPr>
            <w:r w:rsidRPr="008F0BAF">
              <w:rPr>
                <w:rFonts w:ascii="Times New Roman" w:hAnsi="Times New Roman" w:cs="Times New Roman"/>
              </w:rPr>
              <w:t>Кузнецов Юрий Валентинович</w:t>
            </w:r>
          </w:p>
        </w:tc>
      </w:tr>
      <w:tr w:rsidR="008F0BAF" w:rsidRPr="008F0BAF" w:rsidTr="008F0BAF">
        <w:tc>
          <w:tcPr>
            <w:tcW w:w="9605" w:type="dxa"/>
            <w:gridSpan w:val="2"/>
            <w:shd w:val="clear" w:color="auto" w:fill="auto"/>
          </w:tcPr>
          <w:p w:rsidR="008F0BAF" w:rsidRPr="008F0BAF" w:rsidRDefault="008F0BAF" w:rsidP="008F0BAF">
            <w:pPr>
              <w:widowControl w:val="0"/>
              <w:jc w:val="center"/>
              <w:rPr>
                <w:rFonts w:ascii="Times New Roman" w:hAnsi="Times New Roman" w:cs="Times New Roman"/>
              </w:rPr>
            </w:pPr>
            <w:r w:rsidRPr="008F0BAF">
              <w:rPr>
                <w:rFonts w:ascii="Times New Roman" w:hAnsi="Times New Roman" w:cs="Times New Roman"/>
                <w:bCs/>
                <w:i/>
                <w:iCs/>
              </w:rPr>
              <w:t>Условия проведения торгов</w:t>
            </w: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i/>
                <w:iCs/>
              </w:rPr>
              <w:t>Дата и время начала приема заявок:</w:t>
            </w:r>
          </w:p>
        </w:tc>
        <w:tc>
          <w:tcPr>
            <w:tcW w:w="6173"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18.12.2024 7.30 (время московское)</w:t>
            </w: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i/>
                <w:iCs/>
              </w:rPr>
              <w:t>Дата и время окончания приема заявок:</w:t>
            </w:r>
          </w:p>
        </w:tc>
        <w:tc>
          <w:tcPr>
            <w:tcW w:w="6173"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13.01.2025 15.30 (время московское)</w:t>
            </w: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i/>
                <w:iCs/>
              </w:rPr>
              <w:t>Порядок приема заявок, адрес места приема заявок:</w:t>
            </w:r>
          </w:p>
        </w:tc>
        <w:tc>
          <w:tcPr>
            <w:tcW w:w="6173"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 xml:space="preserve">На бумажном носителе в рабочее время по рабочим дням с 7.30 до 15.30 (время московское) по адресу: Удмуртская Республика, Сюмсинский район, с. Сюмси, ул. Советская,45, кабинет 36. Один участник вправе подать только одну заявку на участие в аукционе по указанному лоту. </w:t>
            </w: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i/>
                <w:iCs/>
              </w:rPr>
              <w:t>Требования к содержанию и форме заявок:</w:t>
            </w:r>
          </w:p>
        </w:tc>
        <w:tc>
          <w:tcPr>
            <w:tcW w:w="6173"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В соответствии с прилагаемой формой, с указанием банковских реквизитов для возврата задатка, с приложением документов в соответствии с действующим законодательством</w:t>
            </w:r>
          </w:p>
        </w:tc>
      </w:tr>
      <w:tr w:rsidR="008F0BAF" w:rsidRPr="008F0BAF" w:rsidTr="008F0BAF">
        <w:tc>
          <w:tcPr>
            <w:tcW w:w="9605" w:type="dxa"/>
            <w:gridSpan w:val="2"/>
            <w:shd w:val="clear" w:color="auto" w:fill="auto"/>
          </w:tcPr>
          <w:p w:rsidR="008F0BAF" w:rsidRPr="008F0BAF" w:rsidRDefault="008F0BAF" w:rsidP="008F0BAF">
            <w:pPr>
              <w:widowControl w:val="0"/>
              <w:jc w:val="both"/>
              <w:rPr>
                <w:rFonts w:ascii="Times New Roman" w:eastAsia="Calibri" w:hAnsi="Times New Roman" w:cs="Times New Roman"/>
                <w:lang w:eastAsia="en-US"/>
              </w:rPr>
            </w:pPr>
          </w:p>
          <w:p w:rsidR="008F0BAF" w:rsidRPr="008F0BAF" w:rsidRDefault="008F0BAF" w:rsidP="008F0BAF">
            <w:pPr>
              <w:widowControl w:val="0"/>
              <w:jc w:val="both"/>
              <w:rPr>
                <w:rFonts w:ascii="Times New Roman" w:eastAsia="Calibri" w:hAnsi="Times New Roman" w:cs="Times New Roman"/>
                <w:lang w:eastAsia="en-US"/>
              </w:rPr>
            </w:pPr>
            <w:r w:rsidRPr="008F0BAF">
              <w:rPr>
                <w:rFonts w:ascii="Times New Roman" w:eastAsia="Calibri" w:hAnsi="Times New Roman" w:cs="Times New Roman"/>
                <w:lang w:eastAsia="en-US"/>
              </w:rPr>
              <w:t xml:space="preserve">К заявке прилагаются: копии документов, удостоверяющих личность заявителя (для граждан);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документы, подтверждающие внесение задатка. Представление документов, подтверждающих внесение задатка, признается заключением соглашения о задатке. </w:t>
            </w:r>
          </w:p>
          <w:p w:rsidR="008F0BAF" w:rsidRPr="008F0BAF" w:rsidRDefault="008F0BAF" w:rsidP="008F0BAF">
            <w:pPr>
              <w:widowControl w:val="0"/>
              <w:jc w:val="both"/>
              <w:rPr>
                <w:rFonts w:ascii="Times New Roman" w:eastAsia="Calibri" w:hAnsi="Times New Roman" w:cs="Times New Roman"/>
                <w:lang w:eastAsia="en-US"/>
              </w:rPr>
            </w:pPr>
          </w:p>
          <w:p w:rsidR="008F0BAF" w:rsidRPr="008F0BAF" w:rsidRDefault="008F0BAF" w:rsidP="008F0BAF">
            <w:pPr>
              <w:widowControl w:val="0"/>
              <w:jc w:val="both"/>
              <w:rPr>
                <w:rFonts w:ascii="Times New Roman" w:eastAsia="Calibri" w:hAnsi="Times New Roman" w:cs="Times New Roman"/>
                <w:lang w:eastAsia="en-US"/>
              </w:rPr>
            </w:pPr>
          </w:p>
          <w:p w:rsidR="008F0BAF" w:rsidRPr="008F0BAF" w:rsidRDefault="008F0BAF" w:rsidP="008F0BAF">
            <w:pPr>
              <w:widowControl w:val="0"/>
              <w:jc w:val="both"/>
              <w:rPr>
                <w:rFonts w:ascii="Times New Roman" w:hAnsi="Times New Roman" w:cs="Times New Roman"/>
              </w:rPr>
            </w:pP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eastAsia="Calibri" w:hAnsi="Times New Roman" w:cs="Times New Roman"/>
                <w:i/>
                <w:lang w:eastAsia="en-US"/>
              </w:rPr>
              <w:t xml:space="preserve">Рассмотрение заявок:                                </w:t>
            </w:r>
          </w:p>
        </w:tc>
        <w:tc>
          <w:tcPr>
            <w:tcW w:w="6173"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eastAsia="Calibri" w:hAnsi="Times New Roman" w:cs="Times New Roman"/>
                <w:lang w:eastAsia="en-US"/>
              </w:rPr>
              <w:t xml:space="preserve">15.01.2025 </w:t>
            </w:r>
            <w:r w:rsidRPr="008F0BAF">
              <w:rPr>
                <w:rFonts w:ascii="Times New Roman" w:hAnsi="Times New Roman" w:cs="Times New Roman"/>
              </w:rPr>
              <w:t>10.00 (время московское)</w:t>
            </w: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i/>
                <w:iCs/>
              </w:rPr>
              <w:t>Порядок проведения аукциона:</w:t>
            </w:r>
          </w:p>
        </w:tc>
        <w:tc>
          <w:tcPr>
            <w:tcW w:w="6173"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 xml:space="preserve">Начальную и последующие цены предмета аукциона объявляет аукционист. Участники путем поднятия карточек подтверждают свое согласие о приобретении предмета аукциона по заявленной цене. Победителем признается участник, предложивший наибольшую цену за предмет аукциона. Если ни один из участников аукциона не </w:t>
            </w:r>
            <w:r w:rsidRPr="008F0BAF">
              <w:rPr>
                <w:rFonts w:ascii="Times New Roman" w:hAnsi="Times New Roman" w:cs="Times New Roman"/>
              </w:rPr>
              <w:lastRenderedPageBreak/>
              <w:t>подтвердил цену, превышающую начальную после ее троекратного объявления, аукцион признается несостоявшимся.</w:t>
            </w: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i/>
                <w:iCs/>
              </w:rPr>
              <w:lastRenderedPageBreak/>
              <w:t>Дата и время проведения аукциона:</w:t>
            </w:r>
          </w:p>
        </w:tc>
        <w:tc>
          <w:tcPr>
            <w:tcW w:w="6173"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eastAsia="Calibri" w:hAnsi="Times New Roman" w:cs="Times New Roman"/>
                <w:lang w:eastAsia="en-US"/>
              </w:rPr>
              <w:t xml:space="preserve">17.01.2025 </w:t>
            </w:r>
            <w:r w:rsidRPr="008F0BAF">
              <w:rPr>
                <w:rFonts w:ascii="Times New Roman" w:hAnsi="Times New Roman" w:cs="Times New Roman"/>
              </w:rPr>
              <w:t>10.00 (время московское)</w:t>
            </w: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rPr>
            </w:pPr>
            <w:r w:rsidRPr="008F0BAF">
              <w:rPr>
                <w:rFonts w:ascii="Times New Roman" w:hAnsi="Times New Roman" w:cs="Times New Roman"/>
                <w:i/>
                <w:iCs/>
              </w:rPr>
              <w:t>Место проведения аукциона:</w:t>
            </w:r>
          </w:p>
        </w:tc>
        <w:tc>
          <w:tcPr>
            <w:tcW w:w="6173"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Удмуртская Республика, Сюмсинский район, с. Сюмси, ул. Советская,45, кабинет 28 (зал заседаний)</w:t>
            </w:r>
          </w:p>
        </w:tc>
      </w:tr>
      <w:tr w:rsidR="008F0BAF" w:rsidRPr="008F0BAF" w:rsidTr="008F0BAF">
        <w:tc>
          <w:tcPr>
            <w:tcW w:w="3432" w:type="dxa"/>
            <w:shd w:val="clear" w:color="auto" w:fill="auto"/>
          </w:tcPr>
          <w:p w:rsidR="008F0BAF" w:rsidRPr="008F0BAF" w:rsidRDefault="008F0BAF" w:rsidP="008F0BAF">
            <w:pPr>
              <w:widowControl w:val="0"/>
              <w:jc w:val="both"/>
              <w:rPr>
                <w:rFonts w:ascii="Times New Roman" w:hAnsi="Times New Roman" w:cs="Times New Roman"/>
                <w:bCs/>
                <w:color w:val="000000"/>
              </w:rPr>
            </w:pPr>
            <w:r w:rsidRPr="008F0BAF">
              <w:rPr>
                <w:rFonts w:ascii="Times New Roman" w:hAnsi="Times New Roman" w:cs="Times New Roman"/>
                <w:i/>
                <w:iCs/>
                <w:color w:val="000000"/>
              </w:rPr>
              <w:t>Порядок заключения договоров</w:t>
            </w:r>
          </w:p>
        </w:tc>
        <w:tc>
          <w:tcPr>
            <w:tcW w:w="6173"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Договор аренды земельного участка заключается с заявителем по форме в соответствии с прилагаемым проектом договора в срок, не ранее 10 дней со дня подписания протокола о признании аукциона несостоявшимся в соответствии с пунктами 13, 14 статьи 39.12 Земельного кодекса РФ, либо в соответствии с пунктом 20 статьи 39.12 Земельного кодекса РФ не ранее 10 дней со дня со дня размещения информации о результатах аукциона на официальном сайте, и не позднее 30 дней со дня направления проекта договора заявителю.</w:t>
            </w:r>
            <w:r w:rsidRPr="008F0BAF">
              <w:rPr>
                <w:rStyle w:val="blk"/>
                <w:rFonts w:ascii="Times New Roman" w:hAnsi="Times New Roman" w:cs="Times New Roman"/>
              </w:rPr>
              <w:t xml:space="preserve"> Сведения о победителях аукционов, уклонившихся от заключения договора, и об иных лицах, с которыми указанный договор заключается в соответствии с пунктом 13, 14 или 20 статьи 39.12 ЗК РФ и которые  уклонились от его заключения, включаются в реестр недобросовестных участников аукциона в порядке, предусмотренном действующим законодательством. Задаток им не возвращается.</w:t>
            </w:r>
          </w:p>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 xml:space="preserve">Если победителем в течение 30 дней со дня направления ему проекта договора не был представлен в уполномоченный орган подписанный с его стороны проект договора, </w:t>
            </w:r>
            <w:r w:rsidRPr="008F0BAF">
              <w:rPr>
                <w:rStyle w:val="blk"/>
                <w:rFonts w:ascii="Times New Roman" w:hAnsi="Times New Roman" w:cs="Times New Roman"/>
              </w:rPr>
              <w:t>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tc>
      </w:tr>
    </w:tbl>
    <w:p w:rsidR="008F0BAF" w:rsidRPr="008F0BAF" w:rsidRDefault="008F0BAF" w:rsidP="008F0BAF">
      <w:pPr>
        <w:jc w:val="center"/>
        <w:rPr>
          <w:rFonts w:ascii="Times New Roman" w:hAnsi="Times New Roman" w:cs="Times New Roman"/>
          <w:bCs/>
          <w:color w:val="000000"/>
        </w:rPr>
      </w:pPr>
    </w:p>
    <w:p w:rsidR="008F0BAF" w:rsidRPr="008F0BAF" w:rsidRDefault="008F0BAF" w:rsidP="008F0BAF">
      <w:pPr>
        <w:jc w:val="center"/>
        <w:rPr>
          <w:rFonts w:ascii="Times New Roman" w:hAnsi="Times New Roman" w:cs="Times New Roman"/>
          <w:bCs/>
          <w:color w:val="000000"/>
        </w:rPr>
      </w:pPr>
    </w:p>
    <w:p w:rsidR="008F0BAF" w:rsidRPr="008F0BAF" w:rsidRDefault="008F0BAF" w:rsidP="008F0BAF">
      <w:pPr>
        <w:jc w:val="center"/>
        <w:rPr>
          <w:rFonts w:ascii="Times New Roman" w:hAnsi="Times New Roman" w:cs="Times New Roman"/>
          <w:bCs/>
          <w:color w:val="000000"/>
        </w:rPr>
      </w:pPr>
      <w:r w:rsidRPr="008F0BAF">
        <w:rPr>
          <w:rFonts w:ascii="Times New Roman" w:hAnsi="Times New Roman" w:cs="Times New Roman"/>
          <w:bCs/>
          <w:color w:val="000000"/>
        </w:rPr>
        <w:t>Лот № 1</w:t>
      </w:r>
    </w:p>
    <w:p w:rsidR="008F0BAF" w:rsidRPr="008F0BAF" w:rsidRDefault="008F0BAF" w:rsidP="008F0BAF">
      <w:pPr>
        <w:jc w:val="center"/>
        <w:rPr>
          <w:rFonts w:ascii="Times New Roman" w:hAnsi="Times New Roman" w:cs="Times New Roman"/>
          <w:bCs/>
          <w:color w:val="000000"/>
        </w:rPr>
      </w:pPr>
    </w:p>
    <w:tbl>
      <w:tblPr>
        <w:tblW w:w="9606" w:type="dxa"/>
        <w:tblInd w:w="216" w:type="dxa"/>
        <w:tblLayout w:type="fixed"/>
        <w:tblLook w:val="04A0"/>
      </w:tblPr>
      <w:tblGrid>
        <w:gridCol w:w="2904"/>
        <w:gridCol w:w="321"/>
        <w:gridCol w:w="6381"/>
      </w:tblGrid>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Тип торгов:</w:t>
            </w:r>
          </w:p>
        </w:tc>
        <w:tc>
          <w:tcPr>
            <w:tcW w:w="321" w:type="dxa"/>
            <w:shd w:val="clear" w:color="auto" w:fill="auto"/>
          </w:tcPr>
          <w:p w:rsidR="008F0BAF" w:rsidRPr="008F0BAF" w:rsidRDefault="008F0BAF" w:rsidP="008F0BAF">
            <w:pPr>
              <w:widowControl w:val="0"/>
              <w:jc w:val="both"/>
              <w:rPr>
                <w:rFonts w:ascii="Times New Roman" w:hAnsi="Times New Roman" w:cs="Times New Roman"/>
                <w:bCs/>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color w:val="000000"/>
              </w:rPr>
            </w:pPr>
            <w:r w:rsidRPr="008F0BAF">
              <w:rPr>
                <w:rFonts w:ascii="Times New Roman" w:hAnsi="Times New Roman" w:cs="Times New Roman"/>
                <w:color w:val="000000"/>
              </w:rPr>
              <w:t>Аренда</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Форма собственности:</w:t>
            </w:r>
          </w:p>
        </w:tc>
        <w:tc>
          <w:tcPr>
            <w:tcW w:w="321" w:type="dxa"/>
            <w:shd w:val="clear" w:color="auto" w:fill="auto"/>
          </w:tcPr>
          <w:p w:rsidR="008F0BAF" w:rsidRPr="008F0BAF" w:rsidRDefault="008F0BAF" w:rsidP="008F0BAF">
            <w:pPr>
              <w:widowControl w:val="0"/>
              <w:jc w:val="both"/>
              <w:rPr>
                <w:rFonts w:ascii="Times New Roman" w:hAnsi="Times New Roman" w:cs="Times New Roman"/>
                <w:bCs/>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муниципальная</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Реквизиты решения о проведении торгов:</w:t>
            </w:r>
          </w:p>
        </w:tc>
        <w:tc>
          <w:tcPr>
            <w:tcW w:w="321" w:type="dxa"/>
            <w:shd w:val="clear" w:color="auto" w:fill="auto"/>
          </w:tcPr>
          <w:p w:rsidR="008F0BAF" w:rsidRPr="008F0BAF" w:rsidRDefault="008F0BAF" w:rsidP="008F0BAF">
            <w:pPr>
              <w:widowControl w:val="0"/>
              <w:jc w:val="both"/>
              <w:rPr>
                <w:rFonts w:ascii="Times New Roman" w:hAnsi="Times New Roman" w:cs="Times New Roman"/>
                <w:bCs/>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Постановление Администрации муниципального образования «Муниципальный округ Сюмсинский район Удмуртской Республики» от  12 декабря 2024 года № 738</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Кадастровый номер:</w:t>
            </w:r>
          </w:p>
        </w:tc>
        <w:tc>
          <w:tcPr>
            <w:tcW w:w="321" w:type="dxa"/>
            <w:shd w:val="clear" w:color="auto" w:fill="auto"/>
          </w:tcPr>
          <w:p w:rsidR="008F0BAF" w:rsidRPr="008F0BAF" w:rsidRDefault="008F0BAF" w:rsidP="008F0BAF">
            <w:pPr>
              <w:widowControl w:val="0"/>
              <w:jc w:val="both"/>
              <w:rPr>
                <w:rFonts w:ascii="Times New Roman" w:hAnsi="Times New Roman" w:cs="Times New Roman"/>
                <w:bCs/>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18:20:049032:15</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Категория земель:</w:t>
            </w:r>
          </w:p>
        </w:tc>
        <w:tc>
          <w:tcPr>
            <w:tcW w:w="321" w:type="dxa"/>
            <w:shd w:val="clear" w:color="auto" w:fill="auto"/>
          </w:tcPr>
          <w:p w:rsidR="008F0BAF" w:rsidRPr="008F0BAF" w:rsidRDefault="008F0BAF" w:rsidP="008F0BAF">
            <w:pPr>
              <w:widowControl w:val="0"/>
              <w:jc w:val="both"/>
              <w:rPr>
                <w:rFonts w:ascii="Times New Roman" w:hAnsi="Times New Roman" w:cs="Times New Roman"/>
                <w:bCs/>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Земли населенных пунктов</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Вид разрешенного использования:</w:t>
            </w:r>
          </w:p>
        </w:tc>
        <w:tc>
          <w:tcPr>
            <w:tcW w:w="321" w:type="dxa"/>
            <w:shd w:val="clear" w:color="auto" w:fill="auto"/>
          </w:tcPr>
          <w:p w:rsidR="008F0BAF" w:rsidRPr="008F0BAF" w:rsidRDefault="008F0BAF" w:rsidP="008F0BAF">
            <w:pPr>
              <w:widowControl w:val="0"/>
              <w:jc w:val="both"/>
              <w:rPr>
                <w:rFonts w:ascii="Times New Roman" w:hAnsi="Times New Roman" w:cs="Times New Roman"/>
                <w:bCs/>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Для индивидуального жилищного строительства (код 2.1)</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Страна размещения:</w:t>
            </w:r>
          </w:p>
        </w:tc>
        <w:tc>
          <w:tcPr>
            <w:tcW w:w="321" w:type="dxa"/>
            <w:shd w:val="clear" w:color="auto" w:fill="auto"/>
          </w:tcPr>
          <w:p w:rsidR="008F0BAF" w:rsidRPr="008F0BAF" w:rsidRDefault="008F0BAF" w:rsidP="008F0BAF">
            <w:pPr>
              <w:widowControl w:val="0"/>
              <w:jc w:val="both"/>
              <w:rPr>
                <w:rFonts w:ascii="Times New Roman" w:hAnsi="Times New Roman" w:cs="Times New Roman"/>
                <w:bCs/>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Россия</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Местоположение:</w:t>
            </w:r>
          </w:p>
        </w:tc>
        <w:tc>
          <w:tcPr>
            <w:tcW w:w="321" w:type="dxa"/>
            <w:shd w:val="clear" w:color="auto" w:fill="auto"/>
          </w:tcPr>
          <w:p w:rsidR="008F0BAF" w:rsidRPr="008F0BAF" w:rsidRDefault="008F0BAF" w:rsidP="008F0BAF">
            <w:pPr>
              <w:widowControl w:val="0"/>
              <w:jc w:val="both"/>
              <w:rPr>
                <w:rFonts w:ascii="Times New Roman" w:hAnsi="Times New Roman" w:cs="Times New Roman"/>
                <w:bCs/>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Удмуртская Республика, Сюмсинский район, с. Сюмси</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Детальное местоположение:</w:t>
            </w:r>
          </w:p>
        </w:tc>
        <w:tc>
          <w:tcPr>
            <w:tcW w:w="321" w:type="dxa"/>
            <w:shd w:val="clear" w:color="auto" w:fill="auto"/>
          </w:tcPr>
          <w:p w:rsidR="008F0BAF" w:rsidRPr="008F0BAF" w:rsidRDefault="008F0BAF" w:rsidP="008F0BAF">
            <w:pPr>
              <w:widowControl w:val="0"/>
              <w:jc w:val="both"/>
              <w:rPr>
                <w:rFonts w:ascii="Times New Roman" w:hAnsi="Times New Roman" w:cs="Times New Roman"/>
                <w:bCs/>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Удмуртская Республика, Сюмсинский район, с. Сюмси, ул. Ольховая, 26а</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Площадь (Квадратный метр):</w:t>
            </w:r>
          </w:p>
        </w:tc>
        <w:tc>
          <w:tcPr>
            <w:tcW w:w="321" w:type="dxa"/>
            <w:shd w:val="clear" w:color="auto" w:fill="auto"/>
          </w:tcPr>
          <w:p w:rsidR="008F0BAF" w:rsidRPr="008F0BAF" w:rsidRDefault="008F0BAF" w:rsidP="008F0BAF">
            <w:pPr>
              <w:widowControl w:val="0"/>
              <w:jc w:val="both"/>
              <w:rPr>
                <w:rFonts w:ascii="Times New Roman" w:hAnsi="Times New Roman" w:cs="Times New Roman"/>
                <w:bCs/>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1500</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Описание земельного участка:</w:t>
            </w:r>
          </w:p>
        </w:tc>
        <w:tc>
          <w:tcPr>
            <w:tcW w:w="321" w:type="dxa"/>
            <w:shd w:val="clear" w:color="auto" w:fill="auto"/>
          </w:tcPr>
          <w:p w:rsidR="008F0BAF" w:rsidRPr="008F0BAF" w:rsidRDefault="008F0BAF" w:rsidP="008F0BAF">
            <w:pPr>
              <w:widowControl w:val="0"/>
              <w:jc w:val="both"/>
              <w:rPr>
                <w:rFonts w:ascii="Times New Roman" w:hAnsi="Times New Roman" w:cs="Times New Roman"/>
                <w:bCs/>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color w:val="000000"/>
              </w:rPr>
            </w:pPr>
            <w:r w:rsidRPr="008F0BAF">
              <w:rPr>
                <w:rFonts w:ascii="Times New Roman" w:hAnsi="Times New Roman" w:cs="Times New Roman"/>
                <w:color w:val="000000"/>
              </w:rPr>
              <w:t>В соответствии с выпиской из ЕГРН</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Параметры разрешенного</w:t>
            </w:r>
          </w:p>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строительства объекта:</w:t>
            </w:r>
          </w:p>
        </w:tc>
        <w:tc>
          <w:tcPr>
            <w:tcW w:w="321" w:type="dxa"/>
            <w:shd w:val="clear" w:color="auto" w:fill="auto"/>
          </w:tcPr>
          <w:p w:rsidR="008F0BAF" w:rsidRPr="008F0BAF" w:rsidRDefault="008F0BAF" w:rsidP="008F0BAF">
            <w:pPr>
              <w:widowControl w:val="0"/>
              <w:jc w:val="both"/>
              <w:rPr>
                <w:rFonts w:ascii="Times New Roman" w:hAnsi="Times New Roman" w:cs="Times New Roman"/>
                <w:bCs/>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В соответствии с основным видом разрешенного использования земельного участка. Этажность: 1-3 этажа.</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 xml:space="preserve">Информация о возможности подключения </w:t>
            </w:r>
          </w:p>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 xml:space="preserve">объекта        к сетям </w:t>
            </w:r>
          </w:p>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 xml:space="preserve">инженерно-технического </w:t>
            </w:r>
            <w:r w:rsidRPr="008F0BAF">
              <w:rPr>
                <w:rFonts w:ascii="Times New Roman" w:hAnsi="Times New Roman" w:cs="Times New Roman"/>
                <w:i/>
                <w:iCs/>
                <w:color w:val="000000"/>
              </w:rPr>
              <w:lastRenderedPageBreak/>
              <w:t>обеспечения (за исключением сетей электроснабжения):</w:t>
            </w:r>
          </w:p>
        </w:tc>
        <w:tc>
          <w:tcPr>
            <w:tcW w:w="321" w:type="dxa"/>
            <w:shd w:val="clear" w:color="auto" w:fill="auto"/>
          </w:tcPr>
          <w:p w:rsidR="008F0BAF" w:rsidRPr="008F0BAF" w:rsidRDefault="008F0BAF" w:rsidP="008F0BAF">
            <w:pPr>
              <w:widowControl w:val="0"/>
              <w:jc w:val="both"/>
              <w:rPr>
                <w:rFonts w:ascii="Times New Roman" w:hAnsi="Times New Roman" w:cs="Times New Roman"/>
                <w:bCs/>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  Не имеется технической возможности подачи газа.</w:t>
            </w:r>
          </w:p>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 xml:space="preserve">- имеется техническая возможность присоединения к центральной системе холодного водоснабжения </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lastRenderedPageBreak/>
              <w:t>Срок аренды:</w:t>
            </w:r>
          </w:p>
        </w:tc>
        <w:tc>
          <w:tcPr>
            <w:tcW w:w="321" w:type="dxa"/>
            <w:shd w:val="clear" w:color="auto" w:fill="auto"/>
          </w:tcPr>
          <w:p w:rsidR="008F0BAF" w:rsidRPr="008F0BAF" w:rsidRDefault="008F0BAF" w:rsidP="008F0BAF">
            <w:pPr>
              <w:widowControl w:val="0"/>
              <w:jc w:val="both"/>
              <w:rPr>
                <w:rFonts w:ascii="Times New Roman" w:hAnsi="Times New Roman" w:cs="Times New Roman"/>
                <w:bCs/>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color w:val="000000"/>
              </w:rPr>
            </w:pPr>
            <w:r w:rsidRPr="008F0BAF">
              <w:rPr>
                <w:rFonts w:ascii="Times New Roman" w:hAnsi="Times New Roman" w:cs="Times New Roman"/>
                <w:color w:val="000000"/>
              </w:rPr>
              <w:t>Лет: 20, месяцев: 0</w:t>
            </w:r>
          </w:p>
        </w:tc>
      </w:tr>
      <w:tr w:rsidR="008F0BAF" w:rsidRPr="008F0BAF" w:rsidTr="008F0BAF">
        <w:tc>
          <w:tcPr>
            <w:tcW w:w="9606" w:type="dxa"/>
            <w:gridSpan w:val="3"/>
            <w:shd w:val="clear" w:color="auto" w:fill="auto"/>
          </w:tcPr>
          <w:p w:rsidR="008F0BAF" w:rsidRPr="008F0BAF" w:rsidRDefault="008F0BAF" w:rsidP="008F0BAF">
            <w:pPr>
              <w:widowControl w:val="0"/>
              <w:jc w:val="both"/>
              <w:rPr>
                <w:rFonts w:ascii="Times New Roman" w:eastAsia="Calibri" w:hAnsi="Times New Roman" w:cs="Times New Roman"/>
                <w:bCs/>
                <w:lang w:eastAsia="en-US"/>
              </w:rPr>
            </w:pPr>
          </w:p>
          <w:p w:rsidR="008F0BAF" w:rsidRPr="008F0BAF" w:rsidRDefault="008F0BAF" w:rsidP="008F0BAF">
            <w:pPr>
              <w:widowControl w:val="0"/>
              <w:jc w:val="both"/>
              <w:rPr>
                <w:rFonts w:ascii="Times New Roman" w:eastAsia="Calibri" w:hAnsi="Times New Roman" w:cs="Times New Roman"/>
                <w:bCs/>
                <w:lang w:eastAsia="en-US"/>
              </w:rPr>
            </w:pPr>
            <w:r w:rsidRPr="008F0BAF">
              <w:rPr>
                <w:rFonts w:ascii="Times New Roman" w:eastAsia="Calibri" w:hAnsi="Times New Roman" w:cs="Times New Roman"/>
                <w:bCs/>
                <w:lang w:eastAsia="en-US"/>
              </w:rPr>
              <w:t xml:space="preserve">Срок аренды земельного участка устанавливается с учетом ограничений, предусмотренных </w:t>
            </w:r>
            <w:hyperlink r:id="rId105">
              <w:r w:rsidRPr="008F0BAF">
                <w:rPr>
                  <w:rFonts w:ascii="Times New Roman" w:eastAsia="Calibri" w:hAnsi="Times New Roman" w:cs="Times New Roman"/>
                  <w:bCs/>
                  <w:lang w:eastAsia="en-US"/>
                </w:rPr>
                <w:t>пунктом</w:t>
              </w:r>
            </w:hyperlink>
            <w:r w:rsidRPr="008F0BAF">
              <w:rPr>
                <w:rFonts w:ascii="Times New Roman" w:eastAsia="Calibri" w:hAnsi="Times New Roman" w:cs="Times New Roman"/>
                <w:bCs/>
                <w:lang w:eastAsia="en-US"/>
              </w:rPr>
              <w:t xml:space="preserve"> 8</w:t>
            </w:r>
            <w:hyperlink r:id="rId106">
              <w:r w:rsidRPr="008F0BAF">
                <w:rPr>
                  <w:rFonts w:ascii="Times New Roman" w:eastAsia="Calibri" w:hAnsi="Times New Roman" w:cs="Times New Roman"/>
                  <w:bCs/>
                  <w:lang w:eastAsia="en-US"/>
                </w:rPr>
                <w:t xml:space="preserve"> статьи 39.8</w:t>
              </w:r>
            </w:hyperlink>
            <w:r w:rsidRPr="008F0BAF">
              <w:rPr>
                <w:rFonts w:ascii="Times New Roman" w:eastAsia="Calibri" w:hAnsi="Times New Roman" w:cs="Times New Roman"/>
                <w:bCs/>
                <w:lang w:eastAsia="en-US"/>
              </w:rPr>
              <w:t xml:space="preserve"> Земельного Кодекса РФ</w:t>
            </w:r>
          </w:p>
          <w:p w:rsidR="008F0BAF" w:rsidRPr="008F0BAF" w:rsidRDefault="008F0BAF" w:rsidP="008F0BAF">
            <w:pPr>
              <w:widowControl w:val="0"/>
              <w:jc w:val="both"/>
              <w:rPr>
                <w:rFonts w:ascii="Times New Roman" w:hAnsi="Times New Roman" w:cs="Times New Roman"/>
              </w:rPr>
            </w:pPr>
          </w:p>
        </w:tc>
      </w:tr>
      <w:tr w:rsidR="008F0BAF" w:rsidRPr="008F0BAF" w:rsidTr="008F0BAF">
        <w:trPr>
          <w:trHeight w:val="278"/>
        </w:trPr>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Предмет торга:</w:t>
            </w:r>
          </w:p>
        </w:tc>
        <w:tc>
          <w:tcPr>
            <w:tcW w:w="321" w:type="dxa"/>
            <w:shd w:val="clear" w:color="auto" w:fill="auto"/>
          </w:tcPr>
          <w:p w:rsidR="008F0BAF" w:rsidRPr="008F0BAF" w:rsidRDefault="008F0BAF" w:rsidP="008F0BAF">
            <w:pPr>
              <w:widowControl w:val="0"/>
              <w:jc w:val="both"/>
              <w:rPr>
                <w:rFonts w:ascii="Times New Roman" w:hAnsi="Times New Roman" w:cs="Times New Roman"/>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color w:val="000000"/>
              </w:rPr>
            </w:pPr>
            <w:r w:rsidRPr="008F0BAF">
              <w:rPr>
                <w:rFonts w:ascii="Times New Roman" w:hAnsi="Times New Roman" w:cs="Times New Roman"/>
                <w:color w:val="000000"/>
              </w:rPr>
              <w:t>Ежегодная арендная плата</w:t>
            </w:r>
          </w:p>
          <w:p w:rsidR="008F0BAF" w:rsidRPr="008F0BAF" w:rsidRDefault="008F0BAF" w:rsidP="008F0BAF">
            <w:pPr>
              <w:widowControl w:val="0"/>
              <w:jc w:val="both"/>
              <w:rPr>
                <w:rFonts w:ascii="Times New Roman" w:hAnsi="Times New Roman" w:cs="Times New Roman"/>
              </w:rPr>
            </w:pPr>
          </w:p>
        </w:tc>
      </w:tr>
      <w:tr w:rsidR="008F0BAF" w:rsidRPr="008F0BAF" w:rsidTr="008F0BAF">
        <w:tc>
          <w:tcPr>
            <w:tcW w:w="9606" w:type="dxa"/>
            <w:gridSpan w:val="3"/>
            <w:shd w:val="clear" w:color="auto" w:fill="auto"/>
          </w:tcPr>
          <w:p w:rsidR="008F0BAF" w:rsidRPr="008F0BAF" w:rsidRDefault="008F0BAF" w:rsidP="008F0BAF">
            <w:pPr>
              <w:widowControl w:val="0"/>
              <w:jc w:val="both"/>
              <w:rPr>
                <w:rFonts w:ascii="Times New Roman" w:hAnsi="Times New Roman" w:cs="Times New Roman"/>
                <w:color w:val="000000"/>
              </w:rPr>
            </w:pPr>
            <w:r w:rsidRPr="008F0BAF">
              <w:rPr>
                <w:rFonts w:ascii="Times New Roman" w:eastAsia="Calibri" w:hAnsi="Times New Roman" w:cs="Times New Roman"/>
                <w:lang w:eastAsia="en-US"/>
              </w:rPr>
              <w:t xml:space="preserve">Начальная цена предмета аукциона на право заключения договора аренды земельного участка установлена согласно пункту </w:t>
            </w:r>
            <w:r w:rsidRPr="008F0BAF">
              <w:rPr>
                <w:rFonts w:ascii="Times New Roman" w:hAnsi="Times New Roman" w:cs="Times New Roman"/>
              </w:rPr>
              <w:t>14 статьи 39.11 Земельного кодекса РФ.</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Начальная цена в валюте лота:</w:t>
            </w:r>
          </w:p>
        </w:tc>
        <w:tc>
          <w:tcPr>
            <w:tcW w:w="321" w:type="dxa"/>
            <w:shd w:val="clear" w:color="auto" w:fill="auto"/>
          </w:tcPr>
          <w:p w:rsidR="008F0BAF" w:rsidRPr="008F0BAF" w:rsidRDefault="008F0BAF" w:rsidP="008F0BAF">
            <w:pPr>
              <w:widowControl w:val="0"/>
              <w:jc w:val="both"/>
              <w:rPr>
                <w:rFonts w:ascii="Times New Roman" w:hAnsi="Times New Roman" w:cs="Times New Roman"/>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5000,00 руб.</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Шаг аукциона:</w:t>
            </w:r>
          </w:p>
        </w:tc>
        <w:tc>
          <w:tcPr>
            <w:tcW w:w="321" w:type="dxa"/>
            <w:shd w:val="clear" w:color="auto" w:fill="auto"/>
          </w:tcPr>
          <w:p w:rsidR="008F0BAF" w:rsidRPr="008F0BAF" w:rsidRDefault="008F0BAF" w:rsidP="008F0BAF">
            <w:pPr>
              <w:widowControl w:val="0"/>
              <w:jc w:val="both"/>
              <w:rPr>
                <w:rFonts w:ascii="Times New Roman" w:hAnsi="Times New Roman" w:cs="Times New Roman"/>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150,00 руб. (3 процента)</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Размер обеспечения:</w:t>
            </w:r>
          </w:p>
        </w:tc>
        <w:tc>
          <w:tcPr>
            <w:tcW w:w="321" w:type="dxa"/>
            <w:shd w:val="clear" w:color="auto" w:fill="auto"/>
          </w:tcPr>
          <w:p w:rsidR="008F0BAF" w:rsidRPr="008F0BAF" w:rsidRDefault="008F0BAF" w:rsidP="008F0BAF">
            <w:pPr>
              <w:widowControl w:val="0"/>
              <w:jc w:val="both"/>
              <w:rPr>
                <w:rFonts w:ascii="Times New Roman" w:hAnsi="Times New Roman" w:cs="Times New Roman"/>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Не устанавливается</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Размер задатка в валюте лота:</w:t>
            </w:r>
          </w:p>
        </w:tc>
        <w:tc>
          <w:tcPr>
            <w:tcW w:w="321" w:type="dxa"/>
            <w:shd w:val="clear" w:color="auto" w:fill="auto"/>
          </w:tcPr>
          <w:p w:rsidR="008F0BAF" w:rsidRPr="008F0BAF" w:rsidRDefault="008F0BAF" w:rsidP="008F0BAF">
            <w:pPr>
              <w:widowControl w:val="0"/>
              <w:jc w:val="both"/>
              <w:rPr>
                <w:rFonts w:ascii="Times New Roman" w:hAnsi="Times New Roman" w:cs="Times New Roman"/>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2500,00 руб. (50 процентов)</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color w:val="000000"/>
              </w:rPr>
            </w:pPr>
            <w:r w:rsidRPr="008F0BAF">
              <w:rPr>
                <w:rFonts w:ascii="Times New Roman" w:hAnsi="Times New Roman" w:cs="Times New Roman"/>
                <w:i/>
                <w:iCs/>
                <w:color w:val="000000"/>
              </w:rPr>
              <w:t>Порядок внесения и возврата задатка:</w:t>
            </w:r>
          </w:p>
        </w:tc>
        <w:tc>
          <w:tcPr>
            <w:tcW w:w="321" w:type="dxa"/>
            <w:shd w:val="clear" w:color="auto" w:fill="auto"/>
          </w:tcPr>
          <w:p w:rsidR="008F0BAF" w:rsidRPr="008F0BAF" w:rsidRDefault="008F0BAF" w:rsidP="008F0BAF">
            <w:pPr>
              <w:widowControl w:val="0"/>
              <w:jc w:val="both"/>
              <w:rPr>
                <w:rFonts w:ascii="Times New Roman" w:hAnsi="Times New Roman" w:cs="Times New Roman"/>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color w:val="000000"/>
              </w:rPr>
            </w:pPr>
            <w:r w:rsidRPr="008F0BAF">
              <w:rPr>
                <w:rFonts w:ascii="Times New Roman" w:hAnsi="Times New Roman" w:cs="Times New Roman"/>
                <w:color w:val="000000"/>
              </w:rPr>
              <w:t>Внесение задатка до подачи заявки, на расчетный счет, указанный в извещении. Возврат задатка в течение трех рабочих дней в соответствии с  пунктом 24 статьи 39.11, пунктами 7, 11, 18 статьи 39.12 Земельного кодекса РФ</w:t>
            </w:r>
          </w:p>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 xml:space="preserve">Реквизиты для внесения задатка: </w:t>
            </w:r>
          </w:p>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 xml:space="preserve">получатель: УФ </w:t>
            </w:r>
            <w:r w:rsidRPr="008F0BAF">
              <w:rPr>
                <w:rFonts w:ascii="Times New Roman" w:eastAsia="Calibri" w:hAnsi="Times New Roman" w:cs="Times New Roman"/>
                <w:color w:val="000000"/>
              </w:rPr>
              <w:t xml:space="preserve">Администрации Сюмсинского района (Администрация муниципального образования </w:t>
            </w:r>
            <w:r w:rsidRPr="008F0BAF">
              <w:rPr>
                <w:rFonts w:ascii="Times New Roman" w:hAnsi="Times New Roman" w:cs="Times New Roman"/>
              </w:rPr>
              <w:t xml:space="preserve">«Муниципальный округ Сюмсинский район Удмуртской Республики» </w:t>
            </w:r>
            <w:r w:rsidRPr="008F0BAF">
              <w:rPr>
                <w:rFonts w:ascii="Times New Roman" w:eastAsia="Calibri" w:hAnsi="Times New Roman" w:cs="Times New Roman"/>
                <w:color w:val="000000"/>
              </w:rPr>
              <w:t xml:space="preserve">лицевой счет № 05674200920), </w:t>
            </w:r>
            <w:r w:rsidRPr="008F0BAF">
              <w:rPr>
                <w:rFonts w:ascii="Times New Roman" w:hAnsi="Times New Roman" w:cs="Times New Roman"/>
              </w:rPr>
              <w:t>ИНН 1821016732, КПП 182101001</w:t>
            </w:r>
          </w:p>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 xml:space="preserve">счет получателя: </w:t>
            </w:r>
            <w:r w:rsidRPr="008F0BAF">
              <w:rPr>
                <w:rFonts w:ascii="Times New Roman" w:eastAsia="Calibri" w:hAnsi="Times New Roman" w:cs="Times New Roman"/>
                <w:color w:val="000000"/>
              </w:rPr>
              <w:t>расчетный счет № 03232643945410001300.</w:t>
            </w:r>
          </w:p>
          <w:p w:rsidR="008F0BAF" w:rsidRPr="008F0BAF" w:rsidRDefault="008F0BAF" w:rsidP="008F0BAF">
            <w:pPr>
              <w:widowControl w:val="0"/>
              <w:jc w:val="both"/>
              <w:rPr>
                <w:rFonts w:ascii="Times New Roman" w:hAnsi="Times New Roman" w:cs="Times New Roman"/>
                <w:color w:val="FF0000"/>
              </w:rPr>
            </w:pPr>
            <w:r w:rsidRPr="008F0BAF">
              <w:rPr>
                <w:rFonts w:ascii="Times New Roman" w:hAnsi="Times New Roman" w:cs="Times New Roman"/>
              </w:rPr>
              <w:t>В разделе «Назначение платежа» заявитель должен указать дату проведения торгов и номер лота.</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rPr>
            </w:pPr>
            <w:r w:rsidRPr="008F0BAF">
              <w:rPr>
                <w:rFonts w:ascii="Times New Roman" w:hAnsi="Times New Roman" w:cs="Times New Roman"/>
                <w:i/>
                <w:iCs/>
              </w:rPr>
              <w:t>Права на участок, ограничения прав:</w:t>
            </w:r>
          </w:p>
        </w:tc>
        <w:tc>
          <w:tcPr>
            <w:tcW w:w="321" w:type="dxa"/>
            <w:shd w:val="clear" w:color="auto" w:fill="auto"/>
          </w:tcPr>
          <w:p w:rsidR="008F0BAF" w:rsidRPr="008F0BAF" w:rsidRDefault="008F0BAF" w:rsidP="008F0BAF">
            <w:pPr>
              <w:widowControl w:val="0"/>
              <w:jc w:val="both"/>
              <w:rPr>
                <w:rFonts w:ascii="Times New Roman" w:hAnsi="Times New Roman" w:cs="Times New Roman"/>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Нет</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rPr>
            </w:pPr>
            <w:r w:rsidRPr="008F0BAF">
              <w:rPr>
                <w:rFonts w:ascii="Times New Roman" w:hAnsi="Times New Roman" w:cs="Times New Roman"/>
                <w:i/>
                <w:iCs/>
              </w:rPr>
              <w:t>Наличие фотографий:</w:t>
            </w:r>
          </w:p>
        </w:tc>
        <w:tc>
          <w:tcPr>
            <w:tcW w:w="321" w:type="dxa"/>
            <w:shd w:val="clear" w:color="auto" w:fill="auto"/>
          </w:tcPr>
          <w:p w:rsidR="008F0BAF" w:rsidRPr="008F0BAF" w:rsidRDefault="008F0BAF" w:rsidP="008F0BAF">
            <w:pPr>
              <w:widowControl w:val="0"/>
              <w:jc w:val="both"/>
              <w:rPr>
                <w:rFonts w:ascii="Times New Roman" w:hAnsi="Times New Roman" w:cs="Times New Roman"/>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Нет</w:t>
            </w:r>
          </w:p>
        </w:tc>
      </w:tr>
      <w:tr w:rsidR="008F0BAF" w:rsidRPr="008F0BAF" w:rsidTr="008F0BAF">
        <w:tc>
          <w:tcPr>
            <w:tcW w:w="2904" w:type="dxa"/>
            <w:shd w:val="clear" w:color="auto" w:fill="auto"/>
          </w:tcPr>
          <w:p w:rsidR="008F0BAF" w:rsidRPr="008F0BAF" w:rsidRDefault="008F0BAF" w:rsidP="008F0BAF">
            <w:pPr>
              <w:widowControl w:val="0"/>
              <w:jc w:val="both"/>
              <w:rPr>
                <w:rFonts w:ascii="Times New Roman" w:hAnsi="Times New Roman" w:cs="Times New Roman"/>
                <w:i/>
                <w:iCs/>
              </w:rPr>
            </w:pPr>
            <w:r w:rsidRPr="008F0BAF">
              <w:rPr>
                <w:rFonts w:ascii="Times New Roman" w:hAnsi="Times New Roman" w:cs="Times New Roman"/>
                <w:i/>
                <w:iCs/>
              </w:rPr>
              <w:t>Дата, время и порядок осмотра земельного участка на местности:</w:t>
            </w:r>
          </w:p>
        </w:tc>
        <w:tc>
          <w:tcPr>
            <w:tcW w:w="321" w:type="dxa"/>
            <w:shd w:val="clear" w:color="auto" w:fill="auto"/>
          </w:tcPr>
          <w:p w:rsidR="008F0BAF" w:rsidRPr="008F0BAF" w:rsidRDefault="008F0BAF" w:rsidP="008F0BAF">
            <w:pPr>
              <w:widowControl w:val="0"/>
              <w:jc w:val="both"/>
              <w:rPr>
                <w:rFonts w:ascii="Times New Roman" w:hAnsi="Times New Roman" w:cs="Times New Roman"/>
                <w:color w:val="000000"/>
              </w:rPr>
            </w:pPr>
          </w:p>
        </w:tc>
        <w:tc>
          <w:tcPr>
            <w:tcW w:w="6381" w:type="dxa"/>
            <w:shd w:val="clear" w:color="auto" w:fill="auto"/>
          </w:tcPr>
          <w:p w:rsidR="008F0BAF" w:rsidRPr="008F0BAF" w:rsidRDefault="008F0BAF" w:rsidP="008F0BAF">
            <w:pPr>
              <w:widowControl w:val="0"/>
              <w:jc w:val="both"/>
              <w:rPr>
                <w:rFonts w:ascii="Times New Roman" w:hAnsi="Times New Roman" w:cs="Times New Roman"/>
              </w:rPr>
            </w:pPr>
            <w:r w:rsidRPr="008F0BAF">
              <w:rPr>
                <w:rFonts w:ascii="Times New Roman" w:hAnsi="Times New Roman" w:cs="Times New Roman"/>
              </w:rPr>
              <w:t>Самостоятельно, доступ открыт.</w:t>
            </w:r>
          </w:p>
        </w:tc>
      </w:tr>
    </w:tbl>
    <w:p w:rsidR="008F0BAF" w:rsidRPr="008F0BAF" w:rsidRDefault="008F0BAF" w:rsidP="008F0BAF">
      <w:pPr>
        <w:jc w:val="center"/>
        <w:rPr>
          <w:rFonts w:ascii="Times New Roman" w:hAnsi="Times New Roman" w:cs="Times New Roman"/>
          <w:bCs/>
          <w:color w:val="000000"/>
        </w:rPr>
      </w:pPr>
    </w:p>
    <w:p w:rsidR="008F0BAF" w:rsidRPr="008F0BAF" w:rsidRDefault="008F0BAF" w:rsidP="008F0BAF">
      <w:pPr>
        <w:jc w:val="center"/>
        <w:rPr>
          <w:rFonts w:ascii="Times New Roman" w:hAnsi="Times New Roman" w:cs="Times New Roman"/>
          <w:bCs/>
          <w:color w:val="000000"/>
        </w:rPr>
      </w:pPr>
    </w:p>
    <w:p w:rsidR="008F0BAF" w:rsidRPr="008F0BAF" w:rsidRDefault="008F0BAF" w:rsidP="008F0BAF">
      <w:pPr>
        <w:jc w:val="center"/>
        <w:rPr>
          <w:rFonts w:ascii="Times New Roman" w:hAnsi="Times New Roman" w:cs="Times New Roman"/>
          <w:bCs/>
          <w:color w:val="000000"/>
        </w:rPr>
      </w:pPr>
    </w:p>
    <w:p w:rsidR="008F0BAF" w:rsidRPr="008F0BAF" w:rsidRDefault="008F0BAF" w:rsidP="008F0BAF">
      <w:pPr>
        <w:jc w:val="center"/>
        <w:rPr>
          <w:rFonts w:ascii="Times New Roman" w:hAnsi="Times New Roman" w:cs="Times New Roman"/>
          <w:bCs/>
          <w:color w:val="000000"/>
        </w:rPr>
      </w:pPr>
    </w:p>
    <w:p w:rsidR="008F0BAF" w:rsidRPr="008F0BAF" w:rsidRDefault="008F0BAF" w:rsidP="008F0BAF">
      <w:pPr>
        <w:jc w:val="center"/>
        <w:rPr>
          <w:rFonts w:ascii="Times New Roman" w:hAnsi="Times New Roman" w:cs="Times New Roman"/>
          <w:bCs/>
          <w:color w:val="000000"/>
        </w:rPr>
      </w:pPr>
    </w:p>
    <w:p w:rsidR="008F0BAF" w:rsidRPr="008F0BAF" w:rsidRDefault="008F0BAF" w:rsidP="008F0BAF">
      <w:pPr>
        <w:jc w:val="center"/>
        <w:rPr>
          <w:rFonts w:ascii="Times New Roman" w:hAnsi="Times New Roman" w:cs="Times New Roman"/>
          <w:bCs/>
          <w:color w:val="000000"/>
        </w:rPr>
      </w:pPr>
    </w:p>
    <w:p w:rsidR="008F0BAF" w:rsidRPr="008F0BAF" w:rsidRDefault="008F0BAF" w:rsidP="008F0BAF">
      <w:pPr>
        <w:jc w:val="center"/>
        <w:rPr>
          <w:rFonts w:ascii="Times New Roman" w:hAnsi="Times New Roman" w:cs="Times New Roman"/>
          <w:bCs/>
          <w:color w:val="000000"/>
        </w:rPr>
      </w:pPr>
    </w:p>
    <w:p w:rsidR="008F0BAF" w:rsidRPr="008F0BAF" w:rsidRDefault="008F0BAF" w:rsidP="008F0BAF">
      <w:pPr>
        <w:jc w:val="center"/>
        <w:rPr>
          <w:rFonts w:ascii="Times New Roman" w:hAnsi="Times New Roman" w:cs="Times New Roman"/>
          <w:bCs/>
          <w:color w:val="000000"/>
        </w:rPr>
      </w:pPr>
    </w:p>
    <w:p w:rsidR="008F0BAF" w:rsidRPr="008F0BAF" w:rsidRDefault="008F0BAF" w:rsidP="008F0BAF">
      <w:pPr>
        <w:jc w:val="center"/>
        <w:rPr>
          <w:rFonts w:ascii="Times New Roman" w:hAnsi="Times New Roman" w:cs="Times New Roman"/>
          <w:bCs/>
          <w:color w:val="000000"/>
        </w:rPr>
      </w:pPr>
    </w:p>
    <w:p w:rsidR="008F0BAF" w:rsidRPr="008F0BAF" w:rsidRDefault="008F0BAF" w:rsidP="008F0BAF">
      <w:pPr>
        <w:jc w:val="center"/>
        <w:rPr>
          <w:rFonts w:ascii="Times New Roman" w:hAnsi="Times New Roman" w:cs="Times New Roman"/>
          <w:bCs/>
          <w:color w:val="000000"/>
        </w:rPr>
      </w:pPr>
    </w:p>
    <w:p w:rsidR="008F0BAF" w:rsidRPr="008F0BAF" w:rsidRDefault="008F0BAF" w:rsidP="008F0BAF">
      <w:pPr>
        <w:jc w:val="center"/>
        <w:rPr>
          <w:rFonts w:ascii="Times New Roman" w:hAnsi="Times New Roman" w:cs="Times New Roman"/>
          <w:bCs/>
          <w:color w:val="000000"/>
        </w:rPr>
      </w:pPr>
    </w:p>
    <w:p w:rsidR="008F0BAF" w:rsidRPr="008F0BAF" w:rsidRDefault="008F0BAF" w:rsidP="008F0BAF">
      <w:pPr>
        <w:jc w:val="center"/>
        <w:rPr>
          <w:rFonts w:ascii="Times New Roman" w:hAnsi="Times New Roman" w:cs="Times New Roman"/>
          <w:bCs/>
          <w:color w:val="000000"/>
        </w:rPr>
      </w:pPr>
    </w:p>
    <w:p w:rsidR="008F0BAF" w:rsidRPr="008F0BAF" w:rsidRDefault="008F0BAF" w:rsidP="008F0BAF">
      <w:pPr>
        <w:jc w:val="center"/>
        <w:rPr>
          <w:rFonts w:ascii="Times New Roman" w:hAnsi="Times New Roman" w:cs="Times New Roman"/>
          <w:bCs/>
          <w:color w:val="000000"/>
        </w:rPr>
      </w:pPr>
    </w:p>
    <w:p w:rsidR="008F0BAF" w:rsidRPr="008F0BAF" w:rsidRDefault="008F0BAF" w:rsidP="008F0BAF">
      <w:pPr>
        <w:jc w:val="center"/>
        <w:rPr>
          <w:rFonts w:ascii="Times New Roman" w:hAnsi="Times New Roman" w:cs="Times New Roman"/>
          <w:bCs/>
          <w:color w:val="000000"/>
        </w:rPr>
      </w:pPr>
    </w:p>
    <w:p w:rsidR="008F0BAF" w:rsidRPr="008F0BAF" w:rsidRDefault="008F0BAF" w:rsidP="008F0BAF">
      <w:pPr>
        <w:jc w:val="center"/>
        <w:rPr>
          <w:rFonts w:ascii="Times New Roman" w:hAnsi="Times New Roman" w:cs="Times New Roman"/>
          <w:bCs/>
          <w:color w:val="000000"/>
        </w:rPr>
      </w:pPr>
    </w:p>
    <w:p w:rsidR="00F7292B" w:rsidRDefault="00F7292B" w:rsidP="008F0BAF">
      <w:pPr>
        <w:jc w:val="right"/>
        <w:rPr>
          <w:rFonts w:ascii="Times New Roman" w:hAnsi="Times New Roman" w:cs="Times New Roman"/>
        </w:rPr>
      </w:pPr>
    </w:p>
    <w:p w:rsidR="00F7292B" w:rsidRDefault="00F7292B" w:rsidP="008F0BAF">
      <w:pPr>
        <w:jc w:val="right"/>
        <w:rPr>
          <w:rFonts w:ascii="Times New Roman" w:hAnsi="Times New Roman" w:cs="Times New Roman"/>
        </w:rPr>
      </w:pPr>
    </w:p>
    <w:p w:rsidR="008F0BAF" w:rsidRPr="008F0BAF" w:rsidRDefault="008F0BAF" w:rsidP="008F0BAF">
      <w:pPr>
        <w:jc w:val="right"/>
        <w:rPr>
          <w:rFonts w:ascii="Times New Roman" w:hAnsi="Times New Roman" w:cs="Times New Roman"/>
        </w:rPr>
      </w:pPr>
      <w:r w:rsidRPr="008F0BAF">
        <w:rPr>
          <w:rFonts w:ascii="Times New Roman" w:hAnsi="Times New Roman" w:cs="Times New Roman"/>
        </w:rPr>
        <w:lastRenderedPageBreak/>
        <w:t xml:space="preserve">Приложение  1 </w:t>
      </w:r>
    </w:p>
    <w:p w:rsidR="008F0BAF" w:rsidRPr="008F0BAF" w:rsidRDefault="008F0BAF" w:rsidP="008F0BAF">
      <w:pPr>
        <w:jc w:val="right"/>
        <w:rPr>
          <w:rFonts w:ascii="Times New Roman" w:hAnsi="Times New Roman" w:cs="Times New Roman"/>
        </w:rPr>
      </w:pPr>
      <w:r w:rsidRPr="008F0BAF">
        <w:rPr>
          <w:rFonts w:ascii="Times New Roman" w:hAnsi="Times New Roman" w:cs="Times New Roman"/>
        </w:rPr>
        <w:t>к извещению о проведении аукциона</w:t>
      </w:r>
    </w:p>
    <w:p w:rsidR="008F0BAF" w:rsidRPr="008F0BAF" w:rsidRDefault="008F0BAF" w:rsidP="008F0BAF">
      <w:pPr>
        <w:widowControl w:val="0"/>
        <w:shd w:val="clear" w:color="auto" w:fill="FFFFFF"/>
        <w:tabs>
          <w:tab w:val="left" w:pos="700"/>
          <w:tab w:val="left" w:pos="5918"/>
        </w:tabs>
        <w:spacing w:line="274" w:lineRule="exact"/>
        <w:jc w:val="center"/>
        <w:rPr>
          <w:rFonts w:ascii="Times New Roman" w:hAnsi="Times New Roman" w:cs="Times New Roman"/>
        </w:rPr>
      </w:pPr>
    </w:p>
    <w:p w:rsidR="008F0BAF" w:rsidRPr="008F0BAF" w:rsidRDefault="008F0BAF" w:rsidP="008F0BAF">
      <w:pPr>
        <w:widowControl w:val="0"/>
        <w:shd w:val="clear" w:color="auto" w:fill="FFFFFF"/>
        <w:tabs>
          <w:tab w:val="left" w:pos="700"/>
          <w:tab w:val="left" w:pos="5918"/>
        </w:tabs>
        <w:spacing w:line="274" w:lineRule="exact"/>
        <w:jc w:val="center"/>
        <w:rPr>
          <w:rFonts w:ascii="Times New Roman" w:hAnsi="Times New Roman" w:cs="Times New Roman"/>
        </w:rPr>
      </w:pPr>
      <w:r w:rsidRPr="008F0BAF">
        <w:rPr>
          <w:rFonts w:ascii="Times New Roman" w:hAnsi="Times New Roman" w:cs="Times New Roman"/>
        </w:rPr>
        <w:t>З А Я В К А</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 xml:space="preserve">на участие в аукционе </w:t>
      </w:r>
    </w:p>
    <w:p w:rsidR="008F0BAF" w:rsidRPr="008F0BAF" w:rsidRDefault="008F0BAF" w:rsidP="008F0BAF">
      <w:pPr>
        <w:tabs>
          <w:tab w:val="left" w:pos="700"/>
        </w:tabs>
        <w:jc w:val="center"/>
        <w:rPr>
          <w:rFonts w:ascii="Times New Roman" w:hAnsi="Times New Roman" w:cs="Times New Roman"/>
        </w:rPr>
      </w:pPr>
    </w:p>
    <w:p w:rsidR="008F0BAF" w:rsidRPr="008F0BAF" w:rsidRDefault="008F0BAF" w:rsidP="008F0BAF">
      <w:pPr>
        <w:tabs>
          <w:tab w:val="left" w:pos="700"/>
        </w:tabs>
        <w:rPr>
          <w:rFonts w:ascii="Times New Roman" w:hAnsi="Times New Roman" w:cs="Times New Roman"/>
        </w:rPr>
      </w:pPr>
      <w:r w:rsidRPr="008F0BAF">
        <w:rPr>
          <w:rFonts w:ascii="Times New Roman" w:hAnsi="Times New Roman" w:cs="Times New Roman"/>
        </w:rPr>
        <w:t xml:space="preserve">«______»____________20_ г. </w:t>
      </w:r>
    </w:p>
    <w:p w:rsidR="008F0BAF" w:rsidRPr="008F0BAF" w:rsidRDefault="008F0BAF" w:rsidP="008F0BAF">
      <w:pPr>
        <w:tabs>
          <w:tab w:val="left" w:pos="700"/>
        </w:tabs>
        <w:rPr>
          <w:rFonts w:ascii="Times New Roman" w:hAnsi="Times New Roman" w:cs="Times New Roman"/>
        </w:rPr>
      </w:pP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 xml:space="preserve">____________________________________________________________________________________,            (полное наименование юридического лица, ИП, ОГРН/ИНН) </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_____________________________________________________________________________________</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(Ф.И.О. и паспортные данные физического лица)</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 xml:space="preserve">именуемый в дальнейшем «Заявитель», в лице ____________________________________________________________________________________, </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(Ф.И.О., должность)</w:t>
      </w:r>
    </w:p>
    <w:p w:rsidR="008F0BAF" w:rsidRPr="008F0BAF" w:rsidRDefault="008F0BAF" w:rsidP="008F0BAF">
      <w:pPr>
        <w:widowControl w:val="0"/>
        <w:shd w:val="clear" w:color="auto" w:fill="FFFFFF"/>
        <w:tabs>
          <w:tab w:val="left" w:pos="700"/>
        </w:tabs>
        <w:spacing w:line="274" w:lineRule="exact"/>
        <w:jc w:val="both"/>
        <w:rPr>
          <w:rFonts w:ascii="Times New Roman" w:hAnsi="Times New Roman" w:cs="Times New Roman"/>
          <w:spacing w:val="2"/>
        </w:rPr>
      </w:pPr>
      <w:r w:rsidRPr="008F0BAF">
        <w:rPr>
          <w:rFonts w:ascii="Times New Roman" w:hAnsi="Times New Roman" w:cs="Times New Roman"/>
          <w:spacing w:val="2"/>
        </w:rPr>
        <w:t>действующий на основании __________________________________________________________________________________,</w:t>
      </w:r>
    </w:p>
    <w:p w:rsidR="008F0BAF" w:rsidRPr="008F0BAF" w:rsidRDefault="008F0BAF" w:rsidP="008F0BAF">
      <w:pPr>
        <w:widowControl w:val="0"/>
        <w:shd w:val="clear" w:color="auto" w:fill="FFFFFF"/>
        <w:tabs>
          <w:tab w:val="left" w:pos="700"/>
          <w:tab w:val="left" w:pos="3130"/>
        </w:tabs>
        <w:spacing w:line="274" w:lineRule="exact"/>
        <w:ind w:firstLine="710"/>
        <w:jc w:val="both"/>
        <w:rPr>
          <w:rFonts w:ascii="Times New Roman" w:hAnsi="Times New Roman" w:cs="Times New Roman"/>
          <w:spacing w:val="2"/>
        </w:rPr>
      </w:pPr>
      <w:r w:rsidRPr="008F0BAF">
        <w:rPr>
          <w:rFonts w:ascii="Times New Roman" w:hAnsi="Times New Roman" w:cs="Times New Roman"/>
          <w:spacing w:val="2"/>
        </w:rPr>
        <w:t>(доверенность или иной документ, удостоверяющий полномочия)</w:t>
      </w:r>
    </w:p>
    <w:p w:rsidR="008F0BAF" w:rsidRPr="008F0BAF" w:rsidRDefault="008F0BAF" w:rsidP="008F0BAF">
      <w:pPr>
        <w:jc w:val="both"/>
        <w:rPr>
          <w:rFonts w:ascii="Times New Roman" w:hAnsi="Times New Roman" w:cs="Times New Roman"/>
          <w:color w:val="000000"/>
        </w:rPr>
      </w:pPr>
      <w:r w:rsidRPr="008F0BAF">
        <w:rPr>
          <w:rFonts w:ascii="Times New Roman" w:hAnsi="Times New Roman" w:cs="Times New Roman"/>
        </w:rPr>
        <w:t xml:space="preserve">принимая решение об участии в </w:t>
      </w:r>
      <w:r w:rsidRPr="008F0BAF">
        <w:rPr>
          <w:rFonts w:ascii="Times New Roman" w:hAnsi="Times New Roman" w:cs="Times New Roman"/>
          <w:bCs/>
        </w:rPr>
        <w:t xml:space="preserve">открытом </w:t>
      </w:r>
      <w:r w:rsidRPr="008F0BAF">
        <w:rPr>
          <w:rFonts w:ascii="Times New Roman" w:hAnsi="Times New Roman" w:cs="Times New Roman"/>
        </w:rPr>
        <w:t>аукционе (лот № ____) на право заключения договора аренды земельного участка, находящегося в муниципальной собственности,с кадастровым номером 18:20:_________________</w:t>
      </w:r>
      <w:r w:rsidRPr="008F0BAF">
        <w:rPr>
          <w:rFonts w:ascii="Times New Roman" w:hAnsi="Times New Roman" w:cs="Times New Roman"/>
          <w:color w:val="000000"/>
        </w:rPr>
        <w:t xml:space="preserve">, расположенного по адресу: Удмуртская Республика, Сюмсинский район, _________________________________________________, </w:t>
      </w:r>
      <w:r w:rsidRPr="008F0BAF">
        <w:rPr>
          <w:rFonts w:ascii="Times New Roman" w:hAnsi="Times New Roman" w:cs="Times New Roman"/>
        </w:rPr>
        <w:t>обязуюсь:</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ab/>
        <w:t>1) соблюдать условия и порядок проведения аукциона, установленный Земельным кодексом Российской Федерации. Соблюдать условия аукциона, содержащиеся в извещении, опубликованном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на официальном сайте муниципального образования «Муниципальный округ Сюмсинский район Удмуртской Республики»;</w:t>
      </w:r>
    </w:p>
    <w:p w:rsidR="008F0BAF" w:rsidRPr="008F0BAF" w:rsidRDefault="008F0BAF" w:rsidP="008F0BAF">
      <w:pPr>
        <w:ind w:firstLine="720"/>
        <w:jc w:val="both"/>
        <w:rPr>
          <w:rFonts w:ascii="Times New Roman" w:hAnsi="Times New Roman" w:cs="Times New Roman"/>
        </w:rPr>
      </w:pPr>
      <w:r w:rsidRPr="008F0BAF">
        <w:rPr>
          <w:rFonts w:ascii="Times New Roman" w:hAnsi="Times New Roman" w:cs="Times New Roman"/>
        </w:rPr>
        <w:t>2) заключить с Администрацией муниципального образования «Муниципальный округ Сюмсинский район Удмуртской Республики» договор аренды земельного участка в срок, не ранее 10 дней со дня подписания протокола о признании аукциона несостоявшимся в соответствии с пунктами 13, 14 статьи 39.12 Земельного кодекса РФ, либо в соответствии с пунктом 20 статьи 39.12 Земельного кодекса РФ не ранее 10 дней со дня со дня размещения информации о результатах аукциона на официальном сайте, и не позднее 30 дней со дня направления проекта договора заявителю.</w:t>
      </w:r>
    </w:p>
    <w:p w:rsidR="008F0BAF" w:rsidRPr="008F0BAF" w:rsidRDefault="008F0BAF" w:rsidP="008F0BAF">
      <w:pPr>
        <w:ind w:firstLine="720"/>
        <w:jc w:val="both"/>
        <w:rPr>
          <w:rFonts w:ascii="Times New Roman" w:hAnsi="Times New Roman" w:cs="Times New Roman"/>
        </w:rPr>
      </w:pPr>
      <w:r w:rsidRPr="008F0BAF">
        <w:rPr>
          <w:rFonts w:ascii="Times New Roman" w:hAnsi="Times New Roman" w:cs="Times New Roman"/>
        </w:rPr>
        <w:t>С состоянием земельного участка, с условиями аукциона, с проектом договора аренды земельного участка ознакомлен (а), претензий не имею.</w:t>
      </w:r>
    </w:p>
    <w:p w:rsidR="008F0BAF" w:rsidRPr="008F0BAF" w:rsidRDefault="008F0BAF" w:rsidP="008F0BAF">
      <w:pPr>
        <w:ind w:firstLine="720"/>
        <w:jc w:val="both"/>
        <w:rPr>
          <w:rFonts w:ascii="Times New Roman" w:hAnsi="Times New Roman" w:cs="Times New Roman"/>
        </w:rPr>
      </w:pPr>
    </w:p>
    <w:p w:rsidR="008F0BAF" w:rsidRPr="008F0BAF" w:rsidRDefault="008F0BAF" w:rsidP="008F0BAF">
      <w:pPr>
        <w:ind w:firstLine="720"/>
        <w:jc w:val="both"/>
        <w:rPr>
          <w:rFonts w:ascii="Times New Roman" w:hAnsi="Times New Roman" w:cs="Times New Roman"/>
        </w:rPr>
      </w:pP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К заявке прилагаются следующие документы:</w:t>
      </w:r>
    </w:p>
    <w:tbl>
      <w:tblPr>
        <w:tblW w:w="9442" w:type="dxa"/>
        <w:tblInd w:w="226" w:type="dxa"/>
        <w:tblLayout w:type="fixed"/>
        <w:tblLook w:val="01E0"/>
      </w:tblPr>
      <w:tblGrid>
        <w:gridCol w:w="762"/>
        <w:gridCol w:w="7285"/>
        <w:gridCol w:w="1395"/>
      </w:tblGrid>
      <w:tr w:rsidR="008F0BAF" w:rsidRPr="008F0BAF" w:rsidTr="008F0BAF">
        <w:trPr>
          <w:trHeight w:val="516"/>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BAF" w:rsidRPr="008F0BAF" w:rsidRDefault="008F0BAF" w:rsidP="008F0BAF">
            <w:pPr>
              <w:widowControl w:val="0"/>
              <w:shd w:val="clear" w:color="auto" w:fill="FFFFFF"/>
              <w:tabs>
                <w:tab w:val="center" w:pos="540"/>
                <w:tab w:val="left" w:pos="700"/>
                <w:tab w:val="left" w:pos="5918"/>
              </w:tabs>
              <w:spacing w:line="276" w:lineRule="auto"/>
              <w:jc w:val="center"/>
              <w:rPr>
                <w:rFonts w:ascii="Times New Roman" w:hAnsi="Times New Roman" w:cs="Times New Roman"/>
              </w:rPr>
            </w:pPr>
            <w:r w:rsidRPr="008F0BAF">
              <w:rPr>
                <w:rFonts w:ascii="Times New Roman" w:hAnsi="Times New Roman" w:cs="Times New Roman"/>
              </w:rPr>
              <w:t>№ п/п</w:t>
            </w:r>
          </w:p>
        </w:tc>
        <w:tc>
          <w:tcPr>
            <w:tcW w:w="7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BAF" w:rsidRPr="008F0BAF" w:rsidRDefault="008F0BAF" w:rsidP="008F0BAF">
            <w:pPr>
              <w:widowControl w:val="0"/>
              <w:shd w:val="clear" w:color="auto" w:fill="FFFFFF"/>
              <w:tabs>
                <w:tab w:val="center" w:pos="540"/>
                <w:tab w:val="left" w:pos="700"/>
                <w:tab w:val="left" w:pos="5918"/>
              </w:tabs>
              <w:spacing w:line="276" w:lineRule="auto"/>
              <w:jc w:val="center"/>
              <w:rPr>
                <w:rFonts w:ascii="Times New Roman" w:hAnsi="Times New Roman" w:cs="Times New Roman"/>
              </w:rPr>
            </w:pPr>
            <w:r w:rsidRPr="008F0BAF">
              <w:rPr>
                <w:rFonts w:ascii="Times New Roman" w:hAnsi="Times New Roman" w:cs="Times New Roman"/>
              </w:rPr>
              <w:t>Наименование документа</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BAF" w:rsidRPr="008F0BAF" w:rsidRDefault="008F0BAF" w:rsidP="008F0BAF">
            <w:pPr>
              <w:widowControl w:val="0"/>
              <w:shd w:val="clear" w:color="auto" w:fill="FFFFFF"/>
              <w:tabs>
                <w:tab w:val="center" w:pos="540"/>
                <w:tab w:val="left" w:pos="700"/>
                <w:tab w:val="left" w:pos="5918"/>
              </w:tabs>
              <w:spacing w:line="276" w:lineRule="auto"/>
              <w:jc w:val="center"/>
              <w:rPr>
                <w:rFonts w:ascii="Times New Roman" w:hAnsi="Times New Roman" w:cs="Times New Roman"/>
              </w:rPr>
            </w:pPr>
            <w:r w:rsidRPr="008F0BAF">
              <w:rPr>
                <w:rFonts w:ascii="Times New Roman" w:hAnsi="Times New Roman" w:cs="Times New Roman"/>
              </w:rPr>
              <w:t>Количество листов</w:t>
            </w:r>
          </w:p>
        </w:tc>
      </w:tr>
      <w:tr w:rsidR="008F0BAF" w:rsidRPr="008F0BAF" w:rsidTr="008F0BAF">
        <w:trPr>
          <w:trHeight w:val="251"/>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8F0BAF" w:rsidRPr="008F0BAF" w:rsidRDefault="008F0BAF" w:rsidP="008F0BAF">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8F0BAF">
              <w:rPr>
                <w:rFonts w:ascii="Times New Roman" w:hAnsi="Times New Roman" w:cs="Times New Roman"/>
              </w:rPr>
              <w:t>1</w:t>
            </w:r>
          </w:p>
        </w:tc>
        <w:tc>
          <w:tcPr>
            <w:tcW w:w="7285" w:type="dxa"/>
            <w:tcBorders>
              <w:top w:val="single" w:sz="4" w:space="0" w:color="000000"/>
              <w:left w:val="single" w:sz="4" w:space="0" w:color="000000"/>
              <w:bottom w:val="single" w:sz="4" w:space="0" w:color="000000"/>
              <w:right w:val="single" w:sz="4" w:space="0" w:color="000000"/>
            </w:tcBorders>
            <w:shd w:val="clear" w:color="auto" w:fill="auto"/>
          </w:tcPr>
          <w:p w:rsidR="008F0BAF" w:rsidRPr="008F0BAF" w:rsidRDefault="008F0BAF" w:rsidP="008F0BAF">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8F0BAF">
              <w:rPr>
                <w:rFonts w:ascii="Times New Roman" w:eastAsia="Calibri" w:hAnsi="Times New Roman" w:cs="Times New Roman"/>
                <w:lang w:eastAsia="en-US"/>
              </w:rPr>
              <w:t>Копии документов, удостоверяющих личность заявителя (для граждан)</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8F0BAF" w:rsidRPr="008F0BAF" w:rsidRDefault="008F0BAF" w:rsidP="008F0BAF">
            <w:pPr>
              <w:widowControl w:val="0"/>
              <w:shd w:val="clear" w:color="auto" w:fill="FFFFFF"/>
              <w:tabs>
                <w:tab w:val="center" w:pos="540"/>
                <w:tab w:val="left" w:pos="700"/>
                <w:tab w:val="left" w:pos="5918"/>
              </w:tabs>
              <w:spacing w:line="276" w:lineRule="auto"/>
              <w:jc w:val="both"/>
              <w:rPr>
                <w:rFonts w:ascii="Times New Roman" w:hAnsi="Times New Roman" w:cs="Times New Roman"/>
              </w:rPr>
            </w:pPr>
          </w:p>
        </w:tc>
      </w:tr>
      <w:tr w:rsidR="008F0BAF" w:rsidRPr="008F0BAF" w:rsidTr="008F0BAF">
        <w:trPr>
          <w:trHeight w:val="265"/>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8F0BAF" w:rsidRPr="008F0BAF" w:rsidRDefault="008F0BAF" w:rsidP="008F0BAF">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8F0BAF">
              <w:rPr>
                <w:rFonts w:ascii="Times New Roman" w:hAnsi="Times New Roman" w:cs="Times New Roman"/>
              </w:rPr>
              <w:t>2</w:t>
            </w:r>
          </w:p>
        </w:tc>
        <w:tc>
          <w:tcPr>
            <w:tcW w:w="7285" w:type="dxa"/>
            <w:tcBorders>
              <w:top w:val="single" w:sz="4" w:space="0" w:color="000000"/>
              <w:left w:val="single" w:sz="4" w:space="0" w:color="000000"/>
              <w:bottom w:val="single" w:sz="4" w:space="0" w:color="000000"/>
              <w:right w:val="single" w:sz="4" w:space="0" w:color="000000"/>
            </w:tcBorders>
            <w:shd w:val="clear" w:color="auto" w:fill="auto"/>
          </w:tcPr>
          <w:p w:rsidR="008F0BAF" w:rsidRPr="008F0BAF" w:rsidRDefault="008F0BAF" w:rsidP="008F0BAF">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8F0BAF">
              <w:rPr>
                <w:rFonts w:ascii="Times New Roman" w:eastAsia="Calibri" w:hAnsi="Times New Roman" w:cs="Times New Roman"/>
                <w:lang w:eastAsia="en-US"/>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8F0BAF" w:rsidRPr="008F0BAF" w:rsidRDefault="008F0BAF" w:rsidP="008F0BAF">
            <w:pPr>
              <w:widowControl w:val="0"/>
              <w:shd w:val="clear" w:color="auto" w:fill="FFFFFF"/>
              <w:tabs>
                <w:tab w:val="center" w:pos="540"/>
                <w:tab w:val="left" w:pos="700"/>
                <w:tab w:val="left" w:pos="5918"/>
              </w:tabs>
              <w:spacing w:line="276" w:lineRule="auto"/>
              <w:jc w:val="both"/>
              <w:rPr>
                <w:rFonts w:ascii="Times New Roman" w:hAnsi="Times New Roman" w:cs="Times New Roman"/>
              </w:rPr>
            </w:pPr>
          </w:p>
        </w:tc>
      </w:tr>
      <w:tr w:rsidR="008F0BAF" w:rsidRPr="008F0BAF" w:rsidTr="008F0BAF">
        <w:trPr>
          <w:trHeight w:val="265"/>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8F0BAF" w:rsidRPr="008F0BAF" w:rsidRDefault="008F0BAF" w:rsidP="008F0BAF">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8F0BAF">
              <w:rPr>
                <w:rFonts w:ascii="Times New Roman" w:hAnsi="Times New Roman" w:cs="Times New Roman"/>
              </w:rPr>
              <w:t>3</w:t>
            </w:r>
          </w:p>
        </w:tc>
        <w:tc>
          <w:tcPr>
            <w:tcW w:w="7285" w:type="dxa"/>
            <w:tcBorders>
              <w:top w:val="single" w:sz="4" w:space="0" w:color="000000"/>
              <w:left w:val="single" w:sz="4" w:space="0" w:color="000000"/>
              <w:bottom w:val="single" w:sz="4" w:space="0" w:color="000000"/>
              <w:right w:val="single" w:sz="4" w:space="0" w:color="000000"/>
            </w:tcBorders>
            <w:shd w:val="clear" w:color="auto" w:fill="auto"/>
          </w:tcPr>
          <w:p w:rsidR="008F0BAF" w:rsidRPr="008F0BAF" w:rsidRDefault="008F0BAF" w:rsidP="008F0BAF">
            <w:pPr>
              <w:widowControl w:val="0"/>
              <w:shd w:val="clear" w:color="auto" w:fill="FFFFFF"/>
              <w:tabs>
                <w:tab w:val="center" w:pos="540"/>
                <w:tab w:val="left" w:pos="700"/>
                <w:tab w:val="left" w:pos="5918"/>
              </w:tabs>
              <w:spacing w:line="276" w:lineRule="auto"/>
              <w:jc w:val="both"/>
              <w:rPr>
                <w:rFonts w:ascii="Times New Roman" w:hAnsi="Times New Roman" w:cs="Times New Roman"/>
              </w:rPr>
            </w:pPr>
            <w:r w:rsidRPr="008F0BAF">
              <w:rPr>
                <w:rFonts w:ascii="Times New Roman" w:eastAsia="Calibri" w:hAnsi="Times New Roman" w:cs="Times New Roman"/>
                <w:lang w:eastAsia="en-US"/>
              </w:rPr>
              <w:t>Документы, подтверждающие внесение задатка</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8F0BAF" w:rsidRPr="008F0BAF" w:rsidRDefault="008F0BAF" w:rsidP="008F0BAF">
            <w:pPr>
              <w:widowControl w:val="0"/>
              <w:shd w:val="clear" w:color="auto" w:fill="FFFFFF"/>
              <w:tabs>
                <w:tab w:val="center" w:pos="540"/>
                <w:tab w:val="left" w:pos="700"/>
                <w:tab w:val="left" w:pos="5918"/>
              </w:tabs>
              <w:spacing w:line="276" w:lineRule="auto"/>
              <w:jc w:val="both"/>
              <w:rPr>
                <w:rFonts w:ascii="Times New Roman" w:hAnsi="Times New Roman" w:cs="Times New Roman"/>
              </w:rPr>
            </w:pPr>
          </w:p>
        </w:tc>
      </w:tr>
    </w:tbl>
    <w:p w:rsidR="008F0BAF" w:rsidRPr="008F0BAF" w:rsidRDefault="008F0BAF" w:rsidP="008F0BAF">
      <w:pPr>
        <w:widowControl w:val="0"/>
        <w:shd w:val="clear" w:color="auto" w:fill="FFFFFF"/>
        <w:tabs>
          <w:tab w:val="left" w:pos="700"/>
          <w:tab w:val="left" w:pos="5918"/>
        </w:tabs>
        <w:spacing w:line="274" w:lineRule="exact"/>
        <w:jc w:val="both"/>
        <w:rPr>
          <w:rFonts w:ascii="Times New Roman" w:hAnsi="Times New Roman" w:cs="Times New Roman"/>
        </w:rPr>
      </w:pPr>
    </w:p>
    <w:p w:rsidR="008F0BAF" w:rsidRPr="008F0BAF" w:rsidRDefault="008F0BAF" w:rsidP="008F0BAF">
      <w:pPr>
        <w:ind w:firstLine="567"/>
        <w:jc w:val="both"/>
        <w:rPr>
          <w:rFonts w:ascii="Times New Roman" w:hAnsi="Times New Roman" w:cs="Times New Roman"/>
        </w:rPr>
      </w:pPr>
      <w:r w:rsidRPr="008F0BAF">
        <w:rPr>
          <w:rFonts w:ascii="Times New Roman" w:hAnsi="Times New Roman" w:cs="Times New Roman"/>
        </w:rPr>
        <w:t xml:space="preserve">Для физических лиц и представителей юридических лиц - Заявитель (Заявитель и представитель Заявителя) в соответствии с Федеральным законом от 27 июля 2006 года № 152-ФЗ «О персональных данных» согласен (ны) на обработку своих персональных данных, указанных в заявке, Организатором аукциона в целях, определенных Земельным кодексом Российской Федерации. С персональными данными Организатором аукциона могут быть совершены следующие действия: сбор, систематизация, накопление, хранение, уточнение  (обновление, </w:t>
      </w:r>
      <w:r w:rsidRPr="008F0BAF">
        <w:rPr>
          <w:rFonts w:ascii="Times New Roman" w:hAnsi="Times New Roman" w:cs="Times New Roman"/>
        </w:rPr>
        <w:lastRenderedPageBreak/>
        <w:t>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документову Организатора аукциона, установленного номенклатурой дел Организатора аукциона. Заявителю (Заявителю и представителю Заявителя) известно, о возможности отозвать свое согласие на обработку персональных данных путем подачи письменного заявления Организатору аукциона.</w:t>
      </w:r>
    </w:p>
    <w:p w:rsidR="008F0BAF" w:rsidRPr="008F0BAF" w:rsidRDefault="008F0BAF" w:rsidP="008F0BAF">
      <w:pPr>
        <w:widowControl w:val="0"/>
        <w:shd w:val="clear" w:color="auto" w:fill="FFFFFF"/>
        <w:tabs>
          <w:tab w:val="left" w:pos="700"/>
          <w:tab w:val="left" w:pos="5918"/>
        </w:tabs>
        <w:spacing w:line="274" w:lineRule="exact"/>
        <w:jc w:val="both"/>
        <w:rPr>
          <w:rFonts w:ascii="Times New Roman" w:hAnsi="Times New Roman" w:cs="Times New Roman"/>
        </w:rPr>
      </w:pPr>
    </w:p>
    <w:p w:rsidR="008F0BAF" w:rsidRPr="008F0BAF" w:rsidRDefault="008F0BAF" w:rsidP="008F0BAF">
      <w:pPr>
        <w:widowControl w:val="0"/>
        <w:shd w:val="clear" w:color="auto" w:fill="FFFFFF"/>
        <w:tabs>
          <w:tab w:val="left" w:pos="700"/>
          <w:tab w:val="left" w:pos="5918"/>
        </w:tabs>
        <w:spacing w:line="274" w:lineRule="exact"/>
        <w:jc w:val="both"/>
        <w:rPr>
          <w:rFonts w:ascii="Times New Roman" w:hAnsi="Times New Roman" w:cs="Times New Roman"/>
        </w:rPr>
      </w:pPr>
      <w:r w:rsidRPr="008F0BAF">
        <w:rPr>
          <w:rFonts w:ascii="Times New Roman" w:hAnsi="Times New Roman" w:cs="Times New Roman"/>
        </w:rPr>
        <w:t>Адрес Заявителя (почтовый адрес для высылки уведомлений о результатах рассмотрения представленной заявки и документов):_________________________________________________________________________</w:t>
      </w:r>
    </w:p>
    <w:p w:rsidR="008F0BAF" w:rsidRPr="008F0BAF" w:rsidRDefault="008F0BAF" w:rsidP="008F0BAF">
      <w:pPr>
        <w:widowControl w:val="0"/>
        <w:shd w:val="clear" w:color="auto" w:fill="FFFFFF"/>
        <w:tabs>
          <w:tab w:val="left" w:pos="700"/>
          <w:tab w:val="left" w:pos="5918"/>
        </w:tabs>
        <w:spacing w:line="274" w:lineRule="exact"/>
        <w:jc w:val="both"/>
        <w:rPr>
          <w:rFonts w:ascii="Times New Roman" w:hAnsi="Times New Roman" w:cs="Times New Roman"/>
        </w:rPr>
      </w:pPr>
      <w:r w:rsidRPr="008F0BAF">
        <w:rPr>
          <w:rFonts w:ascii="Times New Roman" w:hAnsi="Times New Roman" w:cs="Times New Roman"/>
          <w:color w:val="000000"/>
        </w:rPr>
        <w:t>Банковские реквизиты для возврата задатка</w:t>
      </w:r>
      <w:r w:rsidRPr="008F0BAF">
        <w:rPr>
          <w:rFonts w:ascii="Times New Roman" w:hAnsi="Times New Roman" w:cs="Times New Roman"/>
        </w:rPr>
        <w:t xml:space="preserve"> __________________________________________________________________________________________________________________________________________________________________________</w:t>
      </w:r>
    </w:p>
    <w:p w:rsidR="008F0BAF" w:rsidRPr="008F0BAF" w:rsidRDefault="008F0BAF" w:rsidP="008F0BAF">
      <w:pPr>
        <w:tabs>
          <w:tab w:val="left" w:pos="700"/>
        </w:tabs>
        <w:jc w:val="both"/>
        <w:rPr>
          <w:rFonts w:ascii="Times New Roman" w:hAnsi="Times New Roman" w:cs="Times New Roman"/>
        </w:rPr>
      </w:pP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Подпись Заявителя (его уполномоченного представителя):</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_____________________________________________________________________________________</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(наименование заявителя - юридического лица, ФИО заявителя – физического лица)</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_____________________________________________________________________________________</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(должность и ФИО представителя юридического лица)</w:t>
      </w:r>
    </w:p>
    <w:p w:rsidR="008F0BAF" w:rsidRPr="008F0BAF" w:rsidRDefault="008F0BAF" w:rsidP="008F0BAF">
      <w:pPr>
        <w:tabs>
          <w:tab w:val="left" w:pos="700"/>
        </w:tabs>
        <w:rPr>
          <w:rFonts w:ascii="Times New Roman" w:hAnsi="Times New Roman" w:cs="Times New Roman"/>
        </w:rPr>
      </w:pPr>
      <w:r w:rsidRPr="008F0BAF">
        <w:rPr>
          <w:rFonts w:ascii="Times New Roman" w:hAnsi="Times New Roman" w:cs="Times New Roman"/>
        </w:rPr>
        <w:t>_____________________________________________________________________________________</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 xml:space="preserve">МП                           (подпись)                                                        </w:t>
      </w:r>
    </w:p>
    <w:p w:rsidR="008F0BAF" w:rsidRPr="008F0BAF" w:rsidRDefault="008F0BAF" w:rsidP="008F0BAF">
      <w:pPr>
        <w:widowControl w:val="0"/>
        <w:shd w:val="clear" w:color="auto" w:fill="FFFFFF"/>
        <w:tabs>
          <w:tab w:val="left" w:pos="700"/>
          <w:tab w:val="left" w:pos="5918"/>
        </w:tabs>
        <w:spacing w:line="274" w:lineRule="exact"/>
        <w:ind w:left="7080"/>
        <w:jc w:val="both"/>
        <w:rPr>
          <w:rFonts w:ascii="Times New Roman" w:hAnsi="Times New Roman" w:cs="Times New Roman"/>
        </w:rPr>
      </w:pPr>
    </w:p>
    <w:p w:rsidR="008F0BAF" w:rsidRPr="008F0BAF" w:rsidRDefault="008F0BAF" w:rsidP="008F0BAF">
      <w:pPr>
        <w:widowControl w:val="0"/>
        <w:shd w:val="clear" w:color="auto" w:fill="FFFFFF"/>
        <w:tabs>
          <w:tab w:val="left" w:pos="700"/>
          <w:tab w:val="left" w:pos="5918"/>
        </w:tabs>
        <w:spacing w:line="274" w:lineRule="exact"/>
        <w:jc w:val="both"/>
        <w:rPr>
          <w:rFonts w:ascii="Times New Roman" w:hAnsi="Times New Roman" w:cs="Times New Roman"/>
        </w:rPr>
      </w:pPr>
    </w:p>
    <w:p w:rsidR="008F0BAF" w:rsidRPr="008F0BAF" w:rsidRDefault="008F0BAF" w:rsidP="008F0BAF">
      <w:pPr>
        <w:tabs>
          <w:tab w:val="left" w:pos="540"/>
          <w:tab w:val="left" w:pos="700"/>
        </w:tabs>
        <w:jc w:val="both"/>
        <w:rPr>
          <w:rFonts w:ascii="Times New Roman" w:hAnsi="Times New Roman" w:cs="Times New Roman"/>
        </w:rPr>
      </w:pPr>
      <w:r w:rsidRPr="008F0BAF">
        <w:rPr>
          <w:rFonts w:ascii="Times New Roman" w:hAnsi="Times New Roman" w:cs="Times New Roman"/>
        </w:rPr>
        <w:t xml:space="preserve">Дата регистрации «_____»_____________20_ г. </w:t>
      </w:r>
    </w:p>
    <w:p w:rsidR="008F0BAF" w:rsidRPr="008F0BAF" w:rsidRDefault="008F0BAF" w:rsidP="008F0BAF">
      <w:pPr>
        <w:tabs>
          <w:tab w:val="left" w:pos="540"/>
          <w:tab w:val="left" w:pos="700"/>
        </w:tabs>
        <w:jc w:val="both"/>
        <w:rPr>
          <w:rFonts w:ascii="Times New Roman" w:hAnsi="Times New Roman" w:cs="Times New Roman"/>
        </w:rPr>
      </w:pPr>
    </w:p>
    <w:p w:rsidR="008F0BAF" w:rsidRPr="008F0BAF" w:rsidRDefault="008F0BAF" w:rsidP="008F0BAF">
      <w:pPr>
        <w:tabs>
          <w:tab w:val="left" w:pos="540"/>
          <w:tab w:val="left" w:pos="700"/>
        </w:tabs>
        <w:jc w:val="both"/>
        <w:rPr>
          <w:rFonts w:ascii="Times New Roman" w:hAnsi="Times New Roman" w:cs="Times New Roman"/>
        </w:rPr>
      </w:pPr>
      <w:r w:rsidRPr="008F0BAF">
        <w:rPr>
          <w:rFonts w:ascii="Times New Roman" w:hAnsi="Times New Roman" w:cs="Times New Roman"/>
        </w:rPr>
        <w:t>Время регистрации _____час. ______ мин.</w:t>
      </w:r>
    </w:p>
    <w:p w:rsidR="008F0BAF" w:rsidRPr="008F0BAF" w:rsidRDefault="008F0BAF" w:rsidP="008F0BAF">
      <w:pPr>
        <w:tabs>
          <w:tab w:val="left" w:pos="540"/>
          <w:tab w:val="left" w:pos="700"/>
        </w:tabs>
        <w:jc w:val="both"/>
        <w:rPr>
          <w:rFonts w:ascii="Times New Roman" w:hAnsi="Times New Roman" w:cs="Times New Roman"/>
        </w:rPr>
      </w:pPr>
    </w:p>
    <w:p w:rsidR="008F0BAF" w:rsidRPr="008F0BAF" w:rsidRDefault="008F0BAF" w:rsidP="008F0BAF">
      <w:pPr>
        <w:widowControl w:val="0"/>
        <w:shd w:val="clear" w:color="auto" w:fill="FFFFFF"/>
        <w:tabs>
          <w:tab w:val="left" w:pos="700"/>
          <w:tab w:val="left" w:pos="5918"/>
        </w:tabs>
        <w:spacing w:line="274" w:lineRule="exact"/>
        <w:jc w:val="both"/>
        <w:rPr>
          <w:rFonts w:ascii="Times New Roman" w:hAnsi="Times New Roman" w:cs="Times New Roman"/>
        </w:rPr>
      </w:pPr>
    </w:p>
    <w:p w:rsidR="008F0BAF" w:rsidRPr="008F0BAF" w:rsidRDefault="008F0BAF" w:rsidP="008F0BAF">
      <w:pPr>
        <w:rPr>
          <w:rFonts w:ascii="Times New Roman" w:hAnsi="Times New Roman" w:cs="Times New Roman"/>
        </w:rPr>
      </w:pPr>
      <w:r w:rsidRPr="008F0BAF">
        <w:rPr>
          <w:rFonts w:ascii="Times New Roman" w:hAnsi="Times New Roman" w:cs="Times New Roman"/>
        </w:rPr>
        <w:t>ФИО и подпись лица, принявшего заявку: _________________________________</w:t>
      </w: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keepNext/>
        <w:shd w:val="clear" w:color="auto" w:fill="FFFFFF"/>
        <w:ind w:left="7200"/>
        <w:outlineLvl w:val="8"/>
        <w:rPr>
          <w:rFonts w:ascii="Times New Roman" w:hAnsi="Times New Roman" w:cs="Times New Roman"/>
          <w:bCs/>
          <w:i/>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keepNext/>
        <w:shd w:val="clear" w:color="auto" w:fill="FFFFFF"/>
        <w:ind w:left="7200"/>
        <w:outlineLvl w:val="8"/>
        <w:rPr>
          <w:rFonts w:ascii="Times New Roman" w:hAnsi="Times New Roman" w:cs="Times New Roman"/>
          <w:bCs/>
          <w:i/>
        </w:rPr>
      </w:pPr>
    </w:p>
    <w:p w:rsidR="008F0BAF" w:rsidRPr="008F0BAF" w:rsidRDefault="008F0BAF" w:rsidP="008F0BAF">
      <w:pPr>
        <w:keepNext/>
        <w:shd w:val="clear" w:color="auto" w:fill="FFFFFF"/>
        <w:ind w:left="7200"/>
        <w:outlineLvl w:val="8"/>
        <w:rPr>
          <w:rFonts w:ascii="Times New Roman" w:hAnsi="Times New Roman" w:cs="Times New Roman"/>
          <w:bCs/>
          <w:i/>
        </w:rPr>
      </w:pPr>
    </w:p>
    <w:p w:rsidR="008F0BAF" w:rsidRPr="008F0BAF" w:rsidRDefault="008F0BAF" w:rsidP="008F0BAF">
      <w:pPr>
        <w:keepNext/>
        <w:shd w:val="clear" w:color="auto" w:fill="FFFFFF"/>
        <w:ind w:left="7200"/>
        <w:outlineLvl w:val="8"/>
        <w:rPr>
          <w:rFonts w:ascii="Times New Roman" w:hAnsi="Times New Roman" w:cs="Times New Roman"/>
          <w:bCs/>
          <w:i/>
        </w:rPr>
      </w:pPr>
    </w:p>
    <w:p w:rsidR="008F0BAF" w:rsidRPr="008F0BAF" w:rsidRDefault="008F0BAF" w:rsidP="008F0BAF">
      <w:pPr>
        <w:keepNext/>
        <w:shd w:val="clear" w:color="auto" w:fill="FFFFFF"/>
        <w:ind w:left="7200"/>
        <w:outlineLvl w:val="8"/>
        <w:rPr>
          <w:rFonts w:ascii="Times New Roman" w:hAnsi="Times New Roman" w:cs="Times New Roman"/>
          <w:bCs/>
          <w:i/>
        </w:rPr>
      </w:pPr>
    </w:p>
    <w:p w:rsidR="008F0BAF" w:rsidRPr="008F0BAF" w:rsidRDefault="008F0BAF" w:rsidP="008F0BAF">
      <w:pPr>
        <w:keepNext/>
        <w:shd w:val="clear" w:color="auto" w:fill="FFFFFF"/>
        <w:ind w:left="7200"/>
        <w:outlineLvl w:val="8"/>
        <w:rPr>
          <w:rFonts w:ascii="Times New Roman" w:hAnsi="Times New Roman" w:cs="Times New Roman"/>
          <w:bCs/>
          <w:i/>
        </w:rPr>
      </w:pPr>
    </w:p>
    <w:p w:rsidR="008F0BAF" w:rsidRPr="008F0BAF" w:rsidRDefault="008F0BAF" w:rsidP="008F0BAF">
      <w:pPr>
        <w:keepNext/>
        <w:shd w:val="clear" w:color="auto" w:fill="FFFFFF"/>
        <w:ind w:left="7200"/>
        <w:outlineLvl w:val="8"/>
        <w:rPr>
          <w:rFonts w:ascii="Times New Roman" w:hAnsi="Times New Roman" w:cs="Times New Roman"/>
          <w:bCs/>
          <w:i/>
        </w:rPr>
      </w:pPr>
    </w:p>
    <w:p w:rsidR="008F0BAF" w:rsidRPr="008F0BAF" w:rsidRDefault="008F0BAF" w:rsidP="008F0BAF">
      <w:pPr>
        <w:keepNext/>
        <w:shd w:val="clear" w:color="auto" w:fill="FFFFFF"/>
        <w:ind w:left="7200"/>
        <w:outlineLvl w:val="8"/>
        <w:rPr>
          <w:rFonts w:ascii="Times New Roman" w:hAnsi="Times New Roman" w:cs="Times New Roman"/>
          <w:bCs/>
          <w:i/>
        </w:rPr>
      </w:pPr>
    </w:p>
    <w:p w:rsidR="008F0BAF" w:rsidRPr="008F0BAF" w:rsidRDefault="008F0BAF" w:rsidP="008F0BAF">
      <w:pPr>
        <w:keepNext/>
        <w:shd w:val="clear" w:color="auto" w:fill="FFFFFF"/>
        <w:ind w:left="7200"/>
        <w:outlineLvl w:val="8"/>
        <w:rPr>
          <w:rFonts w:ascii="Times New Roman" w:hAnsi="Times New Roman" w:cs="Times New Roman"/>
          <w:bCs/>
          <w:i/>
        </w:rPr>
      </w:pPr>
    </w:p>
    <w:p w:rsidR="008F0BAF" w:rsidRPr="008F0BAF" w:rsidRDefault="008F0BAF" w:rsidP="008F0BAF">
      <w:pPr>
        <w:tabs>
          <w:tab w:val="left" w:pos="700"/>
        </w:tabs>
        <w:jc w:val="both"/>
        <w:rPr>
          <w:rFonts w:ascii="Times New Roman" w:hAnsi="Times New Roman" w:cs="Times New Roman"/>
        </w:rPr>
      </w:pPr>
    </w:p>
    <w:p w:rsidR="008F0BAF" w:rsidRPr="008F0BAF" w:rsidRDefault="008F0BAF" w:rsidP="008F0BAF">
      <w:pPr>
        <w:tabs>
          <w:tab w:val="left" w:pos="700"/>
        </w:tabs>
        <w:jc w:val="both"/>
        <w:rPr>
          <w:rFonts w:ascii="Times New Roman" w:hAnsi="Times New Roman" w:cs="Times New Roman"/>
        </w:rPr>
      </w:pPr>
    </w:p>
    <w:p w:rsidR="008F0BAF" w:rsidRPr="008F0BAF" w:rsidRDefault="008F0BAF" w:rsidP="008F0BAF">
      <w:pPr>
        <w:jc w:val="right"/>
        <w:rPr>
          <w:rFonts w:ascii="Times New Roman" w:hAnsi="Times New Roman" w:cs="Times New Roman"/>
        </w:rPr>
      </w:pPr>
      <w:r w:rsidRPr="008F0BAF">
        <w:rPr>
          <w:rFonts w:ascii="Times New Roman" w:hAnsi="Times New Roman" w:cs="Times New Roman"/>
        </w:rPr>
        <w:lastRenderedPageBreak/>
        <w:t xml:space="preserve">Приложение  2 </w:t>
      </w:r>
    </w:p>
    <w:p w:rsidR="008F0BAF" w:rsidRPr="008F0BAF" w:rsidRDefault="008F0BAF" w:rsidP="008F0BAF">
      <w:pPr>
        <w:jc w:val="right"/>
        <w:rPr>
          <w:rFonts w:ascii="Times New Roman" w:hAnsi="Times New Roman" w:cs="Times New Roman"/>
        </w:rPr>
      </w:pPr>
      <w:r w:rsidRPr="008F0BAF">
        <w:rPr>
          <w:rFonts w:ascii="Times New Roman" w:hAnsi="Times New Roman" w:cs="Times New Roman"/>
        </w:rPr>
        <w:t>к извещению о проведении аукциона</w:t>
      </w:r>
    </w:p>
    <w:p w:rsidR="008F0BAF" w:rsidRPr="008F0BAF" w:rsidRDefault="008F0BAF" w:rsidP="008F0BAF">
      <w:pPr>
        <w:tabs>
          <w:tab w:val="left" w:pos="700"/>
        </w:tabs>
        <w:jc w:val="both"/>
        <w:rPr>
          <w:rFonts w:ascii="Times New Roman" w:hAnsi="Times New Roman" w:cs="Times New Roman"/>
        </w:rPr>
      </w:pPr>
    </w:p>
    <w:p w:rsidR="008F0BAF" w:rsidRPr="008F0BAF" w:rsidRDefault="008F0BAF" w:rsidP="008F0BAF">
      <w:pPr>
        <w:keepNext/>
        <w:shd w:val="clear" w:color="auto" w:fill="FFFFFF"/>
        <w:ind w:left="7200"/>
        <w:outlineLvl w:val="8"/>
        <w:rPr>
          <w:rFonts w:ascii="Times New Roman" w:hAnsi="Times New Roman" w:cs="Times New Roman"/>
          <w:bCs/>
          <w:i/>
        </w:rPr>
      </w:pPr>
    </w:p>
    <w:p w:rsidR="008F0BAF" w:rsidRPr="008F0BAF" w:rsidRDefault="008F0BAF" w:rsidP="008F0BAF">
      <w:pPr>
        <w:tabs>
          <w:tab w:val="left" w:pos="700"/>
        </w:tabs>
        <w:jc w:val="right"/>
        <w:rPr>
          <w:rFonts w:ascii="Times New Roman" w:hAnsi="Times New Roman" w:cs="Times New Roman"/>
        </w:rPr>
      </w:pPr>
      <w:r w:rsidRPr="008F0BAF">
        <w:rPr>
          <w:rFonts w:ascii="Times New Roman" w:hAnsi="Times New Roman" w:cs="Times New Roman"/>
        </w:rPr>
        <w:t xml:space="preserve">Проект </w:t>
      </w:r>
    </w:p>
    <w:p w:rsidR="008F0BAF" w:rsidRPr="008F0BAF" w:rsidRDefault="008F0BAF" w:rsidP="008F0BAF">
      <w:pPr>
        <w:widowControl w:val="0"/>
        <w:shd w:val="clear" w:color="auto" w:fill="FFFFFF"/>
        <w:tabs>
          <w:tab w:val="left" w:pos="700"/>
          <w:tab w:val="left" w:pos="5918"/>
        </w:tabs>
        <w:spacing w:line="274" w:lineRule="exact"/>
        <w:jc w:val="center"/>
        <w:rPr>
          <w:rFonts w:ascii="Times New Roman" w:hAnsi="Times New Roman" w:cs="Times New Roman"/>
          <w:bCs/>
        </w:rPr>
      </w:pPr>
      <w:r w:rsidRPr="008F0BAF">
        <w:rPr>
          <w:rFonts w:ascii="Times New Roman" w:hAnsi="Times New Roman" w:cs="Times New Roman"/>
        </w:rPr>
        <w:t xml:space="preserve">Договор аренды </w:t>
      </w:r>
      <w:r w:rsidRPr="008F0BAF">
        <w:rPr>
          <w:rFonts w:ascii="Times New Roman" w:hAnsi="Times New Roman" w:cs="Times New Roman"/>
          <w:bCs/>
        </w:rPr>
        <w:t xml:space="preserve">земельного участка  </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 __________</w:t>
      </w:r>
    </w:p>
    <w:p w:rsidR="008F0BAF" w:rsidRPr="008F0BAF" w:rsidRDefault="008F0BAF" w:rsidP="008F0BAF">
      <w:pPr>
        <w:widowControl w:val="0"/>
        <w:shd w:val="clear" w:color="auto" w:fill="FFFFFF"/>
        <w:tabs>
          <w:tab w:val="left" w:pos="700"/>
          <w:tab w:val="left" w:pos="5918"/>
        </w:tabs>
        <w:spacing w:line="274" w:lineRule="exact"/>
        <w:jc w:val="center"/>
        <w:rPr>
          <w:rFonts w:ascii="Times New Roman" w:hAnsi="Times New Roman" w:cs="Times New Roman"/>
          <w:bCs/>
        </w:rPr>
      </w:pPr>
    </w:p>
    <w:p w:rsidR="008F0BAF" w:rsidRPr="008F0BAF" w:rsidRDefault="008F0BAF" w:rsidP="008F0BAF">
      <w:pPr>
        <w:widowControl w:val="0"/>
        <w:shd w:val="clear" w:color="auto" w:fill="FFFFFF"/>
        <w:tabs>
          <w:tab w:val="left" w:pos="700"/>
          <w:tab w:val="left" w:pos="5918"/>
        </w:tabs>
        <w:spacing w:line="274" w:lineRule="exact"/>
        <w:jc w:val="both"/>
        <w:rPr>
          <w:rFonts w:ascii="Times New Roman" w:hAnsi="Times New Roman" w:cs="Times New Roman"/>
          <w:bCs/>
        </w:rPr>
      </w:pPr>
      <w:r w:rsidRPr="008F0BAF">
        <w:rPr>
          <w:rFonts w:ascii="Times New Roman" w:hAnsi="Times New Roman" w:cs="Times New Roman"/>
          <w:bCs/>
        </w:rPr>
        <w:t xml:space="preserve">с. Сюмси Сюмсинского района Удмуртской Республики                                                </w:t>
      </w:r>
      <w:r w:rsidRPr="008F0BAF">
        <w:rPr>
          <w:rFonts w:ascii="Times New Roman" w:hAnsi="Times New Roman" w:cs="Times New Roman"/>
        </w:rPr>
        <w:t>«_____»______________202_ г.</w:t>
      </w:r>
    </w:p>
    <w:p w:rsidR="008F0BAF" w:rsidRPr="008F0BAF" w:rsidRDefault="008F0BAF" w:rsidP="008F0BAF">
      <w:pPr>
        <w:tabs>
          <w:tab w:val="left" w:pos="700"/>
        </w:tabs>
        <w:ind w:firstLine="708"/>
        <w:jc w:val="both"/>
        <w:rPr>
          <w:rFonts w:ascii="Times New Roman" w:hAnsi="Times New Roman" w:cs="Times New Roman"/>
        </w:rPr>
      </w:pPr>
    </w:p>
    <w:p w:rsidR="008F0BAF" w:rsidRPr="008F0BAF" w:rsidRDefault="008F0BAF" w:rsidP="008F0BAF">
      <w:pPr>
        <w:widowControl w:val="0"/>
        <w:shd w:val="clear" w:color="auto" w:fill="FFFFFF"/>
        <w:tabs>
          <w:tab w:val="left" w:pos="700"/>
          <w:tab w:val="left" w:pos="5918"/>
        </w:tabs>
        <w:jc w:val="both"/>
        <w:rPr>
          <w:rFonts w:ascii="Times New Roman" w:hAnsi="Times New Roman" w:cs="Times New Roman"/>
        </w:rPr>
      </w:pPr>
      <w:r w:rsidRPr="008F0BAF">
        <w:rPr>
          <w:rFonts w:ascii="Times New Roman" w:hAnsi="Times New Roman" w:cs="Times New Roman"/>
        </w:rPr>
        <w:tab/>
        <w:t>На основании протокола ____________________________________________________от</w:t>
      </w:r>
    </w:p>
    <w:p w:rsidR="008F0BAF" w:rsidRPr="008F0BAF" w:rsidRDefault="008F0BAF" w:rsidP="008F0BAF">
      <w:pPr>
        <w:widowControl w:val="0"/>
        <w:shd w:val="clear" w:color="auto" w:fill="FFFFFF"/>
        <w:tabs>
          <w:tab w:val="left" w:pos="700"/>
          <w:tab w:val="left" w:pos="5918"/>
        </w:tabs>
        <w:jc w:val="both"/>
        <w:rPr>
          <w:rFonts w:ascii="Times New Roman" w:hAnsi="Times New Roman" w:cs="Times New Roman"/>
          <w:sz w:val="20"/>
          <w:szCs w:val="20"/>
        </w:rPr>
      </w:pPr>
      <w:r w:rsidRPr="008F0BAF">
        <w:rPr>
          <w:rFonts w:ascii="Times New Roman" w:hAnsi="Times New Roman" w:cs="Times New Roman"/>
          <w:sz w:val="20"/>
          <w:szCs w:val="20"/>
        </w:rPr>
        <w:t xml:space="preserve">(рассмотрения заявок на участие в аукционе, о результатах аукциона) </w:t>
      </w:r>
    </w:p>
    <w:p w:rsidR="008F0BAF" w:rsidRPr="008F0BAF" w:rsidRDefault="008F0BAF" w:rsidP="008F0BAF">
      <w:pPr>
        <w:widowControl w:val="0"/>
        <w:shd w:val="clear" w:color="auto" w:fill="FFFFFF"/>
        <w:tabs>
          <w:tab w:val="left" w:pos="700"/>
          <w:tab w:val="left" w:pos="5918"/>
        </w:tabs>
        <w:jc w:val="both"/>
        <w:rPr>
          <w:rFonts w:ascii="Times New Roman" w:hAnsi="Times New Roman" w:cs="Times New Roman"/>
        </w:rPr>
      </w:pPr>
      <w:r w:rsidRPr="008F0BAF">
        <w:rPr>
          <w:rFonts w:ascii="Times New Roman" w:hAnsi="Times New Roman" w:cs="Times New Roman"/>
        </w:rPr>
        <w:t>«____»_____________202_ года № ______________  Администрация муниципального образования «Муниципальный округ Сюмсинский район Удмуртской Республики», представляемая</w:t>
      </w:r>
    </w:p>
    <w:p w:rsidR="008F0BAF" w:rsidRPr="008F0BAF" w:rsidRDefault="008F0BAF" w:rsidP="008F0BAF">
      <w:pPr>
        <w:widowControl w:val="0"/>
        <w:shd w:val="clear" w:color="auto" w:fill="FFFFFF"/>
        <w:tabs>
          <w:tab w:val="left" w:pos="700"/>
          <w:tab w:val="left" w:pos="5918"/>
        </w:tabs>
        <w:jc w:val="both"/>
        <w:rPr>
          <w:rFonts w:ascii="Times New Roman" w:hAnsi="Times New Roman" w:cs="Times New Roman"/>
        </w:rPr>
      </w:pPr>
      <w:r w:rsidRPr="008F0BAF">
        <w:rPr>
          <w:rFonts w:ascii="Times New Roman" w:hAnsi="Times New Roman" w:cs="Times New Roman"/>
        </w:rPr>
        <w:t xml:space="preserve">_______________________________________________________________________________,                                                                                                                                                                       </w:t>
      </w:r>
    </w:p>
    <w:p w:rsidR="008F0BAF" w:rsidRPr="008F0BAF" w:rsidRDefault="008F0BAF" w:rsidP="008F0BAF">
      <w:pPr>
        <w:widowControl w:val="0"/>
        <w:shd w:val="clear" w:color="auto" w:fill="FFFFFF"/>
        <w:tabs>
          <w:tab w:val="left" w:pos="700"/>
          <w:tab w:val="left" w:pos="5918"/>
        </w:tabs>
        <w:jc w:val="both"/>
        <w:rPr>
          <w:rFonts w:ascii="Times New Roman" w:hAnsi="Times New Roman" w:cs="Times New Roman"/>
        </w:rPr>
      </w:pPr>
      <w:r w:rsidRPr="008F0BAF">
        <w:rPr>
          <w:rFonts w:ascii="Times New Roman" w:hAnsi="Times New Roman" w:cs="Times New Roman"/>
        </w:rPr>
        <w:t>(должность, Ф.И.О.)</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действующим на основании_________, </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именуемая в дальнейшем «Арендодатель», с одной стороны, и _____________________________________________________________________________________</w:t>
      </w:r>
    </w:p>
    <w:p w:rsidR="008F0BAF" w:rsidRPr="008F0BAF" w:rsidRDefault="008F0BAF" w:rsidP="008F0BAF">
      <w:pPr>
        <w:tabs>
          <w:tab w:val="left" w:pos="700"/>
        </w:tabs>
        <w:rPr>
          <w:rFonts w:ascii="Times New Roman" w:hAnsi="Times New Roman" w:cs="Times New Roman"/>
          <w:sz w:val="20"/>
          <w:szCs w:val="20"/>
        </w:rPr>
      </w:pPr>
      <w:r w:rsidRPr="008F0BAF">
        <w:rPr>
          <w:rFonts w:ascii="Times New Roman" w:hAnsi="Times New Roman" w:cs="Times New Roman"/>
          <w:sz w:val="20"/>
          <w:szCs w:val="20"/>
        </w:rPr>
        <w:t xml:space="preserve">(полное наименование юридического лица, индивидуального предпринимателя, Ф.И.О. и паспортные данные физического лица)                                                                      </w:t>
      </w:r>
    </w:p>
    <w:p w:rsidR="008F0BAF" w:rsidRPr="008F0BAF" w:rsidRDefault="008F0BAF" w:rsidP="008F0BAF">
      <w:pPr>
        <w:tabs>
          <w:tab w:val="left" w:pos="700"/>
        </w:tabs>
        <w:rPr>
          <w:rFonts w:ascii="Times New Roman" w:hAnsi="Times New Roman" w:cs="Times New Roman"/>
        </w:rPr>
      </w:pPr>
      <w:r w:rsidRPr="008F0BAF">
        <w:rPr>
          <w:rFonts w:ascii="Times New Roman" w:hAnsi="Times New Roman" w:cs="Times New Roman"/>
        </w:rPr>
        <w:t>в лице  ________________________________________________________________, действующего</w:t>
      </w:r>
    </w:p>
    <w:p w:rsidR="008F0BAF" w:rsidRPr="008F0BAF" w:rsidRDefault="008F0BAF" w:rsidP="008F0BAF">
      <w:pPr>
        <w:tabs>
          <w:tab w:val="left" w:pos="700"/>
        </w:tabs>
        <w:jc w:val="both"/>
        <w:rPr>
          <w:rFonts w:ascii="Times New Roman" w:hAnsi="Times New Roman" w:cs="Times New Roman"/>
          <w:sz w:val="20"/>
          <w:szCs w:val="20"/>
        </w:rPr>
      </w:pPr>
      <w:r w:rsidRPr="008F0BAF">
        <w:rPr>
          <w:rFonts w:ascii="Times New Roman" w:hAnsi="Times New Roman" w:cs="Times New Roman"/>
          <w:sz w:val="20"/>
          <w:szCs w:val="20"/>
        </w:rPr>
        <w:t xml:space="preserve">(Ф.И.О., должность)   </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 xml:space="preserve">на основании___________________________________________________, именуемый  в </w:t>
      </w:r>
    </w:p>
    <w:p w:rsidR="008F0BAF" w:rsidRPr="008F0BAF" w:rsidRDefault="008F0BAF" w:rsidP="008F0BAF">
      <w:pPr>
        <w:tabs>
          <w:tab w:val="left" w:pos="700"/>
        </w:tabs>
        <w:jc w:val="both"/>
        <w:rPr>
          <w:rFonts w:ascii="Times New Roman" w:hAnsi="Times New Roman" w:cs="Times New Roman"/>
          <w:sz w:val="20"/>
          <w:szCs w:val="20"/>
        </w:rPr>
      </w:pPr>
      <w:r w:rsidRPr="008F0BAF">
        <w:rPr>
          <w:rFonts w:ascii="Times New Roman" w:hAnsi="Times New Roman" w:cs="Times New Roman"/>
          <w:sz w:val="20"/>
          <w:szCs w:val="20"/>
        </w:rPr>
        <w:t>(Устава, положения, доверенности)</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дальнейшем «Арендатор»,с другой стороны, именуемые совместно«Стороны», заключили настоящий договор (далее – Договор) о нижеследующем.</w:t>
      </w:r>
    </w:p>
    <w:p w:rsidR="008F0BAF" w:rsidRPr="008F0BAF" w:rsidRDefault="008F0BAF" w:rsidP="008F0BAF">
      <w:pPr>
        <w:tabs>
          <w:tab w:val="left" w:pos="700"/>
        </w:tabs>
        <w:jc w:val="both"/>
        <w:rPr>
          <w:rFonts w:ascii="Times New Roman" w:hAnsi="Times New Roman" w:cs="Times New Roman"/>
        </w:rPr>
      </w:pPr>
    </w:p>
    <w:p w:rsidR="008F0BAF" w:rsidRPr="008F0BAF" w:rsidRDefault="008F0BAF" w:rsidP="008F0BAF">
      <w:pPr>
        <w:tabs>
          <w:tab w:val="left" w:pos="700"/>
        </w:tabs>
        <w:jc w:val="both"/>
        <w:rPr>
          <w:rFonts w:ascii="Times New Roman" w:hAnsi="Times New Roman" w:cs="Times New Roman"/>
        </w:rPr>
      </w:pPr>
    </w:p>
    <w:p w:rsidR="008F0BAF" w:rsidRPr="008F0BAF" w:rsidRDefault="008F0BAF" w:rsidP="008F0BAF">
      <w:pPr>
        <w:widowControl w:val="0"/>
        <w:shd w:val="clear" w:color="auto" w:fill="FFFFFF"/>
        <w:tabs>
          <w:tab w:val="left" w:pos="700"/>
          <w:tab w:val="left" w:pos="5918"/>
        </w:tabs>
        <w:ind w:firstLine="600"/>
        <w:jc w:val="center"/>
        <w:rPr>
          <w:rFonts w:ascii="Times New Roman" w:hAnsi="Times New Roman" w:cs="Times New Roman"/>
          <w:bCs/>
        </w:rPr>
      </w:pPr>
      <w:r w:rsidRPr="008F0BAF">
        <w:rPr>
          <w:rFonts w:ascii="Times New Roman" w:hAnsi="Times New Roman" w:cs="Times New Roman"/>
          <w:bCs/>
        </w:rPr>
        <w:t>1. Предмет Договора</w:t>
      </w:r>
    </w:p>
    <w:p w:rsidR="008F0BAF" w:rsidRPr="008F0BAF" w:rsidRDefault="008F0BAF" w:rsidP="008F0BAF">
      <w:pPr>
        <w:widowControl w:val="0"/>
        <w:shd w:val="clear" w:color="auto" w:fill="FFFFFF"/>
        <w:tabs>
          <w:tab w:val="left" w:pos="700"/>
          <w:tab w:val="left" w:pos="5918"/>
        </w:tabs>
        <w:ind w:firstLine="600"/>
        <w:jc w:val="both"/>
        <w:rPr>
          <w:rFonts w:ascii="Times New Roman" w:hAnsi="Times New Roman" w:cs="Times New Roman"/>
          <w:bCs/>
        </w:rPr>
      </w:pPr>
    </w:p>
    <w:p w:rsidR="008F0BAF" w:rsidRPr="008F0BAF" w:rsidRDefault="008F0BAF" w:rsidP="008F0BAF">
      <w:pPr>
        <w:widowControl w:val="0"/>
        <w:shd w:val="clear" w:color="auto" w:fill="FFFFFF"/>
        <w:tabs>
          <w:tab w:val="left" w:pos="560"/>
          <w:tab w:val="left" w:pos="700"/>
          <w:tab w:val="left" w:pos="5918"/>
        </w:tabs>
        <w:jc w:val="both"/>
        <w:rPr>
          <w:rFonts w:ascii="Times New Roman" w:hAnsi="Times New Roman" w:cs="Times New Roman"/>
          <w:color w:val="000000"/>
        </w:rPr>
      </w:pPr>
      <w:r w:rsidRPr="008F0BAF">
        <w:rPr>
          <w:rFonts w:ascii="Times New Roman" w:hAnsi="Times New Roman" w:cs="Times New Roman"/>
        </w:rPr>
        <w:tab/>
        <w:t xml:space="preserve">1.1. Арендодатель предоставляет, а Арендатор принимает в аренду земельный участок из категории земель -  ___________________ с кадастровым номером ________________, площадью __________ кв.м., расположенный по адресу:  ______________________, с разрешенным использованием:  __________________________, </w:t>
      </w:r>
      <w:r w:rsidRPr="008F0BAF">
        <w:rPr>
          <w:rFonts w:ascii="Times New Roman" w:hAnsi="Times New Roman" w:cs="Times New Roman"/>
          <w:lang w:eastAsia="en-US"/>
        </w:rPr>
        <w:t>в границах, указанных в выписке из Единого государственного реестра недвижимости, прилагаемой к настоящему</w:t>
      </w:r>
      <w:r w:rsidRPr="008F0BAF">
        <w:rPr>
          <w:rFonts w:ascii="Times New Roman" w:eastAsia="Arial Unicode MS" w:hAnsi="Times New Roman" w:cs="Times New Roman"/>
        </w:rPr>
        <w:t xml:space="preserve"> Договору</w:t>
      </w:r>
      <w:r w:rsidRPr="008F0BAF">
        <w:rPr>
          <w:rFonts w:ascii="Times New Roman" w:hAnsi="Times New Roman" w:cs="Times New Roman"/>
          <w:color w:val="000000"/>
        </w:rPr>
        <w:t xml:space="preserve">. </w:t>
      </w:r>
    </w:p>
    <w:p w:rsidR="008F0BAF" w:rsidRPr="008F0BAF" w:rsidRDefault="008F0BAF" w:rsidP="008F0BAF">
      <w:pPr>
        <w:widowControl w:val="0"/>
        <w:shd w:val="clear" w:color="auto" w:fill="FFFFFF"/>
        <w:tabs>
          <w:tab w:val="left" w:pos="700"/>
          <w:tab w:val="left" w:pos="5918"/>
        </w:tabs>
        <w:ind w:firstLine="540"/>
        <w:jc w:val="both"/>
        <w:rPr>
          <w:rFonts w:ascii="Times New Roman" w:hAnsi="Times New Roman" w:cs="Times New Roman"/>
          <w:color w:val="000000"/>
        </w:rPr>
      </w:pPr>
      <w:r w:rsidRPr="008F0BAF">
        <w:rPr>
          <w:rFonts w:ascii="Times New Roman" w:hAnsi="Times New Roman" w:cs="Times New Roman"/>
        </w:rPr>
        <w:t xml:space="preserve">Участок </w:t>
      </w:r>
      <w:r w:rsidRPr="008F0BAF">
        <w:rPr>
          <w:rFonts w:ascii="Times New Roman" w:hAnsi="Times New Roman" w:cs="Times New Roman"/>
          <w:color w:val="000000"/>
        </w:rPr>
        <w:t>находится в ____________________________________________________________________________________.</w:t>
      </w:r>
    </w:p>
    <w:p w:rsidR="008F0BAF" w:rsidRPr="008F0BAF" w:rsidRDefault="008F0BAF" w:rsidP="008F0BAF">
      <w:pPr>
        <w:widowControl w:val="0"/>
        <w:shd w:val="clear" w:color="auto" w:fill="FFFFFF"/>
        <w:tabs>
          <w:tab w:val="left" w:pos="700"/>
          <w:tab w:val="left" w:pos="5918"/>
        </w:tabs>
        <w:ind w:firstLine="540"/>
        <w:jc w:val="both"/>
        <w:rPr>
          <w:rFonts w:ascii="Times New Roman" w:hAnsi="Times New Roman" w:cs="Times New Roman"/>
        </w:rPr>
      </w:pPr>
      <w:r w:rsidRPr="008F0BAF">
        <w:rPr>
          <w:rFonts w:ascii="Times New Roman" w:hAnsi="Times New Roman" w:cs="Times New Roman"/>
        </w:rPr>
        <w:t>1.2. На Участке объектов недвижимости нет.</w:t>
      </w:r>
    </w:p>
    <w:p w:rsidR="008F0BAF" w:rsidRPr="008F0BAF" w:rsidRDefault="008F0BAF" w:rsidP="008F0BAF">
      <w:pPr>
        <w:widowControl w:val="0"/>
        <w:shd w:val="clear" w:color="auto" w:fill="FFFFFF"/>
        <w:tabs>
          <w:tab w:val="left" w:pos="700"/>
          <w:tab w:val="left" w:pos="1080"/>
          <w:tab w:val="left" w:pos="5918"/>
        </w:tabs>
        <w:ind w:firstLine="540"/>
        <w:jc w:val="both"/>
        <w:rPr>
          <w:rFonts w:ascii="Times New Roman" w:hAnsi="Times New Roman" w:cs="Times New Roman"/>
        </w:rPr>
      </w:pPr>
      <w:r w:rsidRPr="008F0BAF">
        <w:rPr>
          <w:rFonts w:ascii="Times New Roman" w:hAnsi="Times New Roman" w:cs="Times New Roman"/>
        </w:rPr>
        <w:t>1.3. Передача Участка осуществляется по Акту приема-передачи, прилагаемому к Договору и являющемуся его неотъемлемой частью.</w:t>
      </w:r>
    </w:p>
    <w:p w:rsidR="008F0BAF" w:rsidRPr="008F0BAF" w:rsidRDefault="008F0BAF" w:rsidP="008F0BAF">
      <w:pPr>
        <w:widowControl w:val="0"/>
        <w:shd w:val="clear" w:color="auto" w:fill="FFFFFF"/>
        <w:tabs>
          <w:tab w:val="left" w:pos="700"/>
          <w:tab w:val="left" w:pos="1080"/>
          <w:tab w:val="left" w:pos="5918"/>
        </w:tabs>
        <w:ind w:firstLine="540"/>
        <w:jc w:val="both"/>
        <w:rPr>
          <w:rFonts w:ascii="Times New Roman" w:hAnsi="Times New Roman" w:cs="Times New Roman"/>
          <w:vertAlign w:val="superscript"/>
        </w:rPr>
      </w:pPr>
      <w:r w:rsidRPr="008F0BAF">
        <w:rPr>
          <w:rFonts w:ascii="Times New Roman" w:hAnsi="Times New Roman" w:cs="Times New Roman"/>
        </w:rPr>
        <w:t>1.4. Ограничения (обременения) права не установлены.</w:t>
      </w:r>
    </w:p>
    <w:p w:rsidR="008F0BAF" w:rsidRPr="008F0BAF" w:rsidRDefault="008F0BAF" w:rsidP="008F0BAF">
      <w:pPr>
        <w:widowControl w:val="0"/>
        <w:shd w:val="clear" w:color="auto" w:fill="FFFFFF"/>
        <w:tabs>
          <w:tab w:val="left" w:pos="700"/>
          <w:tab w:val="left" w:pos="1080"/>
          <w:tab w:val="left" w:pos="5918"/>
        </w:tabs>
        <w:ind w:firstLine="540"/>
        <w:jc w:val="both"/>
        <w:rPr>
          <w:rFonts w:ascii="Times New Roman" w:hAnsi="Times New Roman" w:cs="Times New Roman"/>
          <w:vertAlign w:val="superscript"/>
        </w:rPr>
      </w:pPr>
    </w:p>
    <w:p w:rsidR="008F0BAF" w:rsidRPr="008F0BAF" w:rsidRDefault="008F0BAF" w:rsidP="008F0BAF">
      <w:pPr>
        <w:widowControl w:val="0"/>
        <w:shd w:val="clear" w:color="auto" w:fill="FFFFFF"/>
        <w:tabs>
          <w:tab w:val="left" w:pos="700"/>
          <w:tab w:val="left" w:pos="5918"/>
        </w:tabs>
        <w:ind w:firstLine="600"/>
        <w:jc w:val="center"/>
        <w:rPr>
          <w:rFonts w:ascii="Times New Roman" w:hAnsi="Times New Roman" w:cs="Times New Roman"/>
          <w:bCs/>
        </w:rPr>
      </w:pPr>
      <w:r w:rsidRPr="008F0BAF">
        <w:rPr>
          <w:rFonts w:ascii="Times New Roman" w:hAnsi="Times New Roman" w:cs="Times New Roman"/>
          <w:bCs/>
        </w:rPr>
        <w:t>2. Срок действия Договора</w:t>
      </w:r>
    </w:p>
    <w:p w:rsidR="008F0BAF" w:rsidRPr="008F0BAF" w:rsidRDefault="008F0BAF" w:rsidP="008F0BAF">
      <w:pPr>
        <w:widowControl w:val="0"/>
        <w:shd w:val="clear" w:color="auto" w:fill="FFFFFF"/>
        <w:tabs>
          <w:tab w:val="left" w:pos="700"/>
          <w:tab w:val="left" w:pos="5918"/>
        </w:tabs>
        <w:ind w:firstLine="600"/>
        <w:jc w:val="center"/>
        <w:rPr>
          <w:rFonts w:ascii="Times New Roman" w:hAnsi="Times New Roman" w:cs="Times New Roman"/>
          <w:bCs/>
        </w:rPr>
      </w:pPr>
    </w:p>
    <w:p w:rsidR="008F0BAF" w:rsidRPr="008F0BAF" w:rsidRDefault="008F0BAF" w:rsidP="008F0BAF">
      <w:pPr>
        <w:widowControl w:val="0"/>
        <w:shd w:val="clear" w:color="auto" w:fill="FFFFFF"/>
        <w:tabs>
          <w:tab w:val="left" w:pos="700"/>
          <w:tab w:val="left" w:pos="1080"/>
          <w:tab w:val="left" w:pos="5918"/>
        </w:tabs>
        <w:ind w:firstLine="540"/>
        <w:jc w:val="both"/>
        <w:rPr>
          <w:rFonts w:ascii="Times New Roman" w:hAnsi="Times New Roman" w:cs="Times New Roman"/>
        </w:rPr>
      </w:pPr>
      <w:r w:rsidRPr="008F0BAF">
        <w:rPr>
          <w:rFonts w:ascii="Times New Roman" w:hAnsi="Times New Roman" w:cs="Times New Roman"/>
        </w:rPr>
        <w:tab/>
        <w:t>2.1. Срок аренды Участка устанавливается ___________, с «___» ___________ 20___ года по «____» ________________20__ года.</w:t>
      </w:r>
    </w:p>
    <w:p w:rsidR="008F0BAF" w:rsidRPr="008F0BAF" w:rsidRDefault="008F0BAF" w:rsidP="008F0BAF">
      <w:pPr>
        <w:shd w:val="clear" w:color="auto" w:fill="FFFFFF"/>
        <w:tabs>
          <w:tab w:val="left" w:pos="960"/>
          <w:tab w:val="left" w:leader="underscore" w:pos="2122"/>
          <w:tab w:val="left" w:leader="underscore" w:pos="4080"/>
        </w:tabs>
        <w:ind w:left="14"/>
        <w:jc w:val="both"/>
        <w:rPr>
          <w:rFonts w:ascii="Times New Roman" w:eastAsia="Arial Unicode MS" w:hAnsi="Times New Roman" w:cs="Times New Roman"/>
        </w:rPr>
      </w:pPr>
      <w:r w:rsidRPr="008F0BAF">
        <w:rPr>
          <w:rFonts w:ascii="Times New Roman" w:eastAsia="Arial Unicode MS" w:hAnsi="Times New Roman" w:cs="Times New Roman"/>
          <w:color w:val="000000"/>
        </w:rPr>
        <w:t xml:space="preserve">2.2.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w:t>
      </w:r>
    </w:p>
    <w:p w:rsidR="008F0BAF" w:rsidRPr="008F0BAF" w:rsidRDefault="008F0BAF" w:rsidP="008F0BAF">
      <w:pPr>
        <w:widowControl w:val="0"/>
        <w:shd w:val="clear" w:color="auto" w:fill="FFFFFF"/>
        <w:tabs>
          <w:tab w:val="left" w:pos="700"/>
          <w:tab w:val="left" w:pos="1080"/>
          <w:tab w:val="left" w:pos="5918"/>
        </w:tabs>
        <w:ind w:firstLine="700"/>
        <w:jc w:val="both"/>
        <w:rPr>
          <w:rFonts w:ascii="Times New Roman" w:hAnsi="Times New Roman" w:cs="Times New Roman"/>
        </w:rPr>
      </w:pPr>
      <w:r w:rsidRPr="008F0BAF">
        <w:rPr>
          <w:rFonts w:ascii="Times New Roman" w:hAnsi="Times New Roman" w:cs="Times New Roman"/>
        </w:rPr>
        <w:t>2.3. Арендатор не имеет преимущественного права на заключение на новый срок Договора без проведения торгов.</w:t>
      </w:r>
    </w:p>
    <w:p w:rsidR="008F0BAF" w:rsidRPr="008F0BAF" w:rsidRDefault="008F0BAF" w:rsidP="008F0BAF">
      <w:pPr>
        <w:widowControl w:val="0"/>
        <w:shd w:val="clear" w:color="auto" w:fill="FFFFFF"/>
        <w:tabs>
          <w:tab w:val="left" w:pos="700"/>
          <w:tab w:val="left" w:pos="1080"/>
          <w:tab w:val="left" w:pos="5918"/>
        </w:tabs>
        <w:ind w:firstLine="700"/>
        <w:jc w:val="both"/>
        <w:rPr>
          <w:rFonts w:ascii="Times New Roman" w:hAnsi="Times New Roman" w:cs="Times New Roman"/>
        </w:rPr>
      </w:pPr>
    </w:p>
    <w:p w:rsidR="008F0BAF" w:rsidRPr="008F0BAF" w:rsidRDefault="008F0BAF" w:rsidP="0003172F">
      <w:pPr>
        <w:numPr>
          <w:ilvl w:val="0"/>
          <w:numId w:val="22"/>
        </w:numPr>
        <w:tabs>
          <w:tab w:val="left" w:pos="700"/>
        </w:tabs>
        <w:suppressAutoHyphens/>
        <w:jc w:val="center"/>
        <w:rPr>
          <w:rFonts w:ascii="Times New Roman" w:hAnsi="Times New Roman" w:cs="Times New Roman"/>
          <w:bCs/>
        </w:rPr>
      </w:pPr>
      <w:r w:rsidRPr="008F0BAF">
        <w:rPr>
          <w:rFonts w:ascii="Times New Roman" w:hAnsi="Times New Roman" w:cs="Times New Roman"/>
          <w:bCs/>
        </w:rPr>
        <w:t>Размер и условия внесения арендной платы</w:t>
      </w:r>
    </w:p>
    <w:p w:rsidR="008F0BAF" w:rsidRPr="008F0BAF" w:rsidRDefault="008F0BAF" w:rsidP="008F0BAF">
      <w:pPr>
        <w:widowControl w:val="0"/>
        <w:shd w:val="clear" w:color="auto" w:fill="FFFFFF"/>
        <w:tabs>
          <w:tab w:val="left" w:pos="700"/>
          <w:tab w:val="left" w:pos="5918"/>
        </w:tabs>
        <w:ind w:left="720"/>
        <w:jc w:val="both"/>
        <w:rPr>
          <w:rFonts w:ascii="Times New Roman" w:hAnsi="Times New Roman" w:cs="Times New Roman"/>
          <w:bCs/>
        </w:rPr>
      </w:pPr>
    </w:p>
    <w:p w:rsidR="008F0BAF" w:rsidRPr="008F0BAF" w:rsidRDefault="008F0BAF" w:rsidP="008F0BAF">
      <w:pPr>
        <w:widowControl w:val="0"/>
        <w:shd w:val="clear" w:color="auto" w:fill="FFFFFF"/>
        <w:tabs>
          <w:tab w:val="left" w:pos="700"/>
          <w:tab w:val="left" w:pos="1080"/>
          <w:tab w:val="left" w:pos="5918"/>
        </w:tabs>
        <w:jc w:val="both"/>
        <w:rPr>
          <w:rFonts w:ascii="Times New Roman" w:hAnsi="Times New Roman" w:cs="Times New Roman"/>
        </w:rPr>
      </w:pPr>
      <w:r w:rsidRPr="008F0BAF">
        <w:rPr>
          <w:rFonts w:ascii="Times New Roman" w:hAnsi="Times New Roman" w:cs="Times New Roman"/>
        </w:rPr>
        <w:tab/>
        <w:t xml:space="preserve">3.1. Размер годовой арендной платы за Участок составляет ________руб. _____коп. (_________________________________ руб. ____коп.), определен </w:t>
      </w:r>
      <w:r w:rsidRPr="008F0BAF">
        <w:rPr>
          <w:rFonts w:ascii="Times New Roman" w:hAnsi="Times New Roman" w:cs="Times New Roman"/>
        </w:rPr>
        <w:lastRenderedPageBreak/>
        <w:t>____________________________________________________________________________________.</w:t>
      </w:r>
    </w:p>
    <w:p w:rsidR="008F0BAF" w:rsidRPr="008F0BAF" w:rsidRDefault="008F0BAF" w:rsidP="008F0BAF">
      <w:pPr>
        <w:widowControl w:val="0"/>
        <w:shd w:val="clear" w:color="auto" w:fill="FFFFFF"/>
        <w:tabs>
          <w:tab w:val="left" w:pos="700"/>
          <w:tab w:val="left" w:pos="1080"/>
          <w:tab w:val="left" w:pos="5918"/>
        </w:tabs>
        <w:jc w:val="center"/>
        <w:rPr>
          <w:rFonts w:ascii="Times New Roman" w:hAnsi="Times New Roman" w:cs="Times New Roman"/>
        </w:rPr>
      </w:pPr>
      <w:r w:rsidRPr="008F0BAF">
        <w:rPr>
          <w:rFonts w:ascii="Times New Roman" w:hAnsi="Times New Roman" w:cs="Times New Roman"/>
        </w:rPr>
        <w:t>(в размере, равном начальной цене предмета аукциона, по результатам аукциона)</w:t>
      </w:r>
    </w:p>
    <w:p w:rsidR="008F0BAF" w:rsidRPr="008F0BAF" w:rsidRDefault="008F0BAF" w:rsidP="0003172F">
      <w:pPr>
        <w:numPr>
          <w:ilvl w:val="1"/>
          <w:numId w:val="22"/>
        </w:numPr>
        <w:suppressAutoHyphens/>
        <w:jc w:val="both"/>
        <w:rPr>
          <w:rFonts w:ascii="Times New Roman" w:hAnsi="Times New Roman" w:cs="Times New Roman"/>
        </w:rPr>
      </w:pPr>
      <w:r w:rsidRPr="008F0BAF">
        <w:rPr>
          <w:rFonts w:ascii="Times New Roman" w:hAnsi="Times New Roman" w:cs="Times New Roman"/>
        </w:rPr>
        <w:t>Арендная плата вносится Арендатором единовременно не позднее 15 сентября календарного года за</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период аренды в календарном году путем перечисления: </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получатель: УФК по Удмуртской Республике (Администрация муниципального образования «Муниципальный округ Сюмсинский район Удмуртской Республики»); ИНН 1821016732, КПП 182101001</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банк получателя: Отделение–НБ Удмуртская Республика Банка России//УФК по Удмуртской Республике г. Ижевск, БИК банка 019401100, кор. счет 40102810545370000081; </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счет получателя: 03100643000000011300;</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КБК 67411105012240000120</w:t>
      </w:r>
    </w:p>
    <w:p w:rsidR="008F0BAF" w:rsidRPr="008F0BAF" w:rsidRDefault="008F0BAF" w:rsidP="008F0BAF">
      <w:pPr>
        <w:jc w:val="both"/>
        <w:rPr>
          <w:rFonts w:ascii="Times New Roman" w:hAnsi="Times New Roman" w:cs="Times New Roman"/>
          <w:i/>
        </w:rPr>
      </w:pPr>
      <w:r w:rsidRPr="008F0BAF">
        <w:rPr>
          <w:rFonts w:ascii="Times New Roman" w:hAnsi="Times New Roman" w:cs="Times New Roman"/>
        </w:rPr>
        <w:t>ОКТМО 94541000.</w:t>
      </w:r>
    </w:p>
    <w:p w:rsidR="008F0BAF" w:rsidRPr="008F0BAF" w:rsidRDefault="008F0BAF" w:rsidP="008F0BAF">
      <w:pPr>
        <w:widowControl w:val="0"/>
        <w:shd w:val="clear" w:color="auto" w:fill="FFFFFF"/>
        <w:tabs>
          <w:tab w:val="left" w:pos="540"/>
          <w:tab w:val="left" w:pos="700"/>
          <w:tab w:val="left" w:pos="5918"/>
        </w:tabs>
        <w:ind w:firstLine="567"/>
        <w:jc w:val="both"/>
        <w:rPr>
          <w:rFonts w:ascii="Times New Roman" w:hAnsi="Times New Roman" w:cs="Times New Roman"/>
        </w:rPr>
      </w:pPr>
      <w:r w:rsidRPr="008F0BAF">
        <w:rPr>
          <w:rFonts w:ascii="Times New Roman" w:hAnsi="Times New Roman" w:cs="Times New Roman"/>
        </w:rPr>
        <w:t>При оформлении платежных и расчетных документов в поле «Назначение платежа» указываются номер и дата Договора и период, за который вносится арендная плата.</w:t>
      </w:r>
    </w:p>
    <w:p w:rsidR="008F0BAF" w:rsidRPr="008F0BAF" w:rsidRDefault="008F0BAF" w:rsidP="008F0BAF">
      <w:pPr>
        <w:widowControl w:val="0"/>
        <w:shd w:val="clear" w:color="auto" w:fill="FFFFFF"/>
        <w:tabs>
          <w:tab w:val="left" w:pos="700"/>
          <w:tab w:val="left" w:pos="1080"/>
          <w:tab w:val="left" w:pos="5918"/>
        </w:tabs>
        <w:ind w:firstLine="700"/>
        <w:jc w:val="both"/>
        <w:rPr>
          <w:rFonts w:ascii="Times New Roman" w:hAnsi="Times New Roman" w:cs="Times New Roman"/>
        </w:rPr>
      </w:pPr>
      <w:r w:rsidRPr="008F0BAF">
        <w:rPr>
          <w:rFonts w:ascii="Times New Roman" w:hAnsi="Times New Roman" w:cs="Times New Roman"/>
        </w:rPr>
        <w:t>3.3.</w:t>
      </w:r>
      <w:r w:rsidRPr="008F0BAF">
        <w:rPr>
          <w:rFonts w:ascii="Times New Roman" w:hAnsi="Times New Roman" w:cs="Times New Roman"/>
        </w:rPr>
        <w:tab/>
        <w:t> Арендная плата начисляется Арендатору с даты, указанной в пункте 2.1 Договора.</w:t>
      </w:r>
    </w:p>
    <w:p w:rsidR="008F0BAF" w:rsidRPr="008F0BAF" w:rsidRDefault="008F0BAF" w:rsidP="008F0BAF">
      <w:pPr>
        <w:widowControl w:val="0"/>
        <w:tabs>
          <w:tab w:val="left" w:pos="700"/>
          <w:tab w:val="left" w:pos="1080"/>
        </w:tabs>
        <w:ind w:firstLine="700"/>
        <w:jc w:val="both"/>
        <w:rPr>
          <w:rFonts w:ascii="Times New Roman" w:hAnsi="Times New Roman" w:cs="Times New Roman"/>
          <w:bCs/>
        </w:rPr>
      </w:pPr>
      <w:r w:rsidRPr="008F0BAF">
        <w:rPr>
          <w:rFonts w:ascii="Times New Roman" w:hAnsi="Times New Roman" w:cs="Times New Roman"/>
          <w:bCs/>
        </w:rPr>
        <w:t>3.4.  В случае, если Арендатором излишне уплачена сумма арендной платы по Договору, либо неверно указаны (не указаны) реквизиты платежного документа о перечислении платежей на счет органа Федерального казначейства, Арендатор обязуется в течение трех дней с момента, когда ему стало известно о допущенной ошибке, направить Арендодателю заявление с мотивированной просьбой, соответственно, о возврате излишне уплаченной суммы или об уточнении реквизитов платежного документа, с обязательным приложением копий платежных документов.</w:t>
      </w:r>
    </w:p>
    <w:p w:rsidR="008F0BAF" w:rsidRPr="008F0BAF" w:rsidRDefault="008F0BAF" w:rsidP="008F0BAF">
      <w:pPr>
        <w:widowControl w:val="0"/>
        <w:tabs>
          <w:tab w:val="left" w:pos="700"/>
        </w:tabs>
        <w:ind w:firstLine="700"/>
        <w:jc w:val="both"/>
        <w:rPr>
          <w:rFonts w:ascii="Times New Roman" w:hAnsi="Times New Roman" w:cs="Times New Roman"/>
          <w:bCs/>
        </w:rPr>
      </w:pPr>
      <w:r w:rsidRPr="008F0BAF">
        <w:rPr>
          <w:rFonts w:ascii="Times New Roman" w:hAnsi="Times New Roman" w:cs="Times New Roman"/>
          <w:bCs/>
        </w:rPr>
        <w:t>Ответственность за неправильное заполнение платежных документов при перечислении арендной платы за Участок возлагается на Арендатора.</w:t>
      </w:r>
    </w:p>
    <w:p w:rsidR="008F0BAF" w:rsidRPr="008F0BAF" w:rsidRDefault="008F0BAF" w:rsidP="008F0BAF">
      <w:pPr>
        <w:widowControl w:val="0"/>
        <w:tabs>
          <w:tab w:val="left" w:pos="700"/>
          <w:tab w:val="left" w:pos="1080"/>
        </w:tabs>
        <w:ind w:firstLine="697"/>
        <w:jc w:val="both"/>
        <w:rPr>
          <w:rFonts w:ascii="Times New Roman" w:hAnsi="Times New Roman" w:cs="Times New Roman"/>
          <w:bCs/>
        </w:rPr>
      </w:pPr>
      <w:r w:rsidRPr="008F0BAF">
        <w:rPr>
          <w:rFonts w:ascii="Times New Roman" w:hAnsi="Times New Roman" w:cs="Times New Roman"/>
          <w:bCs/>
        </w:rPr>
        <w:t>3.5.</w:t>
      </w:r>
      <w:r w:rsidRPr="008F0BAF">
        <w:rPr>
          <w:rFonts w:ascii="Times New Roman" w:hAnsi="Times New Roman" w:cs="Times New Roman"/>
          <w:bCs/>
          <w:lang w:val="en-US"/>
        </w:rPr>
        <w:t> </w:t>
      </w:r>
      <w:r w:rsidRPr="008F0BAF">
        <w:rPr>
          <w:rFonts w:ascii="Times New Roman" w:hAnsi="Times New Roman" w:cs="Times New Roman"/>
          <w:bCs/>
        </w:rPr>
        <w:t>Погашение просроченных платежей производится по размеру арендной платы, действующей в периоде, в котором должны были быть произведены арендные платежи по существующим условиям Договора.</w:t>
      </w:r>
    </w:p>
    <w:p w:rsidR="008F0BAF" w:rsidRPr="008F0BAF" w:rsidRDefault="008F0BAF" w:rsidP="008F0BAF">
      <w:pPr>
        <w:widowControl w:val="0"/>
        <w:tabs>
          <w:tab w:val="left" w:pos="700"/>
          <w:tab w:val="left" w:pos="1080"/>
        </w:tabs>
        <w:ind w:firstLine="697"/>
        <w:jc w:val="both"/>
        <w:rPr>
          <w:rFonts w:ascii="Times New Roman" w:hAnsi="Times New Roman" w:cs="Times New Roman"/>
        </w:rPr>
      </w:pPr>
      <w:r w:rsidRPr="008F0BAF">
        <w:rPr>
          <w:rFonts w:ascii="Times New Roman" w:hAnsi="Times New Roman" w:cs="Times New Roman"/>
          <w:bCs/>
        </w:rPr>
        <w:t xml:space="preserve">3.6. </w:t>
      </w:r>
      <w:r w:rsidRPr="008F0BAF">
        <w:rPr>
          <w:rFonts w:ascii="Times New Roman" w:hAnsi="Times New Roman" w:cs="Times New Roman"/>
        </w:rPr>
        <w:t>Задаток, внесенный Арендатором для участия в аукционе, засчитывается в счет арендной платы за использование земельного участка.</w:t>
      </w:r>
    </w:p>
    <w:p w:rsidR="008F0BAF" w:rsidRPr="008F0BAF" w:rsidRDefault="008F0BAF" w:rsidP="008F0BAF">
      <w:pPr>
        <w:widowControl w:val="0"/>
        <w:tabs>
          <w:tab w:val="left" w:pos="700"/>
          <w:tab w:val="left" w:pos="1080"/>
        </w:tabs>
        <w:ind w:firstLine="697"/>
        <w:jc w:val="both"/>
        <w:rPr>
          <w:rFonts w:ascii="Times New Roman" w:hAnsi="Times New Roman" w:cs="Times New Roman"/>
        </w:rPr>
      </w:pPr>
      <w:r w:rsidRPr="008F0BAF">
        <w:rPr>
          <w:rFonts w:ascii="Times New Roman" w:hAnsi="Times New Roman" w:cs="Times New Roman"/>
          <w:vertAlign w:val="superscript"/>
        </w:rPr>
        <w:t>*</w:t>
      </w:r>
      <w:r w:rsidRPr="008F0BAF">
        <w:rPr>
          <w:rFonts w:ascii="Times New Roman" w:hAnsi="Times New Roman" w:cs="Times New Roman"/>
          <w:bCs/>
        </w:rPr>
        <w:t>3.7.</w:t>
      </w:r>
      <w:r w:rsidRPr="008F0BAF">
        <w:rPr>
          <w:rFonts w:ascii="Times New Roman" w:eastAsia="Arial Unicode MS" w:hAnsi="Times New Roman" w:cs="Times New Roman"/>
          <w:color w:val="000000"/>
        </w:rPr>
        <w:t xml:space="preserve">  Арендная плата пересматривается не чаще одного раза в пять лет на основании отчета об оценке рыночной стоимости ежегодной арендной платы и может быть изменена Арендодателем в одностороннем порядке в случае  принятия нормативных правовых актов Удмуртской Республики по утверждению результатов государственной кадастровой стоимости.</w:t>
      </w:r>
    </w:p>
    <w:p w:rsidR="008F0BAF" w:rsidRPr="008F0BAF" w:rsidRDefault="008F0BAF" w:rsidP="008F0BAF">
      <w:pPr>
        <w:ind w:firstLine="697"/>
        <w:jc w:val="both"/>
        <w:rPr>
          <w:rFonts w:ascii="Times New Roman" w:eastAsia="Arial Unicode MS" w:hAnsi="Times New Roman" w:cs="Times New Roman"/>
        </w:rPr>
      </w:pPr>
      <w:r w:rsidRPr="008F0BAF">
        <w:rPr>
          <w:rFonts w:ascii="Times New Roman" w:eastAsia="Arial Unicode MS" w:hAnsi="Times New Roman" w:cs="Times New Roman"/>
          <w:color w:val="000000"/>
        </w:rPr>
        <w:t>Уведомление о перерасчете арендной платы вместе с расчетом годовой арендной платы направляется Арендодателем Арендатору, является обязательным для Арендатора и составляет неотъемлемую часть Договора.</w:t>
      </w:r>
    </w:p>
    <w:p w:rsidR="008F0BAF" w:rsidRPr="008F0BAF" w:rsidRDefault="008F0BAF" w:rsidP="008F0BAF">
      <w:pPr>
        <w:widowControl w:val="0"/>
        <w:tabs>
          <w:tab w:val="left" w:pos="700"/>
          <w:tab w:val="left" w:pos="1080"/>
        </w:tabs>
        <w:ind w:firstLine="697"/>
        <w:jc w:val="both"/>
        <w:rPr>
          <w:rFonts w:ascii="Times New Roman" w:hAnsi="Times New Roman" w:cs="Times New Roman"/>
          <w:bCs/>
        </w:rPr>
      </w:pPr>
    </w:p>
    <w:p w:rsidR="008F0BAF" w:rsidRPr="008F0BAF" w:rsidRDefault="008F0BAF" w:rsidP="008F0BAF">
      <w:pPr>
        <w:widowControl w:val="0"/>
        <w:shd w:val="clear" w:color="auto" w:fill="FFFFFF"/>
        <w:tabs>
          <w:tab w:val="left" w:pos="700"/>
          <w:tab w:val="left" w:pos="5918"/>
        </w:tabs>
        <w:ind w:firstLine="700"/>
        <w:jc w:val="center"/>
        <w:rPr>
          <w:rFonts w:ascii="Times New Roman" w:hAnsi="Times New Roman" w:cs="Times New Roman"/>
          <w:bCs/>
        </w:rPr>
      </w:pPr>
      <w:r w:rsidRPr="008F0BAF">
        <w:rPr>
          <w:rFonts w:ascii="Times New Roman" w:hAnsi="Times New Roman" w:cs="Times New Roman"/>
          <w:bCs/>
        </w:rPr>
        <w:t>4. Права и обязанности Сторон</w:t>
      </w:r>
    </w:p>
    <w:p w:rsidR="008F0BAF" w:rsidRPr="008F0BAF" w:rsidRDefault="008F0BAF" w:rsidP="008F0BAF">
      <w:pPr>
        <w:widowControl w:val="0"/>
        <w:shd w:val="clear" w:color="auto" w:fill="FFFFFF"/>
        <w:tabs>
          <w:tab w:val="left" w:pos="700"/>
          <w:tab w:val="left" w:pos="5918"/>
        </w:tabs>
        <w:ind w:firstLine="700"/>
        <w:jc w:val="center"/>
        <w:rPr>
          <w:rFonts w:ascii="Times New Roman" w:hAnsi="Times New Roman" w:cs="Times New Roman"/>
          <w:bCs/>
        </w:rPr>
      </w:pPr>
    </w:p>
    <w:p w:rsidR="008F0BAF" w:rsidRPr="008F0BAF" w:rsidRDefault="008F0BAF" w:rsidP="008F0BAF">
      <w:pPr>
        <w:widowControl w:val="0"/>
        <w:shd w:val="clear" w:color="auto" w:fill="FFFFFF"/>
        <w:tabs>
          <w:tab w:val="left" w:pos="700"/>
          <w:tab w:val="left" w:pos="1080"/>
          <w:tab w:val="left" w:pos="5918"/>
        </w:tabs>
        <w:ind w:firstLine="700"/>
        <w:jc w:val="both"/>
        <w:rPr>
          <w:rFonts w:ascii="Times New Roman" w:hAnsi="Times New Roman" w:cs="Times New Roman"/>
        </w:rPr>
      </w:pPr>
      <w:r w:rsidRPr="008F0BAF">
        <w:rPr>
          <w:rFonts w:ascii="Times New Roman" w:hAnsi="Times New Roman" w:cs="Times New Roman"/>
        </w:rPr>
        <w:t>4.1. Арендодатель имеет право:</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4.1.1. На беспрепятственный доступ на территорию Участка с целью его осмотра на предмет соблюдения условий Договора Арендатором.</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8F0BAF" w:rsidRPr="008F0BAF" w:rsidRDefault="008F0BAF" w:rsidP="008F0BAF">
      <w:pPr>
        <w:jc w:val="both"/>
        <w:rPr>
          <w:rFonts w:ascii="Times New Roman" w:eastAsia="Arial Unicode MS" w:hAnsi="Times New Roman" w:cs="Times New Roman"/>
          <w:color w:val="000000"/>
        </w:rPr>
      </w:pPr>
      <w:r w:rsidRPr="008F0BAF">
        <w:rPr>
          <w:rFonts w:ascii="Times New Roman" w:eastAsia="Arial Unicode MS" w:hAnsi="Times New Roman" w:cs="Times New Roman"/>
        </w:rPr>
        <w:t xml:space="preserve">4.1.3. </w:t>
      </w:r>
      <w:r w:rsidRPr="008F0BAF">
        <w:rPr>
          <w:rFonts w:ascii="Times New Roman" w:eastAsia="Arial Unicode MS" w:hAnsi="Times New Roman" w:cs="Times New Roman"/>
          <w:color w:val="000000"/>
        </w:rPr>
        <w:t>Требовать погашения Арендатором задолженности по арендным платежам по Договору при согласовании договора переуступки прав по Договору.</w:t>
      </w:r>
    </w:p>
    <w:p w:rsidR="008F0BAF" w:rsidRPr="008F0BAF" w:rsidRDefault="008F0BAF" w:rsidP="008F0BAF">
      <w:pPr>
        <w:jc w:val="both"/>
        <w:rPr>
          <w:rFonts w:ascii="Times New Roman" w:eastAsia="Arial Unicode MS" w:hAnsi="Times New Roman" w:cs="Times New Roman"/>
          <w:color w:val="000000"/>
        </w:rPr>
      </w:pPr>
      <w:r w:rsidRPr="008F0BAF">
        <w:rPr>
          <w:rFonts w:ascii="Times New Roman" w:eastAsia="Arial Unicode MS" w:hAnsi="Times New Roman" w:cs="Times New Roman"/>
          <w:color w:val="000000"/>
        </w:rPr>
        <w:t>4.1.4. Требовать от Арендатора соблюдения принципа единства судьбы земельного участка и прочно связанных с ним объектов.</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4.1.5. Требовать от Арендатора устранения выявленных Арендодателем нарушений условий Договора.</w:t>
      </w:r>
    </w:p>
    <w:p w:rsidR="008F0BAF" w:rsidRPr="008F0BAF" w:rsidRDefault="008F0BAF" w:rsidP="008F0BAF">
      <w:pPr>
        <w:widowControl w:val="0"/>
        <w:shd w:val="clear" w:color="auto" w:fill="FFFFFF"/>
        <w:tabs>
          <w:tab w:val="left" w:pos="700"/>
          <w:tab w:val="left" w:pos="1080"/>
          <w:tab w:val="left" w:pos="5918"/>
        </w:tabs>
        <w:ind w:firstLine="700"/>
        <w:jc w:val="both"/>
        <w:rPr>
          <w:rFonts w:ascii="Times New Roman" w:hAnsi="Times New Roman" w:cs="Times New Roman"/>
        </w:rPr>
      </w:pPr>
      <w:r w:rsidRPr="008F0BAF">
        <w:rPr>
          <w:rFonts w:ascii="Times New Roman" w:hAnsi="Times New Roman" w:cs="Times New Roman"/>
        </w:rPr>
        <w:t>4.2. Арендодатель обязан:</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4.2.1. Выполнять в полном объеме все условия Договора.</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 xml:space="preserve">4.2.2. В пятидневный срок с даты подписания Договора передать Арендатору Участок по Акту приема-передачи, а после расторжения Договора принять Участок по Акту приема-передачи. </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 xml:space="preserve">4.2.3. Письменно в месячный срок после получения информации об изменении кода </w:t>
      </w:r>
      <w:r w:rsidRPr="008F0BAF">
        <w:rPr>
          <w:rFonts w:ascii="Times New Roman" w:hAnsi="Times New Roman" w:cs="Times New Roman"/>
        </w:rPr>
        <w:lastRenderedPageBreak/>
        <w:t>бюджетной классификации, порядка заполнения платежных документов и реквизитов для перечисления  платежей, указанных в пункте 3.2 Договора, уведомить Арендатора об указанных изменениях.</w:t>
      </w:r>
    </w:p>
    <w:p w:rsidR="008F0BAF" w:rsidRPr="008F0BAF" w:rsidRDefault="008F0BAF" w:rsidP="008F0BAF">
      <w:pPr>
        <w:widowControl w:val="0"/>
        <w:shd w:val="clear" w:color="auto" w:fill="FFFFFF"/>
        <w:tabs>
          <w:tab w:val="left" w:pos="700"/>
          <w:tab w:val="left" w:pos="1080"/>
          <w:tab w:val="left" w:pos="5918"/>
        </w:tabs>
        <w:ind w:firstLine="700"/>
        <w:jc w:val="both"/>
        <w:rPr>
          <w:rFonts w:ascii="Times New Roman" w:hAnsi="Times New Roman" w:cs="Times New Roman"/>
        </w:rPr>
      </w:pPr>
      <w:r w:rsidRPr="008F0BAF">
        <w:rPr>
          <w:rFonts w:ascii="Times New Roman" w:hAnsi="Times New Roman" w:cs="Times New Roman"/>
        </w:rPr>
        <w:t>4.3.</w:t>
      </w:r>
      <w:r w:rsidRPr="008F0BAF">
        <w:rPr>
          <w:rFonts w:ascii="Times New Roman" w:hAnsi="Times New Roman" w:cs="Times New Roman"/>
        </w:rPr>
        <w:tab/>
        <w:t> Арендатор имеет право:</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4.3.1. Использовать Участок на условиях, установленных Договором и законодательством Российской Федерации.</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4.3.2. Производить улучшения Участка в порядке, установленном законодательством.</w:t>
      </w:r>
    </w:p>
    <w:p w:rsidR="008F0BAF" w:rsidRPr="008F0BAF" w:rsidRDefault="008F0BAF" w:rsidP="008F0BAF">
      <w:pPr>
        <w:widowControl w:val="0"/>
        <w:shd w:val="clear" w:color="auto" w:fill="FFFFFF"/>
        <w:tabs>
          <w:tab w:val="left" w:pos="700"/>
          <w:tab w:val="left" w:pos="1080"/>
          <w:tab w:val="left" w:pos="5918"/>
        </w:tabs>
        <w:ind w:firstLine="700"/>
        <w:jc w:val="both"/>
        <w:rPr>
          <w:rFonts w:ascii="Times New Roman" w:hAnsi="Times New Roman" w:cs="Times New Roman"/>
        </w:rPr>
      </w:pPr>
      <w:r w:rsidRPr="008F0BAF">
        <w:rPr>
          <w:rFonts w:ascii="Times New Roman" w:hAnsi="Times New Roman" w:cs="Times New Roman"/>
        </w:rPr>
        <w:t>4.4.</w:t>
      </w:r>
      <w:r w:rsidRPr="008F0BAF">
        <w:rPr>
          <w:rFonts w:ascii="Times New Roman" w:hAnsi="Times New Roman" w:cs="Times New Roman"/>
        </w:rPr>
        <w:tab/>
        <w:t> Арендатор обязан:</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4.4.1. Выполнять в полном объеме все условия Договора.</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4.4.2. Использовать Участок в соответствии с его целевым назначением и разрешенным использованием.</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4.4.3. Уплачивать арендную плату в размере и на условиях, установленных Договором.</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4.4.4. Обеспечить Арендодателю (его законным представителям), представителям органов, осуществляющих государственный и муниципальный земельный контроль, доступ на Участок по их требованию.</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4.4.5. Не нарушать права собственников, землевладельцев, землепользователей и арендаторов смежных земельных участков.</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4.4.6.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Участка, мероприятия по охране земель, соблюдать иные требования, предусмотренные законодательством.</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r w:rsidRPr="008F0BAF">
        <w:rPr>
          <w:rFonts w:ascii="Times New Roman" w:eastAsia="Arial Unicode MS" w:hAnsi="Times New Roman" w:cs="Times New Roman"/>
          <w:spacing w:val="-1"/>
        </w:rPr>
        <w:t xml:space="preserve"> Обеспечить допуск </w:t>
      </w:r>
      <w:r w:rsidRPr="008F0BAF">
        <w:rPr>
          <w:rFonts w:ascii="Times New Roman" w:hAnsi="Times New Roman" w:cs="Times New Roman"/>
        </w:rPr>
        <w:t>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линейного объекта.</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 xml:space="preserve">4.4.8. Письменно в десятидневный срок после изменения своих реквизитов уведомить об этом Арендодателя. </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rPr>
      </w:pPr>
      <w:r w:rsidRPr="008F0BAF">
        <w:rPr>
          <w:rFonts w:ascii="Times New Roman" w:hAnsi="Times New Roman" w:cs="Times New Roman"/>
        </w:rPr>
        <w:t>4.4.9. Письменно сообщить Арендодателю не позднее, чем за 2 (два) месяца о предстоящем освобождении Участка как в связи с окончанием срока действия Договора, так и при досрочном его освобождении.</w:t>
      </w:r>
    </w:p>
    <w:p w:rsidR="008F0BAF" w:rsidRPr="008F0BAF" w:rsidRDefault="008F0BAF" w:rsidP="008F0BAF">
      <w:pPr>
        <w:jc w:val="both"/>
        <w:rPr>
          <w:rFonts w:ascii="Times New Roman" w:eastAsia="Arial Unicode MS" w:hAnsi="Times New Roman" w:cs="Times New Roman"/>
          <w:color w:val="000000"/>
        </w:rPr>
      </w:pPr>
      <w:r w:rsidRPr="008F0BAF">
        <w:rPr>
          <w:rFonts w:ascii="Times New Roman" w:eastAsia="Arial Unicode MS" w:hAnsi="Times New Roman" w:cs="Times New Roman"/>
        </w:rPr>
        <w:t xml:space="preserve">4.4.10. </w:t>
      </w:r>
      <w:r w:rsidRPr="008F0BAF">
        <w:rPr>
          <w:rFonts w:ascii="Times New Roman" w:eastAsia="Arial Unicode MS" w:hAnsi="Times New Roman" w:cs="Times New Roman"/>
          <w:color w:val="000000"/>
        </w:rPr>
        <w:t>Соблюдать ограничения прав на Участке, особые условия использования Участка и режим хозяйственной деятельности в охранных зонах и другие ограничения прав, в случае, если такие ограничения установлены в отношении Участка.</w:t>
      </w:r>
      <w:r w:rsidRPr="008F0BAF">
        <w:rPr>
          <w:rFonts w:ascii="Times New Roman" w:eastAsia="Arial Unicode MS" w:hAnsi="Times New Roman" w:cs="Times New Roman"/>
        </w:rPr>
        <w:t xml:space="preserve">Обеспечить допуск </w:t>
      </w:r>
      <w:r w:rsidRPr="008F0BAF">
        <w:rPr>
          <w:rFonts w:ascii="Times New Roman" w:hAnsi="Times New Roman" w:cs="Times New Roman"/>
        </w:rPr>
        <w:t>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линейного объекта.</w:t>
      </w:r>
    </w:p>
    <w:p w:rsidR="008F0BAF" w:rsidRPr="008F0BAF" w:rsidRDefault="008F0BAF" w:rsidP="008F0BAF">
      <w:pPr>
        <w:widowControl w:val="0"/>
        <w:shd w:val="clear" w:color="auto" w:fill="FFFFFF"/>
        <w:tabs>
          <w:tab w:val="left" w:pos="700"/>
          <w:tab w:val="left" w:pos="1162"/>
          <w:tab w:val="left" w:pos="5918"/>
        </w:tabs>
        <w:ind w:firstLine="700"/>
        <w:jc w:val="both"/>
        <w:rPr>
          <w:rFonts w:ascii="Times New Roman" w:hAnsi="Times New Roman" w:cs="Times New Roman"/>
          <w:color w:val="000000"/>
        </w:rPr>
      </w:pPr>
      <w:r w:rsidRPr="008F0BAF">
        <w:rPr>
          <w:rFonts w:ascii="Times New Roman" w:hAnsi="Times New Roman" w:cs="Times New Roman"/>
        </w:rPr>
        <w:t>4.4.11. 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r w:rsidRPr="008F0BAF">
        <w:rPr>
          <w:rFonts w:ascii="Times New Roman" w:hAnsi="Times New Roman" w:cs="Times New Roman"/>
          <w:color w:val="000000"/>
        </w:rPr>
        <w:t>.</w:t>
      </w:r>
    </w:p>
    <w:p w:rsidR="008F0BAF" w:rsidRPr="008F0BAF" w:rsidRDefault="008F0BAF" w:rsidP="008F0BAF">
      <w:pPr>
        <w:widowControl w:val="0"/>
        <w:tabs>
          <w:tab w:val="left" w:pos="700"/>
          <w:tab w:val="left" w:pos="1080"/>
        </w:tabs>
        <w:ind w:firstLine="700"/>
        <w:jc w:val="both"/>
        <w:rPr>
          <w:rFonts w:ascii="Times New Roman" w:hAnsi="Times New Roman" w:cs="Times New Roman"/>
        </w:rPr>
      </w:pPr>
      <w:r w:rsidRPr="008F0BAF">
        <w:rPr>
          <w:rFonts w:ascii="Times New Roman" w:hAnsi="Times New Roman" w:cs="Times New Roman"/>
        </w:rPr>
        <w:t>4.4.12.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8F0BAF" w:rsidRPr="008F0BAF" w:rsidRDefault="008F0BAF" w:rsidP="008F0BAF">
      <w:pPr>
        <w:widowControl w:val="0"/>
        <w:tabs>
          <w:tab w:val="left" w:pos="700"/>
          <w:tab w:val="left" w:pos="1080"/>
        </w:tabs>
        <w:ind w:firstLine="700"/>
        <w:jc w:val="both"/>
        <w:rPr>
          <w:rFonts w:ascii="Times New Roman" w:hAnsi="Times New Roman" w:cs="Times New Roman"/>
        </w:rPr>
      </w:pPr>
      <w:r w:rsidRPr="008F0BAF">
        <w:rPr>
          <w:rFonts w:ascii="Times New Roman" w:hAnsi="Times New Roman" w:cs="Times New Roman"/>
        </w:rPr>
        <w:t>4.4.13. В пятидневный срок с даты прекращения Договора возвратить Участок Арендодателю по Акту приема-передачи, в состоянии и качестве не хуже первоначального.</w:t>
      </w:r>
    </w:p>
    <w:p w:rsidR="008F0BAF" w:rsidRPr="008F0BAF" w:rsidRDefault="008F0BAF" w:rsidP="008F0BAF">
      <w:pPr>
        <w:tabs>
          <w:tab w:val="left" w:pos="700"/>
        </w:tabs>
        <w:ind w:firstLine="700"/>
        <w:jc w:val="both"/>
        <w:rPr>
          <w:rFonts w:ascii="Times New Roman" w:hAnsi="Times New Roman" w:cs="Times New Roman"/>
        </w:rPr>
      </w:pPr>
      <w:r w:rsidRPr="008F0BAF">
        <w:rPr>
          <w:rFonts w:ascii="Times New Roman" w:hAnsi="Times New Roman" w:cs="Times New Roman"/>
        </w:rPr>
        <w:t>4.5. Арендодатель и Арендатор имеют иные права и несут иные обязанности, установленные законодательством.</w:t>
      </w:r>
    </w:p>
    <w:p w:rsidR="008F0BAF" w:rsidRPr="008F0BAF" w:rsidRDefault="008F0BAF" w:rsidP="008F0BAF">
      <w:pPr>
        <w:widowControl w:val="0"/>
        <w:shd w:val="clear" w:color="auto" w:fill="FFFFFF"/>
        <w:tabs>
          <w:tab w:val="left" w:pos="700"/>
          <w:tab w:val="left" w:pos="5918"/>
        </w:tabs>
        <w:ind w:left="360"/>
        <w:jc w:val="center"/>
        <w:rPr>
          <w:rFonts w:ascii="Times New Roman" w:hAnsi="Times New Roman" w:cs="Times New Roman"/>
          <w:bCs/>
        </w:rPr>
      </w:pPr>
    </w:p>
    <w:p w:rsidR="008F0BAF" w:rsidRPr="008F0BAF" w:rsidRDefault="008F0BAF" w:rsidP="008F0BAF">
      <w:pPr>
        <w:widowControl w:val="0"/>
        <w:shd w:val="clear" w:color="auto" w:fill="FFFFFF"/>
        <w:tabs>
          <w:tab w:val="left" w:pos="700"/>
          <w:tab w:val="left" w:pos="5918"/>
        </w:tabs>
        <w:ind w:left="360"/>
        <w:jc w:val="center"/>
        <w:rPr>
          <w:rFonts w:ascii="Times New Roman" w:hAnsi="Times New Roman" w:cs="Times New Roman"/>
          <w:bCs/>
        </w:rPr>
      </w:pPr>
      <w:r w:rsidRPr="008F0BAF">
        <w:rPr>
          <w:rFonts w:ascii="Times New Roman" w:hAnsi="Times New Roman" w:cs="Times New Roman"/>
          <w:bCs/>
        </w:rPr>
        <w:t>5. Ответственность Сторон</w:t>
      </w:r>
    </w:p>
    <w:p w:rsidR="008F0BAF" w:rsidRPr="008F0BAF" w:rsidRDefault="008F0BAF" w:rsidP="008F0BAF">
      <w:pPr>
        <w:widowControl w:val="0"/>
        <w:shd w:val="clear" w:color="auto" w:fill="FFFFFF"/>
        <w:tabs>
          <w:tab w:val="left" w:pos="700"/>
          <w:tab w:val="left" w:pos="5918"/>
        </w:tabs>
        <w:ind w:left="360"/>
        <w:jc w:val="center"/>
        <w:rPr>
          <w:rFonts w:ascii="Times New Roman" w:hAnsi="Times New Roman" w:cs="Times New Roman"/>
          <w:bCs/>
        </w:rPr>
      </w:pPr>
    </w:p>
    <w:p w:rsidR="008F0BAF" w:rsidRPr="008F0BAF" w:rsidRDefault="008F0BAF" w:rsidP="008F0BAF">
      <w:pPr>
        <w:widowControl w:val="0"/>
        <w:shd w:val="clear" w:color="auto" w:fill="FFFFFF"/>
        <w:tabs>
          <w:tab w:val="left" w:pos="700"/>
          <w:tab w:val="left" w:pos="1080"/>
          <w:tab w:val="left" w:pos="5918"/>
        </w:tabs>
        <w:ind w:firstLine="700"/>
        <w:jc w:val="both"/>
        <w:rPr>
          <w:rFonts w:ascii="Times New Roman" w:hAnsi="Times New Roman" w:cs="Times New Roman"/>
        </w:rPr>
      </w:pPr>
      <w:r w:rsidRPr="008F0BAF">
        <w:rPr>
          <w:rFonts w:ascii="Times New Roman" w:hAnsi="Times New Roman" w:cs="Times New Roman"/>
        </w:rPr>
        <w:t>5.1.</w:t>
      </w:r>
      <w:r w:rsidRPr="008F0BAF">
        <w:rPr>
          <w:rFonts w:ascii="Times New Roman" w:hAnsi="Times New Roman" w:cs="Times New Roman"/>
        </w:rPr>
        <w:tab/>
        <w:t xml:space="preserve"> За нарушение срока внесения арендной платы по Договору Арендатор выплачивает Арендодателю пени в размере одной трехсотой ставки рефинансирования Центрального банка Российской Федерации от размера невнесенной арендной платы за каждый календарный день </w:t>
      </w:r>
      <w:r w:rsidRPr="008F0BAF">
        <w:rPr>
          <w:rFonts w:ascii="Times New Roman" w:hAnsi="Times New Roman" w:cs="Times New Roman"/>
        </w:rPr>
        <w:lastRenderedPageBreak/>
        <w:t>просрочки.</w:t>
      </w:r>
    </w:p>
    <w:p w:rsidR="008F0BAF" w:rsidRPr="008F0BAF" w:rsidRDefault="008F0BAF" w:rsidP="008F0BAF">
      <w:pPr>
        <w:widowControl w:val="0"/>
        <w:tabs>
          <w:tab w:val="left" w:pos="700"/>
          <w:tab w:val="left" w:pos="1080"/>
        </w:tabs>
        <w:ind w:firstLine="700"/>
        <w:jc w:val="both"/>
        <w:rPr>
          <w:rFonts w:ascii="Times New Roman" w:hAnsi="Times New Roman" w:cs="Times New Roman"/>
        </w:rPr>
      </w:pPr>
      <w:r w:rsidRPr="008F0BAF">
        <w:rPr>
          <w:rFonts w:ascii="Times New Roman" w:hAnsi="Times New Roman" w:cs="Times New Roman"/>
        </w:rPr>
        <w:t>5.2.</w:t>
      </w:r>
      <w:r w:rsidRPr="008F0BAF">
        <w:rPr>
          <w:rFonts w:ascii="Times New Roman" w:hAnsi="Times New Roman" w:cs="Times New Roman"/>
        </w:rPr>
        <w:tab/>
        <w:t> При неисполнении обязанностей, предусмотренных пунктом 4.4 Договора, за исключением пунктов 4.4.3, 4.4.11 Договора, и неустранении выявленных нарушений в 7-дневный срок, если больший срок не установлен в предупреждении, со дня предъявления Арендодателем Арендатору требований об их исполнении – Арендатор уплачивает Арендодателю неустойку в размере 5% годовой арендной платы.</w:t>
      </w:r>
    </w:p>
    <w:p w:rsidR="008F0BAF" w:rsidRPr="008F0BAF" w:rsidRDefault="008F0BAF" w:rsidP="008F0BAF">
      <w:pPr>
        <w:widowControl w:val="0"/>
        <w:tabs>
          <w:tab w:val="left" w:pos="700"/>
          <w:tab w:val="left" w:pos="1080"/>
        </w:tabs>
        <w:ind w:firstLine="700"/>
        <w:jc w:val="both"/>
        <w:rPr>
          <w:rFonts w:ascii="Times New Roman" w:hAnsi="Times New Roman" w:cs="Times New Roman"/>
        </w:rPr>
      </w:pPr>
      <w:r w:rsidRPr="008F0BAF">
        <w:rPr>
          <w:rFonts w:ascii="Times New Roman" w:hAnsi="Times New Roman" w:cs="Times New Roman"/>
        </w:rPr>
        <w:t>5.3.</w:t>
      </w:r>
      <w:r w:rsidRPr="008F0BAF">
        <w:rPr>
          <w:rFonts w:ascii="Times New Roman" w:hAnsi="Times New Roman" w:cs="Times New Roman"/>
        </w:rPr>
        <w:tab/>
        <w:t xml:space="preserve"> За неисполнение пункта 4.4.11 Договора Арендатор обязан уплатить штраф в размере 50% квартальной арендной платы, установленной на момент выявления нарушения. </w:t>
      </w:r>
    </w:p>
    <w:p w:rsidR="008F0BAF" w:rsidRPr="008F0BAF" w:rsidRDefault="008F0BAF" w:rsidP="008F0BAF">
      <w:pPr>
        <w:widowControl w:val="0"/>
        <w:tabs>
          <w:tab w:val="left" w:pos="700"/>
          <w:tab w:val="left" w:pos="1080"/>
        </w:tabs>
        <w:ind w:firstLine="700"/>
        <w:jc w:val="both"/>
        <w:rPr>
          <w:rFonts w:ascii="Times New Roman" w:hAnsi="Times New Roman" w:cs="Times New Roman"/>
        </w:rPr>
      </w:pPr>
      <w:r w:rsidRPr="008F0BAF">
        <w:rPr>
          <w:rFonts w:ascii="Times New Roman" w:hAnsi="Times New Roman" w:cs="Times New Roman"/>
        </w:rPr>
        <w:t>5.4.</w:t>
      </w:r>
      <w:r w:rsidRPr="008F0BAF">
        <w:rPr>
          <w:rFonts w:ascii="Times New Roman" w:hAnsi="Times New Roman" w:cs="Times New Roman"/>
        </w:rPr>
        <w:tab/>
        <w:t> Пени, неустойка и штраф, установленные в настоящем разделе перечисляются в соответствии с реквизитами, указанными в пункте 3.2 Договора.</w:t>
      </w:r>
    </w:p>
    <w:p w:rsidR="008F0BAF" w:rsidRPr="008F0BAF" w:rsidRDefault="008F0BAF" w:rsidP="008F0BAF">
      <w:pPr>
        <w:widowControl w:val="0"/>
        <w:tabs>
          <w:tab w:val="left" w:pos="700"/>
          <w:tab w:val="left" w:pos="1080"/>
        </w:tabs>
        <w:ind w:firstLine="700"/>
        <w:jc w:val="both"/>
        <w:rPr>
          <w:rFonts w:ascii="Times New Roman" w:hAnsi="Times New Roman" w:cs="Times New Roman"/>
        </w:rPr>
      </w:pPr>
      <w:r w:rsidRPr="008F0BAF">
        <w:rPr>
          <w:rFonts w:ascii="Times New Roman" w:hAnsi="Times New Roman" w:cs="Times New Roman"/>
        </w:rPr>
        <w:t>5.5.</w:t>
      </w:r>
      <w:r w:rsidRPr="008F0BAF">
        <w:rPr>
          <w:rFonts w:ascii="Times New Roman" w:hAnsi="Times New Roman" w:cs="Times New Roman"/>
        </w:rPr>
        <w:tab/>
      </w:r>
      <w:r w:rsidRPr="008F0BAF">
        <w:rPr>
          <w:rFonts w:ascii="Times New Roman" w:hAnsi="Times New Roman" w:cs="Times New Roman"/>
          <w:lang w:val="en-US"/>
        </w:rPr>
        <w:t> </w:t>
      </w:r>
      <w:r w:rsidRPr="008F0BAF">
        <w:rPr>
          <w:rFonts w:ascii="Times New Roman" w:hAnsi="Times New Roman" w:cs="Times New Roman"/>
        </w:rPr>
        <w:t>Во всех остальных случаях Стороны несут ответственность, предусмотренную законодательством.</w:t>
      </w:r>
    </w:p>
    <w:p w:rsidR="008F0BAF" w:rsidRPr="008F0BAF" w:rsidRDefault="008F0BAF" w:rsidP="008F0BAF">
      <w:pPr>
        <w:widowControl w:val="0"/>
        <w:tabs>
          <w:tab w:val="left" w:pos="700"/>
          <w:tab w:val="left" w:pos="1080"/>
        </w:tabs>
        <w:ind w:firstLine="700"/>
        <w:jc w:val="both"/>
        <w:rPr>
          <w:rFonts w:ascii="Times New Roman" w:hAnsi="Times New Roman" w:cs="Times New Roman"/>
        </w:rPr>
      </w:pPr>
      <w:r w:rsidRPr="008F0BAF">
        <w:rPr>
          <w:rFonts w:ascii="Times New Roman" w:hAnsi="Times New Roman" w:cs="Times New Roman"/>
        </w:rPr>
        <w:t>5.6.</w:t>
      </w:r>
      <w:r w:rsidRPr="008F0BAF">
        <w:rPr>
          <w:rFonts w:ascii="Times New Roman" w:hAnsi="Times New Roman" w:cs="Times New Roman"/>
        </w:rPr>
        <w:tab/>
      </w:r>
      <w:r w:rsidRPr="008F0BAF">
        <w:rPr>
          <w:rFonts w:ascii="Times New Roman" w:hAnsi="Times New Roman" w:cs="Times New Roman"/>
          <w:lang w:val="en-US"/>
        </w:rPr>
        <w:t> </w:t>
      </w:r>
      <w:r w:rsidRPr="008F0BAF">
        <w:rPr>
          <w:rFonts w:ascii="Times New Roman" w:hAnsi="Times New Roman" w:cs="Times New Roman"/>
        </w:rPr>
        <w:t>Уплата неустойки, установленной Договором, не освобождает Арендатора от выполнения лежащих на нем обязательств или устранения нарушений.</w:t>
      </w:r>
    </w:p>
    <w:p w:rsidR="008F0BAF" w:rsidRPr="008F0BAF" w:rsidRDefault="008F0BAF" w:rsidP="008F0BAF">
      <w:pPr>
        <w:widowControl w:val="0"/>
        <w:tabs>
          <w:tab w:val="left" w:pos="700"/>
          <w:tab w:val="left" w:pos="1080"/>
        </w:tabs>
        <w:ind w:firstLine="700"/>
        <w:jc w:val="both"/>
        <w:rPr>
          <w:rFonts w:ascii="Times New Roman" w:hAnsi="Times New Roman" w:cs="Times New Roman"/>
        </w:rPr>
      </w:pPr>
    </w:p>
    <w:p w:rsidR="008F0BAF" w:rsidRPr="008F0BAF" w:rsidRDefault="008F0BAF" w:rsidP="008F0BAF">
      <w:pPr>
        <w:widowControl w:val="0"/>
        <w:shd w:val="clear" w:color="auto" w:fill="FFFFFF"/>
        <w:tabs>
          <w:tab w:val="left" w:pos="5918"/>
        </w:tabs>
        <w:jc w:val="center"/>
        <w:rPr>
          <w:rFonts w:ascii="Times New Roman" w:hAnsi="Times New Roman" w:cs="Times New Roman"/>
          <w:bCs/>
        </w:rPr>
      </w:pPr>
      <w:r w:rsidRPr="008F0BAF">
        <w:rPr>
          <w:rFonts w:ascii="Times New Roman" w:hAnsi="Times New Roman" w:cs="Times New Roman"/>
          <w:bCs/>
        </w:rPr>
        <w:t>6. Изменение и расторжение Договора</w:t>
      </w:r>
    </w:p>
    <w:p w:rsidR="008F0BAF" w:rsidRPr="008F0BAF" w:rsidRDefault="008F0BAF" w:rsidP="008F0BAF">
      <w:pPr>
        <w:widowControl w:val="0"/>
        <w:shd w:val="clear" w:color="auto" w:fill="FFFFFF"/>
        <w:tabs>
          <w:tab w:val="left" w:pos="700"/>
          <w:tab w:val="left" w:pos="5918"/>
        </w:tabs>
        <w:ind w:left="720" w:firstLine="700"/>
        <w:jc w:val="both"/>
        <w:rPr>
          <w:rFonts w:ascii="Times New Roman" w:hAnsi="Times New Roman" w:cs="Times New Roman"/>
          <w:bCs/>
        </w:rPr>
      </w:pPr>
    </w:p>
    <w:p w:rsidR="008F0BAF" w:rsidRPr="008F0BAF" w:rsidRDefault="008F0BAF" w:rsidP="008F0BAF">
      <w:pPr>
        <w:pStyle w:val="ConsPlusNormal"/>
        <w:ind w:firstLine="700"/>
        <w:jc w:val="both"/>
        <w:rPr>
          <w:sz w:val="22"/>
          <w:szCs w:val="22"/>
        </w:rPr>
      </w:pPr>
      <w:r w:rsidRPr="008F0BAF">
        <w:rPr>
          <w:sz w:val="22"/>
          <w:szCs w:val="22"/>
        </w:rPr>
        <w:t>6.1. Внесение изменений в Договор в части изменения видов разрешенного использования такого земельного участка не допускается.</w:t>
      </w:r>
    </w:p>
    <w:p w:rsidR="008F0BAF" w:rsidRPr="008F0BAF" w:rsidRDefault="008F0BAF" w:rsidP="008F0BAF">
      <w:pPr>
        <w:widowControl w:val="0"/>
        <w:shd w:val="clear" w:color="auto" w:fill="FFFFFF"/>
        <w:tabs>
          <w:tab w:val="left" w:pos="700"/>
          <w:tab w:val="left" w:pos="1080"/>
          <w:tab w:val="left" w:pos="5918"/>
        </w:tabs>
        <w:ind w:firstLine="700"/>
        <w:jc w:val="both"/>
        <w:rPr>
          <w:rFonts w:ascii="Times New Roman" w:hAnsi="Times New Roman" w:cs="Times New Roman"/>
        </w:rPr>
      </w:pPr>
      <w:r w:rsidRPr="008F0BAF">
        <w:rPr>
          <w:rFonts w:ascii="Times New Roman" w:hAnsi="Times New Roman" w:cs="Times New Roman"/>
        </w:rPr>
        <w:t>6.2.</w:t>
      </w:r>
      <w:r w:rsidRPr="008F0BAF">
        <w:rPr>
          <w:rFonts w:ascii="Times New Roman" w:hAnsi="Times New Roman" w:cs="Times New Roman"/>
        </w:rPr>
        <w:tab/>
        <w:t> Все изменения к Договору, за исключением случая, предусмотренного в пункте 3.4  Договора, оформляются Сторонами в письменной форме путем составления дополнительного соглашения к Договору и подлежат государственной регистрации в установленном законодательством порядке.</w:t>
      </w:r>
    </w:p>
    <w:p w:rsidR="008F0BAF" w:rsidRPr="008F0BAF" w:rsidRDefault="008F0BAF" w:rsidP="008F0BAF">
      <w:pPr>
        <w:widowControl w:val="0"/>
        <w:shd w:val="clear" w:color="auto" w:fill="FFFFFF"/>
        <w:tabs>
          <w:tab w:val="left" w:pos="700"/>
          <w:tab w:val="left" w:pos="1080"/>
          <w:tab w:val="left" w:pos="5918"/>
        </w:tabs>
        <w:ind w:firstLine="700"/>
        <w:jc w:val="both"/>
        <w:rPr>
          <w:rFonts w:ascii="Times New Roman" w:hAnsi="Times New Roman" w:cs="Times New Roman"/>
        </w:rPr>
      </w:pPr>
      <w:r w:rsidRPr="008F0BAF">
        <w:rPr>
          <w:rFonts w:ascii="Times New Roman" w:hAnsi="Times New Roman" w:cs="Times New Roman"/>
        </w:rPr>
        <w:t>6.3.</w:t>
      </w:r>
      <w:r w:rsidRPr="008F0BAF">
        <w:rPr>
          <w:rFonts w:ascii="Times New Roman" w:hAnsi="Times New Roman" w:cs="Times New Roman"/>
        </w:rPr>
        <w:tab/>
        <w:t> Договор может быть досрочно расторгнут в судебном порядке, а также по иным основаниям, предусмотренным гражданским и земельным законодательством Российской Федерации.</w:t>
      </w:r>
    </w:p>
    <w:p w:rsidR="008F0BAF" w:rsidRPr="008F0BAF" w:rsidRDefault="008F0BAF" w:rsidP="008F0BAF">
      <w:pPr>
        <w:widowControl w:val="0"/>
        <w:shd w:val="clear" w:color="auto" w:fill="FFFFFF"/>
        <w:tabs>
          <w:tab w:val="left" w:pos="700"/>
          <w:tab w:val="left" w:pos="1080"/>
          <w:tab w:val="left" w:pos="5918"/>
        </w:tabs>
        <w:ind w:firstLine="700"/>
        <w:jc w:val="both"/>
        <w:rPr>
          <w:rFonts w:ascii="Times New Roman" w:hAnsi="Times New Roman" w:cs="Times New Roman"/>
        </w:rPr>
      </w:pPr>
      <w:r w:rsidRPr="008F0BAF">
        <w:rPr>
          <w:rFonts w:ascii="Times New Roman" w:hAnsi="Times New Roman" w:cs="Times New Roman"/>
        </w:rPr>
        <w:t>6.4.</w:t>
      </w:r>
      <w:r w:rsidRPr="008F0BAF">
        <w:rPr>
          <w:rFonts w:ascii="Times New Roman" w:hAnsi="Times New Roman" w:cs="Times New Roman"/>
          <w:vertAlign w:val="superscript"/>
        </w:rPr>
        <w:t> </w:t>
      </w:r>
      <w:r w:rsidRPr="008F0BAF">
        <w:rPr>
          <w:rFonts w:ascii="Times New Roman" w:hAnsi="Times New Roman" w:cs="Times New Roman"/>
        </w:rPr>
        <w:t>Договор может быть досрочно расторгнут по соглашению Сторон. Договор считается расторгнутым с момента государственной регистрации соглашения о расторжении Договора.</w:t>
      </w:r>
    </w:p>
    <w:p w:rsidR="008F0BAF" w:rsidRPr="008F0BAF" w:rsidRDefault="008F0BAF" w:rsidP="008F0BAF">
      <w:pPr>
        <w:widowControl w:val="0"/>
        <w:shd w:val="clear" w:color="auto" w:fill="FFFFFF"/>
        <w:tabs>
          <w:tab w:val="left" w:pos="5918"/>
        </w:tabs>
        <w:jc w:val="both"/>
        <w:rPr>
          <w:rFonts w:ascii="Times New Roman" w:hAnsi="Times New Roman" w:cs="Times New Roman"/>
          <w:bCs/>
        </w:rPr>
      </w:pPr>
    </w:p>
    <w:p w:rsidR="008F0BAF" w:rsidRPr="008F0BAF" w:rsidRDefault="008F0BAF" w:rsidP="008F0BAF">
      <w:pPr>
        <w:widowControl w:val="0"/>
        <w:shd w:val="clear" w:color="auto" w:fill="FFFFFF"/>
        <w:tabs>
          <w:tab w:val="left" w:pos="700"/>
          <w:tab w:val="left" w:pos="5918"/>
        </w:tabs>
        <w:ind w:firstLine="700"/>
        <w:jc w:val="center"/>
        <w:rPr>
          <w:rFonts w:ascii="Times New Roman" w:hAnsi="Times New Roman" w:cs="Times New Roman"/>
          <w:bCs/>
        </w:rPr>
      </w:pPr>
      <w:r w:rsidRPr="008F0BAF">
        <w:rPr>
          <w:rFonts w:ascii="Times New Roman" w:hAnsi="Times New Roman" w:cs="Times New Roman"/>
          <w:bCs/>
        </w:rPr>
        <w:t>7. Прочие положения Договора</w:t>
      </w:r>
    </w:p>
    <w:p w:rsidR="008F0BAF" w:rsidRPr="008F0BAF" w:rsidRDefault="008F0BAF" w:rsidP="008F0BAF">
      <w:pPr>
        <w:widowControl w:val="0"/>
        <w:shd w:val="clear" w:color="auto" w:fill="FFFFFF"/>
        <w:tabs>
          <w:tab w:val="left" w:pos="700"/>
          <w:tab w:val="left" w:pos="5918"/>
        </w:tabs>
        <w:ind w:firstLine="700"/>
        <w:jc w:val="both"/>
        <w:rPr>
          <w:rFonts w:ascii="Times New Roman" w:hAnsi="Times New Roman" w:cs="Times New Roman"/>
          <w:bCs/>
        </w:rPr>
      </w:pPr>
    </w:p>
    <w:p w:rsidR="008F0BAF" w:rsidRPr="008F0BAF" w:rsidRDefault="008F0BAF" w:rsidP="008F0BAF">
      <w:pPr>
        <w:widowControl w:val="0"/>
        <w:shd w:val="clear" w:color="auto" w:fill="FFFFFF"/>
        <w:tabs>
          <w:tab w:val="left" w:pos="700"/>
          <w:tab w:val="left" w:pos="1080"/>
          <w:tab w:val="left" w:pos="5918"/>
        </w:tabs>
        <w:jc w:val="both"/>
        <w:rPr>
          <w:rFonts w:ascii="Times New Roman" w:hAnsi="Times New Roman" w:cs="Times New Roman"/>
        </w:rPr>
      </w:pPr>
      <w:r w:rsidRPr="008F0BAF">
        <w:rPr>
          <w:rFonts w:ascii="Times New Roman" w:hAnsi="Times New Roman" w:cs="Times New Roman"/>
        </w:rPr>
        <w:t>7.1. Все споры между Сторонами, возникающие по Договору, разрешаются в соответствии с действующим законодательством.</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7.2. Арендатор в соответствии с Федеральным законом от 27 июля 2006 года № 152-ФЗ «О персональных данных» даёт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8F0BAF" w:rsidRPr="008F0BAF" w:rsidRDefault="008F0BAF" w:rsidP="008F0BAF">
      <w:pPr>
        <w:jc w:val="both"/>
        <w:rPr>
          <w:rFonts w:ascii="Times New Roman" w:eastAsia="Arial Unicode MS" w:hAnsi="Times New Roman" w:cs="Times New Roman"/>
          <w:color w:val="000000"/>
        </w:rPr>
      </w:pPr>
      <w:r w:rsidRPr="008F0BAF">
        <w:rPr>
          <w:rFonts w:ascii="Times New Roman" w:hAnsi="Times New Roman" w:cs="Times New Roman"/>
        </w:rPr>
        <w:t>7.3.</w:t>
      </w:r>
      <w:r w:rsidRPr="008F0BAF">
        <w:rPr>
          <w:rFonts w:ascii="Times New Roman" w:eastAsia="Arial Unicode MS" w:hAnsi="Times New Roman" w:cs="Times New Roman"/>
          <w:color w:val="000000"/>
        </w:rPr>
        <w:t>Договор составлен в двух экземплярах, имеющих одинаковую юридическую силу, по одному экземпляру для каждой из Сторон.</w:t>
      </w:r>
    </w:p>
    <w:p w:rsidR="008F0BAF" w:rsidRPr="008F0BAF" w:rsidRDefault="008F0BAF" w:rsidP="008F0BAF">
      <w:pPr>
        <w:widowControl w:val="0"/>
        <w:shd w:val="clear" w:color="auto" w:fill="FFFFFF"/>
        <w:tabs>
          <w:tab w:val="left" w:pos="700"/>
          <w:tab w:val="left" w:pos="1080"/>
          <w:tab w:val="left" w:pos="5918"/>
        </w:tabs>
        <w:jc w:val="both"/>
        <w:rPr>
          <w:rFonts w:ascii="Times New Roman" w:hAnsi="Times New Roman" w:cs="Times New Roman"/>
          <w:bCs/>
        </w:rPr>
      </w:pPr>
    </w:p>
    <w:p w:rsidR="008F0BAF" w:rsidRPr="008F0BAF" w:rsidRDefault="008F0BAF" w:rsidP="008F0BAF">
      <w:pPr>
        <w:widowControl w:val="0"/>
        <w:shd w:val="clear" w:color="auto" w:fill="FFFFFF"/>
        <w:tabs>
          <w:tab w:val="left" w:pos="700"/>
          <w:tab w:val="left" w:pos="1080"/>
          <w:tab w:val="left" w:pos="5918"/>
        </w:tabs>
        <w:jc w:val="both"/>
        <w:rPr>
          <w:rFonts w:ascii="Times New Roman" w:hAnsi="Times New Roman" w:cs="Times New Roman"/>
          <w:bCs/>
        </w:rPr>
      </w:pPr>
    </w:p>
    <w:p w:rsidR="008F0BAF" w:rsidRPr="008F0BAF" w:rsidRDefault="008F0BAF" w:rsidP="008F0BAF">
      <w:pPr>
        <w:tabs>
          <w:tab w:val="left" w:pos="700"/>
          <w:tab w:val="left" w:pos="1080"/>
        </w:tabs>
        <w:ind w:left="1080"/>
        <w:jc w:val="center"/>
        <w:rPr>
          <w:rFonts w:ascii="Times New Roman" w:hAnsi="Times New Roman" w:cs="Times New Roman"/>
          <w:bCs/>
        </w:rPr>
      </w:pPr>
      <w:r w:rsidRPr="008F0BAF">
        <w:rPr>
          <w:rFonts w:ascii="Times New Roman" w:hAnsi="Times New Roman" w:cs="Times New Roman"/>
          <w:bCs/>
        </w:rPr>
        <w:t>8. Реквизиты Сторон</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Арендодатель: Администрация муниципального образования «Муниципальный округ Сюмсинский район Удмуртской Республики»</w:t>
      </w:r>
    </w:p>
    <w:p w:rsidR="008F0BAF" w:rsidRPr="008F0BAF" w:rsidRDefault="008F0BAF" w:rsidP="008F0BAF">
      <w:pPr>
        <w:rPr>
          <w:rFonts w:ascii="Times New Roman" w:hAnsi="Times New Roman" w:cs="Times New Roman"/>
        </w:rPr>
      </w:pPr>
      <w:r w:rsidRPr="008F0BAF">
        <w:rPr>
          <w:rFonts w:ascii="Times New Roman" w:hAnsi="Times New Roman" w:cs="Times New Roman"/>
        </w:rPr>
        <w:t>Адрес: 427370 УР, Сюмсинский район, село Сюмси, улица Советская,45, ИНН 1821016732, КПП 182101001</w:t>
      </w:r>
    </w:p>
    <w:p w:rsidR="008F0BAF" w:rsidRPr="008F0BAF" w:rsidRDefault="008F0BAF" w:rsidP="008F0BAF">
      <w:pPr>
        <w:rPr>
          <w:rFonts w:ascii="Times New Roman" w:hAnsi="Times New Roman" w:cs="Times New Roman"/>
        </w:rPr>
      </w:pPr>
      <w:r w:rsidRPr="008F0BAF">
        <w:rPr>
          <w:rFonts w:ascii="Times New Roman" w:hAnsi="Times New Roman" w:cs="Times New Roman"/>
        </w:rPr>
        <w:t xml:space="preserve">тел. 8(34152)21563 </w:t>
      </w: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lastRenderedPageBreak/>
        <w:t>Арендатор:  ________________________________________________________________________________</w:t>
      </w:r>
    </w:p>
    <w:p w:rsidR="008F0BAF" w:rsidRPr="008F0BAF" w:rsidRDefault="008F0BAF" w:rsidP="008F0BAF">
      <w:pPr>
        <w:tabs>
          <w:tab w:val="left" w:pos="700"/>
        </w:tabs>
        <w:jc w:val="both"/>
        <w:rPr>
          <w:rFonts w:ascii="Times New Roman" w:hAnsi="Times New Roman" w:cs="Times New Roman"/>
        </w:rPr>
      </w:pP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 xml:space="preserve">К договору прилагается акт приема – передачи Участка на ___ л. </w:t>
      </w:r>
    </w:p>
    <w:p w:rsidR="008F0BAF" w:rsidRPr="008F0BAF" w:rsidRDefault="008F0BAF" w:rsidP="008F0BAF">
      <w:pPr>
        <w:tabs>
          <w:tab w:val="left" w:pos="700"/>
        </w:tabs>
        <w:jc w:val="center"/>
        <w:rPr>
          <w:rFonts w:ascii="Times New Roman" w:hAnsi="Times New Roman" w:cs="Times New Roman"/>
          <w:bCs/>
        </w:rPr>
      </w:pPr>
    </w:p>
    <w:p w:rsidR="008F0BAF" w:rsidRPr="008F0BAF" w:rsidRDefault="008F0BAF" w:rsidP="008F0BAF">
      <w:pPr>
        <w:tabs>
          <w:tab w:val="left" w:pos="700"/>
        </w:tabs>
        <w:jc w:val="center"/>
        <w:rPr>
          <w:rFonts w:ascii="Times New Roman" w:hAnsi="Times New Roman" w:cs="Times New Roman"/>
          <w:bCs/>
        </w:rPr>
      </w:pPr>
      <w:r w:rsidRPr="008F0BAF">
        <w:rPr>
          <w:rFonts w:ascii="Times New Roman" w:hAnsi="Times New Roman" w:cs="Times New Roman"/>
          <w:bCs/>
        </w:rPr>
        <w:t>Подписи сторон:</w:t>
      </w:r>
    </w:p>
    <w:p w:rsidR="008F0BAF" w:rsidRPr="008F0BAF" w:rsidRDefault="008F0BAF" w:rsidP="008F0BAF">
      <w:pPr>
        <w:tabs>
          <w:tab w:val="left" w:pos="700"/>
        </w:tabs>
        <w:jc w:val="center"/>
        <w:rPr>
          <w:rFonts w:ascii="Times New Roman" w:hAnsi="Times New Roman" w:cs="Times New Roman"/>
          <w:bCs/>
        </w:rPr>
      </w:pPr>
    </w:p>
    <w:tbl>
      <w:tblPr>
        <w:tblW w:w="10092" w:type="dxa"/>
        <w:tblInd w:w="216" w:type="dxa"/>
        <w:tblLayout w:type="fixed"/>
        <w:tblLook w:val="01E0"/>
      </w:tblPr>
      <w:tblGrid>
        <w:gridCol w:w="4786"/>
        <w:gridCol w:w="5306"/>
      </w:tblGrid>
      <w:tr w:rsidR="008F0BAF" w:rsidRPr="008F0BAF" w:rsidTr="008F0BAF">
        <w:tc>
          <w:tcPr>
            <w:tcW w:w="4786" w:type="dxa"/>
          </w:tcPr>
          <w:p w:rsidR="008F0BAF" w:rsidRPr="008F0BAF" w:rsidRDefault="008F0BAF" w:rsidP="008F0BAF">
            <w:pPr>
              <w:widowControl w:val="0"/>
              <w:jc w:val="center"/>
              <w:rPr>
                <w:rFonts w:ascii="Times New Roman" w:hAnsi="Times New Roman" w:cs="Times New Roman"/>
              </w:rPr>
            </w:pPr>
            <w:r w:rsidRPr="008F0BAF">
              <w:rPr>
                <w:rFonts w:ascii="Times New Roman" w:hAnsi="Times New Roman" w:cs="Times New Roman"/>
              </w:rPr>
              <w:t>от Арендодателя</w:t>
            </w:r>
          </w:p>
          <w:p w:rsidR="008F0BAF" w:rsidRPr="008F0BAF" w:rsidRDefault="008F0BAF" w:rsidP="008F0BAF">
            <w:pPr>
              <w:widowControl w:val="0"/>
              <w:rPr>
                <w:rFonts w:ascii="Times New Roman" w:hAnsi="Times New Roman" w:cs="Times New Roman"/>
              </w:rPr>
            </w:pPr>
            <w:r w:rsidRPr="008F0BAF">
              <w:rPr>
                <w:rFonts w:ascii="Times New Roman" w:hAnsi="Times New Roman" w:cs="Times New Roman"/>
              </w:rPr>
              <w:t>___________________________</w:t>
            </w:r>
          </w:p>
          <w:p w:rsidR="008F0BAF" w:rsidRPr="008F0BAF" w:rsidRDefault="008F0BAF" w:rsidP="008F0BAF">
            <w:pPr>
              <w:widowControl w:val="0"/>
              <w:rPr>
                <w:rFonts w:ascii="Times New Roman" w:hAnsi="Times New Roman" w:cs="Times New Roman"/>
              </w:rPr>
            </w:pPr>
            <w:r w:rsidRPr="008F0BAF">
              <w:rPr>
                <w:rFonts w:ascii="Times New Roman" w:hAnsi="Times New Roman" w:cs="Times New Roman"/>
              </w:rPr>
              <w:t>___________________________</w:t>
            </w:r>
          </w:p>
          <w:p w:rsidR="008F0BAF" w:rsidRPr="008F0BAF" w:rsidRDefault="008F0BAF" w:rsidP="008F0BAF">
            <w:pPr>
              <w:widowControl w:val="0"/>
              <w:rPr>
                <w:rFonts w:ascii="Times New Roman" w:hAnsi="Times New Roman" w:cs="Times New Roman"/>
                <w:bCs/>
              </w:rPr>
            </w:pPr>
            <w:r w:rsidRPr="008F0BAF">
              <w:rPr>
                <w:rFonts w:ascii="Times New Roman" w:hAnsi="Times New Roman" w:cs="Times New Roman"/>
                <w:bCs/>
              </w:rPr>
              <w:t>(должность, Ф.И.О.)</w:t>
            </w:r>
          </w:p>
          <w:p w:rsidR="008F0BAF" w:rsidRPr="008F0BAF" w:rsidRDefault="008F0BAF" w:rsidP="008F0BAF">
            <w:pPr>
              <w:widowControl w:val="0"/>
              <w:rPr>
                <w:rFonts w:ascii="Times New Roman" w:hAnsi="Times New Roman" w:cs="Times New Roman"/>
                <w:bCs/>
              </w:rPr>
            </w:pPr>
          </w:p>
          <w:p w:rsidR="008F0BAF" w:rsidRPr="008F0BAF" w:rsidRDefault="008F0BAF" w:rsidP="008F0BAF">
            <w:pPr>
              <w:widowControl w:val="0"/>
              <w:rPr>
                <w:rFonts w:ascii="Times New Roman" w:hAnsi="Times New Roman" w:cs="Times New Roman"/>
              </w:rPr>
            </w:pPr>
          </w:p>
          <w:p w:rsidR="008F0BAF" w:rsidRPr="008F0BAF" w:rsidRDefault="008F0BAF" w:rsidP="008F0BAF">
            <w:pPr>
              <w:widowControl w:val="0"/>
              <w:rPr>
                <w:rFonts w:ascii="Times New Roman" w:hAnsi="Times New Roman" w:cs="Times New Roman"/>
              </w:rPr>
            </w:pPr>
          </w:p>
          <w:p w:rsidR="008F0BAF" w:rsidRPr="008F0BAF" w:rsidRDefault="008F0BAF" w:rsidP="008F0BAF">
            <w:pPr>
              <w:widowControl w:val="0"/>
              <w:tabs>
                <w:tab w:val="left" w:pos="700"/>
              </w:tabs>
              <w:jc w:val="both"/>
              <w:rPr>
                <w:rFonts w:ascii="Times New Roman" w:hAnsi="Times New Roman" w:cs="Times New Roman"/>
              </w:rPr>
            </w:pPr>
            <w:r w:rsidRPr="008F0BAF">
              <w:rPr>
                <w:rFonts w:ascii="Times New Roman" w:hAnsi="Times New Roman" w:cs="Times New Roman"/>
              </w:rPr>
              <w:t>М.П. _______________________</w:t>
            </w:r>
          </w:p>
          <w:p w:rsidR="008F0BAF" w:rsidRPr="008F0BAF" w:rsidRDefault="008F0BAF" w:rsidP="008F0BAF">
            <w:pPr>
              <w:widowControl w:val="0"/>
              <w:tabs>
                <w:tab w:val="left" w:pos="700"/>
              </w:tabs>
              <w:jc w:val="both"/>
              <w:rPr>
                <w:rFonts w:ascii="Times New Roman" w:hAnsi="Times New Roman" w:cs="Times New Roman"/>
                <w:sz w:val="20"/>
                <w:szCs w:val="20"/>
              </w:rPr>
            </w:pPr>
            <w:r w:rsidRPr="008F0BAF">
              <w:rPr>
                <w:rFonts w:ascii="Times New Roman" w:hAnsi="Times New Roman" w:cs="Times New Roman"/>
                <w:sz w:val="20"/>
                <w:szCs w:val="20"/>
              </w:rPr>
              <w:t>(подпись)</w:t>
            </w:r>
          </w:p>
          <w:p w:rsidR="008F0BAF" w:rsidRPr="008F0BAF" w:rsidRDefault="008F0BAF" w:rsidP="008F0BAF">
            <w:pPr>
              <w:widowControl w:val="0"/>
              <w:tabs>
                <w:tab w:val="left" w:pos="700"/>
              </w:tabs>
              <w:jc w:val="center"/>
              <w:rPr>
                <w:rFonts w:ascii="Times New Roman" w:hAnsi="Times New Roman" w:cs="Times New Roman"/>
                <w:bCs/>
              </w:rPr>
            </w:pPr>
          </w:p>
        </w:tc>
        <w:tc>
          <w:tcPr>
            <w:tcW w:w="5305" w:type="dxa"/>
          </w:tcPr>
          <w:p w:rsidR="008F0BAF" w:rsidRPr="008F0BAF" w:rsidRDefault="008F0BAF" w:rsidP="008F0BAF">
            <w:pPr>
              <w:widowControl w:val="0"/>
              <w:tabs>
                <w:tab w:val="left" w:pos="700"/>
              </w:tabs>
              <w:jc w:val="center"/>
              <w:rPr>
                <w:rFonts w:ascii="Times New Roman" w:hAnsi="Times New Roman" w:cs="Times New Roman"/>
                <w:bCs/>
              </w:rPr>
            </w:pPr>
            <w:r w:rsidRPr="008F0BAF">
              <w:rPr>
                <w:rFonts w:ascii="Times New Roman" w:hAnsi="Times New Roman" w:cs="Times New Roman"/>
                <w:bCs/>
              </w:rPr>
              <w:t>от Арендатора:</w:t>
            </w:r>
          </w:p>
          <w:p w:rsidR="008F0BAF" w:rsidRPr="008F0BAF" w:rsidRDefault="008F0BAF" w:rsidP="008F0BAF">
            <w:pPr>
              <w:widowControl w:val="0"/>
              <w:tabs>
                <w:tab w:val="left" w:pos="700"/>
              </w:tabs>
              <w:jc w:val="center"/>
              <w:rPr>
                <w:rFonts w:ascii="Times New Roman" w:hAnsi="Times New Roman" w:cs="Times New Roman"/>
                <w:bCs/>
              </w:rPr>
            </w:pPr>
          </w:p>
          <w:p w:rsidR="008F0BAF" w:rsidRPr="008F0BAF" w:rsidRDefault="008F0BAF" w:rsidP="008F0BAF">
            <w:pPr>
              <w:widowControl w:val="0"/>
              <w:tabs>
                <w:tab w:val="left" w:pos="700"/>
              </w:tabs>
              <w:jc w:val="center"/>
              <w:rPr>
                <w:rFonts w:ascii="Times New Roman" w:hAnsi="Times New Roman" w:cs="Times New Roman"/>
                <w:bCs/>
              </w:rPr>
            </w:pPr>
            <w:r w:rsidRPr="008F0BAF">
              <w:rPr>
                <w:rFonts w:ascii="Times New Roman" w:hAnsi="Times New Roman" w:cs="Times New Roman"/>
                <w:bCs/>
              </w:rPr>
              <w:t xml:space="preserve">____________________________________ </w:t>
            </w:r>
          </w:p>
          <w:p w:rsidR="008F0BAF" w:rsidRPr="008F0BAF" w:rsidRDefault="008F0BAF" w:rsidP="008F0BAF">
            <w:pPr>
              <w:widowControl w:val="0"/>
              <w:tabs>
                <w:tab w:val="left" w:pos="700"/>
              </w:tabs>
              <w:jc w:val="center"/>
              <w:rPr>
                <w:rFonts w:ascii="Times New Roman" w:hAnsi="Times New Roman" w:cs="Times New Roman"/>
                <w:bCs/>
              </w:rPr>
            </w:pPr>
            <w:r w:rsidRPr="008F0BAF">
              <w:rPr>
                <w:rFonts w:ascii="Times New Roman" w:hAnsi="Times New Roman" w:cs="Times New Roman"/>
                <w:bCs/>
              </w:rPr>
              <w:t>_____________________________________</w:t>
            </w:r>
          </w:p>
          <w:p w:rsidR="008F0BAF" w:rsidRPr="008F0BAF" w:rsidRDefault="008F0BAF" w:rsidP="008F0BAF">
            <w:pPr>
              <w:widowControl w:val="0"/>
              <w:tabs>
                <w:tab w:val="left" w:pos="700"/>
              </w:tabs>
              <w:jc w:val="center"/>
              <w:rPr>
                <w:rFonts w:ascii="Times New Roman" w:hAnsi="Times New Roman" w:cs="Times New Roman"/>
                <w:bCs/>
                <w:sz w:val="20"/>
                <w:szCs w:val="20"/>
              </w:rPr>
            </w:pPr>
            <w:r w:rsidRPr="008F0BAF">
              <w:rPr>
                <w:rFonts w:ascii="Times New Roman" w:hAnsi="Times New Roman" w:cs="Times New Roman"/>
                <w:bCs/>
                <w:sz w:val="20"/>
                <w:szCs w:val="20"/>
              </w:rPr>
              <w:t>(должность, Ф.И.О.)</w:t>
            </w:r>
          </w:p>
          <w:p w:rsidR="008F0BAF" w:rsidRPr="008F0BAF" w:rsidRDefault="008F0BAF" w:rsidP="008F0BAF">
            <w:pPr>
              <w:widowControl w:val="0"/>
              <w:tabs>
                <w:tab w:val="left" w:pos="700"/>
              </w:tabs>
              <w:jc w:val="center"/>
              <w:rPr>
                <w:rFonts w:ascii="Times New Roman" w:hAnsi="Times New Roman" w:cs="Times New Roman"/>
                <w:bCs/>
              </w:rPr>
            </w:pPr>
          </w:p>
          <w:p w:rsidR="008F0BAF" w:rsidRPr="008F0BAF" w:rsidRDefault="008F0BAF" w:rsidP="008F0BAF">
            <w:pPr>
              <w:widowControl w:val="0"/>
              <w:tabs>
                <w:tab w:val="left" w:pos="700"/>
              </w:tabs>
              <w:jc w:val="center"/>
              <w:rPr>
                <w:rFonts w:ascii="Times New Roman" w:hAnsi="Times New Roman" w:cs="Times New Roman"/>
                <w:bCs/>
              </w:rPr>
            </w:pPr>
            <w:r w:rsidRPr="008F0BAF">
              <w:rPr>
                <w:rFonts w:ascii="Times New Roman" w:hAnsi="Times New Roman" w:cs="Times New Roman"/>
                <w:bCs/>
              </w:rPr>
              <w:t>М.П.________________________________</w:t>
            </w:r>
          </w:p>
          <w:p w:rsidR="008F0BAF" w:rsidRPr="008F0BAF" w:rsidRDefault="008F0BAF" w:rsidP="008F0BAF">
            <w:pPr>
              <w:widowControl w:val="0"/>
              <w:tabs>
                <w:tab w:val="left" w:pos="700"/>
              </w:tabs>
              <w:jc w:val="center"/>
              <w:rPr>
                <w:rFonts w:ascii="Times New Roman" w:hAnsi="Times New Roman" w:cs="Times New Roman"/>
                <w:bCs/>
                <w:sz w:val="20"/>
                <w:szCs w:val="20"/>
              </w:rPr>
            </w:pPr>
            <w:r w:rsidRPr="008F0BAF">
              <w:rPr>
                <w:rFonts w:ascii="Times New Roman" w:hAnsi="Times New Roman" w:cs="Times New Roman"/>
                <w:bCs/>
                <w:sz w:val="20"/>
                <w:szCs w:val="20"/>
              </w:rPr>
              <w:t>(подпись)</w:t>
            </w:r>
          </w:p>
          <w:p w:rsidR="008F0BAF" w:rsidRPr="008F0BAF" w:rsidRDefault="008F0BAF" w:rsidP="008F0BAF">
            <w:pPr>
              <w:widowControl w:val="0"/>
              <w:tabs>
                <w:tab w:val="left" w:pos="700"/>
              </w:tabs>
              <w:jc w:val="center"/>
              <w:rPr>
                <w:rFonts w:ascii="Times New Roman" w:hAnsi="Times New Roman" w:cs="Times New Roman"/>
                <w:bCs/>
              </w:rPr>
            </w:pPr>
          </w:p>
        </w:tc>
      </w:tr>
    </w:tbl>
    <w:p w:rsidR="008F0BAF" w:rsidRPr="008F0BAF" w:rsidRDefault="008F0BAF" w:rsidP="008F0BAF">
      <w:pPr>
        <w:jc w:val="both"/>
        <w:rPr>
          <w:rFonts w:ascii="Times New Roman" w:hAnsi="Times New Roman" w:cs="Times New Roman"/>
        </w:rPr>
      </w:pPr>
    </w:p>
    <w:p w:rsidR="008F0BAF" w:rsidRPr="008F0BAF" w:rsidRDefault="008F0BAF" w:rsidP="008F0BAF">
      <w:pPr>
        <w:jc w:val="both"/>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p>
    <w:p w:rsidR="00F7292B" w:rsidRDefault="00F7292B" w:rsidP="008F0BAF">
      <w:pPr>
        <w:tabs>
          <w:tab w:val="left" w:pos="700"/>
        </w:tabs>
        <w:ind w:left="5387"/>
        <w:rPr>
          <w:rFonts w:ascii="Times New Roman" w:hAnsi="Times New Roman" w:cs="Times New Roman"/>
        </w:rPr>
      </w:pPr>
    </w:p>
    <w:p w:rsidR="00F7292B" w:rsidRDefault="00F7292B" w:rsidP="008F0BAF">
      <w:pPr>
        <w:tabs>
          <w:tab w:val="left" w:pos="700"/>
        </w:tabs>
        <w:ind w:left="5387"/>
        <w:rPr>
          <w:rFonts w:ascii="Times New Roman" w:hAnsi="Times New Roman" w:cs="Times New Roman"/>
        </w:rPr>
      </w:pPr>
    </w:p>
    <w:p w:rsidR="00F7292B" w:rsidRDefault="00F7292B" w:rsidP="008F0BAF">
      <w:pPr>
        <w:tabs>
          <w:tab w:val="left" w:pos="700"/>
        </w:tabs>
        <w:ind w:left="5387"/>
        <w:rPr>
          <w:rFonts w:ascii="Times New Roman" w:hAnsi="Times New Roman" w:cs="Times New Roman"/>
        </w:rPr>
      </w:pPr>
    </w:p>
    <w:p w:rsidR="00F7292B" w:rsidRDefault="00F7292B" w:rsidP="008F0BAF">
      <w:pPr>
        <w:tabs>
          <w:tab w:val="left" w:pos="700"/>
        </w:tabs>
        <w:ind w:left="5387"/>
        <w:rPr>
          <w:rFonts w:ascii="Times New Roman" w:hAnsi="Times New Roman" w:cs="Times New Roman"/>
        </w:rPr>
      </w:pPr>
    </w:p>
    <w:p w:rsidR="00F7292B" w:rsidRDefault="00F7292B" w:rsidP="008F0BAF">
      <w:pPr>
        <w:tabs>
          <w:tab w:val="left" w:pos="700"/>
        </w:tabs>
        <w:ind w:left="5387"/>
        <w:rPr>
          <w:rFonts w:ascii="Times New Roman" w:hAnsi="Times New Roman" w:cs="Times New Roman"/>
        </w:rPr>
      </w:pPr>
    </w:p>
    <w:p w:rsidR="008F0BAF" w:rsidRPr="008F0BAF" w:rsidRDefault="008F0BAF" w:rsidP="008F0BAF">
      <w:pPr>
        <w:tabs>
          <w:tab w:val="left" w:pos="700"/>
        </w:tabs>
        <w:ind w:left="5387"/>
        <w:rPr>
          <w:rFonts w:ascii="Times New Roman" w:hAnsi="Times New Roman" w:cs="Times New Roman"/>
        </w:rPr>
      </w:pPr>
      <w:r w:rsidRPr="008F0BAF">
        <w:rPr>
          <w:rFonts w:ascii="Times New Roman" w:hAnsi="Times New Roman" w:cs="Times New Roman"/>
        </w:rPr>
        <w:lastRenderedPageBreak/>
        <w:t>Приложение  к Договору аренды земельного участка</w:t>
      </w:r>
    </w:p>
    <w:p w:rsidR="008F0BAF" w:rsidRPr="008F0BAF" w:rsidRDefault="008F0BAF" w:rsidP="008F0BAF">
      <w:pPr>
        <w:tabs>
          <w:tab w:val="left" w:pos="700"/>
        </w:tabs>
        <w:ind w:left="5387"/>
        <w:rPr>
          <w:rFonts w:ascii="Times New Roman" w:hAnsi="Times New Roman" w:cs="Times New Roman"/>
        </w:rPr>
      </w:pPr>
      <w:r w:rsidRPr="008F0BAF">
        <w:rPr>
          <w:rFonts w:ascii="Times New Roman" w:hAnsi="Times New Roman" w:cs="Times New Roman"/>
        </w:rPr>
        <w:t xml:space="preserve">от « ___» ________ 20__ года № _____ </w:t>
      </w:r>
    </w:p>
    <w:p w:rsidR="008F0BAF" w:rsidRPr="008F0BAF" w:rsidRDefault="008F0BAF" w:rsidP="008F0BAF">
      <w:pPr>
        <w:tabs>
          <w:tab w:val="left" w:pos="700"/>
        </w:tabs>
        <w:jc w:val="right"/>
        <w:rPr>
          <w:rFonts w:ascii="Times New Roman" w:hAnsi="Times New Roman" w:cs="Times New Roman"/>
        </w:rPr>
      </w:pPr>
    </w:p>
    <w:p w:rsidR="008F0BAF" w:rsidRPr="008F0BAF" w:rsidRDefault="008F0BAF" w:rsidP="008F0BAF">
      <w:pPr>
        <w:tabs>
          <w:tab w:val="left" w:pos="700"/>
        </w:tabs>
        <w:jc w:val="right"/>
        <w:rPr>
          <w:rFonts w:ascii="Times New Roman" w:hAnsi="Times New Roman" w:cs="Times New Roman"/>
        </w:rPr>
      </w:pP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 xml:space="preserve">АКТ ПРИЁМА-ПЕРЕДАЧИ </w:t>
      </w:r>
    </w:p>
    <w:p w:rsidR="008F0BAF" w:rsidRPr="008F0BAF" w:rsidRDefault="008F0BAF" w:rsidP="008F0BAF">
      <w:pPr>
        <w:tabs>
          <w:tab w:val="left" w:pos="700"/>
        </w:tabs>
        <w:jc w:val="center"/>
        <w:rPr>
          <w:rFonts w:ascii="Times New Roman" w:hAnsi="Times New Roman" w:cs="Times New Roman"/>
        </w:rPr>
      </w:pPr>
      <w:r w:rsidRPr="008F0BAF">
        <w:rPr>
          <w:rFonts w:ascii="Times New Roman" w:hAnsi="Times New Roman" w:cs="Times New Roman"/>
        </w:rPr>
        <w:t>ЗЕМЕЛЬНОГО УЧАСТКА</w:t>
      </w:r>
    </w:p>
    <w:p w:rsidR="008F0BAF" w:rsidRPr="008F0BAF" w:rsidRDefault="008F0BAF" w:rsidP="008F0BAF">
      <w:pPr>
        <w:rPr>
          <w:rFonts w:ascii="Times New Roman" w:hAnsi="Times New Roman" w:cs="Times New Roman"/>
        </w:rPr>
      </w:pPr>
    </w:p>
    <w:p w:rsidR="008F0BAF" w:rsidRPr="008F0BAF" w:rsidRDefault="008F0BAF" w:rsidP="008F0BAF">
      <w:pPr>
        <w:rPr>
          <w:rFonts w:ascii="Times New Roman" w:hAnsi="Times New Roman" w:cs="Times New Roman"/>
        </w:rPr>
      </w:pPr>
      <w:r w:rsidRPr="008F0BAF">
        <w:rPr>
          <w:rFonts w:ascii="Times New Roman" w:hAnsi="Times New Roman" w:cs="Times New Roman"/>
        </w:rPr>
        <w:t>Село Сюмси Сюмсинского района Удмуртской Республики                       _____________________</w:t>
      </w:r>
    </w:p>
    <w:p w:rsidR="008F0BAF" w:rsidRPr="008F0BAF" w:rsidRDefault="008F0BAF" w:rsidP="008F0BAF">
      <w:pPr>
        <w:rPr>
          <w:rFonts w:ascii="Times New Roman" w:hAnsi="Times New Roman" w:cs="Times New Roman"/>
        </w:rPr>
      </w:pPr>
    </w:p>
    <w:p w:rsidR="008F0BAF" w:rsidRPr="008F0BAF" w:rsidRDefault="008F0BAF" w:rsidP="008F0BAF">
      <w:pPr>
        <w:widowControl w:val="0"/>
        <w:shd w:val="clear" w:color="auto" w:fill="FFFFFF"/>
        <w:tabs>
          <w:tab w:val="left" w:pos="700"/>
          <w:tab w:val="left" w:pos="5918"/>
        </w:tabs>
        <w:jc w:val="both"/>
        <w:rPr>
          <w:rFonts w:ascii="Times New Roman" w:hAnsi="Times New Roman" w:cs="Times New Roman"/>
        </w:rPr>
      </w:pPr>
      <w:r w:rsidRPr="008F0BAF">
        <w:rPr>
          <w:rFonts w:ascii="Times New Roman" w:hAnsi="Times New Roman" w:cs="Times New Roman"/>
        </w:rPr>
        <w:tab/>
        <w:t xml:space="preserve">Администрация муниципального образования «Муниципальный округ Сюмсинский район Удмуртской Республики», представляемая _______________________________________________________________________________,                                                                                                                                                                       </w:t>
      </w:r>
    </w:p>
    <w:p w:rsidR="008F0BAF" w:rsidRPr="008F0BAF" w:rsidRDefault="008F0BAF" w:rsidP="008F0BAF">
      <w:pPr>
        <w:widowControl w:val="0"/>
        <w:shd w:val="clear" w:color="auto" w:fill="FFFFFF"/>
        <w:tabs>
          <w:tab w:val="left" w:pos="700"/>
          <w:tab w:val="left" w:pos="5918"/>
        </w:tabs>
        <w:jc w:val="both"/>
        <w:rPr>
          <w:rFonts w:ascii="Times New Roman" w:hAnsi="Times New Roman" w:cs="Times New Roman"/>
          <w:sz w:val="20"/>
          <w:szCs w:val="20"/>
        </w:rPr>
      </w:pPr>
      <w:r w:rsidRPr="008F0BAF">
        <w:rPr>
          <w:rFonts w:ascii="Times New Roman" w:hAnsi="Times New Roman" w:cs="Times New Roman"/>
          <w:sz w:val="20"/>
          <w:szCs w:val="20"/>
        </w:rPr>
        <w:t>(должность, Ф.И.О.)</w:t>
      </w:r>
    </w:p>
    <w:p w:rsidR="008F0BAF" w:rsidRPr="008F0BAF" w:rsidRDefault="008F0BAF" w:rsidP="008F0BAF">
      <w:pPr>
        <w:widowControl w:val="0"/>
        <w:shd w:val="clear" w:color="auto" w:fill="FFFFFF"/>
        <w:tabs>
          <w:tab w:val="left" w:pos="700"/>
          <w:tab w:val="left" w:pos="5918"/>
        </w:tabs>
        <w:jc w:val="both"/>
        <w:rPr>
          <w:rFonts w:ascii="Times New Roman" w:hAnsi="Times New Roman" w:cs="Times New Roman"/>
        </w:rPr>
      </w:pPr>
      <w:r w:rsidRPr="008F0BAF">
        <w:rPr>
          <w:rFonts w:ascii="Times New Roman" w:hAnsi="Times New Roman" w:cs="Times New Roman"/>
        </w:rPr>
        <w:t xml:space="preserve">действующим на основании ___________________, </w:t>
      </w:r>
    </w:p>
    <w:p w:rsidR="008F0BAF" w:rsidRPr="008F0BAF" w:rsidRDefault="008F0BAF" w:rsidP="008F0BAF">
      <w:pPr>
        <w:widowControl w:val="0"/>
        <w:shd w:val="clear" w:color="auto" w:fill="FFFFFF"/>
        <w:tabs>
          <w:tab w:val="left" w:pos="700"/>
          <w:tab w:val="left" w:pos="5918"/>
        </w:tabs>
        <w:jc w:val="both"/>
        <w:rPr>
          <w:rFonts w:ascii="Times New Roman" w:hAnsi="Times New Roman" w:cs="Times New Roman"/>
        </w:rPr>
      </w:pPr>
      <w:r w:rsidRPr="008F0BAF">
        <w:rPr>
          <w:rFonts w:ascii="Times New Roman" w:hAnsi="Times New Roman" w:cs="Times New Roman"/>
        </w:rPr>
        <w:t>именуемая в дальнейшем «Арендодатель», с одной стороны, и _____________________________________________________________________________________</w:t>
      </w:r>
    </w:p>
    <w:p w:rsidR="008F0BAF" w:rsidRPr="008F0BAF" w:rsidRDefault="008F0BAF" w:rsidP="008F0BAF">
      <w:pPr>
        <w:widowControl w:val="0"/>
        <w:shd w:val="clear" w:color="auto" w:fill="FFFFFF"/>
        <w:tabs>
          <w:tab w:val="left" w:pos="700"/>
          <w:tab w:val="left" w:pos="5918"/>
        </w:tabs>
        <w:jc w:val="both"/>
        <w:rPr>
          <w:rFonts w:ascii="Times New Roman" w:hAnsi="Times New Roman" w:cs="Times New Roman"/>
          <w:sz w:val="20"/>
          <w:szCs w:val="20"/>
        </w:rPr>
      </w:pPr>
      <w:r w:rsidRPr="008F0BAF">
        <w:rPr>
          <w:rFonts w:ascii="Times New Roman" w:hAnsi="Times New Roman" w:cs="Times New Roman"/>
          <w:sz w:val="20"/>
          <w:szCs w:val="20"/>
        </w:rPr>
        <w:t xml:space="preserve">(полное наименование юридического лица, индивидуального предпринимателя, Ф.И.О. и паспортные данные физического лица)                                                                      </w:t>
      </w:r>
    </w:p>
    <w:p w:rsidR="008F0BAF" w:rsidRPr="008F0BAF" w:rsidRDefault="008F0BAF" w:rsidP="008F0BAF">
      <w:pPr>
        <w:widowControl w:val="0"/>
        <w:shd w:val="clear" w:color="auto" w:fill="FFFFFF"/>
        <w:tabs>
          <w:tab w:val="left" w:pos="700"/>
          <w:tab w:val="left" w:pos="5918"/>
        </w:tabs>
        <w:jc w:val="both"/>
        <w:rPr>
          <w:rFonts w:ascii="Times New Roman" w:hAnsi="Times New Roman" w:cs="Times New Roman"/>
        </w:rPr>
      </w:pPr>
      <w:r w:rsidRPr="008F0BAF">
        <w:rPr>
          <w:rFonts w:ascii="Times New Roman" w:hAnsi="Times New Roman" w:cs="Times New Roman"/>
        </w:rPr>
        <w:t>в лице  ________________________________________________________________, действующего</w:t>
      </w:r>
    </w:p>
    <w:p w:rsidR="008F0BAF" w:rsidRPr="008F0BAF" w:rsidRDefault="008F0BAF" w:rsidP="008F0BAF">
      <w:pPr>
        <w:widowControl w:val="0"/>
        <w:shd w:val="clear" w:color="auto" w:fill="FFFFFF"/>
        <w:tabs>
          <w:tab w:val="left" w:pos="700"/>
          <w:tab w:val="left" w:pos="5918"/>
        </w:tabs>
        <w:jc w:val="both"/>
        <w:rPr>
          <w:rFonts w:ascii="Times New Roman" w:hAnsi="Times New Roman" w:cs="Times New Roman"/>
          <w:sz w:val="20"/>
          <w:szCs w:val="20"/>
        </w:rPr>
      </w:pPr>
      <w:r w:rsidRPr="008F0BAF">
        <w:rPr>
          <w:rFonts w:ascii="Times New Roman" w:hAnsi="Times New Roman" w:cs="Times New Roman"/>
          <w:sz w:val="20"/>
          <w:szCs w:val="20"/>
        </w:rPr>
        <w:t xml:space="preserve">(Ф.И.О., должность)   </w:t>
      </w:r>
    </w:p>
    <w:p w:rsidR="008F0BAF" w:rsidRPr="008F0BAF" w:rsidRDefault="008F0BAF" w:rsidP="008F0BAF">
      <w:pPr>
        <w:widowControl w:val="0"/>
        <w:shd w:val="clear" w:color="auto" w:fill="FFFFFF"/>
        <w:tabs>
          <w:tab w:val="left" w:pos="700"/>
          <w:tab w:val="left" w:pos="5918"/>
        </w:tabs>
        <w:jc w:val="both"/>
        <w:rPr>
          <w:rFonts w:ascii="Times New Roman" w:hAnsi="Times New Roman" w:cs="Times New Roman"/>
        </w:rPr>
      </w:pPr>
      <w:r w:rsidRPr="008F0BAF">
        <w:rPr>
          <w:rFonts w:ascii="Times New Roman" w:hAnsi="Times New Roman" w:cs="Times New Roman"/>
        </w:rPr>
        <w:t xml:space="preserve">на основании___________________________________________________, именуемый  в                                                              </w:t>
      </w:r>
    </w:p>
    <w:p w:rsidR="008F0BAF" w:rsidRPr="008F0BAF" w:rsidRDefault="008F0BAF" w:rsidP="008F0BAF">
      <w:pPr>
        <w:widowControl w:val="0"/>
        <w:shd w:val="clear" w:color="auto" w:fill="FFFFFF"/>
        <w:tabs>
          <w:tab w:val="left" w:pos="700"/>
          <w:tab w:val="left" w:pos="5918"/>
        </w:tabs>
        <w:jc w:val="both"/>
        <w:rPr>
          <w:rFonts w:ascii="Times New Roman" w:hAnsi="Times New Roman" w:cs="Times New Roman"/>
          <w:sz w:val="20"/>
          <w:szCs w:val="20"/>
        </w:rPr>
      </w:pPr>
      <w:r w:rsidRPr="008F0BAF">
        <w:rPr>
          <w:rFonts w:ascii="Times New Roman" w:hAnsi="Times New Roman" w:cs="Times New Roman"/>
          <w:sz w:val="20"/>
          <w:szCs w:val="20"/>
        </w:rPr>
        <w:t>(Устава, положения, доверенности)</w:t>
      </w:r>
    </w:p>
    <w:p w:rsidR="008F0BAF" w:rsidRPr="008F0BAF" w:rsidRDefault="008F0BAF" w:rsidP="008F0BAF">
      <w:pPr>
        <w:widowControl w:val="0"/>
        <w:shd w:val="clear" w:color="auto" w:fill="FFFFFF"/>
        <w:tabs>
          <w:tab w:val="left" w:pos="700"/>
          <w:tab w:val="left" w:pos="5918"/>
        </w:tabs>
        <w:jc w:val="both"/>
        <w:rPr>
          <w:rFonts w:ascii="Times New Roman" w:hAnsi="Times New Roman" w:cs="Times New Roman"/>
        </w:rPr>
      </w:pPr>
      <w:r w:rsidRPr="008F0BAF">
        <w:rPr>
          <w:rFonts w:ascii="Times New Roman" w:hAnsi="Times New Roman" w:cs="Times New Roman"/>
        </w:rPr>
        <w:t>дальнейшем«Арендатор», с другой стороны, именуемые совместно «Стороны», составили настоящий  акт о нижеследующем:</w:t>
      </w:r>
    </w:p>
    <w:p w:rsidR="008F0BAF" w:rsidRPr="008F0BAF" w:rsidRDefault="008F0BAF" w:rsidP="008F0BAF">
      <w:pPr>
        <w:jc w:val="both"/>
        <w:rPr>
          <w:rFonts w:ascii="Times New Roman" w:hAnsi="Times New Roman" w:cs="Times New Roman"/>
        </w:rPr>
      </w:pP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 xml:space="preserve">1.  Арендодатель на основании и в соответствии с договором аренды земельного участка от____________________ №__________ передает, а Арендатор принимает в аренду земельный участок из земель категории -  ____________________с кадастровым номером _______________________, площадью ____________кв.м, расположенный по адресу:  __________________, с разрешенным использованием: ____________________________.     </w:t>
      </w:r>
    </w:p>
    <w:p w:rsidR="008F0BAF" w:rsidRPr="008F0BAF" w:rsidRDefault="008F0BAF" w:rsidP="008F0BAF">
      <w:pPr>
        <w:jc w:val="both"/>
        <w:rPr>
          <w:rFonts w:ascii="Times New Roman" w:eastAsia="Arial Unicode MS" w:hAnsi="Times New Roman" w:cs="Times New Roman"/>
        </w:rPr>
      </w:pPr>
      <w:r w:rsidRPr="008F0BAF">
        <w:rPr>
          <w:rFonts w:ascii="Times New Roman" w:hAnsi="Times New Roman" w:cs="Times New Roman"/>
        </w:rPr>
        <w:t xml:space="preserve">2. Претензий у Арендатора по передаваемому земельному участку не имеется. </w:t>
      </w: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3.  Настоящий акт составлен  в  2  (двух) экземплярах,  имеющих одинаковую юридическую  силу, из  которых по одному экземпляру хранится у Сторон.</w:t>
      </w:r>
    </w:p>
    <w:p w:rsidR="008F0BAF" w:rsidRPr="008F0BAF" w:rsidRDefault="008F0BAF" w:rsidP="008F0BAF">
      <w:pPr>
        <w:jc w:val="both"/>
        <w:rPr>
          <w:rFonts w:ascii="Times New Roman" w:hAnsi="Times New Roman" w:cs="Times New Roman"/>
        </w:rPr>
      </w:pP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РЕКВИЗИТЫ СТОРОН:</w:t>
      </w:r>
    </w:p>
    <w:p w:rsidR="008F0BAF" w:rsidRPr="008F0BAF" w:rsidRDefault="008F0BAF" w:rsidP="008F0BAF">
      <w:pPr>
        <w:tabs>
          <w:tab w:val="left" w:pos="700"/>
        </w:tabs>
        <w:jc w:val="both"/>
        <w:rPr>
          <w:rFonts w:ascii="Times New Roman" w:hAnsi="Times New Roman" w:cs="Times New Roman"/>
        </w:rPr>
      </w:pPr>
      <w:r w:rsidRPr="008F0BAF">
        <w:rPr>
          <w:rFonts w:ascii="Times New Roman" w:hAnsi="Times New Roman" w:cs="Times New Roman"/>
        </w:rPr>
        <w:t xml:space="preserve">Арендодатель: Администрация муниципального образования «Муниципальный округ Сюмсинский район Удмуртской Республики» </w:t>
      </w:r>
    </w:p>
    <w:p w:rsidR="008F0BAF" w:rsidRPr="008F0BAF" w:rsidRDefault="008F0BAF" w:rsidP="008F0BAF">
      <w:pPr>
        <w:rPr>
          <w:rFonts w:ascii="Times New Roman" w:hAnsi="Times New Roman" w:cs="Times New Roman"/>
        </w:rPr>
      </w:pPr>
      <w:r w:rsidRPr="008F0BAF">
        <w:rPr>
          <w:rFonts w:ascii="Times New Roman" w:hAnsi="Times New Roman" w:cs="Times New Roman"/>
        </w:rPr>
        <w:t xml:space="preserve">Адрес: 427370 УР, Сюмсинский район, село Сюмси, улица Советская,45, ИНН 1821016732, КПП 182101001, тел. 8(34152)21563 </w:t>
      </w:r>
    </w:p>
    <w:p w:rsidR="008F0BAF" w:rsidRPr="008F0BAF" w:rsidRDefault="008F0BAF" w:rsidP="008F0BAF">
      <w:pPr>
        <w:rPr>
          <w:rFonts w:ascii="Times New Roman" w:hAnsi="Times New Roman" w:cs="Times New Roman"/>
          <w:color w:val="FF0000"/>
        </w:rPr>
      </w:pPr>
    </w:p>
    <w:p w:rsidR="008F0BAF" w:rsidRPr="008F0BAF" w:rsidRDefault="008F0BAF" w:rsidP="008F0BAF">
      <w:pPr>
        <w:jc w:val="both"/>
        <w:rPr>
          <w:rFonts w:ascii="Times New Roman" w:hAnsi="Times New Roman" w:cs="Times New Roman"/>
        </w:rPr>
      </w:pPr>
      <w:r w:rsidRPr="008F0BAF">
        <w:rPr>
          <w:rFonts w:ascii="Times New Roman" w:hAnsi="Times New Roman" w:cs="Times New Roman"/>
        </w:rPr>
        <w:t>Арендатор:  _________________________________________________________________</w:t>
      </w:r>
    </w:p>
    <w:p w:rsidR="008F0BAF" w:rsidRPr="008F0BAF" w:rsidRDefault="008F0BAF" w:rsidP="008F0BAF">
      <w:pPr>
        <w:jc w:val="both"/>
        <w:rPr>
          <w:rFonts w:ascii="Times New Roman" w:hAnsi="Times New Roman" w:cs="Times New Roman"/>
        </w:rPr>
      </w:pPr>
    </w:p>
    <w:p w:rsidR="008F0BAF" w:rsidRPr="008F0BAF" w:rsidRDefault="008F0BAF" w:rsidP="008F0BAF">
      <w:pPr>
        <w:jc w:val="center"/>
        <w:rPr>
          <w:rFonts w:ascii="Times New Roman" w:eastAsia="Arial Unicode MS" w:hAnsi="Times New Roman" w:cs="Times New Roman"/>
        </w:rPr>
      </w:pPr>
      <w:r w:rsidRPr="008F0BAF">
        <w:rPr>
          <w:rFonts w:ascii="Times New Roman" w:hAnsi="Times New Roman" w:cs="Times New Roman"/>
        </w:rPr>
        <w:t>Подписи сторон</w:t>
      </w:r>
    </w:p>
    <w:tbl>
      <w:tblPr>
        <w:tblW w:w="10092" w:type="dxa"/>
        <w:tblInd w:w="216" w:type="dxa"/>
        <w:tblLayout w:type="fixed"/>
        <w:tblLook w:val="01E0"/>
      </w:tblPr>
      <w:tblGrid>
        <w:gridCol w:w="4786"/>
        <w:gridCol w:w="5306"/>
      </w:tblGrid>
      <w:tr w:rsidR="008F0BAF" w:rsidRPr="008F0BAF" w:rsidTr="008F0BAF">
        <w:tc>
          <w:tcPr>
            <w:tcW w:w="4786" w:type="dxa"/>
          </w:tcPr>
          <w:p w:rsidR="008F0BAF" w:rsidRPr="008F0BAF" w:rsidRDefault="008F0BAF" w:rsidP="008F0BAF">
            <w:pPr>
              <w:widowControl w:val="0"/>
              <w:jc w:val="center"/>
              <w:rPr>
                <w:rFonts w:ascii="Times New Roman" w:hAnsi="Times New Roman" w:cs="Times New Roman"/>
              </w:rPr>
            </w:pPr>
            <w:r w:rsidRPr="008F0BAF">
              <w:rPr>
                <w:rFonts w:ascii="Times New Roman" w:hAnsi="Times New Roman" w:cs="Times New Roman"/>
              </w:rPr>
              <w:t>от Арендодателя</w:t>
            </w:r>
          </w:p>
          <w:p w:rsidR="008F0BAF" w:rsidRPr="008F0BAF" w:rsidRDefault="008F0BAF" w:rsidP="008F0BAF">
            <w:pPr>
              <w:widowControl w:val="0"/>
              <w:rPr>
                <w:rFonts w:ascii="Times New Roman" w:hAnsi="Times New Roman" w:cs="Times New Roman"/>
                <w:bCs/>
              </w:rPr>
            </w:pPr>
            <w:r w:rsidRPr="008F0BAF">
              <w:rPr>
                <w:rFonts w:ascii="Times New Roman" w:hAnsi="Times New Roman" w:cs="Times New Roman"/>
                <w:bCs/>
              </w:rPr>
              <w:t xml:space="preserve">____________________________________ </w:t>
            </w:r>
          </w:p>
          <w:p w:rsidR="008F0BAF" w:rsidRPr="008F0BAF" w:rsidRDefault="008F0BAF" w:rsidP="008F0BAF">
            <w:pPr>
              <w:widowControl w:val="0"/>
              <w:rPr>
                <w:rFonts w:ascii="Times New Roman" w:hAnsi="Times New Roman" w:cs="Times New Roman"/>
                <w:bCs/>
              </w:rPr>
            </w:pPr>
            <w:r w:rsidRPr="008F0BAF">
              <w:rPr>
                <w:rFonts w:ascii="Times New Roman" w:hAnsi="Times New Roman" w:cs="Times New Roman"/>
                <w:bCs/>
              </w:rPr>
              <w:t>_____________________________________</w:t>
            </w:r>
          </w:p>
          <w:p w:rsidR="008F0BAF" w:rsidRPr="008F0BAF" w:rsidRDefault="008F0BAF" w:rsidP="008F0BAF">
            <w:pPr>
              <w:widowControl w:val="0"/>
              <w:rPr>
                <w:rFonts w:ascii="Times New Roman" w:hAnsi="Times New Roman" w:cs="Times New Roman"/>
                <w:bCs/>
              </w:rPr>
            </w:pPr>
            <w:r w:rsidRPr="008F0BAF">
              <w:rPr>
                <w:rFonts w:ascii="Times New Roman" w:hAnsi="Times New Roman" w:cs="Times New Roman"/>
                <w:bCs/>
              </w:rPr>
              <w:t>(должность, Ф.И.О.)</w:t>
            </w:r>
          </w:p>
          <w:p w:rsidR="008F0BAF" w:rsidRPr="008F0BAF" w:rsidRDefault="008F0BAF" w:rsidP="008F0BAF">
            <w:pPr>
              <w:widowControl w:val="0"/>
              <w:rPr>
                <w:rFonts w:ascii="Times New Roman" w:hAnsi="Times New Roman" w:cs="Times New Roman"/>
                <w:bCs/>
              </w:rPr>
            </w:pPr>
          </w:p>
          <w:p w:rsidR="008F0BAF" w:rsidRPr="008F0BAF" w:rsidRDefault="008F0BAF" w:rsidP="008F0BAF">
            <w:pPr>
              <w:widowControl w:val="0"/>
              <w:tabs>
                <w:tab w:val="left" w:pos="700"/>
              </w:tabs>
              <w:jc w:val="both"/>
              <w:rPr>
                <w:rFonts w:ascii="Times New Roman" w:hAnsi="Times New Roman" w:cs="Times New Roman"/>
              </w:rPr>
            </w:pPr>
            <w:r w:rsidRPr="008F0BAF">
              <w:rPr>
                <w:rFonts w:ascii="Times New Roman" w:hAnsi="Times New Roman" w:cs="Times New Roman"/>
              </w:rPr>
              <w:t>М.П. _______________________</w:t>
            </w:r>
          </w:p>
          <w:p w:rsidR="008F0BAF" w:rsidRPr="008F0BAF" w:rsidRDefault="008F0BAF" w:rsidP="008F0BAF">
            <w:pPr>
              <w:widowControl w:val="0"/>
              <w:tabs>
                <w:tab w:val="left" w:pos="700"/>
              </w:tabs>
              <w:jc w:val="both"/>
              <w:rPr>
                <w:rFonts w:ascii="Times New Roman" w:hAnsi="Times New Roman" w:cs="Times New Roman"/>
                <w:sz w:val="20"/>
                <w:szCs w:val="20"/>
              </w:rPr>
            </w:pPr>
            <w:r w:rsidRPr="008F0BAF">
              <w:rPr>
                <w:rFonts w:ascii="Times New Roman" w:hAnsi="Times New Roman" w:cs="Times New Roman"/>
                <w:sz w:val="20"/>
                <w:szCs w:val="20"/>
              </w:rPr>
              <w:t>(подпись)</w:t>
            </w:r>
          </w:p>
          <w:p w:rsidR="008F0BAF" w:rsidRPr="008F0BAF" w:rsidRDefault="008F0BAF" w:rsidP="008F0BAF">
            <w:pPr>
              <w:widowControl w:val="0"/>
              <w:tabs>
                <w:tab w:val="left" w:pos="700"/>
              </w:tabs>
              <w:jc w:val="center"/>
              <w:rPr>
                <w:rFonts w:ascii="Times New Roman" w:hAnsi="Times New Roman" w:cs="Times New Roman"/>
                <w:bCs/>
              </w:rPr>
            </w:pPr>
          </w:p>
        </w:tc>
        <w:tc>
          <w:tcPr>
            <w:tcW w:w="5305" w:type="dxa"/>
          </w:tcPr>
          <w:p w:rsidR="008F0BAF" w:rsidRPr="008F0BAF" w:rsidRDefault="008F0BAF" w:rsidP="008F0BAF">
            <w:pPr>
              <w:widowControl w:val="0"/>
              <w:tabs>
                <w:tab w:val="left" w:pos="700"/>
              </w:tabs>
              <w:jc w:val="center"/>
              <w:rPr>
                <w:rFonts w:ascii="Times New Roman" w:hAnsi="Times New Roman" w:cs="Times New Roman"/>
                <w:bCs/>
              </w:rPr>
            </w:pPr>
            <w:r w:rsidRPr="008F0BAF">
              <w:rPr>
                <w:rFonts w:ascii="Times New Roman" w:hAnsi="Times New Roman" w:cs="Times New Roman"/>
                <w:bCs/>
              </w:rPr>
              <w:t>от Арендатора:</w:t>
            </w:r>
          </w:p>
          <w:p w:rsidR="008F0BAF" w:rsidRPr="008F0BAF" w:rsidRDefault="008F0BAF" w:rsidP="008F0BAF">
            <w:pPr>
              <w:widowControl w:val="0"/>
              <w:tabs>
                <w:tab w:val="left" w:pos="700"/>
              </w:tabs>
              <w:jc w:val="center"/>
              <w:rPr>
                <w:rFonts w:ascii="Times New Roman" w:hAnsi="Times New Roman" w:cs="Times New Roman"/>
                <w:bCs/>
              </w:rPr>
            </w:pPr>
          </w:p>
          <w:p w:rsidR="008F0BAF" w:rsidRPr="008F0BAF" w:rsidRDefault="008F0BAF" w:rsidP="008F0BAF">
            <w:pPr>
              <w:widowControl w:val="0"/>
              <w:tabs>
                <w:tab w:val="left" w:pos="700"/>
              </w:tabs>
              <w:jc w:val="center"/>
              <w:rPr>
                <w:rFonts w:ascii="Times New Roman" w:hAnsi="Times New Roman" w:cs="Times New Roman"/>
                <w:bCs/>
              </w:rPr>
            </w:pPr>
            <w:r w:rsidRPr="008F0BAF">
              <w:rPr>
                <w:rFonts w:ascii="Times New Roman" w:hAnsi="Times New Roman" w:cs="Times New Roman"/>
                <w:bCs/>
              </w:rPr>
              <w:t xml:space="preserve">____________________________________ </w:t>
            </w:r>
          </w:p>
          <w:p w:rsidR="008F0BAF" w:rsidRPr="008F0BAF" w:rsidRDefault="008F0BAF" w:rsidP="008F0BAF">
            <w:pPr>
              <w:widowControl w:val="0"/>
              <w:tabs>
                <w:tab w:val="left" w:pos="700"/>
              </w:tabs>
              <w:jc w:val="center"/>
              <w:rPr>
                <w:rFonts w:ascii="Times New Roman" w:hAnsi="Times New Roman" w:cs="Times New Roman"/>
                <w:bCs/>
              </w:rPr>
            </w:pPr>
            <w:r w:rsidRPr="008F0BAF">
              <w:rPr>
                <w:rFonts w:ascii="Times New Roman" w:hAnsi="Times New Roman" w:cs="Times New Roman"/>
                <w:bCs/>
              </w:rPr>
              <w:t>_____________________________________</w:t>
            </w:r>
          </w:p>
          <w:p w:rsidR="008F0BAF" w:rsidRPr="008F0BAF" w:rsidRDefault="008F0BAF" w:rsidP="008F0BAF">
            <w:pPr>
              <w:widowControl w:val="0"/>
              <w:tabs>
                <w:tab w:val="left" w:pos="700"/>
              </w:tabs>
              <w:jc w:val="center"/>
              <w:rPr>
                <w:rFonts w:ascii="Times New Roman" w:hAnsi="Times New Roman" w:cs="Times New Roman"/>
                <w:bCs/>
                <w:sz w:val="20"/>
                <w:szCs w:val="20"/>
              </w:rPr>
            </w:pPr>
            <w:r w:rsidRPr="008F0BAF">
              <w:rPr>
                <w:rFonts w:ascii="Times New Roman" w:hAnsi="Times New Roman" w:cs="Times New Roman"/>
                <w:bCs/>
                <w:sz w:val="20"/>
                <w:szCs w:val="20"/>
              </w:rPr>
              <w:t>(должность, Ф.И.О.)</w:t>
            </w:r>
          </w:p>
          <w:p w:rsidR="008F0BAF" w:rsidRPr="008F0BAF" w:rsidRDefault="008F0BAF" w:rsidP="008F0BAF">
            <w:pPr>
              <w:widowControl w:val="0"/>
              <w:tabs>
                <w:tab w:val="left" w:pos="700"/>
              </w:tabs>
              <w:jc w:val="center"/>
              <w:rPr>
                <w:rFonts w:ascii="Times New Roman" w:hAnsi="Times New Roman" w:cs="Times New Roman"/>
                <w:bCs/>
              </w:rPr>
            </w:pPr>
          </w:p>
          <w:p w:rsidR="008F0BAF" w:rsidRPr="008F0BAF" w:rsidRDefault="008F0BAF" w:rsidP="008F0BAF">
            <w:pPr>
              <w:widowControl w:val="0"/>
              <w:tabs>
                <w:tab w:val="left" w:pos="700"/>
              </w:tabs>
              <w:jc w:val="center"/>
              <w:rPr>
                <w:rFonts w:ascii="Times New Roman" w:hAnsi="Times New Roman" w:cs="Times New Roman"/>
                <w:bCs/>
              </w:rPr>
            </w:pPr>
            <w:r w:rsidRPr="008F0BAF">
              <w:rPr>
                <w:rFonts w:ascii="Times New Roman" w:hAnsi="Times New Roman" w:cs="Times New Roman"/>
                <w:bCs/>
              </w:rPr>
              <w:t>М.П.________________________________</w:t>
            </w:r>
          </w:p>
          <w:p w:rsidR="008F0BAF" w:rsidRPr="008F0BAF" w:rsidRDefault="008F0BAF" w:rsidP="008F0BAF">
            <w:pPr>
              <w:widowControl w:val="0"/>
              <w:tabs>
                <w:tab w:val="left" w:pos="700"/>
              </w:tabs>
              <w:jc w:val="center"/>
              <w:rPr>
                <w:rFonts w:ascii="Times New Roman" w:hAnsi="Times New Roman" w:cs="Times New Roman"/>
                <w:bCs/>
                <w:sz w:val="20"/>
                <w:szCs w:val="20"/>
              </w:rPr>
            </w:pPr>
            <w:r w:rsidRPr="008F0BAF">
              <w:rPr>
                <w:rFonts w:ascii="Times New Roman" w:hAnsi="Times New Roman" w:cs="Times New Roman"/>
                <w:bCs/>
                <w:sz w:val="20"/>
                <w:szCs w:val="20"/>
              </w:rPr>
              <w:t>(подпись)</w:t>
            </w:r>
          </w:p>
          <w:p w:rsidR="008F0BAF" w:rsidRPr="008F0BAF" w:rsidRDefault="008F0BAF" w:rsidP="008F0BAF">
            <w:pPr>
              <w:widowControl w:val="0"/>
              <w:tabs>
                <w:tab w:val="left" w:pos="700"/>
              </w:tabs>
              <w:jc w:val="center"/>
              <w:rPr>
                <w:rFonts w:ascii="Times New Roman" w:hAnsi="Times New Roman" w:cs="Times New Roman"/>
                <w:bCs/>
              </w:rPr>
            </w:pPr>
          </w:p>
        </w:tc>
      </w:tr>
    </w:tbl>
    <w:p w:rsidR="008F0BAF" w:rsidRDefault="008F0BAF" w:rsidP="008F0BAF">
      <w:pPr>
        <w:ind w:left="5103"/>
        <w:jc w:val="right"/>
        <w:rPr>
          <w:sz w:val="20"/>
          <w:szCs w:val="20"/>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tbl>
      <w:tblPr>
        <w:tblW w:w="99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9"/>
        <w:gridCol w:w="1275"/>
        <w:gridCol w:w="4004"/>
      </w:tblGrid>
      <w:tr w:rsidR="008F0BAF" w:rsidRPr="00666BD7" w:rsidTr="008F0BAF">
        <w:trPr>
          <w:trHeight w:val="1257"/>
        </w:trPr>
        <w:tc>
          <w:tcPr>
            <w:tcW w:w="4679" w:type="dxa"/>
            <w:tcBorders>
              <w:top w:val="nil"/>
              <w:left w:val="nil"/>
              <w:bottom w:val="nil"/>
              <w:right w:val="nil"/>
            </w:tcBorders>
          </w:tcPr>
          <w:p w:rsidR="008F0BAF" w:rsidRPr="00666BD7" w:rsidRDefault="008F0BAF" w:rsidP="008F0BAF">
            <w:pPr>
              <w:jc w:val="center"/>
              <w:rPr>
                <w:rFonts w:ascii="Times New Roman" w:hAnsi="Times New Roman"/>
                <w:spacing w:val="50"/>
                <w:sz w:val="24"/>
                <w:szCs w:val="24"/>
              </w:rPr>
            </w:pPr>
            <w:r w:rsidRPr="00666BD7">
              <w:rPr>
                <w:rFonts w:ascii="Times New Roman" w:hAnsi="Times New Roman"/>
                <w:spacing w:val="50"/>
                <w:sz w:val="24"/>
                <w:szCs w:val="24"/>
              </w:rPr>
              <w:t xml:space="preserve">Администрация </w:t>
            </w:r>
            <w:r w:rsidRPr="00666BD7">
              <w:rPr>
                <w:rFonts w:ascii="Times New Roman" w:hAnsi="Times New Roman"/>
                <w:spacing w:val="50"/>
                <w:sz w:val="24"/>
                <w:szCs w:val="24"/>
              </w:rPr>
              <w:br/>
              <w:t>муниципального образования «Муниципальный округ</w:t>
            </w:r>
          </w:p>
          <w:p w:rsidR="008F0BAF" w:rsidRPr="00666BD7" w:rsidRDefault="008F0BAF" w:rsidP="008F0BAF">
            <w:pPr>
              <w:jc w:val="center"/>
              <w:rPr>
                <w:rFonts w:ascii="Times New Roman" w:hAnsi="Times New Roman"/>
                <w:spacing w:val="50"/>
                <w:sz w:val="24"/>
                <w:szCs w:val="24"/>
              </w:rPr>
            </w:pPr>
            <w:r w:rsidRPr="00666BD7">
              <w:rPr>
                <w:rFonts w:ascii="Times New Roman" w:hAnsi="Times New Roman"/>
                <w:spacing w:val="50"/>
                <w:sz w:val="24"/>
                <w:szCs w:val="24"/>
              </w:rPr>
              <w:t>Сюмсинский район</w:t>
            </w:r>
          </w:p>
          <w:p w:rsidR="008F0BAF" w:rsidRPr="00666BD7" w:rsidRDefault="008F0BAF" w:rsidP="008F0BAF">
            <w:pPr>
              <w:pStyle w:val="a4"/>
              <w:jc w:val="center"/>
              <w:rPr>
                <w:rFonts w:ascii="Times New Roman" w:eastAsiaTheme="minorEastAsia" w:hAnsi="Times New Roman" w:cs="Times New Roman"/>
                <w:spacing w:val="20"/>
                <w:sz w:val="24"/>
                <w:szCs w:val="24"/>
              </w:rPr>
            </w:pPr>
            <w:r w:rsidRPr="00666BD7">
              <w:rPr>
                <w:rFonts w:ascii="Times New Roman" w:eastAsiaTheme="minorEastAsia" w:hAnsi="Times New Roman" w:cs="Times New Roman"/>
                <w:spacing w:val="50"/>
                <w:sz w:val="24"/>
                <w:szCs w:val="24"/>
              </w:rPr>
              <w:t>Удмуртской Республики»</w:t>
            </w:r>
          </w:p>
          <w:p w:rsidR="008F0BAF" w:rsidRPr="00666BD7" w:rsidRDefault="008F0BAF" w:rsidP="008F0BAF">
            <w:pPr>
              <w:pStyle w:val="a4"/>
              <w:rPr>
                <w:rFonts w:ascii="Times New Roman" w:eastAsiaTheme="minorEastAsia" w:hAnsi="Times New Roman" w:cs="Times New Roman"/>
                <w:spacing w:val="20"/>
                <w:sz w:val="24"/>
                <w:szCs w:val="24"/>
              </w:rPr>
            </w:pPr>
          </w:p>
        </w:tc>
        <w:tc>
          <w:tcPr>
            <w:tcW w:w="1275" w:type="dxa"/>
            <w:tcBorders>
              <w:top w:val="nil"/>
              <w:left w:val="nil"/>
              <w:bottom w:val="nil"/>
              <w:right w:val="nil"/>
            </w:tcBorders>
          </w:tcPr>
          <w:p w:rsidR="008F0BAF" w:rsidRPr="00666BD7" w:rsidRDefault="008F0BAF" w:rsidP="008F0BAF">
            <w:pPr>
              <w:jc w:val="center"/>
              <w:rPr>
                <w:rFonts w:ascii="Times New Roman" w:hAnsi="Times New Roman"/>
                <w:spacing w:val="20"/>
                <w:sz w:val="24"/>
                <w:szCs w:val="24"/>
              </w:rPr>
            </w:pPr>
            <w:r>
              <w:rPr>
                <w:rFonts w:ascii="Times New Roman" w:hAnsi="Times New Roman"/>
                <w:noProof/>
                <w:spacing w:val="20"/>
                <w:sz w:val="24"/>
                <w:szCs w:val="24"/>
              </w:rPr>
              <w:drawing>
                <wp:inline distT="0" distB="0" distL="0" distR="0">
                  <wp:extent cx="715645" cy="683895"/>
                  <wp:effectExtent l="19050" t="0" r="8255" b="0"/>
                  <wp:docPr id="7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8F0BAF" w:rsidRPr="00666BD7" w:rsidRDefault="008F0BAF" w:rsidP="008F0BAF">
            <w:pPr>
              <w:pStyle w:val="a4"/>
              <w:spacing w:after="0"/>
              <w:jc w:val="center"/>
              <w:rPr>
                <w:rFonts w:ascii="Times New Roman" w:eastAsiaTheme="minorEastAsia" w:hAnsi="Times New Roman"/>
                <w:spacing w:val="50"/>
                <w:sz w:val="24"/>
                <w:szCs w:val="24"/>
              </w:rPr>
            </w:pPr>
            <w:r w:rsidRPr="00666BD7">
              <w:rPr>
                <w:rFonts w:ascii="Times New Roman" w:eastAsiaTheme="minorEastAsia" w:hAnsi="Times New Roman"/>
                <w:spacing w:val="50"/>
                <w:sz w:val="24"/>
                <w:szCs w:val="24"/>
              </w:rPr>
              <w:t>«Удмурт Элькунысь</w:t>
            </w:r>
          </w:p>
          <w:p w:rsidR="008F0BAF" w:rsidRPr="00666BD7" w:rsidRDefault="008F0BAF" w:rsidP="008F0BAF">
            <w:pPr>
              <w:pStyle w:val="a4"/>
              <w:spacing w:after="0"/>
              <w:jc w:val="center"/>
              <w:rPr>
                <w:rFonts w:ascii="Times New Roman" w:eastAsiaTheme="minorEastAsia" w:hAnsi="Times New Roman"/>
                <w:spacing w:val="50"/>
                <w:sz w:val="24"/>
                <w:szCs w:val="24"/>
              </w:rPr>
            </w:pPr>
            <w:r w:rsidRPr="00666BD7">
              <w:rPr>
                <w:rFonts w:ascii="Times New Roman" w:eastAsiaTheme="minorEastAsia" w:hAnsi="Times New Roman"/>
                <w:spacing w:val="50"/>
                <w:sz w:val="24"/>
                <w:szCs w:val="24"/>
              </w:rPr>
              <w:t xml:space="preserve">Сюмси ёрос </w:t>
            </w:r>
          </w:p>
          <w:p w:rsidR="008F0BAF" w:rsidRPr="00666BD7" w:rsidRDefault="008F0BAF" w:rsidP="008F0BAF">
            <w:pPr>
              <w:pStyle w:val="a4"/>
              <w:spacing w:after="0"/>
              <w:jc w:val="center"/>
              <w:rPr>
                <w:rFonts w:ascii="Times New Roman" w:eastAsiaTheme="minorEastAsia" w:hAnsi="Times New Roman"/>
                <w:spacing w:val="50"/>
                <w:sz w:val="24"/>
                <w:szCs w:val="24"/>
              </w:rPr>
            </w:pPr>
            <w:r w:rsidRPr="00666BD7">
              <w:rPr>
                <w:rFonts w:ascii="Times New Roman" w:eastAsiaTheme="minorEastAsia" w:hAnsi="Times New Roman"/>
                <w:spacing w:val="50"/>
                <w:sz w:val="24"/>
                <w:szCs w:val="24"/>
              </w:rPr>
              <w:t>муниципал округ»</w:t>
            </w:r>
          </w:p>
          <w:p w:rsidR="008F0BAF" w:rsidRPr="00666BD7" w:rsidRDefault="008F0BAF" w:rsidP="008F0BAF">
            <w:pPr>
              <w:pStyle w:val="a4"/>
              <w:jc w:val="center"/>
              <w:rPr>
                <w:rFonts w:ascii="Times New Roman" w:eastAsiaTheme="minorEastAsia" w:hAnsi="Times New Roman" w:cs="Times New Roman"/>
                <w:spacing w:val="20"/>
                <w:sz w:val="24"/>
                <w:szCs w:val="24"/>
              </w:rPr>
            </w:pPr>
            <w:r w:rsidRPr="00666BD7">
              <w:rPr>
                <w:rFonts w:ascii="Udmurt Academy" w:eastAsiaTheme="minorEastAsia" w:hAnsi="Udmurt Academy" w:cs="Udmurt Academy"/>
                <w:spacing w:val="50"/>
                <w:sz w:val="24"/>
                <w:szCs w:val="24"/>
              </w:rPr>
              <w:t xml:space="preserve">муниципал кылдытэтлэн </w:t>
            </w:r>
            <w:r w:rsidRPr="00666BD7">
              <w:rPr>
                <w:rFonts w:ascii="Times New Roman" w:eastAsiaTheme="minorEastAsia" w:hAnsi="Times New Roman"/>
                <w:spacing w:val="50"/>
                <w:sz w:val="24"/>
                <w:szCs w:val="24"/>
              </w:rPr>
              <w:t>А</w:t>
            </w:r>
            <w:r w:rsidRPr="00666BD7">
              <w:rPr>
                <w:rFonts w:ascii="Udmurt Academy" w:eastAsiaTheme="minorEastAsia" w:hAnsi="Udmurt Academy" w:cs="Udmurt Academy"/>
                <w:spacing w:val="50"/>
                <w:sz w:val="24"/>
                <w:szCs w:val="24"/>
              </w:rPr>
              <w:t>дминистрациез</w:t>
            </w:r>
            <w:r w:rsidRPr="00666BD7">
              <w:rPr>
                <w:rFonts w:ascii="Times New Roman" w:eastAsiaTheme="minorEastAsia" w:hAnsi="Times New Roman" w:cs="Times New Roman"/>
                <w:spacing w:val="20"/>
                <w:sz w:val="24"/>
                <w:szCs w:val="24"/>
              </w:rPr>
              <w:t xml:space="preserve"> </w:t>
            </w:r>
          </w:p>
        </w:tc>
      </w:tr>
    </w:tbl>
    <w:p w:rsidR="008F0BAF" w:rsidRPr="0085646A" w:rsidRDefault="008F0BAF" w:rsidP="008F0BAF">
      <w:pPr>
        <w:pStyle w:val="1"/>
        <w:rPr>
          <w:spacing w:val="20"/>
          <w:sz w:val="40"/>
          <w:szCs w:val="40"/>
        </w:rPr>
      </w:pPr>
      <w:r w:rsidRPr="0085646A">
        <w:rPr>
          <w:spacing w:val="20"/>
          <w:sz w:val="40"/>
          <w:szCs w:val="40"/>
        </w:rPr>
        <w:t>ПОСТАНОВЛЕНИЕ</w:t>
      </w:r>
    </w:p>
    <w:p w:rsidR="008F0BAF" w:rsidRDefault="008F0BAF" w:rsidP="008F0BAF">
      <w:pPr>
        <w:pStyle w:val="1"/>
        <w:tabs>
          <w:tab w:val="left" w:pos="7938"/>
        </w:tabs>
        <w:jc w:val="left"/>
        <w:rPr>
          <w:b w:val="0"/>
          <w:sz w:val="28"/>
          <w:szCs w:val="28"/>
        </w:rPr>
      </w:pPr>
      <w:r>
        <w:rPr>
          <w:b w:val="0"/>
          <w:sz w:val="28"/>
          <w:szCs w:val="28"/>
        </w:rPr>
        <w:t>от 16 декабря 2024 года</w:t>
      </w:r>
      <w:r w:rsidRPr="00F35000">
        <w:rPr>
          <w:b w:val="0"/>
          <w:sz w:val="28"/>
          <w:szCs w:val="28"/>
        </w:rPr>
        <w:tab/>
      </w:r>
      <w:r>
        <w:rPr>
          <w:b w:val="0"/>
          <w:sz w:val="28"/>
          <w:szCs w:val="28"/>
        </w:rPr>
        <w:t xml:space="preserve">         </w:t>
      </w:r>
      <w:r w:rsidRPr="00F35000">
        <w:rPr>
          <w:b w:val="0"/>
          <w:sz w:val="28"/>
          <w:szCs w:val="28"/>
        </w:rPr>
        <w:t>№</w:t>
      </w:r>
      <w:r>
        <w:rPr>
          <w:b w:val="0"/>
          <w:sz w:val="28"/>
          <w:szCs w:val="28"/>
        </w:rPr>
        <w:t xml:space="preserve"> 744</w:t>
      </w:r>
    </w:p>
    <w:p w:rsidR="008F0BAF" w:rsidRPr="005042F5" w:rsidRDefault="008F0BAF" w:rsidP="008F0BAF">
      <w:pPr>
        <w:jc w:val="center"/>
        <w:rPr>
          <w:rFonts w:ascii="Times New Roman" w:hAnsi="Times New Roman"/>
          <w:sz w:val="28"/>
          <w:szCs w:val="28"/>
        </w:rPr>
      </w:pPr>
      <w:r w:rsidRPr="005042F5">
        <w:rPr>
          <w:rFonts w:ascii="Times New Roman" w:hAnsi="Times New Roman"/>
          <w:sz w:val="28"/>
          <w:szCs w:val="28"/>
        </w:rPr>
        <w:t>с. Сюмси</w:t>
      </w:r>
    </w:p>
    <w:p w:rsidR="008F0BAF" w:rsidRDefault="008F0BAF" w:rsidP="008F0BAF">
      <w:pPr>
        <w:widowControl w:val="0"/>
        <w:autoSpaceDE w:val="0"/>
        <w:autoSpaceDN w:val="0"/>
        <w:adjustRightInd w:val="0"/>
        <w:jc w:val="center"/>
        <w:rPr>
          <w:rFonts w:ascii="Times New Roman" w:hAnsi="Times New Roman"/>
          <w:sz w:val="28"/>
          <w:szCs w:val="28"/>
        </w:rPr>
      </w:pPr>
    </w:p>
    <w:p w:rsidR="008F0BAF" w:rsidRPr="002634E7" w:rsidRDefault="008F0BAF" w:rsidP="008F0BA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 xml:space="preserve">Об утверждении Порядка ведении реестра муниципальных маршрутов регулярных перевозок на территории муниципального образования </w:t>
      </w:r>
      <w:r w:rsidRPr="002634E7">
        <w:rPr>
          <w:rFonts w:ascii="Times New Roman" w:hAnsi="Times New Roman"/>
          <w:color w:val="000000"/>
          <w:sz w:val="28"/>
          <w:szCs w:val="28"/>
        </w:rPr>
        <w:t>«Муниципальный округ Сюмсинский район Удмуртской Республики»</w:t>
      </w:r>
    </w:p>
    <w:p w:rsidR="008F0BAF" w:rsidRDefault="008F0BAF" w:rsidP="008F0BAF">
      <w:pPr>
        <w:widowControl w:val="0"/>
        <w:autoSpaceDE w:val="0"/>
        <w:autoSpaceDN w:val="0"/>
        <w:adjustRightInd w:val="0"/>
        <w:ind w:left="-142"/>
        <w:jc w:val="center"/>
        <w:outlineLvl w:val="0"/>
        <w:rPr>
          <w:rFonts w:ascii="Times New Roman" w:hAnsi="Times New Roman"/>
          <w:color w:val="000000"/>
          <w:sz w:val="28"/>
          <w:szCs w:val="28"/>
        </w:rPr>
      </w:pPr>
    </w:p>
    <w:p w:rsidR="008F0BAF" w:rsidRDefault="008F0BAF" w:rsidP="008F0BAF">
      <w:pPr>
        <w:widowControl w:val="0"/>
        <w:autoSpaceDE w:val="0"/>
        <w:autoSpaceDN w:val="0"/>
        <w:adjustRightInd w:val="0"/>
        <w:ind w:left="-142"/>
        <w:jc w:val="center"/>
        <w:outlineLvl w:val="0"/>
        <w:rPr>
          <w:rFonts w:ascii="Times New Roman" w:hAnsi="Times New Roman"/>
          <w:color w:val="000000"/>
          <w:sz w:val="28"/>
          <w:szCs w:val="28"/>
        </w:rPr>
      </w:pPr>
    </w:p>
    <w:p w:rsidR="008F0BAF" w:rsidRPr="005042F5" w:rsidRDefault="008F0BAF" w:rsidP="008F0BAF">
      <w:pPr>
        <w:widowControl w:val="0"/>
        <w:autoSpaceDE w:val="0"/>
        <w:autoSpaceDN w:val="0"/>
        <w:adjustRightInd w:val="0"/>
        <w:ind w:firstLine="709"/>
        <w:jc w:val="both"/>
        <w:outlineLvl w:val="0"/>
        <w:rPr>
          <w:rFonts w:ascii="Times New Roman" w:hAnsi="Times New Roman"/>
          <w:color w:val="000000"/>
          <w:spacing w:val="20"/>
          <w:sz w:val="28"/>
          <w:szCs w:val="28"/>
        </w:rPr>
      </w:pPr>
      <w:r w:rsidRPr="002634E7">
        <w:rPr>
          <w:rFonts w:ascii="Times New Roman" w:hAnsi="Times New Roman"/>
          <w:color w:val="000000"/>
          <w:sz w:val="28"/>
          <w:szCs w:val="28"/>
        </w:rPr>
        <w:t>В соответствии со статьей 25 Федерально</w:t>
      </w:r>
      <w:r>
        <w:rPr>
          <w:rFonts w:ascii="Times New Roman" w:hAnsi="Times New Roman"/>
          <w:color w:val="000000"/>
          <w:sz w:val="28"/>
          <w:szCs w:val="28"/>
        </w:rPr>
        <w:t xml:space="preserve">го закона от 13 июля 2015 года </w:t>
      </w:r>
      <w:r w:rsidRPr="002634E7">
        <w:rPr>
          <w:rFonts w:ascii="Times New Roman" w:hAnsi="Times New Roman"/>
          <w:color w:val="000000"/>
          <w:sz w:val="28"/>
          <w:szCs w:val="28"/>
        </w:rPr>
        <w:t>№ 220-ФЗ «Об организации регулярных перевозо</w:t>
      </w:r>
      <w:r>
        <w:rPr>
          <w:rFonts w:ascii="Times New Roman" w:hAnsi="Times New Roman"/>
          <w:color w:val="000000"/>
          <w:sz w:val="28"/>
          <w:szCs w:val="28"/>
        </w:rPr>
        <w:t>к пассажиров и багажа автомобильны</w:t>
      </w:r>
      <w:r w:rsidRPr="002634E7">
        <w:rPr>
          <w:rFonts w:ascii="Times New Roman" w:hAnsi="Times New Roman"/>
          <w:color w:val="000000"/>
          <w:sz w:val="28"/>
          <w:szCs w:val="28"/>
        </w:rPr>
        <w:t>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руководствуясь Уставом муниципального образования «Муниципальный округ Сюмсинск</w:t>
      </w:r>
      <w:r>
        <w:rPr>
          <w:rFonts w:ascii="Times New Roman" w:hAnsi="Times New Roman"/>
          <w:color w:val="000000"/>
          <w:sz w:val="28"/>
          <w:szCs w:val="28"/>
        </w:rPr>
        <w:t xml:space="preserve">ий район Удмуртской Республики», </w:t>
      </w:r>
      <w:r w:rsidRPr="002634E7">
        <w:rPr>
          <w:rFonts w:ascii="Times New Roman" w:hAnsi="Times New Roman"/>
          <w:b/>
          <w:sz w:val="28"/>
          <w:szCs w:val="28"/>
        </w:rPr>
        <w:t>Администрация  муниципального образования «</w:t>
      </w:r>
      <w:r>
        <w:rPr>
          <w:rFonts w:ascii="Times New Roman" w:hAnsi="Times New Roman"/>
          <w:b/>
          <w:sz w:val="28"/>
          <w:szCs w:val="28"/>
        </w:rPr>
        <w:t xml:space="preserve">Муниципальный округ </w:t>
      </w:r>
      <w:r w:rsidRPr="002634E7">
        <w:rPr>
          <w:rFonts w:ascii="Times New Roman" w:hAnsi="Times New Roman"/>
          <w:b/>
          <w:sz w:val="28"/>
          <w:szCs w:val="28"/>
        </w:rPr>
        <w:t>Сюмсинский район</w:t>
      </w:r>
      <w:r>
        <w:rPr>
          <w:rFonts w:ascii="Times New Roman" w:hAnsi="Times New Roman"/>
          <w:b/>
          <w:sz w:val="28"/>
          <w:szCs w:val="28"/>
        </w:rPr>
        <w:t xml:space="preserve"> Удмуртской Республики» </w:t>
      </w:r>
      <w:r w:rsidRPr="005042F5">
        <w:rPr>
          <w:rFonts w:ascii="Times New Roman" w:hAnsi="Times New Roman"/>
          <w:b/>
          <w:spacing w:val="20"/>
          <w:sz w:val="28"/>
          <w:szCs w:val="28"/>
        </w:rPr>
        <w:t xml:space="preserve">постановляет: </w:t>
      </w:r>
    </w:p>
    <w:p w:rsidR="008F0BAF" w:rsidRDefault="008F0BAF" w:rsidP="008F0BAF">
      <w:pPr>
        <w:widowControl w:val="0"/>
        <w:autoSpaceDE w:val="0"/>
        <w:autoSpaceDN w:val="0"/>
        <w:adjustRightInd w:val="0"/>
        <w:ind w:firstLine="709"/>
        <w:jc w:val="both"/>
        <w:outlineLvl w:val="0"/>
        <w:rPr>
          <w:rFonts w:ascii="Times New Roman" w:hAnsi="Times New Roman"/>
          <w:color w:val="000000"/>
          <w:sz w:val="28"/>
          <w:szCs w:val="28"/>
        </w:rPr>
      </w:pPr>
      <w:r w:rsidRPr="002634E7">
        <w:rPr>
          <w:rFonts w:ascii="Times New Roman" w:hAnsi="Times New Roman"/>
          <w:sz w:val="28"/>
          <w:szCs w:val="28"/>
        </w:rPr>
        <w:t xml:space="preserve">1. Утвердить прилагаемый Порядок ведения реестра муниципальных маршрутов регулярных перевозок на территории муниципального образования </w:t>
      </w:r>
      <w:r w:rsidRPr="002634E7">
        <w:rPr>
          <w:rFonts w:ascii="Times New Roman" w:hAnsi="Times New Roman"/>
          <w:color w:val="000000"/>
          <w:sz w:val="28"/>
          <w:szCs w:val="28"/>
        </w:rPr>
        <w:t>«Муниципальный округ Сюмсинский район Удмуртской Республики»</w:t>
      </w:r>
      <w:r w:rsidRPr="002634E7">
        <w:rPr>
          <w:rFonts w:ascii="Times New Roman" w:hAnsi="Times New Roman"/>
          <w:sz w:val="28"/>
          <w:szCs w:val="28"/>
        </w:rPr>
        <w:t>.</w:t>
      </w:r>
    </w:p>
    <w:p w:rsidR="008F0BAF" w:rsidRDefault="008F0BAF" w:rsidP="008F0BAF">
      <w:pPr>
        <w:widowControl w:val="0"/>
        <w:autoSpaceDE w:val="0"/>
        <w:autoSpaceDN w:val="0"/>
        <w:adjustRightInd w:val="0"/>
        <w:ind w:firstLine="709"/>
        <w:jc w:val="both"/>
        <w:outlineLvl w:val="0"/>
        <w:rPr>
          <w:rFonts w:ascii="Times New Roman" w:hAnsi="Times New Roman"/>
          <w:color w:val="000000"/>
          <w:sz w:val="28"/>
          <w:szCs w:val="28"/>
        </w:rPr>
      </w:pPr>
      <w:r>
        <w:rPr>
          <w:rFonts w:ascii="Times New Roman" w:hAnsi="Times New Roman"/>
          <w:color w:val="000000"/>
          <w:sz w:val="28"/>
          <w:szCs w:val="28"/>
        </w:rPr>
        <w:t xml:space="preserve">2. </w:t>
      </w:r>
      <w:r>
        <w:rPr>
          <w:rFonts w:ascii="Times New Roman" w:hAnsi="Times New Roman"/>
          <w:sz w:val="28"/>
          <w:szCs w:val="28"/>
        </w:rPr>
        <w:t>Признать утратившим силу постановление Администрации муниципального образования «Сюмсинский район» от 14 декабря 2016 года № 637 «Об утверждении Порядка ведении реестра муниципальных маршрутов регулярных перевозок на территории муниципального образования «Сюмсинский район».</w:t>
      </w:r>
    </w:p>
    <w:p w:rsidR="008F0BAF" w:rsidRPr="00F23785" w:rsidRDefault="008F0BAF" w:rsidP="008F0BAF">
      <w:pPr>
        <w:widowControl w:val="0"/>
        <w:autoSpaceDE w:val="0"/>
        <w:autoSpaceDN w:val="0"/>
        <w:adjustRightInd w:val="0"/>
        <w:ind w:firstLine="709"/>
        <w:jc w:val="both"/>
        <w:outlineLvl w:val="0"/>
        <w:rPr>
          <w:rFonts w:ascii="Times New Roman" w:hAnsi="Times New Roman"/>
          <w:color w:val="000000"/>
          <w:sz w:val="28"/>
          <w:szCs w:val="28"/>
        </w:rPr>
      </w:pPr>
      <w:r>
        <w:rPr>
          <w:rFonts w:ascii="Times New Roman" w:hAnsi="Times New Roman"/>
          <w:sz w:val="28"/>
          <w:szCs w:val="28"/>
        </w:rPr>
        <w:t xml:space="preserve">3. </w:t>
      </w:r>
      <w:r w:rsidRPr="00F23785">
        <w:rPr>
          <w:rFonts w:ascii="Times New Roman" w:hAnsi="Times New Roman"/>
          <w:sz w:val="28"/>
          <w:szCs w:val="28"/>
          <w:lang w:eastAsia="en-US"/>
        </w:rPr>
        <w:t xml:space="preserve">Настоящее постановление вступает в силу со дня его подписания и подлежит размещению на официальном сайте муниципального образования «Муниципальный округ Сюмсинский район Удмуртской Республики» </w:t>
      </w:r>
      <w:r w:rsidRPr="00F23785">
        <w:rPr>
          <w:rFonts w:ascii="Times New Roman" w:hAnsi="Times New Roman"/>
          <w:color w:val="000000"/>
          <w:sz w:val="28"/>
          <w:szCs w:val="28"/>
          <w:lang w:eastAsia="en-US"/>
        </w:rPr>
        <w:t>в информационно-телекоммуникационной сети «Интернет».</w:t>
      </w:r>
    </w:p>
    <w:p w:rsidR="008F0BAF" w:rsidRPr="00F23785" w:rsidRDefault="008F0BAF" w:rsidP="008F0BAF">
      <w:pPr>
        <w:widowControl w:val="0"/>
        <w:autoSpaceDE w:val="0"/>
        <w:autoSpaceDN w:val="0"/>
        <w:adjustRightInd w:val="0"/>
        <w:ind w:left="-142"/>
        <w:jc w:val="both"/>
        <w:outlineLvl w:val="0"/>
        <w:rPr>
          <w:rFonts w:ascii="Times New Roman" w:hAnsi="Times New Roman"/>
          <w:color w:val="000000"/>
          <w:sz w:val="28"/>
          <w:szCs w:val="28"/>
        </w:rPr>
      </w:pPr>
    </w:p>
    <w:p w:rsidR="008F0BAF" w:rsidRDefault="008F0BAF" w:rsidP="008F0BAF">
      <w:pPr>
        <w:jc w:val="right"/>
        <w:rPr>
          <w:rFonts w:ascii="Times New Roman" w:hAnsi="Times New Roman"/>
          <w:sz w:val="28"/>
          <w:szCs w:val="28"/>
        </w:rPr>
      </w:pPr>
    </w:p>
    <w:p w:rsidR="008F0BAF" w:rsidRDefault="008F0BAF" w:rsidP="008F0BAF">
      <w:pPr>
        <w:jc w:val="right"/>
        <w:rPr>
          <w:rFonts w:ascii="Times New Roman" w:hAnsi="Times New Roman"/>
          <w:sz w:val="28"/>
          <w:szCs w:val="28"/>
        </w:rPr>
      </w:pPr>
    </w:p>
    <w:p w:rsidR="008F0BAF" w:rsidRPr="008F6B37" w:rsidRDefault="008F0BAF" w:rsidP="008F0BAF">
      <w:pPr>
        <w:jc w:val="right"/>
        <w:rPr>
          <w:rFonts w:ascii="Times New Roman" w:hAnsi="Times New Roman"/>
          <w:sz w:val="28"/>
          <w:szCs w:val="28"/>
        </w:rPr>
      </w:pPr>
      <w:r>
        <w:rPr>
          <w:rFonts w:ascii="Times New Roman" w:hAnsi="Times New Roman"/>
          <w:sz w:val="28"/>
          <w:szCs w:val="28"/>
        </w:rPr>
        <w:t>Глава  Сюмсинского района                                                          П.П. Кудрявцев</w:t>
      </w:r>
    </w:p>
    <w:p w:rsidR="008F0BAF" w:rsidRDefault="008F0BAF" w:rsidP="008F0BAF">
      <w:pPr>
        <w:jc w:val="right"/>
        <w:rPr>
          <w:rFonts w:ascii="Times New Roman" w:hAnsi="Times New Roman"/>
          <w:sz w:val="28"/>
          <w:szCs w:val="28"/>
        </w:rPr>
      </w:pPr>
    </w:p>
    <w:p w:rsidR="008F0BAF" w:rsidRDefault="008F0BAF" w:rsidP="008F0BAF">
      <w:pPr>
        <w:jc w:val="right"/>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F0BAF" w:rsidRPr="00F23785" w:rsidTr="008F0BAF">
        <w:tc>
          <w:tcPr>
            <w:tcW w:w="4785" w:type="dxa"/>
          </w:tcPr>
          <w:p w:rsidR="008F0BAF" w:rsidRDefault="008F0BAF" w:rsidP="008F0BAF">
            <w:pPr>
              <w:jc w:val="right"/>
              <w:rPr>
                <w:rFonts w:ascii="Times New Roman" w:hAnsi="Times New Roman"/>
                <w:sz w:val="28"/>
                <w:szCs w:val="28"/>
              </w:rPr>
            </w:pPr>
          </w:p>
        </w:tc>
        <w:tc>
          <w:tcPr>
            <w:tcW w:w="4786" w:type="dxa"/>
          </w:tcPr>
          <w:p w:rsidR="008F0BAF" w:rsidRDefault="008F0BAF" w:rsidP="008F0BAF">
            <w:pPr>
              <w:jc w:val="right"/>
              <w:rPr>
                <w:rFonts w:ascii="Times New Roman" w:hAnsi="Times New Roman"/>
                <w:sz w:val="28"/>
                <w:szCs w:val="28"/>
              </w:rPr>
            </w:pPr>
          </w:p>
          <w:p w:rsidR="008F0BAF" w:rsidRPr="00F23785" w:rsidRDefault="008F0BAF" w:rsidP="008F0BAF">
            <w:pPr>
              <w:jc w:val="right"/>
              <w:rPr>
                <w:rFonts w:ascii="Times New Roman" w:hAnsi="Times New Roman"/>
                <w:bCs/>
                <w:sz w:val="28"/>
                <w:szCs w:val="28"/>
              </w:rPr>
            </w:pPr>
            <w:r>
              <w:rPr>
                <w:rFonts w:ascii="Times New Roman" w:hAnsi="Times New Roman"/>
                <w:sz w:val="28"/>
                <w:szCs w:val="28"/>
              </w:rPr>
              <w:lastRenderedPageBreak/>
              <w:t>УТВЕРЖДЁН</w:t>
            </w:r>
            <w:r w:rsidRPr="00F23785">
              <w:rPr>
                <w:rFonts w:ascii="Times New Roman" w:hAnsi="Times New Roman"/>
                <w:bCs/>
                <w:sz w:val="28"/>
                <w:szCs w:val="28"/>
              </w:rPr>
              <w:t xml:space="preserve">                                                                   постановлением Администрации муниципального образования «Муниципальный округ Сюмсинский район Удмуртской Республики»</w:t>
            </w:r>
          </w:p>
          <w:p w:rsidR="008F0BAF" w:rsidRPr="00F23785" w:rsidRDefault="008F0BAF" w:rsidP="008F0BAF">
            <w:pPr>
              <w:jc w:val="right"/>
              <w:rPr>
                <w:rFonts w:ascii="Times New Roman" w:hAnsi="Times New Roman"/>
                <w:sz w:val="28"/>
                <w:szCs w:val="28"/>
              </w:rPr>
            </w:pPr>
            <w:r>
              <w:rPr>
                <w:rFonts w:ascii="Times New Roman" w:hAnsi="Times New Roman"/>
                <w:sz w:val="28"/>
                <w:szCs w:val="28"/>
              </w:rPr>
              <w:t>от 16 декабря</w:t>
            </w:r>
            <w:r w:rsidRPr="00F23785">
              <w:rPr>
                <w:rFonts w:ascii="Times New Roman" w:hAnsi="Times New Roman"/>
                <w:sz w:val="28"/>
                <w:szCs w:val="28"/>
              </w:rPr>
              <w:t xml:space="preserve"> </w:t>
            </w:r>
            <w:r>
              <w:rPr>
                <w:rFonts w:ascii="Times New Roman" w:hAnsi="Times New Roman"/>
                <w:sz w:val="28"/>
                <w:szCs w:val="28"/>
              </w:rPr>
              <w:t xml:space="preserve">2024 года </w:t>
            </w:r>
            <w:r w:rsidRPr="00F23785">
              <w:rPr>
                <w:rFonts w:ascii="Times New Roman" w:hAnsi="Times New Roman"/>
                <w:sz w:val="28"/>
                <w:szCs w:val="28"/>
              </w:rPr>
              <w:t>№</w:t>
            </w:r>
            <w:r>
              <w:rPr>
                <w:rFonts w:ascii="Times New Roman" w:hAnsi="Times New Roman"/>
                <w:sz w:val="28"/>
                <w:szCs w:val="28"/>
              </w:rPr>
              <w:t xml:space="preserve"> 744</w:t>
            </w:r>
          </w:p>
        </w:tc>
      </w:tr>
    </w:tbl>
    <w:p w:rsidR="008F0BAF" w:rsidRDefault="008F0BAF" w:rsidP="008F0BAF">
      <w:pPr>
        <w:jc w:val="right"/>
        <w:rPr>
          <w:rFonts w:ascii="Times New Roman" w:hAnsi="Times New Roman"/>
          <w:sz w:val="28"/>
          <w:szCs w:val="28"/>
        </w:rPr>
      </w:pPr>
    </w:p>
    <w:p w:rsidR="008F0BAF" w:rsidRPr="0026340C" w:rsidRDefault="008F0BAF" w:rsidP="008F0BAF">
      <w:pPr>
        <w:pStyle w:val="formattexttopleveltextcentertext"/>
        <w:shd w:val="clear" w:color="auto" w:fill="FFFFFF"/>
        <w:spacing w:before="0" w:beforeAutospacing="0" w:after="0" w:afterAutospacing="0"/>
        <w:jc w:val="both"/>
        <w:textAlignment w:val="baseline"/>
        <w:rPr>
          <w:color w:val="2D2D2D"/>
          <w:spacing w:val="1"/>
          <w:sz w:val="28"/>
          <w:szCs w:val="28"/>
        </w:rPr>
      </w:pPr>
    </w:p>
    <w:p w:rsidR="008F0BAF" w:rsidRPr="0026340C" w:rsidRDefault="008F0BAF" w:rsidP="008F0BAF">
      <w:pPr>
        <w:widowControl w:val="0"/>
        <w:autoSpaceDE w:val="0"/>
        <w:autoSpaceDN w:val="0"/>
        <w:adjustRightInd w:val="0"/>
        <w:jc w:val="center"/>
        <w:rPr>
          <w:rFonts w:ascii="Times New Roman" w:hAnsi="Times New Roman"/>
          <w:b/>
          <w:sz w:val="28"/>
          <w:szCs w:val="28"/>
        </w:rPr>
      </w:pPr>
      <w:r w:rsidRPr="0026340C">
        <w:rPr>
          <w:rFonts w:ascii="Times New Roman" w:hAnsi="Times New Roman"/>
          <w:b/>
          <w:sz w:val="28"/>
          <w:szCs w:val="28"/>
        </w:rPr>
        <w:t>ПОРЯДОК</w:t>
      </w:r>
    </w:p>
    <w:p w:rsidR="008F0BAF" w:rsidRPr="0026340C" w:rsidRDefault="008F0BAF" w:rsidP="008F0BAF">
      <w:pPr>
        <w:widowControl w:val="0"/>
        <w:autoSpaceDE w:val="0"/>
        <w:autoSpaceDN w:val="0"/>
        <w:adjustRightInd w:val="0"/>
        <w:jc w:val="center"/>
        <w:rPr>
          <w:rFonts w:ascii="Times New Roman" w:hAnsi="Times New Roman"/>
          <w:b/>
          <w:sz w:val="28"/>
          <w:szCs w:val="28"/>
        </w:rPr>
      </w:pPr>
      <w:r w:rsidRPr="0026340C">
        <w:rPr>
          <w:rFonts w:ascii="Times New Roman" w:hAnsi="Times New Roman"/>
          <w:b/>
          <w:sz w:val="28"/>
          <w:szCs w:val="28"/>
        </w:rPr>
        <w:t>ведения реестра муниципальных маршрутов</w:t>
      </w:r>
    </w:p>
    <w:p w:rsidR="008F0BAF" w:rsidRPr="0026340C" w:rsidRDefault="008F0BAF" w:rsidP="008F0BAF">
      <w:pPr>
        <w:widowControl w:val="0"/>
        <w:autoSpaceDE w:val="0"/>
        <w:autoSpaceDN w:val="0"/>
        <w:adjustRightInd w:val="0"/>
        <w:jc w:val="center"/>
        <w:rPr>
          <w:rFonts w:ascii="Times New Roman" w:hAnsi="Times New Roman"/>
          <w:b/>
          <w:sz w:val="28"/>
          <w:szCs w:val="28"/>
        </w:rPr>
      </w:pPr>
      <w:r w:rsidRPr="0026340C">
        <w:rPr>
          <w:rFonts w:ascii="Times New Roman" w:hAnsi="Times New Roman"/>
          <w:b/>
          <w:sz w:val="28"/>
          <w:szCs w:val="28"/>
        </w:rPr>
        <w:t>регулярных перевозок на территории муниципального образования</w:t>
      </w:r>
    </w:p>
    <w:p w:rsidR="008F0BAF" w:rsidRPr="0026340C" w:rsidRDefault="008F0BAF" w:rsidP="008F0BAF">
      <w:pPr>
        <w:autoSpaceDE w:val="0"/>
        <w:autoSpaceDN w:val="0"/>
        <w:adjustRightInd w:val="0"/>
        <w:jc w:val="center"/>
        <w:rPr>
          <w:rFonts w:ascii="Times New Roman" w:hAnsi="Times New Roman"/>
          <w:b/>
          <w:bCs/>
          <w:sz w:val="28"/>
          <w:szCs w:val="28"/>
        </w:rPr>
      </w:pPr>
      <w:r w:rsidRPr="0026340C">
        <w:rPr>
          <w:rFonts w:ascii="Times New Roman" w:hAnsi="Times New Roman"/>
          <w:b/>
          <w:bCs/>
          <w:sz w:val="28"/>
          <w:szCs w:val="28"/>
        </w:rPr>
        <w:t>«Муниципальный округ Сюмсинский район Удмуртской Республики»</w:t>
      </w:r>
    </w:p>
    <w:p w:rsidR="008F0BAF" w:rsidRPr="0026340C" w:rsidRDefault="008F0BAF" w:rsidP="008F0BAF">
      <w:pPr>
        <w:widowControl w:val="0"/>
        <w:autoSpaceDE w:val="0"/>
        <w:autoSpaceDN w:val="0"/>
        <w:adjustRightInd w:val="0"/>
        <w:jc w:val="center"/>
        <w:rPr>
          <w:rFonts w:ascii="Times New Roman" w:hAnsi="Times New Roman"/>
          <w:b/>
          <w:sz w:val="28"/>
          <w:szCs w:val="28"/>
        </w:rPr>
      </w:pPr>
      <w:r w:rsidRPr="0026340C">
        <w:rPr>
          <w:rFonts w:ascii="Times New Roman" w:hAnsi="Times New Roman"/>
          <w:b/>
          <w:sz w:val="28"/>
          <w:szCs w:val="28"/>
        </w:rPr>
        <w:t>(далее – Порядок)</w:t>
      </w:r>
    </w:p>
    <w:p w:rsidR="008F0BAF" w:rsidRDefault="008F0BAF" w:rsidP="008F0BAF">
      <w:pPr>
        <w:autoSpaceDE w:val="0"/>
        <w:autoSpaceDN w:val="0"/>
        <w:adjustRightInd w:val="0"/>
        <w:jc w:val="center"/>
        <w:outlineLvl w:val="0"/>
        <w:rPr>
          <w:rFonts w:ascii="Times New Roman" w:hAnsi="Times New Roman"/>
          <w:bCs/>
          <w:sz w:val="28"/>
          <w:szCs w:val="28"/>
        </w:rPr>
      </w:pPr>
    </w:p>
    <w:p w:rsidR="008F0BAF" w:rsidRPr="0026340C" w:rsidRDefault="008F0BAF" w:rsidP="008F0BAF">
      <w:pPr>
        <w:autoSpaceDE w:val="0"/>
        <w:autoSpaceDN w:val="0"/>
        <w:adjustRightInd w:val="0"/>
        <w:jc w:val="center"/>
        <w:outlineLvl w:val="0"/>
        <w:rPr>
          <w:rFonts w:ascii="Times New Roman" w:hAnsi="Times New Roman"/>
          <w:bCs/>
          <w:sz w:val="28"/>
          <w:szCs w:val="28"/>
        </w:rPr>
      </w:pPr>
      <w:r w:rsidRPr="0026340C">
        <w:rPr>
          <w:rFonts w:ascii="Times New Roman" w:hAnsi="Times New Roman"/>
          <w:bCs/>
          <w:sz w:val="28"/>
          <w:szCs w:val="28"/>
        </w:rPr>
        <w:t>1. Общие положения</w:t>
      </w:r>
    </w:p>
    <w:p w:rsidR="008F0BAF" w:rsidRPr="0026340C" w:rsidRDefault="008F0BAF" w:rsidP="008F0BAF">
      <w:pPr>
        <w:autoSpaceDE w:val="0"/>
        <w:autoSpaceDN w:val="0"/>
        <w:adjustRightInd w:val="0"/>
        <w:ind w:firstLine="539"/>
        <w:jc w:val="both"/>
        <w:rPr>
          <w:rFonts w:ascii="Times New Roman" w:hAnsi="Times New Roman"/>
          <w:bCs/>
          <w:sz w:val="28"/>
          <w:szCs w:val="28"/>
        </w:rPr>
      </w:pPr>
      <w:r w:rsidRPr="0026340C">
        <w:rPr>
          <w:rFonts w:ascii="Times New Roman" w:hAnsi="Times New Roman"/>
          <w:bCs/>
          <w:sz w:val="28"/>
          <w:szCs w:val="28"/>
        </w:rPr>
        <w:t>1.1. Настоящий Порядок устанавливает процедуру формирования и ведения реестра муниципальных маршрутов регулярных перевозок на территории муниципального образования «Муниципальный округ Сюмсинский район Удмуртской Республики»</w:t>
      </w:r>
      <w:r>
        <w:rPr>
          <w:rFonts w:ascii="Times New Roman" w:hAnsi="Times New Roman"/>
          <w:bCs/>
          <w:sz w:val="28"/>
          <w:szCs w:val="28"/>
        </w:rPr>
        <w:t xml:space="preserve"> </w:t>
      </w:r>
      <w:r w:rsidRPr="0026340C">
        <w:rPr>
          <w:rFonts w:ascii="Times New Roman" w:hAnsi="Times New Roman"/>
          <w:bCs/>
          <w:sz w:val="28"/>
          <w:szCs w:val="28"/>
        </w:rPr>
        <w:t>(далее - Реестр).</w:t>
      </w:r>
    </w:p>
    <w:p w:rsidR="008F0BAF" w:rsidRPr="0026340C" w:rsidRDefault="008F0BAF" w:rsidP="008F0BAF">
      <w:pPr>
        <w:autoSpaceDE w:val="0"/>
        <w:autoSpaceDN w:val="0"/>
        <w:adjustRightInd w:val="0"/>
        <w:ind w:firstLine="539"/>
        <w:jc w:val="both"/>
        <w:rPr>
          <w:rFonts w:ascii="Times New Roman" w:hAnsi="Times New Roman"/>
          <w:bCs/>
          <w:sz w:val="28"/>
          <w:szCs w:val="28"/>
        </w:rPr>
      </w:pPr>
      <w:r>
        <w:rPr>
          <w:rFonts w:ascii="Times New Roman" w:hAnsi="Times New Roman"/>
          <w:bCs/>
          <w:sz w:val="28"/>
          <w:szCs w:val="28"/>
        </w:rPr>
        <w:t xml:space="preserve">1.2. Реестр </w:t>
      </w:r>
      <w:r w:rsidRPr="0026340C">
        <w:rPr>
          <w:rFonts w:ascii="Times New Roman" w:hAnsi="Times New Roman"/>
          <w:bCs/>
          <w:sz w:val="28"/>
          <w:szCs w:val="28"/>
        </w:rPr>
        <w:t>учетный документ, содержащий информацию о муниципальных маршрутах регулярных перевозок.</w:t>
      </w:r>
    </w:p>
    <w:p w:rsidR="008F0BAF" w:rsidRPr="0026340C" w:rsidRDefault="008F0BAF" w:rsidP="008F0BAF">
      <w:pPr>
        <w:autoSpaceDE w:val="0"/>
        <w:autoSpaceDN w:val="0"/>
        <w:adjustRightInd w:val="0"/>
        <w:ind w:firstLine="539"/>
        <w:jc w:val="both"/>
        <w:rPr>
          <w:rFonts w:ascii="Times New Roman" w:hAnsi="Times New Roman"/>
          <w:bCs/>
          <w:sz w:val="28"/>
          <w:szCs w:val="28"/>
        </w:rPr>
      </w:pPr>
      <w:r w:rsidRPr="0026340C">
        <w:rPr>
          <w:rFonts w:ascii="Times New Roman" w:hAnsi="Times New Roman"/>
          <w:bCs/>
          <w:sz w:val="28"/>
          <w:szCs w:val="28"/>
        </w:rPr>
        <w:t>1.3. Объектом учета в Реестре являются муниципальные маршруты регулярных перевозок, пролегающие в границах территории муниципального образования «Муниципальный округ Сюмсинский район Удмуртской Республики».</w:t>
      </w:r>
    </w:p>
    <w:p w:rsidR="008F0BAF" w:rsidRPr="0026340C" w:rsidRDefault="008F0BAF" w:rsidP="008F0BAF">
      <w:pPr>
        <w:autoSpaceDE w:val="0"/>
        <w:autoSpaceDN w:val="0"/>
        <w:adjustRightInd w:val="0"/>
        <w:ind w:firstLine="539"/>
        <w:jc w:val="both"/>
        <w:rPr>
          <w:rFonts w:ascii="Times New Roman" w:hAnsi="Times New Roman"/>
          <w:bCs/>
          <w:sz w:val="28"/>
          <w:szCs w:val="28"/>
        </w:rPr>
      </w:pPr>
      <w:r w:rsidRPr="0026340C">
        <w:rPr>
          <w:rFonts w:ascii="Times New Roman" w:hAnsi="Times New Roman"/>
          <w:bCs/>
          <w:sz w:val="28"/>
          <w:szCs w:val="28"/>
        </w:rPr>
        <w:t xml:space="preserve">1.4. Реестр оформляется в виде таблицы по форме согласно приложению, к настоящему Порядку. Реестр ведется </w:t>
      </w:r>
      <w:r>
        <w:rPr>
          <w:rFonts w:ascii="Times New Roman" w:hAnsi="Times New Roman"/>
          <w:bCs/>
          <w:sz w:val="28"/>
          <w:szCs w:val="28"/>
        </w:rPr>
        <w:t>Управлением архитектуры,</w:t>
      </w:r>
      <w:r w:rsidRPr="0026340C">
        <w:rPr>
          <w:rFonts w:ascii="Times New Roman" w:hAnsi="Times New Roman"/>
          <w:bCs/>
          <w:sz w:val="28"/>
          <w:szCs w:val="28"/>
        </w:rPr>
        <w:t xml:space="preserve"> строительства и жилищно-коммунального хозяйства Администрации муниципального образования «Муниципальный округ Сюмсинский район Удмуртской Республики» (далее - Уполномоченный орган) на электронном носител</w:t>
      </w:r>
      <w:r>
        <w:rPr>
          <w:rFonts w:ascii="Times New Roman" w:hAnsi="Times New Roman"/>
          <w:bCs/>
          <w:sz w:val="28"/>
          <w:szCs w:val="28"/>
        </w:rPr>
        <w:t>е</w:t>
      </w:r>
      <w:r w:rsidRPr="0026340C">
        <w:rPr>
          <w:rFonts w:ascii="Times New Roman" w:hAnsi="Times New Roman"/>
          <w:bCs/>
          <w:sz w:val="28"/>
          <w:szCs w:val="28"/>
        </w:rPr>
        <w:t xml:space="preserve"> путем внесения соответствующих реестровых записей. </w:t>
      </w:r>
    </w:p>
    <w:p w:rsidR="008F0BAF" w:rsidRDefault="008F0BAF" w:rsidP="008F0BAF">
      <w:pPr>
        <w:autoSpaceDE w:val="0"/>
        <w:autoSpaceDN w:val="0"/>
        <w:adjustRightInd w:val="0"/>
        <w:jc w:val="center"/>
        <w:outlineLvl w:val="0"/>
        <w:rPr>
          <w:rFonts w:ascii="Times New Roman" w:hAnsi="Times New Roman"/>
          <w:bCs/>
          <w:sz w:val="28"/>
          <w:szCs w:val="28"/>
        </w:rPr>
      </w:pPr>
    </w:p>
    <w:p w:rsidR="008F0BAF" w:rsidRPr="0026340C" w:rsidRDefault="008F0BAF" w:rsidP="008F0BAF">
      <w:pPr>
        <w:autoSpaceDE w:val="0"/>
        <w:autoSpaceDN w:val="0"/>
        <w:adjustRightInd w:val="0"/>
        <w:jc w:val="center"/>
        <w:outlineLvl w:val="0"/>
        <w:rPr>
          <w:rFonts w:ascii="Times New Roman" w:hAnsi="Times New Roman"/>
          <w:bCs/>
          <w:sz w:val="28"/>
          <w:szCs w:val="28"/>
        </w:rPr>
      </w:pPr>
      <w:r w:rsidRPr="0026340C">
        <w:rPr>
          <w:rFonts w:ascii="Times New Roman" w:hAnsi="Times New Roman"/>
          <w:bCs/>
          <w:sz w:val="28"/>
          <w:szCs w:val="28"/>
        </w:rPr>
        <w:t>2. Структура Реестра</w:t>
      </w:r>
    </w:p>
    <w:p w:rsidR="008F0BAF" w:rsidRDefault="008F0BAF" w:rsidP="008F0BAF">
      <w:pPr>
        <w:autoSpaceDE w:val="0"/>
        <w:autoSpaceDN w:val="0"/>
        <w:adjustRightInd w:val="0"/>
        <w:ind w:firstLine="540"/>
        <w:jc w:val="both"/>
        <w:rPr>
          <w:rFonts w:ascii="Times New Roman" w:hAnsi="Times New Roman"/>
          <w:bCs/>
          <w:sz w:val="28"/>
          <w:szCs w:val="28"/>
        </w:rPr>
      </w:pPr>
    </w:p>
    <w:p w:rsidR="008F0BAF" w:rsidRPr="0026340C" w:rsidRDefault="008F0BAF" w:rsidP="008F0BAF">
      <w:pPr>
        <w:autoSpaceDE w:val="0"/>
        <w:autoSpaceDN w:val="0"/>
        <w:adjustRightInd w:val="0"/>
        <w:ind w:firstLine="540"/>
        <w:jc w:val="both"/>
        <w:rPr>
          <w:rFonts w:ascii="Times New Roman" w:hAnsi="Times New Roman"/>
          <w:bCs/>
          <w:sz w:val="28"/>
          <w:szCs w:val="28"/>
        </w:rPr>
      </w:pPr>
      <w:r w:rsidRPr="0026340C">
        <w:rPr>
          <w:rFonts w:ascii="Times New Roman" w:hAnsi="Times New Roman"/>
          <w:bCs/>
          <w:sz w:val="28"/>
          <w:szCs w:val="28"/>
        </w:rPr>
        <w:t>2.1. Реестр содержит следующие сведения о муниципальном маршруте регулярной перевозки:</w:t>
      </w:r>
    </w:p>
    <w:p w:rsidR="008F0BAF" w:rsidRPr="0026340C" w:rsidRDefault="008F0BAF" w:rsidP="008F0BA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2.1.1. Р</w:t>
      </w:r>
      <w:r w:rsidRPr="0026340C">
        <w:rPr>
          <w:rFonts w:ascii="Times New Roman" w:hAnsi="Times New Roman"/>
          <w:bCs/>
          <w:sz w:val="28"/>
          <w:szCs w:val="28"/>
        </w:rPr>
        <w:t>егистрационный номер маршрута регулярной перевозки в Реестре;</w:t>
      </w:r>
    </w:p>
    <w:p w:rsidR="008F0BAF" w:rsidRDefault="008F0BAF" w:rsidP="008F0BAF">
      <w:pPr>
        <w:autoSpaceDE w:val="0"/>
        <w:autoSpaceDN w:val="0"/>
        <w:adjustRightInd w:val="0"/>
        <w:ind w:firstLine="709"/>
        <w:jc w:val="both"/>
        <w:rPr>
          <w:rFonts w:ascii="Times New Roman" w:hAnsi="Times New Roman"/>
          <w:sz w:val="28"/>
          <w:szCs w:val="28"/>
        </w:rPr>
      </w:pPr>
      <w:r w:rsidRPr="0026340C">
        <w:rPr>
          <w:rFonts w:ascii="Times New Roman" w:hAnsi="Times New Roman"/>
          <w:bCs/>
          <w:sz w:val="28"/>
          <w:szCs w:val="28"/>
        </w:rPr>
        <w:t xml:space="preserve">2.1.2. </w:t>
      </w:r>
      <w:r>
        <w:rPr>
          <w:rFonts w:ascii="Times New Roman" w:hAnsi="Times New Roman"/>
          <w:sz w:val="28"/>
          <w:szCs w:val="28"/>
        </w:rPr>
        <w:t>Порядковый номер маршрута регулярных перевозок, который присвоен ему установившими данный маршрут или уполномоченным органом местного самоуправления;</w:t>
      </w:r>
    </w:p>
    <w:p w:rsidR="008F0BAF" w:rsidRPr="0026340C" w:rsidRDefault="008F0BAF" w:rsidP="008F0BAF">
      <w:pPr>
        <w:autoSpaceDE w:val="0"/>
        <w:autoSpaceDN w:val="0"/>
        <w:adjustRightInd w:val="0"/>
        <w:ind w:firstLine="540"/>
        <w:jc w:val="both"/>
        <w:rPr>
          <w:rFonts w:ascii="Times New Roman" w:hAnsi="Times New Roman"/>
          <w:bCs/>
          <w:sz w:val="28"/>
          <w:szCs w:val="28"/>
        </w:rPr>
      </w:pPr>
    </w:p>
    <w:p w:rsidR="008F0BAF" w:rsidRPr="0026340C" w:rsidRDefault="008F0BAF" w:rsidP="008F0BA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2.1.3. Н</w:t>
      </w:r>
      <w:r w:rsidRPr="0026340C">
        <w:rPr>
          <w:rFonts w:ascii="Times New Roman" w:hAnsi="Times New Roman"/>
          <w:bCs/>
          <w:sz w:val="28"/>
          <w:szCs w:val="28"/>
        </w:rPr>
        <w:t>аименование маршрута регулярной перевозки в виде наименований начального остановочного пункта и конечного остановочного пункта по маршруту регулярной перевозки;</w:t>
      </w:r>
    </w:p>
    <w:p w:rsidR="008F0BAF" w:rsidRPr="00E308EA" w:rsidRDefault="008F0BAF" w:rsidP="008F0BAF">
      <w:pPr>
        <w:autoSpaceDE w:val="0"/>
        <w:autoSpaceDN w:val="0"/>
        <w:adjustRightInd w:val="0"/>
        <w:ind w:firstLine="567"/>
        <w:jc w:val="both"/>
        <w:rPr>
          <w:rFonts w:ascii="Times New Roman" w:hAnsi="Times New Roman"/>
          <w:sz w:val="28"/>
          <w:szCs w:val="28"/>
        </w:rPr>
      </w:pPr>
      <w:r w:rsidRPr="0026340C">
        <w:rPr>
          <w:rFonts w:ascii="Times New Roman" w:hAnsi="Times New Roman"/>
          <w:bCs/>
          <w:sz w:val="28"/>
          <w:szCs w:val="28"/>
        </w:rPr>
        <w:lastRenderedPageBreak/>
        <w:t xml:space="preserve">2.1.4. </w:t>
      </w:r>
      <w:r>
        <w:rPr>
          <w:rFonts w:ascii="Times New Roman" w:hAnsi="Times New Roman"/>
          <w:sz w:val="28"/>
          <w:szCs w:val="28"/>
        </w:rPr>
        <w:t>Наименования промежуточных остановочных пунктов по маршруту регулярных перевозок;</w:t>
      </w:r>
    </w:p>
    <w:p w:rsidR="008F0BAF" w:rsidRPr="0026340C" w:rsidRDefault="008F0BAF" w:rsidP="008F0BA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2.1.5. Н</w:t>
      </w:r>
      <w:r w:rsidRPr="0026340C">
        <w:rPr>
          <w:rFonts w:ascii="Times New Roman" w:hAnsi="Times New Roman"/>
          <w:bCs/>
          <w:sz w:val="28"/>
          <w:szCs w:val="28"/>
        </w:rPr>
        <w:t>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8F0BAF" w:rsidRPr="0026340C" w:rsidRDefault="008F0BAF" w:rsidP="008F0BA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2.1.6. П</w:t>
      </w:r>
      <w:r w:rsidRPr="0026340C">
        <w:rPr>
          <w:rFonts w:ascii="Times New Roman" w:hAnsi="Times New Roman"/>
          <w:bCs/>
          <w:sz w:val="28"/>
          <w:szCs w:val="28"/>
        </w:rPr>
        <w:t>ротяженность маршрута регулярных перевозок;</w:t>
      </w:r>
    </w:p>
    <w:p w:rsidR="008F0BAF" w:rsidRPr="0026340C" w:rsidRDefault="008F0BAF" w:rsidP="008F0BA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2.1.7. П</w:t>
      </w:r>
      <w:r w:rsidRPr="0026340C">
        <w:rPr>
          <w:rFonts w:ascii="Times New Roman" w:hAnsi="Times New Roman"/>
          <w:bCs/>
          <w:sz w:val="28"/>
          <w:szCs w:val="28"/>
        </w:rPr>
        <w:t>орядок посадки и высадки пассажиров;</w:t>
      </w:r>
    </w:p>
    <w:p w:rsidR="008F0BAF" w:rsidRPr="0026340C" w:rsidRDefault="008F0BAF" w:rsidP="008F0BA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2.1.8. В</w:t>
      </w:r>
      <w:r w:rsidRPr="0026340C">
        <w:rPr>
          <w:rFonts w:ascii="Times New Roman" w:hAnsi="Times New Roman"/>
          <w:bCs/>
          <w:sz w:val="28"/>
          <w:szCs w:val="28"/>
        </w:rPr>
        <w:t>ид регулярных перевозок;</w:t>
      </w:r>
    </w:p>
    <w:p w:rsidR="008F0BAF" w:rsidRPr="0026340C" w:rsidRDefault="008F0BAF" w:rsidP="008F0BA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2.1.9. В</w:t>
      </w:r>
      <w:r w:rsidRPr="0026340C">
        <w:rPr>
          <w:rFonts w:ascii="Times New Roman" w:hAnsi="Times New Roman"/>
          <w:bCs/>
          <w:sz w:val="28"/>
          <w:szCs w:val="28"/>
        </w:rPr>
        <w:t>иды</w:t>
      </w:r>
      <w:r>
        <w:rPr>
          <w:rFonts w:ascii="Times New Roman" w:hAnsi="Times New Roman"/>
          <w:bCs/>
          <w:sz w:val="28"/>
          <w:szCs w:val="28"/>
        </w:rPr>
        <w:t>, классы, экологические характеристики транспортных средств;</w:t>
      </w:r>
    </w:p>
    <w:p w:rsidR="008F0BAF" w:rsidRPr="0026340C" w:rsidRDefault="008F0BAF" w:rsidP="008F0BAF">
      <w:pPr>
        <w:autoSpaceDE w:val="0"/>
        <w:autoSpaceDN w:val="0"/>
        <w:adjustRightInd w:val="0"/>
        <w:ind w:firstLine="540"/>
        <w:jc w:val="both"/>
        <w:rPr>
          <w:rFonts w:ascii="Times New Roman" w:hAnsi="Times New Roman"/>
          <w:bCs/>
          <w:sz w:val="28"/>
          <w:szCs w:val="28"/>
        </w:rPr>
      </w:pPr>
      <w:r w:rsidRPr="0026340C">
        <w:rPr>
          <w:rFonts w:ascii="Times New Roman" w:hAnsi="Times New Roman"/>
          <w:bCs/>
          <w:sz w:val="28"/>
          <w:szCs w:val="28"/>
        </w:rPr>
        <w:t xml:space="preserve">2.1.10. </w:t>
      </w:r>
      <w:r>
        <w:rPr>
          <w:rFonts w:ascii="Times New Roman" w:hAnsi="Times New Roman"/>
          <w:bCs/>
          <w:sz w:val="28"/>
          <w:szCs w:val="28"/>
        </w:rPr>
        <w:t>Максимальное количество транспортных  средств каждого класса, которое допускается использовать для перевозок по маршруту регулярных перевозок</w:t>
      </w:r>
      <w:r w:rsidRPr="0026340C">
        <w:rPr>
          <w:rFonts w:ascii="Times New Roman" w:hAnsi="Times New Roman"/>
          <w:bCs/>
          <w:sz w:val="28"/>
          <w:szCs w:val="28"/>
        </w:rPr>
        <w:t>;</w:t>
      </w:r>
    </w:p>
    <w:p w:rsidR="008F0BAF" w:rsidRDefault="008F0BAF" w:rsidP="008F0BAF">
      <w:pPr>
        <w:autoSpaceDE w:val="0"/>
        <w:autoSpaceDN w:val="0"/>
        <w:adjustRightInd w:val="0"/>
        <w:ind w:firstLine="540"/>
        <w:jc w:val="both"/>
        <w:rPr>
          <w:rFonts w:ascii="Times New Roman" w:hAnsi="Times New Roman"/>
          <w:bCs/>
          <w:sz w:val="28"/>
          <w:szCs w:val="28"/>
        </w:rPr>
      </w:pPr>
      <w:r w:rsidRPr="0026340C">
        <w:rPr>
          <w:rFonts w:ascii="Times New Roman" w:hAnsi="Times New Roman"/>
          <w:bCs/>
          <w:sz w:val="28"/>
          <w:szCs w:val="28"/>
        </w:rPr>
        <w:t>2.1.11.</w:t>
      </w:r>
      <w:r>
        <w:rPr>
          <w:rFonts w:ascii="Times New Roman" w:hAnsi="Times New Roman"/>
          <w:bCs/>
          <w:sz w:val="28"/>
          <w:szCs w:val="28"/>
        </w:rPr>
        <w:t>Расписание</w:t>
      </w:r>
      <w:r w:rsidRPr="0026340C">
        <w:rPr>
          <w:rFonts w:ascii="Times New Roman" w:hAnsi="Times New Roman"/>
          <w:bCs/>
          <w:sz w:val="28"/>
          <w:szCs w:val="28"/>
        </w:rPr>
        <w:t>;</w:t>
      </w:r>
    </w:p>
    <w:p w:rsidR="008F0BAF" w:rsidRDefault="008F0BAF" w:rsidP="008F0BAF">
      <w:pPr>
        <w:autoSpaceDE w:val="0"/>
        <w:autoSpaceDN w:val="0"/>
        <w:adjustRightInd w:val="0"/>
        <w:ind w:firstLine="540"/>
        <w:jc w:val="both"/>
        <w:rPr>
          <w:rFonts w:ascii="Times New Roman" w:hAnsi="Times New Roman"/>
          <w:bCs/>
          <w:sz w:val="28"/>
          <w:szCs w:val="28"/>
        </w:rPr>
      </w:pPr>
      <w:r w:rsidRPr="0026340C">
        <w:rPr>
          <w:rFonts w:ascii="Times New Roman" w:hAnsi="Times New Roman"/>
          <w:bCs/>
          <w:sz w:val="28"/>
          <w:szCs w:val="28"/>
        </w:rPr>
        <w:t>2.1.1</w:t>
      </w:r>
      <w:r>
        <w:rPr>
          <w:rFonts w:ascii="Times New Roman" w:hAnsi="Times New Roman"/>
          <w:bCs/>
          <w:sz w:val="28"/>
          <w:szCs w:val="28"/>
        </w:rPr>
        <w:t>2</w:t>
      </w:r>
      <w:r w:rsidRPr="0026340C">
        <w:rPr>
          <w:rFonts w:ascii="Times New Roman" w:hAnsi="Times New Roman"/>
          <w:bCs/>
          <w:sz w:val="28"/>
          <w:szCs w:val="28"/>
        </w:rPr>
        <w:t xml:space="preserve">. </w:t>
      </w:r>
      <w:r>
        <w:rPr>
          <w:rFonts w:ascii="Times New Roman" w:hAnsi="Times New Roman"/>
          <w:bCs/>
          <w:sz w:val="28"/>
          <w:szCs w:val="28"/>
        </w:rPr>
        <w:t>Х</w:t>
      </w:r>
      <w:r w:rsidRPr="00407F3B">
        <w:rPr>
          <w:rFonts w:ascii="Times New Roman" w:hAnsi="Times New Roman"/>
          <w:color w:val="000000"/>
          <w:sz w:val="28"/>
          <w:szCs w:val="28"/>
          <w:shd w:val="clear" w:color="auto" w:fill="FFFFFF"/>
        </w:rPr>
        <w:t>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8F0BAF" w:rsidRDefault="008F0BAF" w:rsidP="008F0BA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2.1.13. Максимальный срок эксплуатации транспортных средств (если данные сведения предусмотрены контрактом или заявкой на участие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8F0BAF" w:rsidRPr="0026340C" w:rsidRDefault="008F0BAF" w:rsidP="008F0BAF">
      <w:pPr>
        <w:autoSpaceDE w:val="0"/>
        <w:autoSpaceDN w:val="0"/>
        <w:adjustRightInd w:val="0"/>
        <w:ind w:firstLine="540"/>
        <w:jc w:val="both"/>
        <w:rPr>
          <w:rFonts w:ascii="Times New Roman" w:hAnsi="Times New Roman"/>
          <w:bCs/>
          <w:sz w:val="28"/>
          <w:szCs w:val="28"/>
        </w:rPr>
      </w:pPr>
      <w:r>
        <w:rPr>
          <w:rFonts w:ascii="Times New Roman" w:hAnsi="Times New Roman"/>
          <w:bCs/>
          <w:sz w:val="28"/>
          <w:szCs w:val="28"/>
        </w:rPr>
        <w:t xml:space="preserve">2.1.14. </w:t>
      </w:r>
      <w:r>
        <w:rPr>
          <w:rFonts w:ascii="Times New Roman" w:hAnsi="Times New Roman"/>
          <w:color w:val="000000"/>
          <w:sz w:val="28"/>
          <w:szCs w:val="28"/>
          <w:shd w:val="clear" w:color="auto" w:fill="FFFFFF"/>
        </w:rPr>
        <w:t>Д</w:t>
      </w:r>
      <w:r w:rsidRPr="00B72028">
        <w:rPr>
          <w:rFonts w:ascii="Times New Roman" w:hAnsi="Times New Roman"/>
          <w:color w:val="000000"/>
          <w:sz w:val="28"/>
          <w:szCs w:val="28"/>
          <w:shd w:val="clear" w:color="auto" w:fill="FFFFFF"/>
        </w:rPr>
        <w:t>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rsidR="008F0BAF" w:rsidRDefault="008F0BAF" w:rsidP="008F0BAF">
      <w:pPr>
        <w:autoSpaceDE w:val="0"/>
        <w:autoSpaceDN w:val="0"/>
        <w:adjustRightInd w:val="0"/>
        <w:ind w:firstLine="709"/>
        <w:jc w:val="both"/>
        <w:rPr>
          <w:rFonts w:ascii="Times New Roman" w:hAnsi="Times New Roman"/>
          <w:sz w:val="28"/>
          <w:szCs w:val="28"/>
        </w:rPr>
      </w:pPr>
      <w:r w:rsidRPr="0026340C">
        <w:rPr>
          <w:rFonts w:ascii="Times New Roman" w:hAnsi="Times New Roman"/>
          <w:bCs/>
          <w:sz w:val="28"/>
          <w:szCs w:val="28"/>
        </w:rPr>
        <w:t>2.1.1</w:t>
      </w:r>
      <w:r>
        <w:rPr>
          <w:rFonts w:ascii="Times New Roman" w:hAnsi="Times New Roman"/>
          <w:bCs/>
          <w:sz w:val="28"/>
          <w:szCs w:val="28"/>
        </w:rPr>
        <w:t xml:space="preserve">5. </w:t>
      </w:r>
      <w:r>
        <w:rPr>
          <w:rFonts w:ascii="Times New Roman" w:hAnsi="Times New Roman"/>
          <w:sz w:val="28"/>
          <w:szCs w:val="28"/>
        </w:rPr>
        <w:t>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rsidR="008F0BAF" w:rsidRDefault="008F0BAF" w:rsidP="008F0BAF">
      <w:pPr>
        <w:autoSpaceDE w:val="0"/>
        <w:autoSpaceDN w:val="0"/>
        <w:adjustRightInd w:val="0"/>
        <w:ind w:firstLine="540"/>
        <w:jc w:val="both"/>
        <w:rPr>
          <w:rFonts w:ascii="Times New Roman" w:hAnsi="Times New Roman"/>
          <w:bCs/>
          <w:sz w:val="28"/>
          <w:szCs w:val="28"/>
        </w:rPr>
      </w:pPr>
    </w:p>
    <w:p w:rsidR="008F0BAF" w:rsidRDefault="008F0BAF" w:rsidP="008F0BAF">
      <w:pPr>
        <w:autoSpaceDE w:val="0"/>
        <w:autoSpaceDN w:val="0"/>
        <w:adjustRightInd w:val="0"/>
        <w:ind w:firstLine="540"/>
        <w:jc w:val="both"/>
        <w:rPr>
          <w:color w:val="000000"/>
          <w:sz w:val="30"/>
          <w:szCs w:val="30"/>
          <w:shd w:val="clear" w:color="auto" w:fill="FFFFFF"/>
        </w:rPr>
      </w:pPr>
      <w:r>
        <w:rPr>
          <w:rFonts w:ascii="Times New Roman" w:hAnsi="Times New Roman"/>
          <w:bCs/>
          <w:sz w:val="28"/>
          <w:szCs w:val="28"/>
        </w:rPr>
        <w:t xml:space="preserve">2.1.16. </w:t>
      </w:r>
      <w:r>
        <w:rPr>
          <w:rFonts w:ascii="Times New Roman" w:hAnsi="Times New Roman"/>
          <w:color w:val="000000"/>
          <w:sz w:val="28"/>
          <w:szCs w:val="28"/>
          <w:shd w:val="clear" w:color="auto" w:fill="FFFFFF"/>
        </w:rPr>
        <w:t>С</w:t>
      </w:r>
      <w:r w:rsidRPr="00B72028">
        <w:rPr>
          <w:rFonts w:ascii="Times New Roman" w:hAnsi="Times New Roman"/>
          <w:color w:val="000000"/>
          <w:sz w:val="28"/>
          <w:szCs w:val="28"/>
          <w:shd w:val="clear" w:color="auto" w:fill="FFFFFF"/>
        </w:rPr>
        <w:t xml:space="preserve">рок действия контракта или срок действия свидетельства об осуществлении перевозок по маршруту регулярных перевозок, если в </w:t>
      </w:r>
      <w:r w:rsidRPr="00B72028">
        <w:rPr>
          <w:rFonts w:ascii="Times New Roman" w:hAnsi="Times New Roman"/>
          <w:color w:val="000000"/>
          <w:sz w:val="28"/>
          <w:szCs w:val="28"/>
          <w:shd w:val="clear" w:color="auto" w:fill="FFFFFF"/>
        </w:rPr>
        <w:lastRenderedPageBreak/>
        <w:t>соответствии с настоящим Федеральным законом оно выдано на ограниченный срок</w:t>
      </w:r>
      <w:r>
        <w:rPr>
          <w:color w:val="000000"/>
          <w:sz w:val="30"/>
          <w:szCs w:val="30"/>
          <w:shd w:val="clear" w:color="auto" w:fill="FFFFFF"/>
        </w:rPr>
        <w:t>;</w:t>
      </w:r>
    </w:p>
    <w:p w:rsidR="008F0BAF" w:rsidRDefault="008F0BAF" w:rsidP="008F0BAF">
      <w:pPr>
        <w:autoSpaceDE w:val="0"/>
        <w:autoSpaceDN w:val="0"/>
        <w:adjustRightInd w:val="0"/>
        <w:ind w:firstLine="54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2.1.17. Д</w:t>
      </w:r>
      <w:r w:rsidRPr="00B72028">
        <w:rPr>
          <w:rFonts w:ascii="Times New Roman" w:hAnsi="Times New Roman"/>
          <w:color w:val="000000"/>
          <w:sz w:val="28"/>
          <w:szCs w:val="28"/>
          <w:shd w:val="clear" w:color="auto" w:fill="FFFFFF"/>
        </w:rPr>
        <w:t>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8F0BAF" w:rsidRPr="00B72028" w:rsidRDefault="008F0BAF" w:rsidP="008F0BAF">
      <w:pPr>
        <w:autoSpaceDE w:val="0"/>
        <w:autoSpaceDN w:val="0"/>
        <w:adjustRightInd w:val="0"/>
        <w:ind w:firstLine="540"/>
        <w:jc w:val="both"/>
        <w:rPr>
          <w:rFonts w:ascii="Times New Roman" w:hAnsi="Times New Roman"/>
          <w:bCs/>
          <w:sz w:val="28"/>
          <w:szCs w:val="28"/>
        </w:rPr>
      </w:pPr>
      <w:r>
        <w:rPr>
          <w:rFonts w:ascii="Times New Roman" w:hAnsi="Times New Roman"/>
          <w:color w:val="000000"/>
          <w:sz w:val="28"/>
          <w:szCs w:val="28"/>
          <w:shd w:val="clear" w:color="auto" w:fill="FFFFFF"/>
        </w:rPr>
        <w:t xml:space="preserve">2.1.18. </w:t>
      </w:r>
      <w:r>
        <w:rPr>
          <w:rFonts w:ascii="Times New Roman" w:hAnsi="Times New Roman"/>
          <w:color w:val="000000"/>
          <w:sz w:val="30"/>
          <w:szCs w:val="30"/>
          <w:shd w:val="clear" w:color="auto" w:fill="FFFFFF"/>
        </w:rPr>
        <w:t>И</w:t>
      </w:r>
      <w:r w:rsidRPr="00B72028">
        <w:rPr>
          <w:rFonts w:ascii="Times New Roman" w:hAnsi="Times New Roman"/>
          <w:color w:val="000000"/>
          <w:sz w:val="30"/>
          <w:szCs w:val="30"/>
          <w:shd w:val="clear" w:color="auto" w:fill="FFFFFF"/>
        </w:rPr>
        <w:t>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законом субъекта Российской Федерации (в отношении межмуниципальных маршрутов регулярных перевозок и муниципальных маршрутов регулярных перевозок в границах данного субъекта Российской Федерации).</w:t>
      </w:r>
    </w:p>
    <w:p w:rsidR="008F0BAF" w:rsidRDefault="008F0BAF" w:rsidP="008F0BAF">
      <w:pPr>
        <w:autoSpaceDE w:val="0"/>
        <w:autoSpaceDN w:val="0"/>
        <w:adjustRightInd w:val="0"/>
        <w:jc w:val="center"/>
        <w:rPr>
          <w:rFonts w:ascii="Times New Roman" w:hAnsi="Times New Roman"/>
          <w:bCs/>
          <w:sz w:val="28"/>
          <w:szCs w:val="28"/>
        </w:rPr>
      </w:pPr>
    </w:p>
    <w:p w:rsidR="008F0BAF" w:rsidRDefault="0086335D" w:rsidP="008F0BAF">
      <w:pPr>
        <w:autoSpaceDE w:val="0"/>
        <w:autoSpaceDN w:val="0"/>
        <w:adjustRightInd w:val="0"/>
        <w:jc w:val="center"/>
        <w:rPr>
          <w:rFonts w:ascii="Times New Roman" w:hAnsi="Times New Roman"/>
          <w:bCs/>
          <w:sz w:val="28"/>
          <w:szCs w:val="28"/>
        </w:rPr>
      </w:pPr>
      <w:r w:rsidRPr="0086335D">
        <w:rPr>
          <w:rFonts w:ascii="Calibri" w:hAnsi="Calibri"/>
          <w:noProof/>
        </w:rPr>
        <w:pict>
          <v:rect id="_x0000_s1498" style="position:absolute;left:0;text-align:left;margin-left:192.45pt;margin-top:-310.35pt;width:63pt;height:28.5pt;z-index:251736064" stroked="f">
            <v:textbox style="mso-next-textbox:#_x0000_s1498">
              <w:txbxContent>
                <w:p w:rsidR="0012352A" w:rsidRPr="008A11EE" w:rsidRDefault="0012352A" w:rsidP="008F0BAF">
                  <w:pPr>
                    <w:jc w:val="center"/>
                    <w:rPr>
                      <w:rFonts w:ascii="Times New Roman" w:hAnsi="Times New Roman"/>
                    </w:rPr>
                  </w:pPr>
                  <w:r w:rsidRPr="008A11EE">
                    <w:rPr>
                      <w:rFonts w:ascii="Times New Roman" w:hAnsi="Times New Roman"/>
                    </w:rPr>
                    <w:t>3</w:t>
                  </w:r>
                </w:p>
              </w:txbxContent>
            </v:textbox>
          </v:rect>
        </w:pict>
      </w:r>
      <w:r w:rsidR="008F0BAF" w:rsidRPr="0026340C">
        <w:rPr>
          <w:rFonts w:ascii="Times New Roman" w:hAnsi="Times New Roman"/>
          <w:bCs/>
          <w:sz w:val="28"/>
          <w:szCs w:val="28"/>
        </w:rPr>
        <w:t>3. Порядок внесения сведений в Реестр</w:t>
      </w:r>
    </w:p>
    <w:p w:rsidR="008F0BAF" w:rsidRPr="0026340C" w:rsidRDefault="008F0BAF" w:rsidP="008F0BAF">
      <w:pPr>
        <w:autoSpaceDE w:val="0"/>
        <w:autoSpaceDN w:val="0"/>
        <w:adjustRightInd w:val="0"/>
        <w:jc w:val="center"/>
        <w:rPr>
          <w:rFonts w:ascii="Times New Roman" w:hAnsi="Times New Roman"/>
          <w:bCs/>
          <w:sz w:val="28"/>
          <w:szCs w:val="28"/>
        </w:rPr>
      </w:pPr>
    </w:p>
    <w:p w:rsidR="008F0BAF" w:rsidRPr="0026340C" w:rsidRDefault="008F0BAF" w:rsidP="008F0BAF">
      <w:pPr>
        <w:autoSpaceDE w:val="0"/>
        <w:autoSpaceDN w:val="0"/>
        <w:adjustRightInd w:val="0"/>
        <w:ind w:firstLine="540"/>
        <w:jc w:val="both"/>
        <w:rPr>
          <w:rFonts w:ascii="Times New Roman" w:hAnsi="Times New Roman"/>
          <w:bCs/>
          <w:sz w:val="28"/>
          <w:szCs w:val="28"/>
        </w:rPr>
      </w:pPr>
      <w:r w:rsidRPr="0026340C">
        <w:rPr>
          <w:rFonts w:ascii="Times New Roman" w:hAnsi="Times New Roman"/>
          <w:bCs/>
          <w:sz w:val="28"/>
          <w:szCs w:val="28"/>
        </w:rPr>
        <w:t>3.1. Ведение Реестра осуществляется Уполномоченным органом путем внесения сведений о муниципальном маршруте регулярных перевозок в Реестр, а также путем внесения соответствующих изменений в записи Реестра.</w:t>
      </w:r>
    </w:p>
    <w:p w:rsidR="008F0BAF" w:rsidRPr="0026340C" w:rsidRDefault="008F0BAF" w:rsidP="008F0BAF">
      <w:pPr>
        <w:autoSpaceDE w:val="0"/>
        <w:autoSpaceDN w:val="0"/>
        <w:adjustRightInd w:val="0"/>
        <w:ind w:firstLine="540"/>
        <w:jc w:val="both"/>
        <w:rPr>
          <w:rFonts w:ascii="Times New Roman" w:hAnsi="Times New Roman"/>
          <w:bCs/>
          <w:sz w:val="28"/>
          <w:szCs w:val="28"/>
        </w:rPr>
      </w:pPr>
      <w:r w:rsidRPr="0026340C">
        <w:rPr>
          <w:rFonts w:ascii="Times New Roman" w:hAnsi="Times New Roman"/>
          <w:bCs/>
          <w:sz w:val="28"/>
          <w:szCs w:val="28"/>
        </w:rPr>
        <w:t>3.2. Основанием для внесения в Реестр сведений о муниципальном маршруте регулярных перевозок является правовой акт Администрации муниципального образования «Муниципальный округ Сюмсинский район Удмуртской Республики» об открытии нового либо изменении действующего муниципального маршрута регулярных перевозок.</w:t>
      </w:r>
    </w:p>
    <w:p w:rsidR="008F0BAF" w:rsidRPr="0026340C" w:rsidRDefault="008F0BAF" w:rsidP="008F0BAF">
      <w:pPr>
        <w:autoSpaceDE w:val="0"/>
        <w:autoSpaceDN w:val="0"/>
        <w:adjustRightInd w:val="0"/>
        <w:ind w:firstLine="540"/>
        <w:jc w:val="both"/>
        <w:rPr>
          <w:rFonts w:ascii="Times New Roman" w:hAnsi="Times New Roman"/>
          <w:bCs/>
          <w:sz w:val="28"/>
          <w:szCs w:val="28"/>
        </w:rPr>
      </w:pPr>
      <w:r w:rsidRPr="0026340C">
        <w:rPr>
          <w:rFonts w:ascii="Times New Roman" w:hAnsi="Times New Roman"/>
          <w:bCs/>
          <w:sz w:val="28"/>
          <w:szCs w:val="28"/>
        </w:rPr>
        <w:t>3.3. Основанием для исключения из Реестра сведений о муниципальном маршруте регулярных перевозок является правовой акт Администрации муниципального образования «Муниципальный округ Сюмсинский район Удмуртской Республики» о закрытии муниципального маршрута регулярных перевозок.</w:t>
      </w:r>
    </w:p>
    <w:p w:rsidR="008F0BAF" w:rsidRPr="0026340C" w:rsidRDefault="008F0BAF" w:rsidP="008F0BAF">
      <w:pPr>
        <w:autoSpaceDE w:val="0"/>
        <w:autoSpaceDN w:val="0"/>
        <w:adjustRightInd w:val="0"/>
        <w:ind w:firstLine="540"/>
        <w:jc w:val="both"/>
        <w:rPr>
          <w:rFonts w:ascii="Times New Roman" w:hAnsi="Times New Roman"/>
          <w:bCs/>
          <w:sz w:val="28"/>
          <w:szCs w:val="28"/>
        </w:rPr>
      </w:pPr>
      <w:r w:rsidRPr="0026340C">
        <w:rPr>
          <w:rFonts w:ascii="Times New Roman" w:hAnsi="Times New Roman"/>
          <w:bCs/>
          <w:sz w:val="28"/>
          <w:szCs w:val="28"/>
        </w:rPr>
        <w:t>3.4. Изменение сведений, изложенных в Реестре, производится Уполномоченным органом.</w:t>
      </w:r>
    </w:p>
    <w:p w:rsidR="008F0BAF" w:rsidRPr="0026340C" w:rsidRDefault="008F0BAF" w:rsidP="008F0BAF">
      <w:pPr>
        <w:autoSpaceDE w:val="0"/>
        <w:autoSpaceDN w:val="0"/>
        <w:adjustRightInd w:val="0"/>
        <w:ind w:firstLine="540"/>
        <w:jc w:val="both"/>
        <w:rPr>
          <w:rFonts w:ascii="Times New Roman" w:hAnsi="Times New Roman"/>
          <w:bCs/>
          <w:sz w:val="28"/>
          <w:szCs w:val="28"/>
        </w:rPr>
      </w:pPr>
      <w:r w:rsidRPr="0026340C">
        <w:rPr>
          <w:rFonts w:ascii="Times New Roman" w:hAnsi="Times New Roman"/>
          <w:bCs/>
          <w:sz w:val="28"/>
          <w:szCs w:val="28"/>
        </w:rPr>
        <w:t>3.5. Наименование маршрута включает наименования его начального и конечного, а при необходимости и промежуточных остановочных пунктов.</w:t>
      </w:r>
    </w:p>
    <w:p w:rsidR="008F0BAF" w:rsidRPr="0026340C" w:rsidRDefault="008F0BAF" w:rsidP="008F0BAF">
      <w:pPr>
        <w:autoSpaceDE w:val="0"/>
        <w:autoSpaceDN w:val="0"/>
        <w:adjustRightInd w:val="0"/>
        <w:ind w:firstLine="540"/>
        <w:jc w:val="both"/>
        <w:rPr>
          <w:rFonts w:ascii="Times New Roman" w:hAnsi="Times New Roman"/>
          <w:bCs/>
          <w:sz w:val="28"/>
          <w:szCs w:val="28"/>
        </w:rPr>
      </w:pPr>
      <w:r w:rsidRPr="0026340C">
        <w:rPr>
          <w:rFonts w:ascii="Times New Roman" w:hAnsi="Times New Roman"/>
          <w:bCs/>
          <w:sz w:val="28"/>
          <w:szCs w:val="28"/>
        </w:rPr>
        <w:t>3.6. Сведения об открытии, изменении или закрытии муниципального маршрута регулярных перевозок должны быть внесены в Реестр не позднее семи  дней со дня принятия соответствующего решения.</w:t>
      </w:r>
    </w:p>
    <w:p w:rsidR="008F0BAF" w:rsidRPr="0026340C" w:rsidRDefault="008F0BAF" w:rsidP="008F0BAF">
      <w:pPr>
        <w:autoSpaceDE w:val="0"/>
        <w:autoSpaceDN w:val="0"/>
        <w:adjustRightInd w:val="0"/>
        <w:ind w:firstLine="540"/>
        <w:jc w:val="both"/>
        <w:rPr>
          <w:rFonts w:ascii="Times New Roman" w:hAnsi="Times New Roman"/>
          <w:bCs/>
          <w:sz w:val="28"/>
          <w:szCs w:val="28"/>
        </w:rPr>
      </w:pPr>
      <w:r w:rsidRPr="0026340C">
        <w:rPr>
          <w:rFonts w:ascii="Times New Roman" w:hAnsi="Times New Roman"/>
          <w:bCs/>
          <w:sz w:val="28"/>
          <w:szCs w:val="28"/>
        </w:rPr>
        <w:t>3.7. Для действующих муниципальных маршрутов регулярных перевозок в Реестре указываются ранее присвоенные номера маршрутов.</w:t>
      </w:r>
    </w:p>
    <w:p w:rsidR="008F0BAF" w:rsidRPr="0026340C" w:rsidRDefault="0086335D" w:rsidP="008F0BAF">
      <w:pPr>
        <w:autoSpaceDE w:val="0"/>
        <w:autoSpaceDN w:val="0"/>
        <w:adjustRightInd w:val="0"/>
        <w:ind w:firstLine="540"/>
        <w:jc w:val="both"/>
        <w:rPr>
          <w:rFonts w:ascii="Times New Roman" w:hAnsi="Times New Roman"/>
          <w:bCs/>
          <w:sz w:val="28"/>
          <w:szCs w:val="28"/>
        </w:rPr>
      </w:pPr>
      <w:r w:rsidRPr="0086335D">
        <w:rPr>
          <w:rFonts w:ascii="Calibri" w:hAnsi="Calibri"/>
          <w:noProof/>
        </w:rPr>
        <w:pict>
          <v:rect id="_x0000_s1496" style="position:absolute;left:0;text-align:left;margin-left:173.05pt;margin-top:-32.7pt;width:63pt;height:18.8pt;z-index:251734016" stroked="f">
            <v:textbox style="mso-next-textbox:#_x0000_s1496">
              <w:txbxContent>
                <w:p w:rsidR="0012352A" w:rsidRPr="008A11EE" w:rsidRDefault="0012352A" w:rsidP="008F0BAF">
                  <w:pPr>
                    <w:jc w:val="center"/>
                    <w:rPr>
                      <w:rFonts w:ascii="Times New Roman" w:hAnsi="Times New Roman"/>
                    </w:rPr>
                  </w:pPr>
                  <w:r w:rsidRPr="008A11EE">
                    <w:rPr>
                      <w:rFonts w:ascii="Times New Roman" w:hAnsi="Times New Roman"/>
                    </w:rPr>
                    <w:t>4</w:t>
                  </w:r>
                </w:p>
              </w:txbxContent>
            </v:textbox>
          </v:rect>
        </w:pict>
      </w:r>
      <w:r w:rsidR="008F0BAF" w:rsidRPr="0026340C">
        <w:rPr>
          <w:rFonts w:ascii="Times New Roman" w:hAnsi="Times New Roman"/>
          <w:bCs/>
          <w:sz w:val="28"/>
          <w:szCs w:val="28"/>
        </w:rPr>
        <w:t>Для вновь открываемых муниципальных маршрутов регулярных перевозок присваиваются новые номера.</w:t>
      </w:r>
    </w:p>
    <w:p w:rsidR="008F0BAF" w:rsidRPr="0026340C" w:rsidRDefault="008F0BAF" w:rsidP="008F0BAF">
      <w:pPr>
        <w:autoSpaceDE w:val="0"/>
        <w:autoSpaceDN w:val="0"/>
        <w:adjustRightInd w:val="0"/>
        <w:ind w:firstLine="540"/>
        <w:jc w:val="both"/>
        <w:rPr>
          <w:rFonts w:ascii="Times New Roman" w:hAnsi="Times New Roman"/>
          <w:bCs/>
          <w:sz w:val="28"/>
          <w:szCs w:val="28"/>
        </w:rPr>
      </w:pPr>
      <w:r w:rsidRPr="0026340C">
        <w:rPr>
          <w:rFonts w:ascii="Times New Roman" w:hAnsi="Times New Roman"/>
          <w:bCs/>
          <w:sz w:val="28"/>
          <w:szCs w:val="28"/>
        </w:rPr>
        <w:t xml:space="preserve">3.8. Обновление Реестра, размещенного на официальном сайте Администрации муниципального образования «Муниципальный округ </w:t>
      </w:r>
      <w:r w:rsidRPr="0026340C">
        <w:rPr>
          <w:rFonts w:ascii="Times New Roman" w:hAnsi="Times New Roman"/>
          <w:bCs/>
          <w:sz w:val="28"/>
          <w:szCs w:val="28"/>
        </w:rPr>
        <w:lastRenderedPageBreak/>
        <w:t>Сюмсинский район Удмуртской Республики», производится не позднее 10 рабочих дней после внесения в него изменений.</w:t>
      </w:r>
    </w:p>
    <w:p w:rsidR="008F0BAF" w:rsidRDefault="008F0BAF" w:rsidP="008F0BAF">
      <w:pPr>
        <w:autoSpaceDE w:val="0"/>
        <w:autoSpaceDN w:val="0"/>
        <w:adjustRightInd w:val="0"/>
        <w:jc w:val="center"/>
        <w:outlineLvl w:val="0"/>
        <w:rPr>
          <w:rFonts w:ascii="Times New Roman" w:hAnsi="Times New Roman"/>
          <w:bCs/>
          <w:sz w:val="28"/>
          <w:szCs w:val="28"/>
        </w:rPr>
      </w:pPr>
    </w:p>
    <w:p w:rsidR="008F0BAF" w:rsidRPr="0026340C" w:rsidRDefault="008F0BAF" w:rsidP="008F0BAF">
      <w:pPr>
        <w:autoSpaceDE w:val="0"/>
        <w:autoSpaceDN w:val="0"/>
        <w:adjustRightInd w:val="0"/>
        <w:jc w:val="center"/>
        <w:outlineLvl w:val="0"/>
        <w:rPr>
          <w:rFonts w:ascii="Times New Roman" w:hAnsi="Times New Roman"/>
          <w:bCs/>
          <w:sz w:val="28"/>
          <w:szCs w:val="28"/>
        </w:rPr>
      </w:pPr>
      <w:r w:rsidRPr="0026340C">
        <w:rPr>
          <w:rFonts w:ascii="Times New Roman" w:hAnsi="Times New Roman"/>
          <w:bCs/>
          <w:sz w:val="28"/>
          <w:szCs w:val="28"/>
        </w:rPr>
        <w:t>4. Предоставление сведений, содержащихся в Реестре</w:t>
      </w:r>
    </w:p>
    <w:p w:rsidR="008F0BAF" w:rsidRPr="0026340C" w:rsidRDefault="008F0BAF" w:rsidP="008F0BAF">
      <w:pPr>
        <w:autoSpaceDE w:val="0"/>
        <w:autoSpaceDN w:val="0"/>
        <w:adjustRightInd w:val="0"/>
        <w:jc w:val="both"/>
        <w:rPr>
          <w:rFonts w:ascii="Times New Roman" w:hAnsi="Times New Roman"/>
          <w:bCs/>
          <w:sz w:val="28"/>
          <w:szCs w:val="28"/>
        </w:rPr>
      </w:pPr>
    </w:p>
    <w:p w:rsidR="008F0BAF" w:rsidRPr="0026340C" w:rsidRDefault="008F0BAF" w:rsidP="008F0BAF">
      <w:pPr>
        <w:autoSpaceDE w:val="0"/>
        <w:autoSpaceDN w:val="0"/>
        <w:adjustRightInd w:val="0"/>
        <w:ind w:firstLine="540"/>
        <w:jc w:val="both"/>
        <w:rPr>
          <w:rFonts w:ascii="Times New Roman" w:hAnsi="Times New Roman"/>
          <w:bCs/>
          <w:sz w:val="28"/>
          <w:szCs w:val="28"/>
        </w:rPr>
      </w:pPr>
      <w:r w:rsidRPr="0026340C">
        <w:rPr>
          <w:rFonts w:ascii="Times New Roman" w:hAnsi="Times New Roman"/>
          <w:bCs/>
          <w:sz w:val="28"/>
          <w:szCs w:val="28"/>
        </w:rPr>
        <w:t>4.1. Сведения, содержащиеся в Реестре, являются открытыми и общедоступными и размещаются на официальном сайте муниципального образования «Муниципальный округ Сюмсинский район Удмуртской Республики».</w:t>
      </w:r>
    </w:p>
    <w:p w:rsidR="008F0BAF" w:rsidRPr="00431ABC" w:rsidRDefault="008F0BAF" w:rsidP="008F0BAF">
      <w:pPr>
        <w:autoSpaceDE w:val="0"/>
        <w:autoSpaceDN w:val="0"/>
        <w:adjustRightInd w:val="0"/>
        <w:ind w:firstLine="540"/>
        <w:jc w:val="both"/>
        <w:rPr>
          <w:rFonts w:ascii="Times New Roman" w:hAnsi="Times New Roman"/>
          <w:bCs/>
          <w:sz w:val="28"/>
          <w:szCs w:val="28"/>
        </w:rPr>
      </w:pPr>
      <w:r w:rsidRPr="0026340C">
        <w:rPr>
          <w:rFonts w:ascii="Times New Roman" w:hAnsi="Times New Roman"/>
          <w:bCs/>
          <w:sz w:val="28"/>
          <w:szCs w:val="28"/>
        </w:rPr>
        <w:t>4.2. Предоставление сведений, содержащихся в Реестре, на бумажном носителе осуществляется Уполномоченным органом по запросам заинтересованных лиц в виде выписок из Реестра, выдаваемых без взимания платы в течение 30 календарных дней с даты поступления запроса</w:t>
      </w:r>
      <w:r w:rsidRPr="002634E7">
        <w:rPr>
          <w:rFonts w:ascii="Times New Roman" w:hAnsi="Times New Roman"/>
          <w:bCs/>
          <w:sz w:val="28"/>
          <w:szCs w:val="28"/>
        </w:rPr>
        <w:t>.</w:t>
      </w:r>
      <w:r w:rsidRPr="002634E7">
        <w:rPr>
          <w:rFonts w:ascii="Times New Roman" w:hAnsi="Times New Roman"/>
          <w:sz w:val="28"/>
          <w:szCs w:val="28"/>
        </w:rPr>
        <w:t xml:space="preserve">   </w:t>
      </w:r>
    </w:p>
    <w:p w:rsidR="008F0BAF" w:rsidRPr="002634E7" w:rsidRDefault="008F0BAF" w:rsidP="008F0BAF">
      <w:pPr>
        <w:pStyle w:val="formattexttopleveltextcentertext"/>
        <w:shd w:val="clear" w:color="auto" w:fill="FFFFFF"/>
        <w:spacing w:before="0" w:beforeAutospacing="0" w:after="0" w:afterAutospacing="0" w:line="252" w:lineRule="atLeast"/>
        <w:jc w:val="both"/>
        <w:textAlignment w:val="baseline"/>
        <w:rPr>
          <w:color w:val="2D2D2D"/>
          <w:spacing w:val="1"/>
          <w:sz w:val="28"/>
          <w:szCs w:val="28"/>
        </w:rPr>
      </w:pPr>
    </w:p>
    <w:p w:rsidR="008F0BAF" w:rsidRPr="002634E7" w:rsidRDefault="008F0BAF" w:rsidP="008F0BAF">
      <w:pPr>
        <w:pStyle w:val="formattexttopleveltextcentertext"/>
        <w:shd w:val="clear" w:color="auto" w:fill="FFFFFF"/>
        <w:spacing w:before="0" w:beforeAutospacing="0" w:after="0" w:afterAutospacing="0" w:line="252" w:lineRule="atLeast"/>
        <w:jc w:val="center"/>
        <w:textAlignment w:val="baseline"/>
        <w:rPr>
          <w:color w:val="2D2D2D"/>
          <w:spacing w:val="1"/>
          <w:sz w:val="28"/>
          <w:szCs w:val="28"/>
        </w:rPr>
      </w:pPr>
      <w:r>
        <w:rPr>
          <w:color w:val="2D2D2D"/>
          <w:spacing w:val="1"/>
          <w:sz w:val="28"/>
          <w:szCs w:val="28"/>
        </w:rPr>
        <w:t>_________________</w:t>
      </w:r>
    </w:p>
    <w:p w:rsidR="008F0BAF" w:rsidRPr="002634E7" w:rsidRDefault="008F0BAF" w:rsidP="008F0BAF">
      <w:pPr>
        <w:pStyle w:val="formattexttopleveltextcentertext"/>
        <w:shd w:val="clear" w:color="auto" w:fill="FFFFFF"/>
        <w:spacing w:before="0" w:beforeAutospacing="0" w:after="0" w:afterAutospacing="0" w:line="252" w:lineRule="atLeast"/>
        <w:jc w:val="both"/>
        <w:textAlignment w:val="baseline"/>
        <w:rPr>
          <w:color w:val="2D2D2D"/>
          <w:spacing w:val="1"/>
          <w:sz w:val="28"/>
          <w:szCs w:val="28"/>
        </w:rPr>
      </w:pPr>
    </w:p>
    <w:p w:rsidR="008F0BAF" w:rsidRPr="002634E7" w:rsidRDefault="008F0BAF" w:rsidP="008F0BAF">
      <w:pPr>
        <w:pStyle w:val="formattexttopleveltextcentertext"/>
        <w:shd w:val="clear" w:color="auto" w:fill="FFFFFF"/>
        <w:spacing w:before="0" w:beforeAutospacing="0" w:after="0" w:afterAutospacing="0" w:line="252" w:lineRule="atLeast"/>
        <w:jc w:val="both"/>
        <w:textAlignment w:val="baseline"/>
        <w:rPr>
          <w:color w:val="2D2D2D"/>
          <w:spacing w:val="1"/>
          <w:sz w:val="28"/>
          <w:szCs w:val="28"/>
        </w:rPr>
      </w:pPr>
    </w:p>
    <w:p w:rsidR="008F0BAF" w:rsidRPr="002634E7" w:rsidRDefault="008F0BAF" w:rsidP="008F0BAF">
      <w:pPr>
        <w:pStyle w:val="formattexttopleveltextcentertext"/>
        <w:shd w:val="clear" w:color="auto" w:fill="FFFFFF"/>
        <w:spacing w:before="0" w:beforeAutospacing="0" w:after="0" w:afterAutospacing="0" w:line="252" w:lineRule="atLeast"/>
        <w:jc w:val="both"/>
        <w:textAlignment w:val="baseline"/>
        <w:rPr>
          <w:color w:val="2D2D2D"/>
          <w:spacing w:val="1"/>
          <w:sz w:val="28"/>
          <w:szCs w:val="28"/>
        </w:rPr>
      </w:pPr>
    </w:p>
    <w:p w:rsidR="008F0BAF" w:rsidRPr="002634E7" w:rsidRDefault="008F0BAF" w:rsidP="008F0BAF">
      <w:pPr>
        <w:pStyle w:val="formattexttopleveltextcentertext"/>
        <w:shd w:val="clear" w:color="auto" w:fill="FFFFFF"/>
        <w:spacing w:before="0" w:beforeAutospacing="0" w:after="0" w:afterAutospacing="0" w:line="252" w:lineRule="atLeast"/>
        <w:jc w:val="both"/>
        <w:textAlignment w:val="baseline"/>
        <w:rPr>
          <w:color w:val="2D2D2D"/>
          <w:spacing w:val="1"/>
          <w:sz w:val="28"/>
          <w:szCs w:val="28"/>
        </w:rPr>
      </w:pPr>
    </w:p>
    <w:p w:rsidR="008F0BAF" w:rsidRPr="002634E7" w:rsidRDefault="008F0BAF" w:rsidP="008F0BAF">
      <w:pPr>
        <w:pStyle w:val="formattexttopleveltextcentertext"/>
        <w:shd w:val="clear" w:color="auto" w:fill="FFFFFF"/>
        <w:spacing w:before="0" w:beforeAutospacing="0" w:after="0" w:afterAutospacing="0" w:line="252" w:lineRule="atLeast"/>
        <w:jc w:val="both"/>
        <w:textAlignment w:val="baseline"/>
        <w:rPr>
          <w:color w:val="2D2D2D"/>
          <w:spacing w:val="1"/>
          <w:sz w:val="28"/>
          <w:szCs w:val="28"/>
        </w:rPr>
      </w:pPr>
    </w:p>
    <w:p w:rsidR="008F0BAF" w:rsidRPr="002634E7" w:rsidRDefault="008F0BAF" w:rsidP="008F0BAF">
      <w:pPr>
        <w:pStyle w:val="formattexttopleveltextcentertext"/>
        <w:shd w:val="clear" w:color="auto" w:fill="FFFFFF"/>
        <w:spacing w:before="0" w:beforeAutospacing="0" w:after="0" w:afterAutospacing="0" w:line="252" w:lineRule="atLeast"/>
        <w:jc w:val="both"/>
        <w:textAlignment w:val="baseline"/>
        <w:rPr>
          <w:color w:val="2D2D2D"/>
          <w:spacing w:val="1"/>
          <w:sz w:val="28"/>
          <w:szCs w:val="28"/>
        </w:rPr>
      </w:pPr>
    </w:p>
    <w:p w:rsidR="008F0BAF" w:rsidRDefault="008F0BAF" w:rsidP="008F0BAF">
      <w:pPr>
        <w:autoSpaceDE w:val="0"/>
        <w:autoSpaceDN w:val="0"/>
        <w:adjustRightInd w:val="0"/>
        <w:outlineLvl w:val="0"/>
        <w:rPr>
          <w:rFonts w:ascii="Times New Roman" w:hAnsi="Times New Roman"/>
          <w:sz w:val="28"/>
          <w:szCs w:val="28"/>
        </w:rPr>
        <w:sectPr w:rsidR="008F0BAF" w:rsidSect="00EA008E">
          <w:headerReference w:type="even" r:id="rId107"/>
          <w:headerReference w:type="default" r:id="rId108"/>
          <w:pgSz w:w="11906" w:h="16838"/>
          <w:pgMar w:top="1134" w:right="850" w:bottom="1134" w:left="1701" w:header="708" w:footer="708" w:gutter="0"/>
          <w:pgNumType w:start="3"/>
          <w:cols w:space="708"/>
          <w:titlePg/>
          <w:docGrid w:linePitch="360"/>
        </w:sectPr>
      </w:pPr>
    </w:p>
    <w:p w:rsidR="008F0BAF" w:rsidRPr="00666E18" w:rsidRDefault="00FC211B" w:rsidP="008F0BAF">
      <w:pPr>
        <w:tabs>
          <w:tab w:val="left" w:pos="993"/>
        </w:tabs>
        <w:jc w:val="right"/>
        <w:rPr>
          <w:rFonts w:ascii="Times New Roman" w:hAnsi="Times New Roman"/>
          <w:sz w:val="24"/>
          <w:szCs w:val="24"/>
        </w:rPr>
      </w:pPr>
      <w:r>
        <w:rPr>
          <w:rFonts w:ascii="Times New Roman" w:hAnsi="Times New Roman"/>
          <w:sz w:val="24"/>
          <w:szCs w:val="24"/>
        </w:rPr>
        <w:lastRenderedPageBreak/>
        <w:t>П</w:t>
      </w:r>
      <w:r w:rsidR="008F0BAF" w:rsidRPr="00666E18">
        <w:rPr>
          <w:rFonts w:ascii="Times New Roman" w:hAnsi="Times New Roman"/>
          <w:sz w:val="24"/>
          <w:szCs w:val="24"/>
        </w:rPr>
        <w:t xml:space="preserve">риложение </w:t>
      </w:r>
      <w:r w:rsidR="008F0BAF">
        <w:rPr>
          <w:rFonts w:ascii="Times New Roman" w:hAnsi="Times New Roman"/>
          <w:sz w:val="24"/>
          <w:szCs w:val="24"/>
        </w:rPr>
        <w:t>№ 1</w:t>
      </w:r>
    </w:p>
    <w:p w:rsidR="008F0BAF" w:rsidRDefault="008F0BAF" w:rsidP="008F0BAF">
      <w:pPr>
        <w:widowControl w:val="0"/>
        <w:autoSpaceDE w:val="0"/>
        <w:autoSpaceDN w:val="0"/>
        <w:adjustRightInd w:val="0"/>
        <w:jc w:val="right"/>
        <w:rPr>
          <w:rFonts w:ascii="Times New Roman" w:hAnsi="Times New Roman"/>
          <w:sz w:val="24"/>
          <w:szCs w:val="24"/>
        </w:rPr>
      </w:pPr>
      <w:r w:rsidRPr="008F6B37">
        <w:rPr>
          <w:rFonts w:ascii="Times New Roman" w:hAnsi="Times New Roman"/>
          <w:sz w:val="24"/>
          <w:szCs w:val="24"/>
        </w:rPr>
        <w:t xml:space="preserve">к </w:t>
      </w:r>
      <w:r>
        <w:rPr>
          <w:rFonts w:ascii="Times New Roman" w:hAnsi="Times New Roman"/>
          <w:sz w:val="24"/>
          <w:szCs w:val="24"/>
        </w:rPr>
        <w:t xml:space="preserve">Порядку </w:t>
      </w:r>
      <w:r w:rsidRPr="008F6B37">
        <w:rPr>
          <w:rFonts w:ascii="Times New Roman" w:hAnsi="Times New Roman"/>
          <w:sz w:val="24"/>
          <w:szCs w:val="24"/>
        </w:rPr>
        <w:t xml:space="preserve">ведения реестра </w:t>
      </w:r>
    </w:p>
    <w:p w:rsidR="008F0BAF" w:rsidRPr="008F6B37" w:rsidRDefault="008F0BAF" w:rsidP="008F0BAF">
      <w:pPr>
        <w:widowControl w:val="0"/>
        <w:autoSpaceDE w:val="0"/>
        <w:autoSpaceDN w:val="0"/>
        <w:adjustRightInd w:val="0"/>
        <w:jc w:val="right"/>
        <w:rPr>
          <w:rFonts w:ascii="Times New Roman" w:hAnsi="Times New Roman"/>
          <w:sz w:val="24"/>
          <w:szCs w:val="24"/>
        </w:rPr>
      </w:pPr>
      <w:r w:rsidRPr="008F6B37">
        <w:rPr>
          <w:rFonts w:ascii="Times New Roman" w:hAnsi="Times New Roman"/>
          <w:sz w:val="24"/>
          <w:szCs w:val="24"/>
        </w:rPr>
        <w:t>муниципальных маршрутов</w:t>
      </w:r>
    </w:p>
    <w:p w:rsidR="008F0BAF" w:rsidRDefault="008F0BAF" w:rsidP="008F0BAF">
      <w:pPr>
        <w:widowControl w:val="0"/>
        <w:autoSpaceDE w:val="0"/>
        <w:autoSpaceDN w:val="0"/>
        <w:adjustRightInd w:val="0"/>
        <w:jc w:val="right"/>
        <w:rPr>
          <w:rFonts w:ascii="Times New Roman" w:hAnsi="Times New Roman"/>
          <w:sz w:val="24"/>
          <w:szCs w:val="24"/>
        </w:rPr>
      </w:pPr>
      <w:r w:rsidRPr="008F6B37">
        <w:rPr>
          <w:rFonts w:ascii="Times New Roman" w:hAnsi="Times New Roman"/>
          <w:sz w:val="24"/>
          <w:szCs w:val="24"/>
        </w:rPr>
        <w:t xml:space="preserve">регулярных перевозок на территории </w:t>
      </w:r>
    </w:p>
    <w:p w:rsidR="008F0BAF" w:rsidRPr="008F6B37" w:rsidRDefault="008F0BAF" w:rsidP="008F0BAF">
      <w:pPr>
        <w:widowControl w:val="0"/>
        <w:autoSpaceDE w:val="0"/>
        <w:autoSpaceDN w:val="0"/>
        <w:adjustRightInd w:val="0"/>
        <w:jc w:val="right"/>
        <w:rPr>
          <w:rFonts w:ascii="Times New Roman" w:hAnsi="Times New Roman"/>
          <w:sz w:val="24"/>
          <w:szCs w:val="24"/>
        </w:rPr>
      </w:pPr>
      <w:r w:rsidRPr="008F6B37">
        <w:rPr>
          <w:rFonts w:ascii="Times New Roman" w:hAnsi="Times New Roman"/>
          <w:sz w:val="24"/>
          <w:szCs w:val="24"/>
        </w:rPr>
        <w:t>муниципального образования</w:t>
      </w:r>
    </w:p>
    <w:p w:rsidR="008F0BAF" w:rsidRDefault="008F0BAF" w:rsidP="008F0BAF">
      <w:pPr>
        <w:autoSpaceDE w:val="0"/>
        <w:autoSpaceDN w:val="0"/>
        <w:adjustRightInd w:val="0"/>
        <w:jc w:val="right"/>
        <w:rPr>
          <w:rFonts w:ascii="Times New Roman" w:hAnsi="Times New Roman"/>
          <w:bCs/>
          <w:sz w:val="24"/>
          <w:szCs w:val="24"/>
        </w:rPr>
      </w:pPr>
      <w:r w:rsidRPr="008F6B37">
        <w:rPr>
          <w:rFonts w:ascii="Times New Roman" w:hAnsi="Times New Roman"/>
          <w:bCs/>
          <w:sz w:val="24"/>
          <w:szCs w:val="24"/>
        </w:rPr>
        <w:t xml:space="preserve">«Муниципальный округ </w:t>
      </w:r>
    </w:p>
    <w:p w:rsidR="008F0BAF" w:rsidRDefault="008F0BAF" w:rsidP="008F0BAF">
      <w:pPr>
        <w:autoSpaceDE w:val="0"/>
        <w:autoSpaceDN w:val="0"/>
        <w:adjustRightInd w:val="0"/>
        <w:jc w:val="right"/>
        <w:rPr>
          <w:rFonts w:ascii="Times New Roman" w:hAnsi="Times New Roman"/>
          <w:bCs/>
          <w:sz w:val="24"/>
          <w:szCs w:val="24"/>
        </w:rPr>
      </w:pPr>
      <w:r w:rsidRPr="008F6B37">
        <w:rPr>
          <w:rFonts w:ascii="Times New Roman" w:hAnsi="Times New Roman"/>
          <w:bCs/>
          <w:sz w:val="24"/>
          <w:szCs w:val="24"/>
        </w:rPr>
        <w:t xml:space="preserve">Сюмсинский район </w:t>
      </w:r>
    </w:p>
    <w:p w:rsidR="008F0BAF" w:rsidRPr="008F6B37" w:rsidRDefault="008F0BAF" w:rsidP="008F0BAF">
      <w:pPr>
        <w:autoSpaceDE w:val="0"/>
        <w:autoSpaceDN w:val="0"/>
        <w:adjustRightInd w:val="0"/>
        <w:jc w:val="right"/>
        <w:rPr>
          <w:rFonts w:ascii="Times New Roman" w:hAnsi="Times New Roman"/>
          <w:bCs/>
          <w:sz w:val="24"/>
          <w:szCs w:val="24"/>
        </w:rPr>
      </w:pPr>
      <w:r w:rsidRPr="008F6B37">
        <w:rPr>
          <w:rFonts w:ascii="Times New Roman" w:hAnsi="Times New Roman"/>
          <w:bCs/>
          <w:sz w:val="24"/>
          <w:szCs w:val="24"/>
        </w:rPr>
        <w:t>Удмуртской Республики»</w:t>
      </w:r>
    </w:p>
    <w:p w:rsidR="008F0BAF" w:rsidRPr="00666E18" w:rsidRDefault="008F0BAF" w:rsidP="008F0BAF">
      <w:pPr>
        <w:autoSpaceDE w:val="0"/>
        <w:autoSpaceDN w:val="0"/>
        <w:adjustRightInd w:val="0"/>
        <w:jc w:val="center"/>
        <w:rPr>
          <w:rFonts w:ascii="Times New Roman" w:hAnsi="Times New Roman"/>
          <w:sz w:val="28"/>
          <w:szCs w:val="28"/>
        </w:rPr>
      </w:pPr>
      <w:r w:rsidRPr="00666E18">
        <w:rPr>
          <w:rFonts w:ascii="Times New Roman" w:hAnsi="Times New Roman"/>
          <w:sz w:val="28"/>
          <w:szCs w:val="28"/>
        </w:rPr>
        <w:t>РЕЕСТР</w:t>
      </w:r>
    </w:p>
    <w:p w:rsidR="008F0BAF" w:rsidRPr="00666E18" w:rsidRDefault="0086335D" w:rsidP="008F0BAF">
      <w:pPr>
        <w:autoSpaceDE w:val="0"/>
        <w:autoSpaceDN w:val="0"/>
        <w:adjustRightInd w:val="0"/>
        <w:jc w:val="center"/>
        <w:rPr>
          <w:rFonts w:ascii="Times New Roman" w:hAnsi="Times New Roman"/>
          <w:sz w:val="28"/>
          <w:szCs w:val="28"/>
        </w:rPr>
      </w:pPr>
      <w:r w:rsidRPr="0086335D">
        <w:rPr>
          <w:rFonts w:ascii="Calibri" w:hAnsi="Calibri"/>
          <w:noProof/>
        </w:rPr>
        <w:pict>
          <v:rect id="_x0000_s1497" style="position:absolute;left:0;text-align:left;margin-left:313.05pt;margin-top:-170.2pt;width:63pt;height:28.5pt;z-index:251735040" stroked="f">
            <v:textbox style="mso-next-textbox:#_x0000_s1497">
              <w:txbxContent>
                <w:p w:rsidR="0012352A" w:rsidRDefault="0012352A" w:rsidP="008F0BAF">
                  <w:pPr>
                    <w:jc w:val="center"/>
                  </w:pPr>
                  <w:r>
                    <w:t>5</w:t>
                  </w:r>
                </w:p>
              </w:txbxContent>
            </v:textbox>
          </v:rect>
        </w:pict>
      </w:r>
      <w:r w:rsidR="008F0BAF" w:rsidRPr="00666E18">
        <w:rPr>
          <w:rFonts w:ascii="Times New Roman" w:hAnsi="Times New Roman"/>
          <w:sz w:val="28"/>
          <w:szCs w:val="28"/>
        </w:rPr>
        <w:t>муниципальных маршрутов регулярных перевозок</w:t>
      </w:r>
    </w:p>
    <w:p w:rsidR="008F0BAF" w:rsidRPr="00666E18" w:rsidRDefault="008F0BAF" w:rsidP="008F0BAF">
      <w:pPr>
        <w:autoSpaceDE w:val="0"/>
        <w:autoSpaceDN w:val="0"/>
        <w:adjustRightInd w:val="0"/>
        <w:jc w:val="center"/>
        <w:rPr>
          <w:rFonts w:ascii="Times New Roman" w:hAnsi="Times New Roman"/>
          <w:sz w:val="28"/>
          <w:szCs w:val="28"/>
        </w:rPr>
      </w:pPr>
      <w:r w:rsidRPr="00666E18">
        <w:rPr>
          <w:rFonts w:ascii="Times New Roman" w:hAnsi="Times New Roman"/>
          <w:sz w:val="28"/>
          <w:szCs w:val="28"/>
        </w:rPr>
        <w:t>на территории муниципального образования</w:t>
      </w:r>
    </w:p>
    <w:p w:rsidR="008F0BAF" w:rsidRPr="00666E18" w:rsidRDefault="008F0BAF" w:rsidP="008F0BAF">
      <w:pPr>
        <w:autoSpaceDE w:val="0"/>
        <w:autoSpaceDN w:val="0"/>
        <w:adjustRightInd w:val="0"/>
        <w:jc w:val="center"/>
        <w:rPr>
          <w:rFonts w:ascii="Times New Roman" w:hAnsi="Times New Roman"/>
          <w:sz w:val="28"/>
          <w:szCs w:val="28"/>
        </w:rPr>
      </w:pPr>
      <w:r w:rsidRPr="00666E18">
        <w:rPr>
          <w:rFonts w:ascii="Times New Roman" w:hAnsi="Times New Roman"/>
          <w:sz w:val="28"/>
          <w:szCs w:val="28"/>
        </w:rPr>
        <w:t>«Муниципальный округ Сюмсинский район Удмуртской Республики»</w:t>
      </w:r>
      <w:r>
        <w:rPr>
          <w:rFonts w:ascii="Times New Roman" w:hAnsi="Times New Roman"/>
          <w:sz w:val="28"/>
          <w:szCs w:val="28"/>
        </w:rPr>
        <w:t xml:space="preserve"> </w:t>
      </w:r>
    </w:p>
    <w:p w:rsidR="008F0BAF" w:rsidRPr="002634E7" w:rsidRDefault="008F0BAF" w:rsidP="008F0BAF">
      <w:pPr>
        <w:tabs>
          <w:tab w:val="left" w:pos="993"/>
        </w:tabs>
        <w:jc w:val="right"/>
        <w:rPr>
          <w:rFonts w:ascii="Times New Roman" w:hAnsi="Times New Roman"/>
          <w:sz w:val="28"/>
          <w:szCs w:val="28"/>
        </w:rPr>
      </w:pPr>
    </w:p>
    <w:tbl>
      <w:tblPr>
        <w:tblW w:w="14955" w:type="dxa"/>
        <w:tblInd w:w="-689" w:type="dxa"/>
        <w:tblLayout w:type="fixed"/>
        <w:tblCellMar>
          <w:top w:w="102" w:type="dxa"/>
          <w:left w:w="62" w:type="dxa"/>
          <w:bottom w:w="102" w:type="dxa"/>
          <w:right w:w="62" w:type="dxa"/>
        </w:tblCellMar>
        <w:tblLook w:val="0000"/>
      </w:tblPr>
      <w:tblGrid>
        <w:gridCol w:w="610"/>
        <w:gridCol w:w="545"/>
        <w:gridCol w:w="556"/>
        <w:gridCol w:w="556"/>
        <w:gridCol w:w="1319"/>
        <w:gridCol w:w="489"/>
        <w:gridCol w:w="556"/>
        <w:gridCol w:w="418"/>
        <w:gridCol w:w="805"/>
        <w:gridCol w:w="993"/>
        <w:gridCol w:w="425"/>
        <w:gridCol w:w="1843"/>
        <w:gridCol w:w="582"/>
        <w:gridCol w:w="994"/>
        <w:gridCol w:w="1826"/>
        <w:gridCol w:w="794"/>
        <w:gridCol w:w="907"/>
        <w:gridCol w:w="737"/>
      </w:tblGrid>
      <w:tr w:rsidR="008F0BAF" w:rsidRPr="007B237E" w:rsidTr="008F0BAF">
        <w:trPr>
          <w:cantSplit/>
          <w:trHeight w:val="3541"/>
        </w:trPr>
        <w:tc>
          <w:tcPr>
            <w:tcW w:w="610"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Регистрационный номер маршрута регулярной перевозки</w:t>
            </w:r>
          </w:p>
        </w:tc>
        <w:tc>
          <w:tcPr>
            <w:tcW w:w="545"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Порядковый номер маршрута регулярной перевозки</w:t>
            </w:r>
          </w:p>
        </w:tc>
        <w:tc>
          <w:tcPr>
            <w:tcW w:w="556"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Наименование маршрута регулярной перевозки</w:t>
            </w:r>
          </w:p>
        </w:tc>
        <w:tc>
          <w:tcPr>
            <w:tcW w:w="556"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Наименование промежуточных остановочных пунктов</w:t>
            </w:r>
          </w:p>
        </w:tc>
        <w:tc>
          <w:tcPr>
            <w:tcW w:w="1319"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489"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Протяженность маршрута регулярных перевозок (км)</w:t>
            </w:r>
          </w:p>
        </w:tc>
        <w:tc>
          <w:tcPr>
            <w:tcW w:w="556"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Порядок посадки и высадки пассажиров</w:t>
            </w:r>
          </w:p>
        </w:tc>
        <w:tc>
          <w:tcPr>
            <w:tcW w:w="418"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Вид регулярных перевозок</w:t>
            </w:r>
          </w:p>
        </w:tc>
        <w:tc>
          <w:tcPr>
            <w:tcW w:w="805"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Виды , классы, экологические характеристики транспортных средств</w:t>
            </w:r>
          </w:p>
        </w:tc>
        <w:tc>
          <w:tcPr>
            <w:tcW w:w="993"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 xml:space="preserve">Максимальное количество транспортных средств каждого класса, которое допускается использовать для перевозок </w:t>
            </w:r>
          </w:p>
        </w:tc>
        <w:tc>
          <w:tcPr>
            <w:tcW w:w="425"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Расписание</w:t>
            </w:r>
          </w:p>
        </w:tc>
        <w:tc>
          <w:tcPr>
            <w:tcW w:w="1843"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Характеристики транспортных средств ,влияющие на качество перевозок, и доли транспортного средств каждого класса с такими характеристиками в процентах от максимального количества транспортных средств соответствующего класса</w:t>
            </w:r>
          </w:p>
        </w:tc>
        <w:tc>
          <w:tcPr>
            <w:tcW w:w="582"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Максимальный срок эксплуатации транспортных средств</w:t>
            </w:r>
          </w:p>
        </w:tc>
        <w:tc>
          <w:tcPr>
            <w:tcW w:w="994"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Дата осуществления регулярных перевозок юридическим лицом,ИП или участниками  договора простого товарищества</w:t>
            </w:r>
          </w:p>
        </w:tc>
        <w:tc>
          <w:tcPr>
            <w:tcW w:w="1826"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 регулярных перевозок</w:t>
            </w:r>
          </w:p>
        </w:tc>
        <w:tc>
          <w:tcPr>
            <w:tcW w:w="794"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 xml:space="preserve">Срок действия контракта или свидетельства об осуществлении перевозок  </w:t>
            </w:r>
          </w:p>
        </w:tc>
        <w:tc>
          <w:tcPr>
            <w:tcW w:w="907"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Даты вынесения решений об установлении, изменении или отмене маршрута регулярных перевозок</w:t>
            </w:r>
          </w:p>
        </w:tc>
        <w:tc>
          <w:tcPr>
            <w:tcW w:w="737" w:type="dxa"/>
            <w:tcBorders>
              <w:top w:val="single" w:sz="4" w:space="0" w:color="auto"/>
              <w:left w:val="single" w:sz="4" w:space="0" w:color="auto"/>
              <w:bottom w:val="single" w:sz="4" w:space="0" w:color="auto"/>
              <w:right w:val="single" w:sz="4" w:space="0" w:color="auto"/>
            </w:tcBorders>
            <w:textDirection w:val="btLr"/>
          </w:tcPr>
          <w:p w:rsidR="008F0BAF" w:rsidRPr="007B237E" w:rsidRDefault="008F0BAF" w:rsidP="008F0BAF">
            <w:pPr>
              <w:autoSpaceDE w:val="0"/>
              <w:autoSpaceDN w:val="0"/>
              <w:adjustRightInd w:val="0"/>
              <w:ind w:left="113" w:right="113"/>
              <w:rPr>
                <w:rFonts w:ascii="Times New Roman" w:hAnsi="Times New Roman"/>
                <w:sz w:val="18"/>
                <w:szCs w:val="18"/>
              </w:rPr>
            </w:pPr>
            <w:r w:rsidRPr="007B237E">
              <w:rPr>
                <w:rFonts w:ascii="Times New Roman" w:hAnsi="Times New Roman"/>
                <w:sz w:val="18"/>
                <w:szCs w:val="18"/>
              </w:rPr>
              <w:t>Иные сведения, предусмотренные соглашением об организации регулярных перевозок</w:t>
            </w:r>
          </w:p>
        </w:tc>
      </w:tr>
      <w:tr w:rsidR="008F0BAF" w:rsidRPr="00D8169D" w:rsidTr="008F0BAF">
        <w:trPr>
          <w:trHeight w:val="363"/>
        </w:trPr>
        <w:tc>
          <w:tcPr>
            <w:tcW w:w="610"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1</w:t>
            </w:r>
          </w:p>
        </w:tc>
        <w:tc>
          <w:tcPr>
            <w:tcW w:w="545"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2</w:t>
            </w:r>
          </w:p>
        </w:tc>
        <w:tc>
          <w:tcPr>
            <w:tcW w:w="556"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3</w:t>
            </w:r>
          </w:p>
        </w:tc>
        <w:tc>
          <w:tcPr>
            <w:tcW w:w="556"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4</w:t>
            </w:r>
          </w:p>
        </w:tc>
        <w:tc>
          <w:tcPr>
            <w:tcW w:w="1319"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5</w:t>
            </w:r>
          </w:p>
        </w:tc>
        <w:tc>
          <w:tcPr>
            <w:tcW w:w="489"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6</w:t>
            </w:r>
          </w:p>
        </w:tc>
        <w:tc>
          <w:tcPr>
            <w:tcW w:w="556"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7</w:t>
            </w:r>
          </w:p>
        </w:tc>
        <w:tc>
          <w:tcPr>
            <w:tcW w:w="418"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8</w:t>
            </w:r>
          </w:p>
        </w:tc>
        <w:tc>
          <w:tcPr>
            <w:tcW w:w="805"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9</w:t>
            </w:r>
          </w:p>
        </w:tc>
        <w:tc>
          <w:tcPr>
            <w:tcW w:w="993"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10</w:t>
            </w:r>
          </w:p>
        </w:tc>
        <w:tc>
          <w:tcPr>
            <w:tcW w:w="425"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11</w:t>
            </w:r>
          </w:p>
        </w:tc>
        <w:tc>
          <w:tcPr>
            <w:tcW w:w="1843"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12</w:t>
            </w:r>
          </w:p>
        </w:tc>
        <w:tc>
          <w:tcPr>
            <w:tcW w:w="582"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13</w:t>
            </w:r>
          </w:p>
        </w:tc>
        <w:tc>
          <w:tcPr>
            <w:tcW w:w="994"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14</w:t>
            </w:r>
          </w:p>
        </w:tc>
        <w:tc>
          <w:tcPr>
            <w:tcW w:w="1826"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15</w:t>
            </w:r>
          </w:p>
        </w:tc>
        <w:tc>
          <w:tcPr>
            <w:tcW w:w="794"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16</w:t>
            </w:r>
          </w:p>
        </w:tc>
        <w:tc>
          <w:tcPr>
            <w:tcW w:w="907"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 xml:space="preserve">17 </w:t>
            </w:r>
          </w:p>
        </w:tc>
        <w:tc>
          <w:tcPr>
            <w:tcW w:w="737" w:type="dxa"/>
            <w:tcBorders>
              <w:top w:val="single" w:sz="4" w:space="0" w:color="auto"/>
              <w:left w:val="single" w:sz="4" w:space="0" w:color="auto"/>
              <w:bottom w:val="single" w:sz="4" w:space="0" w:color="auto"/>
              <w:right w:val="single" w:sz="4" w:space="0" w:color="auto"/>
            </w:tcBorders>
          </w:tcPr>
          <w:p w:rsidR="008F0BAF" w:rsidRPr="007B237E" w:rsidRDefault="008F0BAF" w:rsidP="008F0BAF">
            <w:pPr>
              <w:autoSpaceDE w:val="0"/>
              <w:autoSpaceDN w:val="0"/>
              <w:adjustRightInd w:val="0"/>
              <w:jc w:val="center"/>
              <w:rPr>
                <w:rFonts w:ascii="Times New Roman" w:hAnsi="Times New Roman"/>
                <w:sz w:val="16"/>
                <w:szCs w:val="16"/>
              </w:rPr>
            </w:pPr>
            <w:r w:rsidRPr="007B237E">
              <w:rPr>
                <w:rFonts w:ascii="Times New Roman" w:hAnsi="Times New Roman"/>
                <w:sz w:val="16"/>
                <w:szCs w:val="16"/>
              </w:rPr>
              <w:t>18</w:t>
            </w:r>
          </w:p>
        </w:tc>
      </w:tr>
      <w:tr w:rsidR="008F0BAF" w:rsidRPr="00D8169D" w:rsidTr="008F0BAF">
        <w:trPr>
          <w:trHeight w:val="474"/>
        </w:trPr>
        <w:tc>
          <w:tcPr>
            <w:tcW w:w="610"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autoSpaceDE w:val="0"/>
              <w:autoSpaceDN w:val="0"/>
              <w:adjustRightInd w:val="0"/>
              <w:rPr>
                <w:rFonts w:ascii="Times New Roman" w:hAnsi="Times New Roman"/>
                <w:sz w:val="18"/>
                <w:szCs w:val="18"/>
              </w:rPr>
            </w:pPr>
          </w:p>
        </w:tc>
        <w:tc>
          <w:tcPr>
            <w:tcW w:w="545"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autoSpaceDE w:val="0"/>
              <w:autoSpaceDN w:val="0"/>
              <w:adjustRightInd w:val="0"/>
              <w:rPr>
                <w:rFonts w:ascii="Times New Roman" w:hAnsi="Times New Roman"/>
                <w:sz w:val="18"/>
                <w:szCs w:val="18"/>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autoSpaceDE w:val="0"/>
              <w:autoSpaceDN w:val="0"/>
              <w:adjustRightInd w:val="0"/>
              <w:rPr>
                <w:rFonts w:ascii="Times New Roman" w:hAnsi="Times New Roman"/>
                <w:sz w:val="18"/>
                <w:szCs w:val="18"/>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autoSpaceDE w:val="0"/>
              <w:autoSpaceDN w:val="0"/>
              <w:adjustRightInd w:val="0"/>
              <w:rPr>
                <w:rFonts w:ascii="Times New Roman" w:hAnsi="Times New Roman"/>
                <w:sz w:val="18"/>
                <w:szCs w:val="18"/>
              </w:rPr>
            </w:pPr>
          </w:p>
        </w:tc>
        <w:tc>
          <w:tcPr>
            <w:tcW w:w="1319"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autoSpaceDE w:val="0"/>
              <w:autoSpaceDN w:val="0"/>
              <w:adjustRightInd w:val="0"/>
              <w:rPr>
                <w:rFonts w:ascii="Times New Roman" w:hAnsi="Times New Roman"/>
                <w:sz w:val="18"/>
                <w:szCs w:val="18"/>
              </w:rPr>
            </w:pPr>
          </w:p>
        </w:tc>
        <w:tc>
          <w:tcPr>
            <w:tcW w:w="489"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rPr>
                <w:rFonts w:ascii="Times New Roman" w:hAnsi="Times New Roman"/>
                <w:sz w:val="18"/>
                <w:szCs w:val="18"/>
              </w:rPr>
            </w:pPr>
          </w:p>
          <w:p w:rsidR="008F0BAF" w:rsidRPr="00D8169D" w:rsidRDefault="008F0BAF" w:rsidP="008F0BAF">
            <w:pPr>
              <w:autoSpaceDE w:val="0"/>
              <w:autoSpaceDN w:val="0"/>
              <w:adjustRightInd w:val="0"/>
              <w:rPr>
                <w:rFonts w:ascii="Times New Roman" w:hAnsi="Times New Roman"/>
                <w:sz w:val="18"/>
                <w:szCs w:val="18"/>
              </w:rPr>
            </w:pPr>
          </w:p>
        </w:tc>
        <w:tc>
          <w:tcPr>
            <w:tcW w:w="556"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autoSpaceDE w:val="0"/>
              <w:autoSpaceDN w:val="0"/>
              <w:adjustRightInd w:val="0"/>
              <w:rPr>
                <w:rFonts w:ascii="Times New Roman" w:hAnsi="Times New Roman"/>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autoSpaceDE w:val="0"/>
              <w:autoSpaceDN w:val="0"/>
              <w:adjustRightInd w:val="0"/>
              <w:rPr>
                <w:rFonts w:ascii="Times New Roman" w:hAnsi="Times New Roman"/>
                <w:sz w:val="18"/>
                <w:szCs w:val="18"/>
              </w:rPr>
            </w:pPr>
          </w:p>
        </w:tc>
        <w:tc>
          <w:tcPr>
            <w:tcW w:w="805"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autoSpaceDE w:val="0"/>
              <w:autoSpaceDN w:val="0"/>
              <w:adjustRightInd w:val="0"/>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autoSpaceDE w:val="0"/>
              <w:autoSpaceDN w:val="0"/>
              <w:adjustRightInd w:val="0"/>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Default="008F0BAF" w:rsidP="008F0BAF">
            <w:pPr>
              <w:autoSpaceDE w:val="0"/>
              <w:autoSpaceDN w:val="0"/>
              <w:adjustRightInd w:val="0"/>
              <w:rPr>
                <w:rFonts w:ascii="Times New Roman" w:hAnsi="Times New Roman"/>
                <w:sz w:val="18"/>
                <w:szCs w:val="18"/>
              </w:rPr>
            </w:pPr>
          </w:p>
          <w:p w:rsidR="008F0BAF" w:rsidRPr="00D8169D" w:rsidRDefault="008F0BAF" w:rsidP="008F0BAF">
            <w:pPr>
              <w:autoSpaceDE w:val="0"/>
              <w:autoSpaceDN w:val="0"/>
              <w:adjustRightInd w:val="0"/>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autoSpaceDE w:val="0"/>
              <w:autoSpaceDN w:val="0"/>
              <w:adjustRightInd w:val="0"/>
              <w:rPr>
                <w:rFonts w:ascii="Times New Roman" w:hAnsi="Times New Roman"/>
                <w:sz w:val="18"/>
                <w:szCs w:val="18"/>
              </w:rPr>
            </w:pPr>
          </w:p>
        </w:tc>
        <w:tc>
          <w:tcPr>
            <w:tcW w:w="582"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autoSpaceDE w:val="0"/>
              <w:autoSpaceDN w:val="0"/>
              <w:adjustRightInd w:val="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autoSpaceDE w:val="0"/>
              <w:autoSpaceDN w:val="0"/>
              <w:adjustRightInd w:val="0"/>
              <w:rPr>
                <w:rFonts w:ascii="Times New Roman" w:hAnsi="Times New Roman"/>
                <w:sz w:val="18"/>
                <w:szCs w:val="18"/>
              </w:rPr>
            </w:pPr>
          </w:p>
        </w:tc>
        <w:tc>
          <w:tcPr>
            <w:tcW w:w="1826"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autoSpaceDE w:val="0"/>
              <w:autoSpaceDN w:val="0"/>
              <w:adjustRightInd w:val="0"/>
              <w:rPr>
                <w:rFonts w:ascii="Times New Roman" w:hAnsi="Times New Roman"/>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autoSpaceDE w:val="0"/>
              <w:autoSpaceDN w:val="0"/>
              <w:adjustRightInd w:val="0"/>
              <w:rPr>
                <w:rFonts w:ascii="Times New Roman" w:hAnsi="Times New Roman"/>
                <w:sz w:val="18"/>
                <w:szCs w:val="18"/>
              </w:rPr>
            </w:pP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autoSpaceDE w:val="0"/>
              <w:autoSpaceDN w:val="0"/>
              <w:adjustRightInd w:val="0"/>
              <w:rPr>
                <w:rFonts w:ascii="Times New Roman" w:hAnsi="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tcPr>
          <w:p w:rsidR="008F0BAF" w:rsidRPr="00D8169D" w:rsidRDefault="008F0BAF" w:rsidP="008F0BAF">
            <w:pPr>
              <w:autoSpaceDE w:val="0"/>
              <w:autoSpaceDN w:val="0"/>
              <w:adjustRightInd w:val="0"/>
              <w:rPr>
                <w:rFonts w:ascii="Times New Roman" w:hAnsi="Times New Roman"/>
                <w:sz w:val="18"/>
                <w:szCs w:val="18"/>
              </w:rPr>
            </w:pPr>
          </w:p>
        </w:tc>
      </w:tr>
    </w:tbl>
    <w:p w:rsidR="006B0884" w:rsidRDefault="008F0BAF" w:rsidP="008F0BAF">
      <w:pPr>
        <w:jc w:val="center"/>
        <w:rPr>
          <w:rFonts w:ascii="Times New Roman" w:hAnsi="Times New Roman"/>
          <w:sz w:val="28"/>
          <w:szCs w:val="28"/>
        </w:rPr>
        <w:sectPr w:rsidR="006B0884" w:rsidSect="00EA008E">
          <w:pgSz w:w="16838" w:h="11906" w:orient="landscape"/>
          <w:pgMar w:top="851" w:right="1134" w:bottom="1701" w:left="1134" w:header="709" w:footer="709" w:gutter="0"/>
          <w:cols w:space="708"/>
          <w:titlePg/>
          <w:docGrid w:linePitch="360"/>
        </w:sectPr>
      </w:pPr>
      <w:r w:rsidRPr="002634E7">
        <w:rPr>
          <w:rFonts w:ascii="Times New Roman" w:hAnsi="Times New Roman"/>
          <w:sz w:val="28"/>
          <w:szCs w:val="28"/>
        </w:rPr>
        <w:t>_____________________</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4021"/>
      </w:tblGrid>
      <w:tr w:rsidR="006B0884" w:rsidRPr="006B74E9" w:rsidTr="0012352A">
        <w:trPr>
          <w:trHeight w:val="1257"/>
        </w:trPr>
        <w:tc>
          <w:tcPr>
            <w:tcW w:w="4582" w:type="dxa"/>
            <w:tcBorders>
              <w:top w:val="nil"/>
              <w:left w:val="nil"/>
              <w:bottom w:val="nil"/>
              <w:right w:val="nil"/>
            </w:tcBorders>
          </w:tcPr>
          <w:p w:rsidR="006B0884" w:rsidRPr="006B74E9" w:rsidRDefault="006B0884" w:rsidP="0012352A">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lastRenderedPageBreak/>
              <w:t xml:space="preserve">Администрация </w:t>
            </w:r>
            <w:r w:rsidRPr="006B74E9">
              <w:rPr>
                <w:rFonts w:ascii="Times New Roman" w:eastAsia="Times New Roman" w:hAnsi="Times New Roman" w:cs="Times New Roman"/>
                <w:spacing w:val="50"/>
                <w:sz w:val="24"/>
                <w:szCs w:val="24"/>
              </w:rPr>
              <w:br/>
              <w:t>муниципального образования «Муниципальный округ</w:t>
            </w:r>
          </w:p>
          <w:p w:rsidR="006B0884" w:rsidRPr="006B74E9" w:rsidRDefault="006B0884" w:rsidP="0012352A">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Сюмсинский район</w:t>
            </w:r>
          </w:p>
          <w:p w:rsidR="006B0884" w:rsidRPr="006B74E9" w:rsidRDefault="006B0884" w:rsidP="0012352A">
            <w:pPr>
              <w:jc w:val="center"/>
              <w:rPr>
                <w:rFonts w:ascii="Times New Roman" w:eastAsia="Times New Roman" w:hAnsi="Times New Roman" w:cs="Times New Roman"/>
                <w:spacing w:val="20"/>
                <w:sz w:val="24"/>
                <w:szCs w:val="24"/>
              </w:rPr>
            </w:pPr>
            <w:r w:rsidRPr="006B74E9">
              <w:rPr>
                <w:rFonts w:ascii="Times New Roman" w:eastAsia="Times New Roman" w:hAnsi="Times New Roman" w:cs="Times New Roman"/>
                <w:spacing w:val="50"/>
                <w:sz w:val="24"/>
                <w:szCs w:val="24"/>
              </w:rPr>
              <w:t>Удмуртской Республики»</w:t>
            </w:r>
          </w:p>
          <w:p w:rsidR="006B0884" w:rsidRPr="006B74E9" w:rsidRDefault="006B0884" w:rsidP="0012352A">
            <w:pPr>
              <w:jc w:val="center"/>
              <w:rPr>
                <w:rFonts w:ascii="Times New Roman" w:eastAsia="Times New Roman" w:hAnsi="Times New Roman" w:cs="Times New Roman"/>
                <w:spacing w:val="20"/>
                <w:sz w:val="24"/>
                <w:szCs w:val="24"/>
              </w:rPr>
            </w:pPr>
          </w:p>
        </w:tc>
        <w:tc>
          <w:tcPr>
            <w:tcW w:w="1320" w:type="dxa"/>
            <w:tcBorders>
              <w:top w:val="nil"/>
              <w:left w:val="nil"/>
              <w:bottom w:val="nil"/>
              <w:right w:val="nil"/>
            </w:tcBorders>
          </w:tcPr>
          <w:p w:rsidR="006B0884" w:rsidRPr="006B74E9" w:rsidRDefault="006B0884" w:rsidP="0012352A">
            <w:pPr>
              <w:jc w:val="center"/>
              <w:rPr>
                <w:rFonts w:ascii="Times New Roman" w:eastAsia="Times New Roman" w:hAnsi="Times New Roman" w:cs="Times New Roman"/>
                <w:spacing w:val="20"/>
                <w:sz w:val="24"/>
                <w:szCs w:val="24"/>
              </w:rPr>
            </w:pPr>
            <w:r w:rsidRPr="006B74E9">
              <w:rPr>
                <w:rFonts w:ascii="Times New Roman" w:eastAsia="Times New Roman" w:hAnsi="Times New Roman" w:cs="Times New Roman"/>
                <w:noProof/>
                <w:spacing w:val="20"/>
                <w:sz w:val="24"/>
                <w:szCs w:val="24"/>
              </w:rPr>
              <w:drawing>
                <wp:inline distT="0" distB="0" distL="0" distR="0">
                  <wp:extent cx="715645" cy="683895"/>
                  <wp:effectExtent l="19050" t="0" r="825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021" w:type="dxa"/>
            <w:tcBorders>
              <w:top w:val="nil"/>
              <w:left w:val="nil"/>
              <w:bottom w:val="nil"/>
              <w:right w:val="nil"/>
            </w:tcBorders>
          </w:tcPr>
          <w:p w:rsidR="006B0884" w:rsidRPr="006B74E9" w:rsidRDefault="006B0884" w:rsidP="0012352A">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«Удмурт Элькунысь</w:t>
            </w:r>
          </w:p>
          <w:p w:rsidR="006B0884" w:rsidRPr="006B74E9" w:rsidRDefault="006B0884" w:rsidP="0012352A">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Сюмси ёрос</w:t>
            </w:r>
          </w:p>
          <w:p w:rsidR="006B0884" w:rsidRPr="006B74E9" w:rsidRDefault="006B0884" w:rsidP="0012352A">
            <w:pPr>
              <w:jc w:val="center"/>
              <w:rPr>
                <w:rFonts w:ascii="Times New Roman" w:eastAsia="Times New Roman" w:hAnsi="Times New Roman" w:cs="Times New Roman"/>
                <w:spacing w:val="50"/>
                <w:sz w:val="24"/>
                <w:szCs w:val="24"/>
              </w:rPr>
            </w:pPr>
            <w:r w:rsidRPr="006B74E9">
              <w:rPr>
                <w:rFonts w:ascii="Times New Roman" w:eastAsia="Times New Roman" w:hAnsi="Times New Roman" w:cs="Times New Roman"/>
                <w:spacing w:val="50"/>
                <w:sz w:val="24"/>
                <w:szCs w:val="24"/>
              </w:rPr>
              <w:t>муниципал округ»</w:t>
            </w:r>
          </w:p>
          <w:p w:rsidR="006B0884" w:rsidRPr="006B74E9" w:rsidRDefault="006B0884" w:rsidP="0012352A">
            <w:pPr>
              <w:jc w:val="center"/>
              <w:rPr>
                <w:rFonts w:ascii="Times New Roman" w:eastAsia="Times New Roman" w:hAnsi="Times New Roman" w:cs="Times New Roman"/>
                <w:spacing w:val="20"/>
                <w:sz w:val="24"/>
                <w:szCs w:val="24"/>
              </w:rPr>
            </w:pPr>
            <w:r w:rsidRPr="006B74E9">
              <w:rPr>
                <w:rFonts w:ascii="Udmurt Academy" w:eastAsia="Times New Roman" w:hAnsi="Udmurt Academy" w:cs="Udmurt Academy"/>
                <w:spacing w:val="50"/>
                <w:sz w:val="24"/>
                <w:szCs w:val="24"/>
              </w:rPr>
              <w:t>муниципал кылдытэтлэн</w:t>
            </w:r>
            <w:r>
              <w:rPr>
                <w:rFonts w:eastAsia="Times New Roman" w:cs="Udmurt Academy"/>
                <w:spacing w:val="50"/>
                <w:sz w:val="24"/>
                <w:szCs w:val="24"/>
              </w:rPr>
              <w:t xml:space="preserve"> </w:t>
            </w:r>
            <w:r w:rsidRPr="006B74E9">
              <w:rPr>
                <w:rFonts w:ascii="Times New Roman" w:eastAsia="Times New Roman" w:hAnsi="Times New Roman" w:cs="Times New Roman"/>
                <w:spacing w:val="50"/>
                <w:sz w:val="24"/>
                <w:szCs w:val="24"/>
              </w:rPr>
              <w:t>А</w:t>
            </w:r>
            <w:r w:rsidRPr="006B74E9">
              <w:rPr>
                <w:rFonts w:ascii="Udmurt Academy" w:eastAsia="Times New Roman" w:hAnsi="Udmurt Academy" w:cs="Udmurt Academy"/>
                <w:spacing w:val="50"/>
                <w:sz w:val="24"/>
                <w:szCs w:val="24"/>
              </w:rPr>
              <w:t>дминистрациез</w:t>
            </w:r>
          </w:p>
        </w:tc>
      </w:tr>
    </w:tbl>
    <w:p w:rsidR="006B0884" w:rsidRPr="006B74E9" w:rsidRDefault="006B0884" w:rsidP="006B0884">
      <w:pPr>
        <w:keepNext/>
        <w:jc w:val="center"/>
        <w:outlineLvl w:val="0"/>
        <w:rPr>
          <w:rFonts w:ascii="Times New Roman" w:eastAsia="Times New Roman" w:hAnsi="Times New Roman" w:cs="Times New Roman"/>
          <w:bCs/>
          <w:sz w:val="40"/>
          <w:szCs w:val="40"/>
        </w:rPr>
      </w:pPr>
    </w:p>
    <w:p w:rsidR="006B0884" w:rsidRPr="008B5E17" w:rsidRDefault="006B0884" w:rsidP="006B0884">
      <w:pPr>
        <w:keepNext/>
        <w:jc w:val="center"/>
        <w:outlineLvl w:val="0"/>
        <w:rPr>
          <w:rFonts w:ascii="Times New Roman" w:eastAsia="Times New Roman" w:hAnsi="Times New Roman" w:cs="Times New Roman"/>
          <w:b/>
          <w:bCs/>
          <w:spacing w:val="20"/>
          <w:sz w:val="40"/>
          <w:szCs w:val="40"/>
        </w:rPr>
      </w:pPr>
      <w:r w:rsidRPr="008B5E17">
        <w:rPr>
          <w:rFonts w:ascii="Times New Roman" w:eastAsia="Times New Roman" w:hAnsi="Times New Roman" w:cs="Times New Roman"/>
          <w:b/>
          <w:bCs/>
          <w:spacing w:val="20"/>
          <w:sz w:val="40"/>
          <w:szCs w:val="40"/>
        </w:rPr>
        <w:t>ПОСТАНОВЛЕНИЕ</w:t>
      </w:r>
    </w:p>
    <w:p w:rsidR="006B0884" w:rsidRPr="00C4799C" w:rsidRDefault="006B0884" w:rsidP="006B0884">
      <w:pPr>
        <w:jc w:val="center"/>
        <w:rPr>
          <w:rFonts w:ascii="Times New Roman" w:eastAsia="Times New Roman" w:hAnsi="Times New Roman" w:cs="Times New Roman"/>
          <w:b/>
          <w:sz w:val="24"/>
          <w:szCs w:val="24"/>
        </w:rPr>
      </w:pPr>
    </w:p>
    <w:p w:rsidR="006B0884" w:rsidRDefault="006B0884" w:rsidP="006B0884">
      <w:pPr>
        <w:rPr>
          <w:rFonts w:ascii="Times New Roman" w:eastAsia="Times New Roman" w:hAnsi="Times New Roman"/>
          <w:sz w:val="28"/>
          <w:szCs w:val="28"/>
        </w:rPr>
      </w:pPr>
      <w:r>
        <w:rPr>
          <w:rFonts w:ascii="Times New Roman" w:eastAsia="Times New Roman" w:hAnsi="Times New Roman"/>
          <w:sz w:val="28"/>
          <w:szCs w:val="28"/>
        </w:rPr>
        <w:t xml:space="preserve">от 17 декабря 2024 года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 746 </w:t>
      </w:r>
    </w:p>
    <w:p w:rsidR="006B0884" w:rsidRDefault="006B0884" w:rsidP="006B0884">
      <w:pPr>
        <w:ind w:firstLine="709"/>
        <w:jc w:val="center"/>
        <w:rPr>
          <w:rFonts w:ascii="Times New Roman" w:eastAsia="Times New Roman" w:hAnsi="Times New Roman"/>
          <w:sz w:val="28"/>
          <w:szCs w:val="28"/>
        </w:rPr>
      </w:pPr>
      <w:r>
        <w:rPr>
          <w:rFonts w:ascii="Times New Roman" w:eastAsia="Times New Roman" w:hAnsi="Times New Roman"/>
          <w:sz w:val="28"/>
          <w:szCs w:val="28"/>
        </w:rPr>
        <w:t>с.Сюмси</w:t>
      </w:r>
    </w:p>
    <w:p w:rsidR="006B0884" w:rsidRDefault="006B0884" w:rsidP="006B0884">
      <w:pPr>
        <w:ind w:firstLine="709"/>
        <w:rPr>
          <w:rFonts w:ascii="Times New Roman" w:hAnsi="Times New Roman" w:cs="Times New Roman"/>
          <w:sz w:val="28"/>
          <w:szCs w:val="28"/>
        </w:rPr>
      </w:pPr>
    </w:p>
    <w:p w:rsidR="006B0884" w:rsidRDefault="006B0884" w:rsidP="006B0884">
      <w:pPr>
        <w:ind w:firstLine="709"/>
        <w:jc w:val="center"/>
        <w:rPr>
          <w:rFonts w:ascii="Times New Roman" w:hAnsi="Times New Roman" w:cs="Times New Roman"/>
          <w:sz w:val="28"/>
          <w:szCs w:val="28"/>
        </w:rPr>
      </w:pPr>
      <w:r>
        <w:rPr>
          <w:rFonts w:ascii="Times New Roman" w:hAnsi="Times New Roman" w:cs="Times New Roman"/>
          <w:sz w:val="28"/>
          <w:szCs w:val="28"/>
        </w:rPr>
        <w:t>О временном прекращении движения транспортных средств</w:t>
      </w:r>
    </w:p>
    <w:p w:rsidR="006B0884" w:rsidRDefault="006B0884" w:rsidP="006B0884">
      <w:pPr>
        <w:ind w:firstLine="709"/>
        <w:jc w:val="center"/>
        <w:rPr>
          <w:rFonts w:ascii="Times New Roman" w:hAnsi="Times New Roman" w:cs="Times New Roman"/>
          <w:sz w:val="28"/>
          <w:szCs w:val="28"/>
        </w:rPr>
      </w:pPr>
      <w:r>
        <w:rPr>
          <w:rFonts w:ascii="Times New Roman" w:hAnsi="Times New Roman" w:cs="Times New Roman"/>
          <w:sz w:val="28"/>
          <w:szCs w:val="28"/>
        </w:rPr>
        <w:t xml:space="preserve"> в селе Сюмси 22 декабря 2024 года</w:t>
      </w:r>
    </w:p>
    <w:p w:rsidR="006B0884" w:rsidRDefault="006B0884" w:rsidP="006B0884">
      <w:pPr>
        <w:ind w:firstLine="709"/>
        <w:rPr>
          <w:rFonts w:ascii="Times New Roman" w:hAnsi="Times New Roman" w:cs="Times New Roman"/>
          <w:sz w:val="28"/>
          <w:szCs w:val="28"/>
        </w:rPr>
      </w:pPr>
    </w:p>
    <w:p w:rsidR="006B0884" w:rsidRPr="00AB17B6" w:rsidRDefault="006B0884" w:rsidP="006B0884">
      <w:pPr>
        <w:ind w:firstLine="709"/>
        <w:jc w:val="both"/>
        <w:rPr>
          <w:rFonts w:ascii="Times New Roman" w:hAnsi="Times New Roman" w:cs="Times New Roman"/>
          <w:b/>
          <w:color w:val="000000"/>
          <w:spacing w:val="20"/>
          <w:sz w:val="28"/>
          <w:szCs w:val="28"/>
        </w:rPr>
      </w:pPr>
      <w:r>
        <w:rPr>
          <w:rFonts w:ascii="Times New Roman" w:hAnsi="Times New Roman" w:cs="Times New Roman"/>
          <w:sz w:val="28"/>
          <w:szCs w:val="28"/>
        </w:rPr>
        <w:t xml:space="preserve">В </w:t>
      </w:r>
      <w:r w:rsidRPr="00A54014">
        <w:rPr>
          <w:rFonts w:ascii="Times New Roman" w:hAnsi="Times New Roman" w:cs="Times New Roman"/>
          <w:sz w:val="28"/>
          <w:szCs w:val="28"/>
        </w:rPr>
        <w:t xml:space="preserve">связи с проведением </w:t>
      </w:r>
      <w:r>
        <w:rPr>
          <w:rFonts w:ascii="Times New Roman" w:hAnsi="Times New Roman" w:cs="Times New Roman"/>
          <w:sz w:val="28"/>
          <w:szCs w:val="28"/>
        </w:rPr>
        <w:t xml:space="preserve">мероприятия «Открытия районной новогодней ёлки» 22 декабря 2024 года, </w:t>
      </w:r>
      <w:r w:rsidRPr="00A54014">
        <w:rPr>
          <w:rFonts w:ascii="Times New Roman" w:hAnsi="Times New Roman" w:cs="Times New Roman"/>
          <w:sz w:val="28"/>
          <w:szCs w:val="28"/>
        </w:rPr>
        <w:t xml:space="preserve">в целях обеспечения безопасности граждан, в соответствии с Федеральным </w:t>
      </w:r>
      <w:r w:rsidRPr="003C5DB4">
        <w:rPr>
          <w:rFonts w:ascii="Times New Roman" w:hAnsi="Times New Roman" w:cs="Times New Roman"/>
          <w:sz w:val="28"/>
          <w:szCs w:val="28"/>
        </w:rPr>
        <w:t xml:space="preserve">законом от 08 ноября 2007 года </w:t>
      </w:r>
      <w:r>
        <w:rPr>
          <w:rFonts w:ascii="Times New Roman" w:hAnsi="Times New Roman" w:cs="Times New Roman"/>
          <w:sz w:val="28"/>
          <w:szCs w:val="28"/>
        </w:rPr>
        <w:t xml:space="preserve">№ </w:t>
      </w:r>
      <w:r w:rsidRPr="003C5DB4">
        <w:rPr>
          <w:rFonts w:ascii="Times New Roman" w:hAnsi="Times New Roman" w:cs="Times New Roman"/>
          <w:sz w:val="28"/>
          <w:szCs w:val="28"/>
        </w:rPr>
        <w:t xml:space="preserve">257-ФЗ </w:t>
      </w:r>
      <w:r>
        <w:rPr>
          <w:rFonts w:ascii="Times New Roman" w:hAnsi="Times New Roman" w:cs="Times New Roman"/>
          <w:sz w:val="28"/>
          <w:szCs w:val="28"/>
        </w:rPr>
        <w:t xml:space="preserve">«Об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r w:rsidRPr="00AB17B6">
        <w:rPr>
          <w:rFonts w:ascii="Times New Roman" w:hAnsi="Times New Roman" w:cs="Times New Roman"/>
          <w:b/>
          <w:color w:val="000000"/>
          <w:sz w:val="28"/>
          <w:szCs w:val="28"/>
        </w:rPr>
        <w:t>Администрация муниципального</w:t>
      </w:r>
      <w:r>
        <w:rPr>
          <w:rFonts w:ascii="Times New Roman" w:hAnsi="Times New Roman" w:cs="Times New Roman"/>
          <w:b/>
          <w:color w:val="000000"/>
          <w:sz w:val="28"/>
          <w:szCs w:val="28"/>
        </w:rPr>
        <w:t xml:space="preserve"> </w:t>
      </w:r>
      <w:r w:rsidRPr="00AB17B6">
        <w:rPr>
          <w:rFonts w:ascii="Times New Roman" w:hAnsi="Times New Roman" w:cs="Times New Roman"/>
          <w:b/>
          <w:color w:val="000000"/>
          <w:sz w:val="28"/>
          <w:szCs w:val="28"/>
        </w:rPr>
        <w:t xml:space="preserve">образования «Муниципальный округ Сюмсинский район Удмуртской Республики» </w:t>
      </w:r>
      <w:r w:rsidRPr="00AB17B6">
        <w:rPr>
          <w:rFonts w:ascii="Times New Roman" w:hAnsi="Times New Roman" w:cs="Times New Roman"/>
          <w:b/>
          <w:color w:val="000000"/>
          <w:spacing w:val="20"/>
          <w:sz w:val="28"/>
          <w:szCs w:val="28"/>
        </w:rPr>
        <w:t>постановляет:</w:t>
      </w:r>
    </w:p>
    <w:p w:rsidR="006B0884" w:rsidRDefault="006B0884" w:rsidP="006B0884">
      <w:pPr>
        <w:ind w:firstLine="567"/>
        <w:jc w:val="both"/>
      </w:pPr>
      <w:r>
        <w:rPr>
          <w:rFonts w:ascii="Times New Roman" w:hAnsi="Times New Roman" w:cs="Times New Roman"/>
          <w:sz w:val="28"/>
          <w:szCs w:val="28"/>
        </w:rPr>
        <w:t>1.</w:t>
      </w:r>
      <w:r w:rsidRPr="00A54014">
        <w:rPr>
          <w:rFonts w:ascii="Times New Roman" w:hAnsi="Times New Roman" w:cs="Times New Roman"/>
          <w:sz w:val="28"/>
          <w:szCs w:val="28"/>
        </w:rPr>
        <w:t xml:space="preserve"> </w:t>
      </w:r>
      <w:r>
        <w:rPr>
          <w:rFonts w:ascii="Times New Roman" w:hAnsi="Times New Roman" w:cs="Times New Roman"/>
          <w:sz w:val="28"/>
          <w:szCs w:val="28"/>
        </w:rPr>
        <w:t>Рекомендовать Отделению полиции «Сюмсинское» Межмуниципального отдела Министерства внутренних дел России «Увинский» в</w:t>
      </w:r>
      <w:r w:rsidRPr="00A54014">
        <w:rPr>
          <w:rFonts w:ascii="Times New Roman" w:hAnsi="Times New Roman" w:cs="Times New Roman"/>
          <w:sz w:val="28"/>
          <w:szCs w:val="28"/>
        </w:rPr>
        <w:t xml:space="preserve">ременно перекрыть движение всех видов транспорта </w:t>
      </w:r>
      <w:r>
        <w:rPr>
          <w:rFonts w:ascii="Times New Roman" w:hAnsi="Times New Roman" w:cs="Times New Roman"/>
          <w:sz w:val="28"/>
          <w:szCs w:val="28"/>
        </w:rPr>
        <w:t>22 декабря 2024 года</w:t>
      </w:r>
      <w:r w:rsidRPr="00A54014">
        <w:rPr>
          <w:rFonts w:ascii="Times New Roman" w:hAnsi="Times New Roman" w:cs="Times New Roman"/>
          <w:sz w:val="28"/>
          <w:szCs w:val="28"/>
        </w:rPr>
        <w:t xml:space="preserve"> с </w:t>
      </w:r>
      <w:r>
        <w:rPr>
          <w:rFonts w:ascii="Times New Roman" w:hAnsi="Times New Roman" w:cs="Times New Roman"/>
          <w:sz w:val="28"/>
          <w:szCs w:val="28"/>
        </w:rPr>
        <w:t xml:space="preserve">11 </w:t>
      </w:r>
      <w:r w:rsidRPr="00A54014">
        <w:rPr>
          <w:rFonts w:ascii="Times New Roman" w:hAnsi="Times New Roman" w:cs="Times New Roman"/>
          <w:sz w:val="28"/>
          <w:szCs w:val="28"/>
        </w:rPr>
        <w:t xml:space="preserve">часов </w:t>
      </w:r>
      <w:r>
        <w:rPr>
          <w:rFonts w:ascii="Times New Roman" w:hAnsi="Times New Roman" w:cs="Times New Roman"/>
          <w:sz w:val="28"/>
          <w:szCs w:val="28"/>
        </w:rPr>
        <w:t>0</w:t>
      </w:r>
      <w:r w:rsidRPr="00A54014">
        <w:rPr>
          <w:rFonts w:ascii="Times New Roman" w:hAnsi="Times New Roman" w:cs="Times New Roman"/>
          <w:sz w:val="28"/>
          <w:szCs w:val="28"/>
        </w:rPr>
        <w:t>0 минут</w:t>
      </w:r>
      <w:r>
        <w:rPr>
          <w:rFonts w:ascii="Times New Roman" w:hAnsi="Times New Roman" w:cs="Times New Roman"/>
          <w:sz w:val="28"/>
          <w:szCs w:val="28"/>
        </w:rPr>
        <w:t xml:space="preserve"> до 13 часов 30 минут по улице Советской </w:t>
      </w:r>
      <w:r w:rsidRPr="00234DB3">
        <w:rPr>
          <w:rFonts w:ascii="Times New Roman" w:hAnsi="Times New Roman" w:cs="Times New Roman"/>
          <w:sz w:val="28"/>
          <w:szCs w:val="28"/>
        </w:rPr>
        <w:t xml:space="preserve">села Сюмси </w:t>
      </w:r>
      <w:r>
        <w:rPr>
          <w:rFonts w:ascii="Times New Roman" w:hAnsi="Times New Roman" w:cs="Times New Roman"/>
          <w:sz w:val="28"/>
          <w:szCs w:val="28"/>
        </w:rPr>
        <w:t xml:space="preserve">на участке дороги от дома № 63 – магазин «Дежурный» </w:t>
      </w:r>
      <w:r w:rsidRPr="00234DB3">
        <w:rPr>
          <w:rFonts w:ascii="Times New Roman" w:hAnsi="Times New Roman" w:cs="Times New Roman"/>
          <w:sz w:val="28"/>
          <w:szCs w:val="28"/>
        </w:rPr>
        <w:t xml:space="preserve">до дома № </w:t>
      </w:r>
      <w:r>
        <w:rPr>
          <w:rFonts w:ascii="Times New Roman" w:hAnsi="Times New Roman" w:cs="Times New Roman"/>
          <w:sz w:val="28"/>
          <w:szCs w:val="28"/>
        </w:rPr>
        <w:t>67 – аптека «Фармакон»</w:t>
      </w:r>
      <w:r w:rsidRPr="00234DB3">
        <w:rPr>
          <w:rFonts w:ascii="Times New Roman" w:hAnsi="Times New Roman" w:cs="Times New Roman"/>
          <w:sz w:val="28"/>
          <w:szCs w:val="28"/>
        </w:rPr>
        <w:t>.</w:t>
      </w:r>
    </w:p>
    <w:p w:rsidR="006B0884" w:rsidRDefault="006B0884" w:rsidP="006B0884">
      <w:pPr>
        <w:ind w:firstLine="567"/>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постановление на официальном сайте муниципального образования «Муниципальный округ Сюмсинский район Удмуртской Республики» в информационно-телекоммуникционной сети «Интернет».</w:t>
      </w:r>
    </w:p>
    <w:p w:rsidR="006B0884" w:rsidRDefault="006B0884" w:rsidP="006B0884">
      <w:pPr>
        <w:ind w:firstLine="567"/>
        <w:jc w:val="both"/>
        <w:rPr>
          <w:rFonts w:ascii="Times New Roman" w:hAnsi="Times New Roman" w:cs="Times New Roman"/>
          <w:sz w:val="28"/>
          <w:szCs w:val="28"/>
        </w:rPr>
      </w:pPr>
      <w:r>
        <w:rPr>
          <w:rFonts w:ascii="Times New Roman" w:hAnsi="Times New Roman" w:cs="Times New Roman"/>
          <w:sz w:val="28"/>
          <w:szCs w:val="28"/>
        </w:rPr>
        <w:t>3. Контроль за исполнением настоящего постановления возложить на заместителя главы Администрации - начальника Управления по работе с территориями Администрации муниципального образования  «Муниципального образования Сюмсинский район Удмуртской Республики» Кунавина С.В.</w:t>
      </w:r>
    </w:p>
    <w:p w:rsidR="006B0884" w:rsidRDefault="006B0884" w:rsidP="006B0884">
      <w:pPr>
        <w:jc w:val="both"/>
        <w:rPr>
          <w:rFonts w:ascii="Times New Roman" w:hAnsi="Times New Roman" w:cs="Times New Roman"/>
          <w:sz w:val="28"/>
          <w:szCs w:val="28"/>
        </w:rPr>
      </w:pPr>
    </w:p>
    <w:p w:rsidR="006B0884" w:rsidRDefault="006B0884" w:rsidP="006B0884">
      <w:pPr>
        <w:jc w:val="both"/>
        <w:rPr>
          <w:rFonts w:ascii="Times New Roman" w:hAnsi="Times New Roman" w:cs="Times New Roman"/>
          <w:sz w:val="28"/>
          <w:szCs w:val="28"/>
        </w:rPr>
      </w:pPr>
    </w:p>
    <w:p w:rsidR="006B0884" w:rsidRDefault="006B0884" w:rsidP="006B0884">
      <w:r>
        <w:rPr>
          <w:rFonts w:ascii="Times New Roman" w:hAnsi="Times New Roman" w:cs="Times New Roman"/>
          <w:sz w:val="28"/>
          <w:szCs w:val="28"/>
        </w:rPr>
        <w:t>Глава Сюмсинского района</w:t>
      </w:r>
      <w:r w:rsidRPr="00AA6768">
        <w:rPr>
          <w:rFonts w:ascii="Times New Roman" w:hAnsi="Times New Roman" w:cs="Times New Roman"/>
          <w:sz w:val="28"/>
          <w:szCs w:val="28"/>
        </w:rPr>
        <w:t xml:space="preserve">                                                        </w:t>
      </w:r>
      <w:r>
        <w:rPr>
          <w:rFonts w:ascii="Times New Roman" w:hAnsi="Times New Roman" w:cs="Times New Roman"/>
          <w:sz w:val="28"/>
          <w:szCs w:val="28"/>
        </w:rPr>
        <w:t xml:space="preserve">   П.П. Кудрявцев</w:t>
      </w:r>
    </w:p>
    <w:tbl>
      <w:tblPr>
        <w:tblpPr w:leftFromText="180" w:rightFromText="180" w:horzAnchor="margin" w:tblpXSpec="center" w:tblpY="570"/>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6B0884" w:rsidRPr="003F21F5" w:rsidTr="0012352A">
        <w:trPr>
          <w:trHeight w:val="1257"/>
        </w:trPr>
        <w:tc>
          <w:tcPr>
            <w:tcW w:w="4678" w:type="dxa"/>
            <w:tcBorders>
              <w:top w:val="nil"/>
              <w:left w:val="nil"/>
              <w:bottom w:val="nil"/>
              <w:right w:val="nil"/>
            </w:tcBorders>
          </w:tcPr>
          <w:p w:rsidR="006B0884" w:rsidRDefault="006B0884" w:rsidP="0012352A">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6B0884" w:rsidRDefault="006B0884" w:rsidP="0012352A">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6B0884" w:rsidRPr="003F21F5" w:rsidRDefault="006B0884" w:rsidP="0012352A">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6B0884" w:rsidRPr="003F21F5" w:rsidRDefault="006B0884" w:rsidP="0012352A">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6B0884" w:rsidRPr="003F21F5" w:rsidRDefault="006B0884" w:rsidP="0012352A">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6B0884" w:rsidRPr="005E5DDB" w:rsidRDefault="006B0884" w:rsidP="0012352A">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6B0884" w:rsidRPr="005E5DDB" w:rsidRDefault="006B0884" w:rsidP="0012352A">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Сюмси ёрос</w:t>
            </w:r>
          </w:p>
          <w:p w:rsidR="006B0884" w:rsidRPr="005E5DDB" w:rsidRDefault="006B0884" w:rsidP="0012352A">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6B0884" w:rsidRDefault="006B0884" w:rsidP="0012352A">
            <w:pPr>
              <w:pStyle w:val="a4"/>
              <w:spacing w:after="0"/>
              <w:jc w:val="center"/>
              <w:rPr>
                <w:rFonts w:asciiTheme="minorHAnsi" w:hAnsiTheme="minorHAnsi" w:cs="Udmurt Academy"/>
                <w:spacing w:val="50"/>
                <w:sz w:val="24"/>
                <w:szCs w:val="24"/>
              </w:rPr>
            </w:pPr>
            <w:r w:rsidRPr="00B901AE">
              <w:rPr>
                <w:rFonts w:ascii="Udmurt Academy" w:hAnsi="Udmurt Academy" w:cs="Udmurt Academy"/>
                <w:spacing w:val="50"/>
                <w:sz w:val="24"/>
                <w:szCs w:val="24"/>
              </w:rPr>
              <w:t>муниципал кылдытэтлэн</w:t>
            </w:r>
          </w:p>
          <w:p w:rsidR="006B0884" w:rsidRPr="003F21F5" w:rsidRDefault="006B0884" w:rsidP="0012352A">
            <w:pPr>
              <w:pStyle w:val="a4"/>
              <w:spacing w:after="0"/>
              <w:jc w:val="center"/>
              <w:rPr>
                <w:rFonts w:ascii="Times New Roman" w:hAnsi="Times New Roman" w:cs="Times New Roman"/>
                <w:spacing w:val="20"/>
                <w:sz w:val="24"/>
                <w:szCs w:val="24"/>
              </w:rPr>
            </w:pP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
        </w:tc>
      </w:tr>
    </w:tbl>
    <w:p w:rsidR="006B0884" w:rsidRDefault="006B0884" w:rsidP="00FC211B">
      <w:pPr>
        <w:pStyle w:val="1"/>
        <w:rPr>
          <w:spacing w:val="20"/>
          <w:sz w:val="40"/>
          <w:szCs w:val="40"/>
        </w:rPr>
      </w:pPr>
    </w:p>
    <w:p w:rsidR="00FC211B" w:rsidRPr="00CF5373" w:rsidRDefault="00FC211B" w:rsidP="00FC211B">
      <w:pPr>
        <w:pStyle w:val="1"/>
        <w:rPr>
          <w:spacing w:val="20"/>
          <w:sz w:val="40"/>
          <w:szCs w:val="40"/>
        </w:rPr>
      </w:pPr>
      <w:r w:rsidRPr="00CF5373">
        <w:rPr>
          <w:spacing w:val="20"/>
          <w:sz w:val="40"/>
          <w:szCs w:val="40"/>
        </w:rPr>
        <w:t>ПОСТАНОВЛЕНИЕ</w:t>
      </w:r>
    </w:p>
    <w:p w:rsidR="00FC211B" w:rsidRPr="002E5E36" w:rsidRDefault="00FC211B" w:rsidP="00FC211B">
      <w:pPr>
        <w:pStyle w:val="1"/>
        <w:jc w:val="left"/>
        <w:rPr>
          <w:sz w:val="28"/>
          <w:szCs w:val="28"/>
        </w:rPr>
      </w:pPr>
    </w:p>
    <w:p w:rsidR="00FC211B" w:rsidRPr="002E5E36" w:rsidRDefault="00FC211B" w:rsidP="00FC211B">
      <w:pPr>
        <w:pStyle w:val="1"/>
        <w:jc w:val="left"/>
        <w:rPr>
          <w:b w:val="0"/>
          <w:sz w:val="28"/>
          <w:szCs w:val="28"/>
        </w:rPr>
      </w:pPr>
      <w:r w:rsidRPr="002E5E36">
        <w:rPr>
          <w:b w:val="0"/>
          <w:sz w:val="28"/>
          <w:szCs w:val="28"/>
        </w:rPr>
        <w:t xml:space="preserve">от </w:t>
      </w:r>
      <w:r>
        <w:rPr>
          <w:b w:val="0"/>
          <w:sz w:val="28"/>
          <w:szCs w:val="28"/>
        </w:rPr>
        <w:t xml:space="preserve">18 декабря </w:t>
      </w:r>
      <w:r w:rsidRPr="002E5E36">
        <w:rPr>
          <w:b w:val="0"/>
          <w:sz w:val="28"/>
          <w:szCs w:val="28"/>
        </w:rPr>
        <w:t xml:space="preserve">2024 года                                      </w:t>
      </w:r>
      <w:r>
        <w:rPr>
          <w:b w:val="0"/>
          <w:sz w:val="28"/>
          <w:szCs w:val="28"/>
        </w:rPr>
        <w:t xml:space="preserve">                                            № 747</w:t>
      </w:r>
    </w:p>
    <w:p w:rsidR="00FC211B" w:rsidRPr="002E5E36" w:rsidRDefault="00FC211B" w:rsidP="00FC211B">
      <w:pPr>
        <w:jc w:val="center"/>
        <w:rPr>
          <w:rFonts w:ascii="Times New Roman" w:hAnsi="Times New Roman" w:cs="Times New Roman"/>
          <w:sz w:val="28"/>
          <w:szCs w:val="28"/>
        </w:rPr>
      </w:pPr>
      <w:r w:rsidRPr="002E5E36">
        <w:rPr>
          <w:rFonts w:ascii="Times New Roman" w:hAnsi="Times New Roman" w:cs="Times New Roman"/>
          <w:sz w:val="28"/>
          <w:szCs w:val="28"/>
        </w:rPr>
        <w:t>с. Сюмси</w:t>
      </w:r>
    </w:p>
    <w:p w:rsidR="00FC211B" w:rsidRPr="002E5E36" w:rsidRDefault="00FC211B" w:rsidP="00FC211B">
      <w:pPr>
        <w:jc w:val="center"/>
        <w:rPr>
          <w:rFonts w:ascii="Times New Roman" w:eastAsia="Times New Roman" w:hAnsi="Times New Roman" w:cs="Times New Roman"/>
          <w:color w:val="000000"/>
          <w:sz w:val="28"/>
          <w:szCs w:val="28"/>
        </w:rPr>
      </w:pPr>
    </w:p>
    <w:p w:rsidR="00FC211B" w:rsidRPr="002E5E36" w:rsidRDefault="00FC211B" w:rsidP="00FC211B">
      <w:pPr>
        <w:widowControl w:val="0"/>
        <w:autoSpaceDE w:val="0"/>
        <w:autoSpaceDN w:val="0"/>
        <w:jc w:val="center"/>
        <w:rPr>
          <w:rFonts w:ascii="Times New Roman" w:eastAsia="Times New Roman" w:hAnsi="Times New Roman" w:cs="Times New Roman"/>
          <w:color w:val="000000"/>
          <w:sz w:val="28"/>
          <w:szCs w:val="28"/>
        </w:rPr>
      </w:pPr>
      <w:r w:rsidRPr="002E5E36">
        <w:rPr>
          <w:rFonts w:ascii="Times New Roman" w:eastAsia="Times New Roman" w:hAnsi="Times New Roman" w:cs="Times New Roman"/>
          <w:sz w:val="28"/>
          <w:szCs w:val="28"/>
        </w:rPr>
        <w:t>О внесении изменени</w:t>
      </w:r>
      <w:r>
        <w:rPr>
          <w:rFonts w:ascii="Times New Roman" w:eastAsia="Times New Roman" w:hAnsi="Times New Roman" w:cs="Times New Roman"/>
          <w:sz w:val="28"/>
          <w:szCs w:val="28"/>
        </w:rPr>
        <w:t>я</w:t>
      </w:r>
      <w:r w:rsidRPr="002E5E36">
        <w:rPr>
          <w:rFonts w:ascii="Times New Roman" w:eastAsia="Times New Roman" w:hAnsi="Times New Roman" w:cs="Times New Roman"/>
          <w:sz w:val="28"/>
          <w:szCs w:val="28"/>
        </w:rPr>
        <w:t xml:space="preserve"> в постановление Администрации муниципального образования «Муниципальный округ Сюмсинский район Удмуртской Республики» от 10 января 2022 года № 4 «Об утверждении Перечня автомобильных дорог общего пользования местного значения муниципального образования «Муниципальный округ Сюмсинский район Удмуртской Республики»</w:t>
      </w:r>
    </w:p>
    <w:p w:rsidR="00FC211B" w:rsidRPr="002E5E36" w:rsidRDefault="00FC211B" w:rsidP="00FC211B">
      <w:pPr>
        <w:jc w:val="both"/>
        <w:rPr>
          <w:rFonts w:ascii="Times New Roman" w:eastAsia="Times New Roman" w:hAnsi="Times New Roman" w:cs="Times New Roman"/>
          <w:color w:val="000000"/>
          <w:sz w:val="28"/>
          <w:szCs w:val="28"/>
        </w:rPr>
      </w:pPr>
    </w:p>
    <w:p w:rsidR="00FC211B" w:rsidRPr="002E5E36" w:rsidRDefault="00FC211B" w:rsidP="00FC211B">
      <w:pPr>
        <w:ind w:firstLine="709"/>
        <w:jc w:val="both"/>
        <w:rPr>
          <w:rFonts w:ascii="Times New Roman" w:eastAsia="Times New Roman" w:hAnsi="Times New Roman" w:cs="Times New Roman"/>
          <w:color w:val="000000"/>
          <w:sz w:val="28"/>
          <w:szCs w:val="28"/>
        </w:rPr>
      </w:pPr>
    </w:p>
    <w:p w:rsidR="00FC211B" w:rsidRPr="002E5E36" w:rsidRDefault="00FC211B" w:rsidP="00FC211B">
      <w:pPr>
        <w:ind w:firstLine="709"/>
        <w:jc w:val="both"/>
        <w:rPr>
          <w:rFonts w:ascii="Times New Roman" w:eastAsia="Times New Roman" w:hAnsi="Times New Roman" w:cs="Times New Roman"/>
          <w:b/>
          <w:color w:val="000000"/>
          <w:spacing w:val="20"/>
          <w:sz w:val="28"/>
          <w:szCs w:val="28"/>
        </w:rPr>
      </w:pPr>
      <w:r w:rsidRPr="002E5E36">
        <w:rPr>
          <w:rFonts w:ascii="Times New Roman" w:eastAsia="Times New Roman" w:hAnsi="Times New Roman" w:cs="Times New Roman"/>
          <w:sz w:val="28"/>
          <w:szCs w:val="28"/>
        </w:rPr>
        <w:t>В соответствии с Федеральным законом  от 08 ноября 2007 года</w:t>
      </w:r>
      <w:r>
        <w:rPr>
          <w:rFonts w:ascii="Times New Roman" w:eastAsia="Times New Roman" w:hAnsi="Times New Roman" w:cs="Times New Roman"/>
          <w:sz w:val="28"/>
          <w:szCs w:val="28"/>
        </w:rPr>
        <w:t xml:space="preserve">         </w:t>
      </w:r>
      <w:r w:rsidRPr="002E5E36">
        <w:rPr>
          <w:rFonts w:ascii="Times New Roman" w:eastAsia="Times New Roman" w:hAnsi="Times New Roman" w:cs="Times New Roman"/>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на основании сведений из Единого государственного реестра прав на недвижимое имущество и сделок с ним, заявления </w:t>
      </w:r>
      <w:r w:rsidRPr="002E5E36">
        <w:rPr>
          <w:rFonts w:ascii="Times New Roman" w:hAnsi="Times New Roman" w:cs="Times New Roman"/>
          <w:sz w:val="28"/>
          <w:szCs w:val="28"/>
        </w:rPr>
        <w:t xml:space="preserve">Управления по работе с территориями Администрации муниципального образования «Муниципальный округ Сюмсинский район Удмуртской Республики», </w:t>
      </w:r>
      <w:r w:rsidRPr="002E5E36">
        <w:rPr>
          <w:rFonts w:ascii="Times New Roman" w:eastAsia="Times New Roman" w:hAnsi="Times New Roman" w:cs="Times New Roman"/>
          <w:sz w:val="28"/>
          <w:szCs w:val="28"/>
        </w:rPr>
        <w:t>руководствуясь Уставом муниципального образования</w:t>
      </w:r>
      <w:r>
        <w:rPr>
          <w:rFonts w:ascii="Times New Roman" w:eastAsia="Times New Roman" w:hAnsi="Times New Roman" w:cs="Times New Roman"/>
          <w:sz w:val="28"/>
          <w:szCs w:val="28"/>
        </w:rPr>
        <w:t xml:space="preserve"> </w:t>
      </w:r>
      <w:r w:rsidRPr="002E5E36">
        <w:rPr>
          <w:rFonts w:ascii="Times New Roman" w:eastAsia="Times New Roman" w:hAnsi="Times New Roman" w:cs="Times New Roman"/>
          <w:sz w:val="28"/>
          <w:szCs w:val="28"/>
        </w:rPr>
        <w:t xml:space="preserve">«Муниципальный округ Сюмсинский район Удмуртской Республики», </w:t>
      </w:r>
      <w:r w:rsidRPr="002E5E36">
        <w:rPr>
          <w:rFonts w:ascii="Times New Roman" w:eastAsia="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2E5E36">
        <w:rPr>
          <w:rFonts w:ascii="Times New Roman" w:eastAsia="Times New Roman" w:hAnsi="Times New Roman" w:cs="Times New Roman"/>
          <w:b/>
          <w:color w:val="000000"/>
          <w:spacing w:val="20"/>
          <w:sz w:val="28"/>
          <w:szCs w:val="28"/>
        </w:rPr>
        <w:t>постановляет:</w:t>
      </w:r>
    </w:p>
    <w:p w:rsidR="00FC211B" w:rsidRPr="00B42666" w:rsidRDefault="00FC211B" w:rsidP="00FC211B">
      <w:pPr>
        <w:autoSpaceDE w:val="0"/>
        <w:autoSpaceDN w:val="0"/>
        <w:adjustRightInd w:val="0"/>
        <w:jc w:val="both"/>
        <w:rPr>
          <w:rFonts w:ascii="Times New Roman" w:eastAsiaTheme="minorHAnsi" w:hAnsi="Times New Roman" w:cs="Times New Roman"/>
          <w:sz w:val="28"/>
          <w:szCs w:val="28"/>
        </w:rPr>
      </w:pPr>
      <w:r w:rsidRPr="002E5E36">
        <w:rPr>
          <w:rFonts w:ascii="Times New Roman" w:eastAsia="Times New Roman" w:hAnsi="Times New Roman" w:cs="Times New Roman"/>
          <w:sz w:val="28"/>
          <w:szCs w:val="28"/>
        </w:rPr>
        <w:tab/>
      </w:r>
      <w:r w:rsidRPr="00B42666">
        <w:rPr>
          <w:rFonts w:ascii="Times New Roman" w:eastAsiaTheme="minorHAnsi" w:hAnsi="Times New Roman" w:cs="Times New Roman"/>
          <w:sz w:val="28"/>
          <w:szCs w:val="28"/>
        </w:rPr>
        <w:t>Внести в Перечень автомобильных дорог общего пользования местного</w:t>
      </w:r>
    </w:p>
    <w:p w:rsidR="00FC211B" w:rsidRPr="00B42666" w:rsidRDefault="00FC211B" w:rsidP="00FC211B">
      <w:pPr>
        <w:autoSpaceDE w:val="0"/>
        <w:autoSpaceDN w:val="0"/>
        <w:adjustRightInd w:val="0"/>
        <w:jc w:val="both"/>
        <w:rPr>
          <w:rFonts w:ascii="Times New Roman" w:eastAsiaTheme="minorHAnsi" w:hAnsi="Times New Roman" w:cs="Times New Roman"/>
          <w:sz w:val="28"/>
          <w:szCs w:val="28"/>
        </w:rPr>
      </w:pPr>
      <w:r w:rsidRPr="00B42666">
        <w:rPr>
          <w:rFonts w:ascii="Times New Roman" w:eastAsiaTheme="minorHAnsi" w:hAnsi="Times New Roman" w:cs="Times New Roman"/>
          <w:sz w:val="28"/>
          <w:szCs w:val="28"/>
        </w:rPr>
        <w:t>значения муниципального образования «Муниципа</w:t>
      </w:r>
      <w:r>
        <w:rPr>
          <w:rFonts w:ascii="Times New Roman" w:eastAsiaTheme="minorHAnsi" w:hAnsi="Times New Roman" w:cs="Times New Roman"/>
          <w:sz w:val="28"/>
          <w:szCs w:val="28"/>
        </w:rPr>
        <w:t>л</w:t>
      </w:r>
      <w:r w:rsidRPr="00B42666">
        <w:rPr>
          <w:rFonts w:ascii="Times New Roman" w:eastAsiaTheme="minorHAnsi" w:hAnsi="Times New Roman" w:cs="Times New Roman"/>
          <w:sz w:val="28"/>
          <w:szCs w:val="28"/>
        </w:rPr>
        <w:t>ьный округ Сюмсинский</w:t>
      </w:r>
    </w:p>
    <w:p w:rsidR="00FC211B" w:rsidRPr="00B42666" w:rsidRDefault="00FC211B" w:rsidP="00FC211B">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район Удмуртской Республики»</w:t>
      </w:r>
      <w:r w:rsidRPr="00B42666">
        <w:rPr>
          <w:rFonts w:ascii="Times New Roman" w:eastAsiaTheme="minorHAnsi" w:hAnsi="Times New Roman" w:cs="Times New Roman"/>
          <w:sz w:val="28"/>
          <w:szCs w:val="28"/>
        </w:rPr>
        <w:t xml:space="preserve"> (далее - Перечень), утверждённый</w:t>
      </w:r>
      <w:r>
        <w:rPr>
          <w:rFonts w:ascii="Times New Roman" w:eastAsiaTheme="minorHAnsi" w:hAnsi="Times New Roman" w:cs="Times New Roman"/>
          <w:sz w:val="28"/>
          <w:szCs w:val="28"/>
        </w:rPr>
        <w:t xml:space="preserve"> </w:t>
      </w:r>
      <w:r w:rsidRPr="00B42666">
        <w:rPr>
          <w:rFonts w:ascii="Times New Roman" w:eastAsiaTheme="minorHAnsi" w:hAnsi="Times New Roman" w:cs="Times New Roman"/>
          <w:sz w:val="28"/>
          <w:szCs w:val="28"/>
        </w:rPr>
        <w:t>постановлением Администрации муниципального образования</w:t>
      </w:r>
      <w:r>
        <w:rPr>
          <w:rFonts w:ascii="Times New Roman" w:eastAsiaTheme="minorHAnsi" w:hAnsi="Times New Roman" w:cs="Times New Roman"/>
          <w:sz w:val="28"/>
          <w:szCs w:val="28"/>
        </w:rPr>
        <w:t xml:space="preserve"> «</w:t>
      </w:r>
      <w:r w:rsidRPr="00B42666">
        <w:rPr>
          <w:rFonts w:ascii="Times New Roman" w:eastAsiaTheme="minorHAnsi" w:hAnsi="Times New Roman" w:cs="Times New Roman"/>
          <w:sz w:val="28"/>
          <w:szCs w:val="28"/>
        </w:rPr>
        <w:t>Муниципальный округ Сюмсинский район Удмуртской Республики</w:t>
      </w:r>
      <w:r>
        <w:rPr>
          <w:rFonts w:ascii="Times New Roman" w:eastAsiaTheme="minorHAnsi" w:hAnsi="Times New Roman" w:cs="Times New Roman"/>
          <w:sz w:val="28"/>
          <w:szCs w:val="28"/>
        </w:rPr>
        <w:t>» от 10</w:t>
      </w:r>
    </w:p>
    <w:p w:rsidR="00FC211B" w:rsidRPr="00B42666" w:rsidRDefault="00FC211B" w:rsidP="00FC211B">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января 2022 г</w:t>
      </w:r>
      <w:r w:rsidRPr="00B42666">
        <w:rPr>
          <w:rFonts w:ascii="Times New Roman" w:eastAsiaTheme="minorHAnsi" w:hAnsi="Times New Roman" w:cs="Times New Roman"/>
          <w:sz w:val="28"/>
          <w:szCs w:val="28"/>
        </w:rPr>
        <w:t>ода</w:t>
      </w:r>
      <w:r>
        <w:rPr>
          <w:rFonts w:ascii="Times New Roman" w:eastAsiaTheme="minorHAnsi" w:hAnsi="Times New Roman" w:cs="Times New Roman"/>
          <w:sz w:val="28"/>
          <w:szCs w:val="28"/>
        </w:rPr>
        <w:t xml:space="preserve"> №</w:t>
      </w:r>
      <w:r w:rsidRPr="00B42666">
        <w:rPr>
          <w:rFonts w:ascii="Times New Roman" w:eastAsiaTheme="minorHAnsi" w:hAnsi="Times New Roman" w:cs="Times New Roman"/>
          <w:sz w:val="28"/>
          <w:szCs w:val="28"/>
        </w:rPr>
        <w:t xml:space="preserve"> 4 </w:t>
      </w:r>
      <w:r>
        <w:rPr>
          <w:rFonts w:ascii="Times New Roman" w:eastAsiaTheme="minorHAnsi" w:hAnsi="Times New Roman" w:cs="Times New Roman"/>
          <w:sz w:val="28"/>
          <w:szCs w:val="28"/>
        </w:rPr>
        <w:t>«</w:t>
      </w:r>
      <w:r w:rsidRPr="00B42666">
        <w:rPr>
          <w:rFonts w:ascii="Times New Roman" w:eastAsiaTheme="minorHAnsi" w:hAnsi="Times New Roman" w:cs="Times New Roman"/>
          <w:sz w:val="28"/>
          <w:szCs w:val="28"/>
        </w:rPr>
        <w:t>Об утверждении Перечня автомобильных дорогобщего пользования местного значения муниципального образования</w:t>
      </w:r>
      <w:r>
        <w:rPr>
          <w:rFonts w:ascii="Times New Roman" w:eastAsiaTheme="minorHAnsi" w:hAnsi="Times New Roman" w:cs="Times New Roman"/>
          <w:sz w:val="28"/>
          <w:szCs w:val="28"/>
        </w:rPr>
        <w:t xml:space="preserve"> «</w:t>
      </w:r>
      <w:r w:rsidRPr="00B42666">
        <w:rPr>
          <w:rFonts w:ascii="Times New Roman" w:eastAsiaTheme="minorHAnsi" w:hAnsi="Times New Roman" w:cs="Times New Roman"/>
          <w:sz w:val="28"/>
          <w:szCs w:val="28"/>
        </w:rPr>
        <w:t>Муниципальн</w:t>
      </w:r>
      <w:r>
        <w:rPr>
          <w:rFonts w:ascii="Times New Roman" w:eastAsiaTheme="minorHAnsi" w:hAnsi="Times New Roman" w:cs="Times New Roman"/>
          <w:sz w:val="28"/>
          <w:szCs w:val="28"/>
        </w:rPr>
        <w:t>ый</w:t>
      </w:r>
      <w:r w:rsidRPr="00B42666">
        <w:rPr>
          <w:rFonts w:ascii="Times New Roman" w:eastAsiaTheme="minorHAnsi" w:hAnsi="Times New Roman" w:cs="Times New Roman"/>
          <w:sz w:val="28"/>
          <w:szCs w:val="28"/>
        </w:rPr>
        <w:t xml:space="preserve"> округ Сюмсинский район У</w:t>
      </w:r>
      <w:r>
        <w:rPr>
          <w:rFonts w:ascii="Times New Roman" w:eastAsiaTheme="minorHAnsi" w:hAnsi="Times New Roman" w:cs="Times New Roman"/>
          <w:sz w:val="28"/>
          <w:szCs w:val="28"/>
        </w:rPr>
        <w:t>д</w:t>
      </w:r>
      <w:r w:rsidRPr="00B42666">
        <w:rPr>
          <w:rFonts w:ascii="Times New Roman" w:eastAsiaTheme="minorHAnsi" w:hAnsi="Times New Roman" w:cs="Times New Roman"/>
          <w:sz w:val="28"/>
          <w:szCs w:val="28"/>
        </w:rPr>
        <w:t>муртской Республики</w:t>
      </w:r>
      <w:r>
        <w:rPr>
          <w:rFonts w:ascii="Times New Roman" w:eastAsiaTheme="minorHAnsi" w:hAnsi="Times New Roman" w:cs="Times New Roman"/>
          <w:sz w:val="28"/>
          <w:szCs w:val="28"/>
        </w:rPr>
        <w:t>»</w:t>
      </w:r>
      <w:r w:rsidRPr="00B42666">
        <w:rPr>
          <w:rFonts w:ascii="Times New Roman" w:eastAsiaTheme="minorHAnsi" w:hAnsi="Times New Roman" w:cs="Times New Roman"/>
          <w:sz w:val="28"/>
          <w:szCs w:val="28"/>
        </w:rPr>
        <w:t xml:space="preserve"> (далее</w:t>
      </w:r>
    </w:p>
    <w:p w:rsidR="00FC211B" w:rsidRPr="00B42666" w:rsidRDefault="00FC211B" w:rsidP="00FC211B">
      <w:pPr>
        <w:autoSpaceDE w:val="0"/>
        <w:autoSpaceDN w:val="0"/>
        <w:adjustRightInd w:val="0"/>
        <w:jc w:val="both"/>
        <w:rPr>
          <w:rFonts w:ascii="Times New Roman" w:eastAsiaTheme="minorHAnsi" w:hAnsi="Times New Roman" w:cs="Times New Roman"/>
          <w:sz w:val="28"/>
          <w:szCs w:val="28"/>
        </w:rPr>
      </w:pPr>
      <w:r w:rsidRPr="00B42666">
        <w:rPr>
          <w:rFonts w:ascii="Times New Roman" w:eastAsiaTheme="minorHAnsi" w:hAnsi="Times New Roman" w:cs="Times New Roman"/>
          <w:sz w:val="28"/>
          <w:szCs w:val="28"/>
        </w:rPr>
        <w:t>- постановление), следующ</w:t>
      </w:r>
      <w:r>
        <w:rPr>
          <w:rFonts w:ascii="Times New Roman" w:eastAsiaTheme="minorHAnsi" w:hAnsi="Times New Roman" w:cs="Times New Roman"/>
          <w:sz w:val="28"/>
          <w:szCs w:val="28"/>
        </w:rPr>
        <w:t>е</w:t>
      </w:r>
      <w:r w:rsidRPr="00B42666">
        <w:rPr>
          <w:rFonts w:ascii="Times New Roman" w:eastAsiaTheme="minorHAnsi" w:hAnsi="Times New Roman" w:cs="Times New Roman"/>
          <w:sz w:val="28"/>
          <w:szCs w:val="28"/>
        </w:rPr>
        <w:t>е изменени</w:t>
      </w:r>
      <w:r>
        <w:rPr>
          <w:rFonts w:ascii="Times New Roman" w:eastAsiaTheme="minorHAnsi" w:hAnsi="Times New Roman" w:cs="Times New Roman"/>
          <w:sz w:val="28"/>
          <w:szCs w:val="28"/>
        </w:rPr>
        <w:t>е</w:t>
      </w:r>
      <w:r w:rsidRPr="00B42666">
        <w:rPr>
          <w:rFonts w:ascii="Times New Roman" w:eastAsiaTheme="minorHAnsi" w:hAnsi="Times New Roman" w:cs="Times New Roman"/>
          <w:sz w:val="28"/>
          <w:szCs w:val="28"/>
        </w:rPr>
        <w:t>:</w:t>
      </w:r>
    </w:p>
    <w:p w:rsidR="00FC211B" w:rsidRPr="002E7544" w:rsidRDefault="00FC211B" w:rsidP="00FC211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2E7544">
        <w:rPr>
          <w:rFonts w:ascii="Times New Roman" w:eastAsia="Times New Roman" w:hAnsi="Times New Roman" w:cs="Times New Roman"/>
          <w:color w:val="000000"/>
          <w:sz w:val="28"/>
          <w:szCs w:val="28"/>
        </w:rPr>
        <w:t xml:space="preserve">дополнить </w:t>
      </w:r>
      <w:r>
        <w:rPr>
          <w:rFonts w:ascii="Times New Roman" w:eastAsia="Times New Roman" w:hAnsi="Times New Roman" w:cs="Times New Roman"/>
          <w:color w:val="000000"/>
          <w:sz w:val="28"/>
          <w:szCs w:val="28"/>
        </w:rPr>
        <w:t xml:space="preserve">Перечень </w:t>
      </w:r>
      <w:r w:rsidRPr="002E7544">
        <w:rPr>
          <w:rFonts w:ascii="Times New Roman" w:eastAsia="Times New Roman" w:hAnsi="Times New Roman" w:cs="Times New Roman"/>
          <w:color w:val="000000"/>
          <w:sz w:val="28"/>
          <w:szCs w:val="28"/>
        </w:rPr>
        <w:t>строк</w:t>
      </w:r>
      <w:r>
        <w:rPr>
          <w:rFonts w:ascii="Times New Roman" w:eastAsia="Times New Roman" w:hAnsi="Times New Roman" w:cs="Times New Roman"/>
          <w:color w:val="000000"/>
          <w:sz w:val="28"/>
          <w:szCs w:val="28"/>
        </w:rPr>
        <w:t>ой</w:t>
      </w:r>
      <w:r w:rsidRPr="002E7544">
        <w:rPr>
          <w:rFonts w:ascii="Times New Roman" w:eastAsia="Times New Roman" w:hAnsi="Times New Roman" w:cs="Times New Roman"/>
          <w:color w:val="000000"/>
          <w:sz w:val="28"/>
          <w:szCs w:val="28"/>
        </w:rPr>
        <w:t xml:space="preserve"> 27</w:t>
      </w:r>
      <w:r>
        <w:rPr>
          <w:rFonts w:ascii="Times New Roman" w:eastAsia="Times New Roman" w:hAnsi="Times New Roman" w:cs="Times New Roman"/>
          <w:color w:val="000000"/>
          <w:sz w:val="28"/>
          <w:szCs w:val="28"/>
        </w:rPr>
        <w:t>1</w:t>
      </w:r>
      <w:r w:rsidRPr="002E7544">
        <w:rPr>
          <w:rFonts w:ascii="Times New Roman" w:eastAsia="Times New Roman" w:hAnsi="Times New Roman" w:cs="Times New Roman"/>
          <w:color w:val="000000"/>
          <w:sz w:val="28"/>
          <w:szCs w:val="28"/>
        </w:rPr>
        <w:t xml:space="preserve"> следующего содержания: </w:t>
      </w:r>
    </w:p>
    <w:p w:rsidR="00FC211B" w:rsidRDefault="00FC211B" w:rsidP="00FC211B">
      <w:pPr>
        <w:jc w:val="both"/>
        <w:rPr>
          <w:rFonts w:ascii="Times New Roman" w:eastAsia="Times New Roman" w:hAnsi="Times New Roman" w:cs="Times New Roman"/>
          <w:color w:val="000000"/>
          <w:sz w:val="28"/>
          <w:szCs w:val="28"/>
        </w:rPr>
      </w:pPr>
    </w:p>
    <w:p w:rsidR="00FC211B" w:rsidRDefault="00FC211B" w:rsidP="00FC211B">
      <w:pPr>
        <w:jc w:val="both"/>
        <w:rPr>
          <w:rFonts w:ascii="Times New Roman" w:eastAsia="Times New Roman" w:hAnsi="Times New Roman" w:cs="Times New Roman"/>
          <w:color w:val="000000"/>
          <w:sz w:val="28"/>
          <w:szCs w:val="28"/>
        </w:rPr>
      </w:pPr>
    </w:p>
    <w:p w:rsidR="00FC211B" w:rsidRDefault="00FC211B" w:rsidP="00FC211B">
      <w:pPr>
        <w:jc w:val="both"/>
        <w:rPr>
          <w:rFonts w:ascii="Times New Roman" w:eastAsia="Times New Roman" w:hAnsi="Times New Roman" w:cs="Times New Roman"/>
          <w:color w:val="000000"/>
          <w:sz w:val="28"/>
          <w:szCs w:val="28"/>
        </w:rPr>
      </w:pPr>
    </w:p>
    <w:p w:rsidR="00FC211B" w:rsidRPr="002E7544" w:rsidRDefault="00FC211B" w:rsidP="00FC211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bl>
      <w:tblPr>
        <w:tblW w:w="9513" w:type="dxa"/>
        <w:tblInd w:w="93" w:type="dxa"/>
        <w:tblLayout w:type="fixed"/>
        <w:tblLook w:val="04A0"/>
      </w:tblPr>
      <w:tblGrid>
        <w:gridCol w:w="582"/>
        <w:gridCol w:w="1448"/>
        <w:gridCol w:w="1066"/>
        <w:gridCol w:w="3426"/>
        <w:gridCol w:w="864"/>
        <w:gridCol w:w="1418"/>
        <w:gridCol w:w="709"/>
      </w:tblGrid>
      <w:tr w:rsidR="00FC211B" w:rsidRPr="002E7544" w:rsidTr="00FC211B">
        <w:trPr>
          <w:trHeight w:val="8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2E7544" w:rsidRDefault="00FC211B" w:rsidP="00FC211B">
            <w:pPr>
              <w:jc w:val="center"/>
              <w:rPr>
                <w:rFonts w:ascii="Times New Roman" w:eastAsia="Times New Roman" w:hAnsi="Times New Roman" w:cs="Times New Roman"/>
                <w:color w:val="000000"/>
                <w:sz w:val="24"/>
                <w:szCs w:val="24"/>
              </w:rPr>
            </w:pPr>
            <w:r w:rsidRPr="002E7544">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71</w:t>
            </w:r>
          </w:p>
        </w:tc>
        <w:tc>
          <w:tcPr>
            <w:tcW w:w="1448" w:type="dxa"/>
            <w:tcBorders>
              <w:top w:val="single" w:sz="4" w:space="0" w:color="auto"/>
              <w:left w:val="nil"/>
              <w:bottom w:val="single" w:sz="4" w:space="0" w:color="auto"/>
              <w:right w:val="single" w:sz="4" w:space="0" w:color="auto"/>
            </w:tcBorders>
            <w:shd w:val="clear" w:color="auto" w:fill="auto"/>
            <w:vAlign w:val="center"/>
          </w:tcPr>
          <w:p w:rsidR="00FC211B" w:rsidRPr="002E7544" w:rsidRDefault="00FC211B" w:rsidP="00FC211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Автомо-бильная дорога</w:t>
            </w:r>
          </w:p>
        </w:tc>
        <w:tc>
          <w:tcPr>
            <w:tcW w:w="1066" w:type="dxa"/>
            <w:tcBorders>
              <w:top w:val="single" w:sz="4" w:space="0" w:color="auto"/>
              <w:left w:val="nil"/>
              <w:bottom w:val="single" w:sz="4" w:space="0" w:color="auto"/>
              <w:right w:val="single" w:sz="4" w:space="0" w:color="auto"/>
            </w:tcBorders>
            <w:shd w:val="clear" w:color="auto" w:fill="auto"/>
            <w:vAlign w:val="center"/>
          </w:tcPr>
          <w:p w:rsidR="00FC211B" w:rsidRPr="002E7544" w:rsidRDefault="00FC211B" w:rsidP="00FC211B">
            <w:pPr>
              <w:jc w:val="center"/>
              <w:rPr>
                <w:rFonts w:ascii="Times New Roman" w:hAnsi="Times New Roman" w:cs="Times New Roman"/>
                <w:sz w:val="24"/>
                <w:szCs w:val="24"/>
              </w:rPr>
            </w:pPr>
            <w:r>
              <w:rPr>
                <w:rFonts w:ascii="Times New Roman" w:hAnsi="Times New Roman" w:cs="Times New Roman"/>
                <w:sz w:val="24"/>
                <w:szCs w:val="24"/>
              </w:rPr>
              <w:t>94-241 ОП МР 284</w:t>
            </w:r>
          </w:p>
        </w:tc>
        <w:tc>
          <w:tcPr>
            <w:tcW w:w="3426" w:type="dxa"/>
            <w:tcBorders>
              <w:top w:val="single" w:sz="4" w:space="0" w:color="auto"/>
              <w:left w:val="nil"/>
              <w:bottom w:val="single" w:sz="4" w:space="0" w:color="auto"/>
              <w:right w:val="single" w:sz="4" w:space="0" w:color="auto"/>
            </w:tcBorders>
            <w:shd w:val="clear" w:color="auto" w:fill="auto"/>
            <w:vAlign w:val="center"/>
          </w:tcPr>
          <w:p w:rsidR="00FC211B" w:rsidRPr="002E7544" w:rsidRDefault="00FC211B" w:rsidP="00FC211B">
            <w:pPr>
              <w:jc w:val="center"/>
              <w:rPr>
                <w:rFonts w:ascii="Times New Roman" w:eastAsia="Times New Roman" w:hAnsi="Times New Roman" w:cs="Times New Roman"/>
                <w:color w:val="000000"/>
                <w:sz w:val="24"/>
                <w:szCs w:val="24"/>
              </w:rPr>
            </w:pPr>
            <w:r w:rsidRPr="002E7544">
              <w:rPr>
                <w:rFonts w:ascii="Times New Roman" w:eastAsia="Times New Roman" w:hAnsi="Times New Roman" w:cs="Times New Roman"/>
                <w:color w:val="000000"/>
                <w:sz w:val="24"/>
                <w:szCs w:val="24"/>
              </w:rPr>
              <w:t>Удмуртская Республика, Сюмсинский район</w:t>
            </w:r>
            <w:r>
              <w:rPr>
                <w:rFonts w:ascii="Times New Roman" w:eastAsia="Times New Roman" w:hAnsi="Times New Roman" w:cs="Times New Roman"/>
                <w:color w:val="000000"/>
                <w:sz w:val="24"/>
                <w:szCs w:val="24"/>
              </w:rPr>
              <w:t>, с. Сюмси, от улицы Базарной до земельного участка мясокомбината</w:t>
            </w:r>
          </w:p>
        </w:tc>
        <w:tc>
          <w:tcPr>
            <w:tcW w:w="864" w:type="dxa"/>
            <w:tcBorders>
              <w:top w:val="single" w:sz="4" w:space="0" w:color="auto"/>
              <w:left w:val="nil"/>
              <w:bottom w:val="single" w:sz="4" w:space="0" w:color="auto"/>
              <w:right w:val="single" w:sz="4" w:space="0" w:color="auto"/>
            </w:tcBorders>
            <w:shd w:val="clear" w:color="auto" w:fill="auto"/>
            <w:vAlign w:val="center"/>
          </w:tcPr>
          <w:p w:rsidR="00FC211B" w:rsidRPr="002E7544" w:rsidRDefault="00FC211B" w:rsidP="00FC211B">
            <w:pPr>
              <w:jc w:val="center"/>
              <w:rPr>
                <w:rFonts w:ascii="Times New Roman" w:hAnsi="Times New Roman" w:cs="Times New Roman"/>
                <w:sz w:val="24"/>
                <w:szCs w:val="24"/>
              </w:rPr>
            </w:pPr>
            <w:r>
              <w:rPr>
                <w:rFonts w:ascii="Times New Roman" w:hAnsi="Times New Roman" w:cs="Times New Roman"/>
                <w:sz w:val="24"/>
                <w:szCs w:val="24"/>
              </w:rPr>
              <w:t>105</w:t>
            </w:r>
          </w:p>
        </w:tc>
        <w:tc>
          <w:tcPr>
            <w:tcW w:w="1418" w:type="dxa"/>
            <w:tcBorders>
              <w:top w:val="single" w:sz="4" w:space="0" w:color="auto"/>
              <w:left w:val="nil"/>
              <w:bottom w:val="single" w:sz="4" w:space="0" w:color="auto"/>
              <w:right w:val="single" w:sz="4" w:space="0" w:color="auto"/>
            </w:tcBorders>
            <w:shd w:val="clear" w:color="auto" w:fill="auto"/>
            <w:vAlign w:val="center"/>
          </w:tcPr>
          <w:p w:rsidR="00FC211B" w:rsidRPr="002E7544" w:rsidRDefault="00FC211B" w:rsidP="00FC211B">
            <w:pPr>
              <w:jc w:val="center"/>
              <w:rPr>
                <w:rFonts w:ascii="Times New Roman" w:eastAsia="Times New Roman" w:hAnsi="Times New Roman" w:cs="Times New Roman"/>
                <w:color w:val="000000"/>
                <w:sz w:val="24"/>
                <w:szCs w:val="24"/>
              </w:rPr>
            </w:pPr>
            <w:r w:rsidRPr="002E7544">
              <w:rPr>
                <w:rFonts w:ascii="Times New Roman" w:eastAsia="Times New Roman" w:hAnsi="Times New Roman" w:cs="Times New Roman"/>
                <w:color w:val="000000"/>
                <w:sz w:val="24"/>
                <w:szCs w:val="24"/>
              </w:rPr>
              <w:t>Грунтовое покрытие</w:t>
            </w:r>
          </w:p>
        </w:tc>
        <w:tc>
          <w:tcPr>
            <w:tcW w:w="709" w:type="dxa"/>
            <w:tcBorders>
              <w:top w:val="single" w:sz="4" w:space="0" w:color="auto"/>
              <w:left w:val="nil"/>
              <w:bottom w:val="single" w:sz="4" w:space="0" w:color="auto"/>
              <w:right w:val="single" w:sz="4" w:space="0" w:color="auto"/>
            </w:tcBorders>
            <w:shd w:val="clear" w:color="auto" w:fill="auto"/>
            <w:vAlign w:val="center"/>
          </w:tcPr>
          <w:p w:rsidR="00FC211B" w:rsidRPr="002E7544" w:rsidRDefault="00FC211B" w:rsidP="00FC211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w:t>
            </w:r>
          </w:p>
        </w:tc>
      </w:tr>
    </w:tbl>
    <w:p w:rsidR="00FC211B" w:rsidRPr="002E7544" w:rsidRDefault="00FC211B" w:rsidP="00FC211B">
      <w:pPr>
        <w:widowControl w:val="0"/>
        <w:autoSpaceDE w:val="0"/>
        <w:autoSpaceDN w:val="0"/>
        <w:adjustRightInd w:val="0"/>
        <w:ind w:left="4820" w:hanging="4820"/>
        <w:jc w:val="right"/>
        <w:outlineLvl w:val="0"/>
        <w:rPr>
          <w:rFonts w:ascii="Times New Roman" w:hAnsi="Times New Roman" w:cs="Times New Roman"/>
          <w:sz w:val="28"/>
          <w:szCs w:val="28"/>
        </w:rPr>
      </w:pPr>
      <w:r>
        <w:rPr>
          <w:rFonts w:ascii="Times New Roman" w:hAnsi="Times New Roman" w:cs="Times New Roman"/>
          <w:sz w:val="28"/>
          <w:szCs w:val="28"/>
        </w:rPr>
        <w:t>».</w:t>
      </w:r>
    </w:p>
    <w:p w:rsidR="00FC211B" w:rsidRDefault="00FC211B" w:rsidP="00FC211B">
      <w:pPr>
        <w:jc w:val="both"/>
        <w:rPr>
          <w:rFonts w:ascii="Times New Roman" w:eastAsia="Times New Roman" w:hAnsi="Times New Roman" w:cs="Times New Roman"/>
          <w:color w:val="000000"/>
          <w:sz w:val="28"/>
          <w:szCs w:val="28"/>
        </w:rPr>
      </w:pPr>
    </w:p>
    <w:p w:rsidR="00FC211B" w:rsidRPr="00B42666" w:rsidRDefault="00FC211B" w:rsidP="00FC211B">
      <w:pPr>
        <w:jc w:val="both"/>
        <w:rPr>
          <w:rFonts w:ascii="Times New Roman" w:eastAsia="Times New Roman" w:hAnsi="Times New Roman" w:cs="Times New Roman"/>
          <w:color w:val="000000"/>
          <w:sz w:val="28"/>
          <w:szCs w:val="28"/>
        </w:rPr>
      </w:pPr>
    </w:p>
    <w:p w:rsidR="00FC211B" w:rsidRDefault="00FC211B" w:rsidP="00FC211B">
      <w:r w:rsidRPr="002E5E36">
        <w:rPr>
          <w:rFonts w:ascii="Times New Roman" w:eastAsia="Times New Roman" w:hAnsi="Times New Roman" w:cs="Times New Roman"/>
          <w:sz w:val="28"/>
          <w:szCs w:val="28"/>
        </w:rPr>
        <w:t>Глава Сюмсинского района                                                           П.П. Кудрявцев</w:t>
      </w:r>
    </w:p>
    <w:p w:rsidR="008F0BAF" w:rsidRPr="002634E7" w:rsidRDefault="008F0BAF" w:rsidP="008F0BAF">
      <w:pPr>
        <w:jc w:val="center"/>
        <w:rPr>
          <w:rFonts w:ascii="Times New Roman" w:hAnsi="Times New Roman"/>
          <w:sz w:val="28"/>
          <w:szCs w:val="2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8F0BAF" w:rsidRDefault="008F0BAF"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tbl>
      <w:tblPr>
        <w:tblW w:w="9923" w:type="dxa"/>
        <w:tblInd w:w="-34" w:type="dxa"/>
        <w:tblLook w:val="0000"/>
      </w:tblPr>
      <w:tblGrid>
        <w:gridCol w:w="4565"/>
        <w:gridCol w:w="1341"/>
        <w:gridCol w:w="4017"/>
      </w:tblGrid>
      <w:tr w:rsidR="00FC211B" w:rsidRPr="00FC211B" w:rsidTr="006B0884">
        <w:trPr>
          <w:trHeight w:val="1079"/>
        </w:trPr>
        <w:tc>
          <w:tcPr>
            <w:tcW w:w="4565" w:type="dxa"/>
          </w:tcPr>
          <w:p w:rsidR="00FC211B" w:rsidRPr="00FC211B" w:rsidRDefault="00FC211B" w:rsidP="00FC211B">
            <w:pPr>
              <w:jc w:val="center"/>
              <w:rPr>
                <w:rFonts w:ascii="Times New Roman" w:hAnsi="Times New Roman" w:cs="Times New Roman"/>
                <w:spacing w:val="50"/>
              </w:rPr>
            </w:pPr>
            <w:r w:rsidRPr="00FC211B">
              <w:rPr>
                <w:rFonts w:ascii="Times New Roman" w:hAnsi="Times New Roman" w:cs="Times New Roman"/>
                <w:spacing w:val="50"/>
              </w:rPr>
              <w:lastRenderedPageBreak/>
              <w:t xml:space="preserve">Администрация </w:t>
            </w:r>
            <w:r w:rsidRPr="00FC211B">
              <w:rPr>
                <w:rFonts w:ascii="Times New Roman" w:hAnsi="Times New Roman" w:cs="Times New Roman"/>
                <w:spacing w:val="50"/>
              </w:rPr>
              <w:br/>
              <w:t>муниципального образования «Муниципальный округ</w:t>
            </w:r>
          </w:p>
          <w:p w:rsidR="00FC211B" w:rsidRPr="00FC211B" w:rsidRDefault="00FC211B" w:rsidP="00FC211B">
            <w:pPr>
              <w:jc w:val="center"/>
              <w:rPr>
                <w:rFonts w:ascii="Times New Roman" w:hAnsi="Times New Roman" w:cs="Times New Roman"/>
                <w:spacing w:val="50"/>
              </w:rPr>
            </w:pPr>
            <w:r w:rsidRPr="00FC211B">
              <w:rPr>
                <w:rFonts w:ascii="Times New Roman" w:hAnsi="Times New Roman" w:cs="Times New Roman"/>
                <w:spacing w:val="50"/>
              </w:rPr>
              <w:t>Сюмсинский район</w:t>
            </w:r>
          </w:p>
          <w:p w:rsidR="00FC211B" w:rsidRPr="00FC211B" w:rsidRDefault="00FC211B" w:rsidP="00FC211B">
            <w:pPr>
              <w:pStyle w:val="a4"/>
              <w:jc w:val="center"/>
              <w:rPr>
                <w:rFonts w:ascii="Times New Roman" w:hAnsi="Times New Roman" w:cs="Times New Roman"/>
                <w:spacing w:val="20"/>
              </w:rPr>
            </w:pPr>
            <w:r w:rsidRPr="00FC211B">
              <w:rPr>
                <w:rFonts w:ascii="Times New Roman" w:hAnsi="Times New Roman" w:cs="Times New Roman"/>
                <w:spacing w:val="50"/>
              </w:rPr>
              <w:t>Удмуртской Республики»</w:t>
            </w:r>
          </w:p>
          <w:p w:rsidR="00FC211B" w:rsidRPr="00FC211B" w:rsidRDefault="00FC211B" w:rsidP="00FC211B">
            <w:pPr>
              <w:pStyle w:val="a4"/>
              <w:jc w:val="center"/>
              <w:rPr>
                <w:rFonts w:ascii="Times New Roman" w:hAnsi="Times New Roman" w:cs="Times New Roman"/>
                <w:spacing w:val="20"/>
              </w:rPr>
            </w:pPr>
          </w:p>
        </w:tc>
        <w:tc>
          <w:tcPr>
            <w:tcW w:w="1341" w:type="dxa"/>
          </w:tcPr>
          <w:p w:rsidR="00FC211B" w:rsidRPr="00FC211B" w:rsidRDefault="00FC211B" w:rsidP="00FC211B">
            <w:pPr>
              <w:rPr>
                <w:rFonts w:ascii="Times New Roman" w:hAnsi="Times New Roman" w:cs="Times New Roman"/>
                <w:spacing w:val="20"/>
              </w:rPr>
            </w:pPr>
            <w:r w:rsidRPr="00FC211B">
              <w:rPr>
                <w:rFonts w:ascii="Times New Roman" w:hAnsi="Times New Roman" w:cs="Times New Roman"/>
                <w:noProof/>
              </w:rPr>
              <w:drawing>
                <wp:inline distT="0" distB="0" distL="0" distR="0">
                  <wp:extent cx="714375" cy="685800"/>
                  <wp:effectExtent l="0" t="0" r="0" b="0"/>
                  <wp:docPr id="8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16" cstate="print"/>
                          <a:stretch>
                            <a:fillRect/>
                          </a:stretch>
                        </pic:blipFill>
                        <pic:spPr bwMode="auto">
                          <a:xfrm>
                            <a:off x="0" y="0"/>
                            <a:ext cx="714375" cy="685800"/>
                          </a:xfrm>
                          <a:prstGeom prst="rect">
                            <a:avLst/>
                          </a:prstGeom>
                        </pic:spPr>
                      </pic:pic>
                    </a:graphicData>
                  </a:graphic>
                </wp:inline>
              </w:drawing>
            </w:r>
          </w:p>
        </w:tc>
        <w:tc>
          <w:tcPr>
            <w:tcW w:w="4017" w:type="dxa"/>
          </w:tcPr>
          <w:p w:rsidR="00FC211B" w:rsidRPr="00FC211B" w:rsidRDefault="00FC211B" w:rsidP="00FC211B">
            <w:pPr>
              <w:pStyle w:val="a4"/>
              <w:spacing w:after="0"/>
              <w:jc w:val="center"/>
              <w:rPr>
                <w:rFonts w:ascii="Times New Roman" w:hAnsi="Times New Roman" w:cs="Times New Roman"/>
                <w:spacing w:val="50"/>
              </w:rPr>
            </w:pPr>
            <w:r w:rsidRPr="00FC211B">
              <w:rPr>
                <w:rFonts w:ascii="Times New Roman" w:hAnsi="Times New Roman" w:cs="Times New Roman"/>
                <w:spacing w:val="50"/>
              </w:rPr>
              <w:t>«Удмурт Элькунысь</w:t>
            </w:r>
          </w:p>
          <w:p w:rsidR="00FC211B" w:rsidRPr="00FC211B" w:rsidRDefault="00FC211B" w:rsidP="00FC211B">
            <w:pPr>
              <w:pStyle w:val="a4"/>
              <w:spacing w:after="0"/>
              <w:jc w:val="center"/>
              <w:rPr>
                <w:rFonts w:ascii="Times New Roman" w:hAnsi="Times New Roman" w:cs="Times New Roman"/>
                <w:spacing w:val="50"/>
              </w:rPr>
            </w:pPr>
            <w:r w:rsidRPr="00FC211B">
              <w:rPr>
                <w:rFonts w:ascii="Times New Roman" w:hAnsi="Times New Roman" w:cs="Times New Roman"/>
                <w:spacing w:val="50"/>
              </w:rPr>
              <w:t>Сюмси ёрос</w:t>
            </w:r>
          </w:p>
          <w:p w:rsidR="00FC211B" w:rsidRPr="00FC211B" w:rsidRDefault="00FC211B" w:rsidP="00FC211B">
            <w:pPr>
              <w:pStyle w:val="a4"/>
              <w:spacing w:after="0"/>
              <w:jc w:val="center"/>
              <w:rPr>
                <w:rFonts w:ascii="Times New Roman" w:hAnsi="Times New Roman" w:cs="Times New Roman"/>
                <w:spacing w:val="50"/>
              </w:rPr>
            </w:pPr>
            <w:r w:rsidRPr="00FC211B">
              <w:rPr>
                <w:rFonts w:ascii="Times New Roman" w:hAnsi="Times New Roman" w:cs="Times New Roman"/>
                <w:spacing w:val="50"/>
              </w:rPr>
              <w:t>муниципал округ»</w:t>
            </w:r>
          </w:p>
          <w:p w:rsidR="00FC211B" w:rsidRPr="00FC211B" w:rsidRDefault="00FC211B" w:rsidP="00FC211B">
            <w:pPr>
              <w:pStyle w:val="a4"/>
              <w:spacing w:after="0"/>
              <w:jc w:val="center"/>
              <w:rPr>
                <w:rFonts w:ascii="Times New Roman" w:hAnsi="Times New Roman" w:cs="Times New Roman"/>
                <w:spacing w:val="50"/>
              </w:rPr>
            </w:pPr>
            <w:r w:rsidRPr="00FC211B">
              <w:rPr>
                <w:rFonts w:ascii="Times New Roman" w:hAnsi="Times New Roman" w:cs="Times New Roman"/>
                <w:spacing w:val="50"/>
              </w:rPr>
              <w:t>муниципалкылдытэтлэн</w:t>
            </w:r>
          </w:p>
          <w:p w:rsidR="00FC211B" w:rsidRPr="00FC211B" w:rsidRDefault="00FC211B" w:rsidP="00FC211B">
            <w:pPr>
              <w:pStyle w:val="a4"/>
              <w:spacing w:after="0"/>
              <w:jc w:val="center"/>
              <w:rPr>
                <w:rFonts w:ascii="Times New Roman" w:hAnsi="Times New Roman" w:cs="Times New Roman"/>
                <w:spacing w:val="20"/>
              </w:rPr>
            </w:pPr>
            <w:r w:rsidRPr="00FC211B">
              <w:rPr>
                <w:rFonts w:ascii="Times New Roman" w:hAnsi="Times New Roman" w:cs="Times New Roman"/>
                <w:spacing w:val="50"/>
              </w:rPr>
              <w:t>Администрациез</w:t>
            </w:r>
          </w:p>
        </w:tc>
      </w:tr>
    </w:tbl>
    <w:p w:rsidR="00FC211B" w:rsidRPr="00FC211B" w:rsidRDefault="00FC211B" w:rsidP="00FC211B">
      <w:pPr>
        <w:pStyle w:val="FR1"/>
        <w:tabs>
          <w:tab w:val="left" w:pos="4536"/>
          <w:tab w:val="left" w:pos="6237"/>
        </w:tabs>
        <w:ind w:right="-104"/>
        <w:rPr>
          <w:b/>
          <w:spacing w:val="20"/>
          <w:sz w:val="40"/>
          <w:szCs w:val="40"/>
        </w:rPr>
      </w:pPr>
      <w:r w:rsidRPr="00FC211B">
        <w:rPr>
          <w:b/>
          <w:spacing w:val="20"/>
          <w:sz w:val="40"/>
          <w:szCs w:val="40"/>
        </w:rPr>
        <w:t>ПОСТАНОВЛЕНИЕ</w:t>
      </w:r>
    </w:p>
    <w:p w:rsidR="00FC211B" w:rsidRPr="00FC211B" w:rsidRDefault="00FC211B" w:rsidP="00FC211B">
      <w:pPr>
        <w:pStyle w:val="FR1"/>
        <w:ind w:right="21"/>
        <w:jc w:val="left"/>
        <w:rPr>
          <w:bCs/>
          <w:sz w:val="28"/>
          <w:szCs w:val="28"/>
        </w:rPr>
      </w:pPr>
    </w:p>
    <w:p w:rsidR="00FC211B" w:rsidRPr="00FC211B" w:rsidRDefault="00FC211B" w:rsidP="00FC211B">
      <w:pPr>
        <w:pStyle w:val="FR1"/>
        <w:ind w:right="21"/>
        <w:jc w:val="left"/>
        <w:rPr>
          <w:bCs/>
          <w:sz w:val="26"/>
          <w:szCs w:val="26"/>
        </w:rPr>
      </w:pPr>
      <w:r w:rsidRPr="00FC211B">
        <w:rPr>
          <w:bCs/>
          <w:sz w:val="26"/>
          <w:szCs w:val="26"/>
        </w:rPr>
        <w:t>от 19 декабря 2024 года                                                                                            № 748</w:t>
      </w:r>
    </w:p>
    <w:p w:rsidR="00FC211B" w:rsidRPr="00FC211B" w:rsidRDefault="00FC211B" w:rsidP="00FC211B">
      <w:pPr>
        <w:pStyle w:val="FR1"/>
        <w:ind w:right="21"/>
        <w:rPr>
          <w:sz w:val="26"/>
          <w:szCs w:val="26"/>
        </w:rPr>
      </w:pPr>
      <w:r w:rsidRPr="00FC211B">
        <w:rPr>
          <w:sz w:val="26"/>
          <w:szCs w:val="26"/>
        </w:rPr>
        <w:t>с. Сюмси</w:t>
      </w:r>
    </w:p>
    <w:p w:rsidR="00FC211B" w:rsidRPr="00FC211B" w:rsidRDefault="00FC211B" w:rsidP="00FC211B">
      <w:pPr>
        <w:pStyle w:val="ConsPlusTitle"/>
        <w:widowControl/>
        <w:jc w:val="center"/>
        <w:rPr>
          <w:rFonts w:ascii="Times New Roman" w:hAnsi="Times New Roman" w:cs="Times New Roman"/>
          <w:b w:val="0"/>
          <w:sz w:val="26"/>
          <w:szCs w:val="26"/>
        </w:rPr>
      </w:pPr>
    </w:p>
    <w:p w:rsidR="00FC211B" w:rsidRPr="00FC211B" w:rsidRDefault="00FC211B" w:rsidP="00FC211B">
      <w:pPr>
        <w:pStyle w:val="ConsPlusTitle"/>
        <w:widowControl/>
        <w:jc w:val="center"/>
        <w:rPr>
          <w:rFonts w:ascii="Times New Roman" w:hAnsi="Times New Roman" w:cs="Times New Roman"/>
          <w:b w:val="0"/>
          <w:sz w:val="26"/>
          <w:szCs w:val="26"/>
        </w:rPr>
      </w:pPr>
    </w:p>
    <w:p w:rsidR="00FC211B" w:rsidRPr="00FC211B" w:rsidRDefault="00FC211B" w:rsidP="00FC211B">
      <w:pPr>
        <w:pStyle w:val="ConsPlusTitle"/>
        <w:widowControl/>
        <w:jc w:val="center"/>
        <w:rPr>
          <w:rFonts w:ascii="Times New Roman" w:hAnsi="Times New Roman" w:cs="Times New Roman"/>
          <w:b w:val="0"/>
          <w:sz w:val="26"/>
          <w:szCs w:val="26"/>
        </w:rPr>
      </w:pPr>
      <w:r w:rsidRPr="00FC211B">
        <w:rPr>
          <w:rFonts w:ascii="Times New Roman" w:hAnsi="Times New Roman" w:cs="Times New Roman"/>
          <w:b w:val="0"/>
          <w:sz w:val="26"/>
          <w:szCs w:val="26"/>
        </w:rPr>
        <w:t xml:space="preserve">Об утверждении Перечня главных администраторов доходов  бюджета </w:t>
      </w:r>
      <w:r w:rsidRPr="00FC211B">
        <w:rPr>
          <w:rFonts w:ascii="Times New Roman" w:hAnsi="Times New Roman" w:cs="Times New Roman"/>
          <w:b w:val="0"/>
          <w:bCs w:val="0"/>
          <w:sz w:val="26"/>
          <w:szCs w:val="26"/>
        </w:rPr>
        <w:t xml:space="preserve">муниципального образования «Муниципальный округ Сюмсинский район Удмуртской Республики» </w:t>
      </w:r>
      <w:r w:rsidRPr="00FC211B">
        <w:rPr>
          <w:rFonts w:ascii="Times New Roman" w:hAnsi="Times New Roman" w:cs="Times New Roman"/>
          <w:b w:val="0"/>
          <w:sz w:val="26"/>
          <w:szCs w:val="26"/>
        </w:rPr>
        <w:t>на 2025 год и на плановый период 2026 и 2027 годов</w:t>
      </w:r>
    </w:p>
    <w:p w:rsidR="00FC211B" w:rsidRPr="00FC211B" w:rsidRDefault="00FC211B" w:rsidP="00FC211B">
      <w:pPr>
        <w:pStyle w:val="ConsPlusTitle"/>
        <w:widowControl/>
        <w:rPr>
          <w:rFonts w:ascii="Times New Roman" w:hAnsi="Times New Roman" w:cs="Times New Roman"/>
          <w:b w:val="0"/>
          <w:sz w:val="26"/>
          <w:szCs w:val="26"/>
        </w:rPr>
      </w:pPr>
    </w:p>
    <w:p w:rsidR="00FC211B" w:rsidRPr="00FC211B" w:rsidRDefault="00FC211B" w:rsidP="00FC211B">
      <w:pPr>
        <w:pStyle w:val="ConsPlusTitle"/>
        <w:widowControl/>
        <w:rPr>
          <w:rFonts w:ascii="Times New Roman" w:hAnsi="Times New Roman" w:cs="Times New Roman"/>
          <w:b w:val="0"/>
          <w:sz w:val="26"/>
          <w:szCs w:val="26"/>
        </w:rPr>
      </w:pPr>
    </w:p>
    <w:p w:rsidR="00FC211B" w:rsidRPr="00FC211B" w:rsidRDefault="00FC211B" w:rsidP="00FC211B">
      <w:pPr>
        <w:tabs>
          <w:tab w:val="left" w:pos="1134"/>
        </w:tabs>
        <w:ind w:firstLine="709"/>
        <w:jc w:val="both"/>
        <w:rPr>
          <w:rFonts w:ascii="Times New Roman" w:hAnsi="Times New Roman" w:cs="Times New Roman"/>
          <w:sz w:val="26"/>
          <w:szCs w:val="26"/>
        </w:rPr>
      </w:pPr>
      <w:r w:rsidRPr="00FC211B">
        <w:rPr>
          <w:rFonts w:ascii="Times New Roman" w:hAnsi="Times New Roman" w:cs="Times New Roman"/>
          <w:sz w:val="26"/>
          <w:szCs w:val="26"/>
        </w:rPr>
        <w:t xml:space="preserve">В соответствии с </w:t>
      </w:r>
      <w:hyperlink r:id="rId109">
        <w:r w:rsidRPr="00FC211B">
          <w:rPr>
            <w:rFonts w:ascii="Times New Roman" w:hAnsi="Times New Roman" w:cs="Times New Roman"/>
            <w:sz w:val="26"/>
            <w:szCs w:val="26"/>
          </w:rPr>
          <w:t>пунктом 3.2 статьи 160.1</w:t>
        </w:r>
      </w:hyperlink>
      <w:r w:rsidRPr="00FC211B">
        <w:rPr>
          <w:rFonts w:ascii="Times New Roman" w:hAnsi="Times New Roman" w:cs="Times New Roman"/>
          <w:sz w:val="26"/>
          <w:szCs w:val="26"/>
        </w:rPr>
        <w:t xml:space="preserve"> Бюджетного кодекса Российской Федерации, руководствуясь Уставом муниципального образования «Муниципальный округ Сюмсинский район Удмуртской Республики, </w:t>
      </w:r>
      <w:r w:rsidRPr="00FC211B">
        <w:rPr>
          <w:rFonts w:ascii="Times New Roman" w:hAnsi="Times New Roman" w:cs="Times New Roman"/>
          <w:b/>
          <w:sz w:val="26"/>
          <w:szCs w:val="26"/>
        </w:rPr>
        <w:t xml:space="preserve">Администрация муниципального образования «Муниципальный округ Сюмсинский район Удмуртской Республики» </w:t>
      </w:r>
      <w:r w:rsidRPr="00FC211B">
        <w:rPr>
          <w:rFonts w:ascii="Times New Roman" w:hAnsi="Times New Roman" w:cs="Times New Roman"/>
          <w:b/>
          <w:spacing w:val="20"/>
          <w:sz w:val="26"/>
          <w:szCs w:val="26"/>
        </w:rPr>
        <w:t>постановляет:</w:t>
      </w:r>
    </w:p>
    <w:p w:rsidR="00FC211B" w:rsidRPr="00FC211B" w:rsidRDefault="00FC211B" w:rsidP="00FC211B">
      <w:pPr>
        <w:ind w:firstLine="708"/>
        <w:jc w:val="both"/>
        <w:rPr>
          <w:rFonts w:ascii="Times New Roman" w:hAnsi="Times New Roman" w:cs="Times New Roman"/>
          <w:sz w:val="26"/>
          <w:szCs w:val="26"/>
        </w:rPr>
      </w:pPr>
      <w:r w:rsidRPr="00FC211B">
        <w:rPr>
          <w:rFonts w:ascii="Times New Roman" w:hAnsi="Times New Roman" w:cs="Times New Roman"/>
          <w:sz w:val="26"/>
          <w:szCs w:val="26"/>
        </w:rPr>
        <w:t>1. Утвердить прилагаемый Перечень главных администраторов доходов бюджета муниципального образования «Муниципальный округ Сюмсинский район Удмуртской Республики» на 2025 год и на плановый период 2026 и 2027 годов.</w:t>
      </w:r>
    </w:p>
    <w:p w:rsidR="00FC211B" w:rsidRPr="00FC211B" w:rsidRDefault="00FC211B" w:rsidP="00FC211B">
      <w:pPr>
        <w:tabs>
          <w:tab w:val="left" w:pos="709"/>
        </w:tabs>
        <w:jc w:val="both"/>
        <w:outlineLvl w:val="1"/>
        <w:rPr>
          <w:rFonts w:ascii="Times New Roman" w:hAnsi="Times New Roman" w:cs="Times New Roman"/>
          <w:bCs/>
          <w:sz w:val="26"/>
          <w:szCs w:val="26"/>
        </w:rPr>
      </w:pPr>
      <w:r w:rsidRPr="00FC211B">
        <w:rPr>
          <w:rFonts w:ascii="Times New Roman" w:hAnsi="Times New Roman" w:cs="Times New Roman"/>
          <w:sz w:val="26"/>
          <w:szCs w:val="26"/>
        </w:rPr>
        <w:tab/>
        <w:t xml:space="preserve">2. В случаях изменения состава и (или) функций главных администраторов доходов бюджета муниципального образования «Муниципальный округ Сюмсинский район Удмуртской Республики», а также изменения принципов назначения и присвоения структуры кодов классификации доходов бюджетов,  внесение изменений в Перечень главных администраторов доходов бюджета муниципального образования «Муниципальный округ Сюмсинский район Удмуртской Республики» на 2025 год и на плановый период 2026 и 2027 годов, а также в состав закрепленных за ними кодов классификации доходов бюджетов осуществляется нормативным правовым актом Управления финансов Администрации муниципального образования «Муниципальный округ Сюмсинский район Удмуртской Республики» без внесения изменений в настоящее </w:t>
      </w:r>
      <w:r w:rsidRPr="00FC211B">
        <w:rPr>
          <w:rFonts w:ascii="Times New Roman" w:hAnsi="Times New Roman" w:cs="Times New Roman"/>
          <w:bCs/>
          <w:sz w:val="26"/>
          <w:szCs w:val="26"/>
        </w:rPr>
        <w:t>постановление.</w:t>
      </w:r>
    </w:p>
    <w:p w:rsidR="00FC211B" w:rsidRPr="00FC211B" w:rsidRDefault="00FC211B" w:rsidP="00FC211B">
      <w:pPr>
        <w:tabs>
          <w:tab w:val="left" w:pos="709"/>
        </w:tabs>
        <w:jc w:val="both"/>
        <w:outlineLvl w:val="1"/>
        <w:rPr>
          <w:rFonts w:ascii="Times New Roman" w:hAnsi="Times New Roman" w:cs="Times New Roman"/>
          <w:sz w:val="26"/>
          <w:szCs w:val="26"/>
        </w:rPr>
      </w:pPr>
      <w:r w:rsidRPr="00FC211B">
        <w:rPr>
          <w:rFonts w:ascii="Times New Roman" w:hAnsi="Times New Roman" w:cs="Times New Roman"/>
          <w:bCs/>
          <w:sz w:val="26"/>
          <w:szCs w:val="26"/>
        </w:rPr>
        <w:tab/>
        <w:t xml:space="preserve">3. Настоящее постановление применяется к правоотношениям, возникшим при составлении и исполнении бюджета </w:t>
      </w:r>
      <w:r w:rsidRPr="00FC211B">
        <w:rPr>
          <w:rFonts w:ascii="Times New Roman" w:hAnsi="Times New Roman" w:cs="Times New Roman"/>
          <w:sz w:val="26"/>
          <w:szCs w:val="26"/>
        </w:rPr>
        <w:t>муниципального образования «Муниципальный округ Сюмсинский район Удмуртской Республики» на 2025 год и на плановый период 2026 и 2027 годов.</w:t>
      </w:r>
    </w:p>
    <w:p w:rsidR="00FC211B" w:rsidRPr="00FC211B" w:rsidRDefault="00FC211B" w:rsidP="00FC211B">
      <w:pPr>
        <w:tabs>
          <w:tab w:val="left" w:pos="709"/>
        </w:tabs>
        <w:jc w:val="both"/>
        <w:outlineLvl w:val="1"/>
        <w:rPr>
          <w:rFonts w:ascii="Times New Roman" w:hAnsi="Times New Roman" w:cs="Times New Roman"/>
          <w:sz w:val="26"/>
          <w:szCs w:val="26"/>
        </w:rPr>
      </w:pPr>
      <w:r w:rsidRPr="00FC211B">
        <w:rPr>
          <w:rFonts w:ascii="Times New Roman" w:hAnsi="Times New Roman" w:cs="Times New Roman"/>
          <w:sz w:val="26"/>
          <w:szCs w:val="26"/>
        </w:rPr>
        <w:tab/>
        <w:t xml:space="preserve">4. Опубликовать настоящее постановление на официальном сайте муниципального образования «Муниципальный округ Сюмсинский район Удмуртской Республики». </w:t>
      </w:r>
    </w:p>
    <w:p w:rsidR="00FC211B" w:rsidRPr="00FC211B" w:rsidRDefault="00FC211B" w:rsidP="00FC211B">
      <w:pPr>
        <w:widowControl w:val="0"/>
        <w:ind w:left="4820" w:hanging="4820"/>
        <w:outlineLvl w:val="0"/>
        <w:rPr>
          <w:rFonts w:ascii="Times New Roman" w:hAnsi="Times New Roman" w:cs="Times New Roman"/>
          <w:sz w:val="26"/>
          <w:szCs w:val="26"/>
        </w:rPr>
      </w:pPr>
    </w:p>
    <w:p w:rsidR="00FC211B" w:rsidRDefault="00FC211B" w:rsidP="00FC211B">
      <w:pPr>
        <w:rPr>
          <w:rFonts w:ascii="Times New Roman" w:hAnsi="Times New Roman" w:cs="Times New Roman"/>
          <w:sz w:val="26"/>
          <w:szCs w:val="26"/>
        </w:rPr>
        <w:sectPr w:rsidR="00FC211B" w:rsidSect="006B0884">
          <w:pgSz w:w="11906" w:h="16838"/>
          <w:pgMar w:top="1134" w:right="851" w:bottom="1134" w:left="1701" w:header="709" w:footer="709" w:gutter="0"/>
          <w:cols w:space="720"/>
          <w:formProt w:val="0"/>
          <w:docGrid w:linePitch="360"/>
        </w:sectPr>
      </w:pPr>
      <w:r w:rsidRPr="00FC211B">
        <w:rPr>
          <w:rFonts w:ascii="Times New Roman" w:hAnsi="Times New Roman" w:cs="Times New Roman"/>
          <w:sz w:val="26"/>
          <w:szCs w:val="26"/>
        </w:rPr>
        <w:t>Глава Сюмсинского района                                                                     П.П. Кудрявцев</w:t>
      </w:r>
    </w:p>
    <w:p w:rsidR="00FC211B" w:rsidRPr="00FC211B" w:rsidRDefault="00FC211B" w:rsidP="00FC211B">
      <w:pPr>
        <w:jc w:val="center"/>
        <w:rPr>
          <w:rFonts w:ascii="Times New Roman" w:hAnsi="Times New Roman" w:cs="Times New Roman"/>
          <w:sz w:val="28"/>
          <w:szCs w:val="28"/>
        </w:rPr>
      </w:pPr>
    </w:p>
    <w:tbl>
      <w:tblPr>
        <w:tblW w:w="15182" w:type="dxa"/>
        <w:tblInd w:w="93" w:type="dxa"/>
        <w:tblLayout w:type="fixed"/>
        <w:tblLook w:val="04A0"/>
      </w:tblPr>
      <w:tblGrid>
        <w:gridCol w:w="1149"/>
        <w:gridCol w:w="313"/>
        <w:gridCol w:w="2381"/>
        <w:gridCol w:w="283"/>
        <w:gridCol w:w="11056"/>
      </w:tblGrid>
      <w:tr w:rsidR="00FC211B" w:rsidRPr="00FC211B" w:rsidTr="00FC211B">
        <w:trPr>
          <w:trHeight w:val="465"/>
        </w:trPr>
        <w:tc>
          <w:tcPr>
            <w:tcW w:w="1462" w:type="dxa"/>
            <w:gridSpan w:val="2"/>
            <w:shd w:val="clear" w:color="auto" w:fill="auto"/>
            <w:vAlign w:val="center"/>
          </w:tcPr>
          <w:p w:rsidR="00FC211B" w:rsidRPr="00FC211B" w:rsidRDefault="00FC211B" w:rsidP="00FC211B">
            <w:pPr>
              <w:jc w:val="center"/>
              <w:rPr>
                <w:rFonts w:ascii="Times New Roman" w:hAnsi="Times New Roman" w:cs="Times New Roman"/>
                <w:color w:val="000000"/>
                <w:sz w:val="32"/>
                <w:szCs w:val="32"/>
              </w:rPr>
            </w:pPr>
          </w:p>
        </w:tc>
        <w:tc>
          <w:tcPr>
            <w:tcW w:w="2664" w:type="dxa"/>
            <w:gridSpan w:val="2"/>
            <w:shd w:val="clear" w:color="auto" w:fill="auto"/>
            <w:vAlign w:val="center"/>
          </w:tcPr>
          <w:p w:rsidR="00FC211B" w:rsidRPr="00FC211B" w:rsidRDefault="00FC211B" w:rsidP="00FC211B">
            <w:pPr>
              <w:jc w:val="center"/>
              <w:rPr>
                <w:rFonts w:ascii="Times New Roman" w:hAnsi="Times New Roman" w:cs="Times New Roman"/>
                <w:color w:val="000000"/>
                <w:sz w:val="32"/>
                <w:szCs w:val="32"/>
              </w:rPr>
            </w:pPr>
          </w:p>
        </w:tc>
        <w:tc>
          <w:tcPr>
            <w:tcW w:w="11056" w:type="dxa"/>
            <w:shd w:val="clear" w:color="auto" w:fill="auto"/>
            <w:vAlign w:val="bottom"/>
          </w:tcPr>
          <w:p w:rsidR="00FC211B" w:rsidRPr="00FC211B" w:rsidRDefault="00FC211B" w:rsidP="00FC211B">
            <w:pPr>
              <w:ind w:left="4995"/>
              <w:jc w:val="center"/>
              <w:rPr>
                <w:rFonts w:ascii="Times New Roman" w:hAnsi="Times New Roman" w:cs="Times New Roman"/>
                <w:color w:val="000000"/>
                <w:sz w:val="26"/>
                <w:szCs w:val="26"/>
              </w:rPr>
            </w:pPr>
            <w:r w:rsidRPr="00FC211B">
              <w:rPr>
                <w:rFonts w:ascii="Times New Roman" w:hAnsi="Times New Roman" w:cs="Times New Roman"/>
                <w:color w:val="000000"/>
                <w:sz w:val="26"/>
                <w:szCs w:val="26"/>
              </w:rPr>
              <w:t>УТВЕРЖДЁН</w:t>
            </w:r>
          </w:p>
          <w:p w:rsidR="00FC211B" w:rsidRPr="00FC211B" w:rsidRDefault="00FC211B" w:rsidP="00FC211B">
            <w:pPr>
              <w:ind w:left="4995"/>
              <w:jc w:val="center"/>
              <w:rPr>
                <w:rFonts w:ascii="Times New Roman" w:hAnsi="Times New Roman" w:cs="Times New Roman"/>
                <w:color w:val="000000"/>
                <w:sz w:val="26"/>
                <w:szCs w:val="26"/>
              </w:rPr>
            </w:pPr>
            <w:r w:rsidRPr="00FC211B">
              <w:rPr>
                <w:rFonts w:ascii="Times New Roman" w:hAnsi="Times New Roman" w:cs="Times New Roman"/>
                <w:color w:val="000000"/>
                <w:sz w:val="26"/>
                <w:szCs w:val="26"/>
              </w:rPr>
              <w:t xml:space="preserve"> постановлением Администрации</w:t>
            </w:r>
          </w:p>
        </w:tc>
      </w:tr>
      <w:tr w:rsidR="00FC211B" w:rsidRPr="00FC211B" w:rsidTr="00FC211B">
        <w:trPr>
          <w:trHeight w:val="800"/>
        </w:trPr>
        <w:tc>
          <w:tcPr>
            <w:tcW w:w="1462" w:type="dxa"/>
            <w:gridSpan w:val="2"/>
            <w:shd w:val="clear" w:color="auto" w:fill="auto"/>
            <w:vAlign w:val="center"/>
          </w:tcPr>
          <w:p w:rsidR="00FC211B" w:rsidRPr="00FC211B" w:rsidRDefault="00FC211B" w:rsidP="00FC211B">
            <w:pPr>
              <w:jc w:val="center"/>
              <w:rPr>
                <w:rFonts w:ascii="Times New Roman" w:hAnsi="Times New Roman" w:cs="Times New Roman"/>
                <w:color w:val="000000"/>
                <w:sz w:val="32"/>
                <w:szCs w:val="32"/>
              </w:rPr>
            </w:pPr>
          </w:p>
        </w:tc>
        <w:tc>
          <w:tcPr>
            <w:tcW w:w="2664" w:type="dxa"/>
            <w:gridSpan w:val="2"/>
            <w:shd w:val="clear" w:color="auto" w:fill="auto"/>
            <w:vAlign w:val="center"/>
          </w:tcPr>
          <w:p w:rsidR="00FC211B" w:rsidRPr="00FC211B" w:rsidRDefault="00FC211B" w:rsidP="00FC211B">
            <w:pPr>
              <w:jc w:val="center"/>
              <w:rPr>
                <w:rFonts w:ascii="Times New Roman" w:hAnsi="Times New Roman" w:cs="Times New Roman"/>
                <w:color w:val="000000"/>
                <w:sz w:val="32"/>
                <w:szCs w:val="32"/>
              </w:rPr>
            </w:pPr>
          </w:p>
        </w:tc>
        <w:tc>
          <w:tcPr>
            <w:tcW w:w="11056" w:type="dxa"/>
            <w:shd w:val="clear" w:color="auto" w:fill="auto"/>
            <w:vAlign w:val="bottom"/>
          </w:tcPr>
          <w:p w:rsidR="00FC211B" w:rsidRPr="00FC211B" w:rsidRDefault="00FC211B" w:rsidP="00FC211B">
            <w:pPr>
              <w:ind w:left="4995"/>
              <w:jc w:val="center"/>
              <w:rPr>
                <w:rFonts w:ascii="Times New Roman" w:hAnsi="Times New Roman" w:cs="Times New Roman"/>
                <w:color w:val="000000"/>
                <w:sz w:val="26"/>
                <w:szCs w:val="26"/>
              </w:rPr>
            </w:pPr>
            <w:r w:rsidRPr="00FC211B">
              <w:rPr>
                <w:rFonts w:ascii="Times New Roman" w:hAnsi="Times New Roman" w:cs="Times New Roman"/>
                <w:color w:val="000000"/>
                <w:sz w:val="26"/>
                <w:szCs w:val="26"/>
              </w:rPr>
              <w:t>муниципального образования</w:t>
            </w:r>
          </w:p>
          <w:p w:rsidR="00FC211B" w:rsidRPr="00FC211B" w:rsidRDefault="00FC211B" w:rsidP="00FC211B">
            <w:pPr>
              <w:ind w:left="4995"/>
              <w:jc w:val="center"/>
              <w:rPr>
                <w:rFonts w:ascii="Times New Roman" w:hAnsi="Times New Roman" w:cs="Times New Roman"/>
                <w:color w:val="000000"/>
                <w:sz w:val="26"/>
                <w:szCs w:val="26"/>
              </w:rPr>
            </w:pPr>
            <w:r w:rsidRPr="00FC211B">
              <w:rPr>
                <w:rFonts w:ascii="Times New Roman" w:hAnsi="Times New Roman" w:cs="Times New Roman"/>
                <w:color w:val="000000"/>
                <w:sz w:val="26"/>
                <w:szCs w:val="26"/>
              </w:rPr>
              <w:t>«Муниципальный округ Сюмсинский район</w:t>
            </w:r>
          </w:p>
          <w:p w:rsidR="00FC211B" w:rsidRPr="00FC211B" w:rsidRDefault="00FC211B" w:rsidP="00FC211B">
            <w:pPr>
              <w:ind w:left="4995"/>
              <w:jc w:val="center"/>
              <w:rPr>
                <w:rFonts w:ascii="Times New Roman" w:hAnsi="Times New Roman" w:cs="Times New Roman"/>
                <w:color w:val="000000"/>
                <w:sz w:val="26"/>
                <w:szCs w:val="26"/>
              </w:rPr>
            </w:pPr>
            <w:r w:rsidRPr="00FC211B">
              <w:rPr>
                <w:rFonts w:ascii="Times New Roman" w:hAnsi="Times New Roman" w:cs="Times New Roman"/>
                <w:color w:val="000000"/>
                <w:sz w:val="26"/>
                <w:szCs w:val="26"/>
              </w:rPr>
              <w:t>Удмуртской Республики»</w:t>
            </w:r>
          </w:p>
        </w:tc>
      </w:tr>
      <w:tr w:rsidR="00FC211B" w:rsidRPr="00FC211B" w:rsidTr="00FC211B">
        <w:trPr>
          <w:trHeight w:val="80"/>
        </w:trPr>
        <w:tc>
          <w:tcPr>
            <w:tcW w:w="1462" w:type="dxa"/>
            <w:gridSpan w:val="2"/>
            <w:shd w:val="clear" w:color="auto" w:fill="auto"/>
            <w:vAlign w:val="center"/>
          </w:tcPr>
          <w:p w:rsidR="00FC211B" w:rsidRPr="00FC211B" w:rsidRDefault="00FC211B" w:rsidP="00FC211B">
            <w:pPr>
              <w:jc w:val="center"/>
              <w:rPr>
                <w:rFonts w:ascii="Times New Roman" w:hAnsi="Times New Roman" w:cs="Times New Roman"/>
                <w:color w:val="000000"/>
                <w:sz w:val="32"/>
                <w:szCs w:val="32"/>
              </w:rPr>
            </w:pPr>
          </w:p>
        </w:tc>
        <w:tc>
          <w:tcPr>
            <w:tcW w:w="2664" w:type="dxa"/>
            <w:gridSpan w:val="2"/>
            <w:shd w:val="clear" w:color="auto" w:fill="auto"/>
            <w:vAlign w:val="center"/>
          </w:tcPr>
          <w:p w:rsidR="00FC211B" w:rsidRPr="00FC211B" w:rsidRDefault="00FC211B" w:rsidP="00FC211B">
            <w:pPr>
              <w:jc w:val="center"/>
              <w:rPr>
                <w:rFonts w:ascii="Times New Roman" w:hAnsi="Times New Roman" w:cs="Times New Roman"/>
                <w:color w:val="000000"/>
                <w:sz w:val="32"/>
                <w:szCs w:val="32"/>
              </w:rPr>
            </w:pPr>
          </w:p>
        </w:tc>
        <w:tc>
          <w:tcPr>
            <w:tcW w:w="11056" w:type="dxa"/>
            <w:shd w:val="clear" w:color="auto" w:fill="auto"/>
            <w:vAlign w:val="bottom"/>
          </w:tcPr>
          <w:p w:rsidR="00FC211B" w:rsidRPr="00FC211B" w:rsidRDefault="00FC211B" w:rsidP="00FC211B">
            <w:pPr>
              <w:ind w:left="4995"/>
              <w:jc w:val="center"/>
              <w:rPr>
                <w:rFonts w:ascii="Times New Roman" w:hAnsi="Times New Roman" w:cs="Times New Roman"/>
                <w:color w:val="000000"/>
                <w:sz w:val="26"/>
                <w:szCs w:val="26"/>
              </w:rPr>
            </w:pPr>
            <w:r w:rsidRPr="00FC211B">
              <w:rPr>
                <w:rFonts w:ascii="Times New Roman" w:hAnsi="Times New Roman" w:cs="Times New Roman"/>
                <w:color w:val="000000"/>
                <w:sz w:val="26"/>
                <w:szCs w:val="26"/>
              </w:rPr>
              <w:t>от 19 декабря 2024 года № 748</w:t>
            </w:r>
          </w:p>
        </w:tc>
      </w:tr>
      <w:tr w:rsidR="00FC211B" w:rsidRPr="00FC211B" w:rsidTr="00FC211B">
        <w:trPr>
          <w:trHeight w:val="1305"/>
        </w:trPr>
        <w:tc>
          <w:tcPr>
            <w:tcW w:w="15182" w:type="dxa"/>
            <w:gridSpan w:val="5"/>
            <w:shd w:val="clear" w:color="auto" w:fill="auto"/>
            <w:vAlign w:val="bottom"/>
          </w:tcPr>
          <w:p w:rsidR="00FC211B" w:rsidRPr="00FC211B" w:rsidRDefault="00FC211B" w:rsidP="00FC211B">
            <w:pPr>
              <w:jc w:val="center"/>
              <w:rPr>
                <w:rFonts w:ascii="Times New Roman" w:hAnsi="Times New Roman" w:cs="Times New Roman"/>
                <w:b/>
                <w:bCs/>
                <w:color w:val="000000"/>
                <w:sz w:val="26"/>
                <w:szCs w:val="26"/>
              </w:rPr>
            </w:pPr>
          </w:p>
          <w:p w:rsidR="00FC211B" w:rsidRPr="00FC211B" w:rsidRDefault="00FC211B" w:rsidP="00FC211B">
            <w:pPr>
              <w:jc w:val="center"/>
              <w:rPr>
                <w:rFonts w:ascii="Times New Roman" w:hAnsi="Times New Roman" w:cs="Times New Roman"/>
                <w:b/>
                <w:bCs/>
                <w:color w:val="000000"/>
                <w:sz w:val="26"/>
                <w:szCs w:val="26"/>
              </w:rPr>
            </w:pPr>
          </w:p>
          <w:p w:rsidR="00FC211B" w:rsidRPr="00FC211B" w:rsidRDefault="00FC211B" w:rsidP="00FC211B">
            <w:pPr>
              <w:jc w:val="center"/>
              <w:rPr>
                <w:rFonts w:ascii="Times New Roman" w:hAnsi="Times New Roman" w:cs="Times New Roman"/>
                <w:b/>
                <w:bCs/>
                <w:color w:val="000000"/>
                <w:sz w:val="26"/>
                <w:szCs w:val="26"/>
              </w:rPr>
            </w:pPr>
            <w:r w:rsidRPr="00FC211B">
              <w:rPr>
                <w:rFonts w:ascii="Times New Roman" w:hAnsi="Times New Roman" w:cs="Times New Roman"/>
                <w:b/>
                <w:bCs/>
                <w:color w:val="000000"/>
                <w:sz w:val="26"/>
                <w:szCs w:val="26"/>
              </w:rPr>
              <w:t>Перечень главных администраторов доходов бюджета муниципального образования «Муниципальный округ Сюмсинский</w:t>
            </w:r>
          </w:p>
          <w:p w:rsidR="00FC211B" w:rsidRPr="00FC211B" w:rsidRDefault="00FC211B" w:rsidP="00FC211B">
            <w:pPr>
              <w:jc w:val="center"/>
              <w:rPr>
                <w:rFonts w:ascii="Times New Roman" w:hAnsi="Times New Roman" w:cs="Times New Roman"/>
                <w:b/>
                <w:bCs/>
                <w:color w:val="000000"/>
                <w:sz w:val="26"/>
                <w:szCs w:val="26"/>
              </w:rPr>
            </w:pPr>
            <w:r w:rsidRPr="00FC211B">
              <w:rPr>
                <w:rFonts w:ascii="Times New Roman" w:hAnsi="Times New Roman" w:cs="Times New Roman"/>
                <w:b/>
                <w:bCs/>
                <w:color w:val="000000"/>
                <w:sz w:val="26"/>
                <w:szCs w:val="26"/>
              </w:rPr>
              <w:t>район Удмуртской Республики» на 2024 год и на плановый период 2025 и 2026 годов</w:t>
            </w:r>
          </w:p>
          <w:p w:rsidR="00FC211B" w:rsidRPr="00FC211B" w:rsidRDefault="00FC211B" w:rsidP="00FC211B">
            <w:pPr>
              <w:rPr>
                <w:rFonts w:ascii="Times New Roman" w:hAnsi="Times New Roman" w:cs="Times New Roman"/>
                <w:b/>
                <w:bCs/>
                <w:color w:val="000000"/>
                <w:sz w:val="26"/>
                <w:szCs w:val="26"/>
              </w:rPr>
            </w:pPr>
          </w:p>
          <w:p w:rsidR="00FC211B" w:rsidRPr="00FC211B" w:rsidRDefault="00FC211B" w:rsidP="00FC211B">
            <w:pPr>
              <w:rPr>
                <w:rFonts w:ascii="Times New Roman" w:hAnsi="Times New Roman" w:cs="Times New Roman"/>
                <w:b/>
                <w:bCs/>
                <w:color w:val="000000"/>
                <w:sz w:val="26"/>
                <w:szCs w:val="26"/>
              </w:rPr>
            </w:pPr>
          </w:p>
        </w:tc>
      </w:tr>
      <w:tr w:rsidR="00FC211B" w:rsidRPr="00FC211B" w:rsidTr="00FC211B">
        <w:trPr>
          <w:trHeight w:val="693"/>
        </w:trPr>
        <w:tc>
          <w:tcPr>
            <w:tcW w:w="38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Код бюджетной классификации</w:t>
            </w:r>
          </w:p>
        </w:tc>
        <w:tc>
          <w:tcPr>
            <w:tcW w:w="113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 xml:space="preserve">Наименование главного администратора доходов бюджета/ наименование кода вида (подвида) доходов бюджета </w:t>
            </w:r>
          </w:p>
        </w:tc>
      </w:tr>
      <w:tr w:rsidR="00FC211B" w:rsidRPr="00FC211B" w:rsidTr="00FC211B">
        <w:trPr>
          <w:trHeight w:val="141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Код главного адми-нистратора доходов</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Код вида (подвида) доходов бюджета</w:t>
            </w:r>
          </w:p>
        </w:tc>
        <w:tc>
          <w:tcPr>
            <w:tcW w:w="11339" w:type="dxa"/>
            <w:gridSpan w:val="2"/>
            <w:vMerge/>
            <w:tcBorders>
              <w:top w:val="single" w:sz="4" w:space="0" w:color="000000"/>
              <w:left w:val="single" w:sz="4" w:space="0" w:color="000000"/>
              <w:bottom w:val="single" w:sz="4" w:space="0" w:color="000000"/>
              <w:right w:val="single" w:sz="4" w:space="0" w:color="000000"/>
            </w:tcBorders>
            <w:vAlign w:val="center"/>
          </w:tcPr>
          <w:p w:rsidR="00FC211B" w:rsidRPr="00FC211B" w:rsidRDefault="00FC211B" w:rsidP="00FC211B">
            <w:pPr>
              <w:rPr>
                <w:rFonts w:ascii="Times New Roman" w:hAnsi="Times New Roman" w:cs="Times New Roman"/>
                <w:b/>
                <w:bCs/>
              </w:rPr>
            </w:pPr>
          </w:p>
        </w:tc>
      </w:tr>
      <w:tr w:rsidR="00FC211B" w:rsidRPr="00FC211B" w:rsidTr="00FC211B">
        <w:trPr>
          <w:trHeight w:val="450"/>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Cs/>
              </w:rPr>
            </w:pPr>
            <w:r w:rsidRPr="00FC211B">
              <w:rPr>
                <w:rFonts w:ascii="Times New Roman" w:hAnsi="Times New Roman" w:cs="Times New Roman"/>
                <w:bCs/>
              </w:rPr>
              <w:t>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Cs/>
              </w:rPr>
            </w:pPr>
            <w:r w:rsidRPr="00FC211B">
              <w:rPr>
                <w:rFonts w:ascii="Times New Roman" w:hAnsi="Times New Roman" w:cs="Times New Roman"/>
                <w:bCs/>
              </w:rPr>
              <w:t>2</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Cs/>
              </w:rPr>
            </w:pPr>
            <w:r w:rsidRPr="00FC211B">
              <w:rPr>
                <w:rFonts w:ascii="Times New Roman" w:hAnsi="Times New Roman" w:cs="Times New Roman"/>
                <w:bCs/>
              </w:rPr>
              <w:t>3</w:t>
            </w:r>
          </w:p>
        </w:tc>
      </w:tr>
      <w:tr w:rsidR="00FC211B" w:rsidRPr="00FC211B" w:rsidTr="00FC211B">
        <w:trPr>
          <w:trHeight w:val="698"/>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048</w:t>
            </w:r>
          </w:p>
        </w:tc>
        <w:tc>
          <w:tcPr>
            <w:tcW w:w="14033" w:type="dxa"/>
            <w:gridSpan w:val="4"/>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 xml:space="preserve">Западно-Уральское межрегиональное управление Федеральной службы по надзору в сфере природопользования </w:t>
            </w:r>
          </w:p>
        </w:tc>
      </w:tr>
      <w:tr w:rsidR="00FC211B" w:rsidRPr="00FC211B" w:rsidTr="00FC211B">
        <w:trPr>
          <w:trHeight w:val="619"/>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048</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1 12 01010 01 0000 120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 xml:space="preserve">Плата за выбросы загрязняющих веществ в атмосферный воздух стационарными объектами </w:t>
            </w:r>
          </w:p>
        </w:tc>
      </w:tr>
      <w:tr w:rsidR="00FC211B" w:rsidRPr="00FC211B" w:rsidTr="00FC211B">
        <w:trPr>
          <w:trHeight w:val="42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048</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1 12 01030 01 0000 120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Плата за сбросы загрязняющих веществ в водные объекты</w:t>
            </w:r>
          </w:p>
        </w:tc>
      </w:tr>
      <w:tr w:rsidR="00FC211B" w:rsidRPr="00FC211B" w:rsidTr="00FC211B">
        <w:trPr>
          <w:trHeight w:val="420"/>
        </w:trPr>
        <w:tc>
          <w:tcPr>
            <w:tcW w:w="1149" w:type="dxa"/>
            <w:tcBorders>
              <w:top w:val="single" w:sz="4" w:space="0" w:color="000000"/>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048</w:t>
            </w:r>
          </w:p>
        </w:tc>
        <w:tc>
          <w:tcPr>
            <w:tcW w:w="2694" w:type="dxa"/>
            <w:gridSpan w:val="2"/>
            <w:tcBorders>
              <w:top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1 12 01041 01 0000 120</w:t>
            </w:r>
          </w:p>
        </w:tc>
        <w:tc>
          <w:tcPr>
            <w:tcW w:w="11339" w:type="dxa"/>
            <w:gridSpan w:val="2"/>
            <w:tcBorders>
              <w:top w:val="single" w:sz="4" w:space="0" w:color="000000"/>
              <w:bottom w:val="single" w:sz="4" w:space="0" w:color="auto"/>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Плата за размещение отходов производства</w:t>
            </w:r>
          </w:p>
        </w:tc>
      </w:tr>
      <w:tr w:rsidR="00FC211B" w:rsidRPr="00FC211B" w:rsidTr="00FC211B">
        <w:trPr>
          <w:trHeight w:val="420"/>
        </w:trPr>
        <w:tc>
          <w:tcPr>
            <w:tcW w:w="1149" w:type="dxa"/>
            <w:tcBorders>
              <w:top w:val="single" w:sz="4" w:space="0" w:color="000000"/>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3</w:t>
            </w:r>
          </w:p>
        </w:tc>
      </w:tr>
      <w:tr w:rsidR="00FC211B" w:rsidRPr="00FC211B" w:rsidTr="00FC211B">
        <w:trPr>
          <w:trHeight w:val="443"/>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182</w:t>
            </w:r>
          </w:p>
        </w:tc>
        <w:tc>
          <w:tcPr>
            <w:tcW w:w="14033" w:type="dxa"/>
            <w:gridSpan w:val="4"/>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Управление федеральной налоговой службы по Удмуртской Республике</w:t>
            </w:r>
          </w:p>
        </w:tc>
      </w:tr>
      <w:tr w:rsidR="00FC211B" w:rsidRPr="00FC211B" w:rsidTr="00FC211B">
        <w:trPr>
          <w:trHeight w:val="95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1 01 02010 01 0000 110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0" w:history="1">
              <w:r w:rsidRPr="00FC211B">
                <w:rPr>
                  <w:rFonts w:ascii="Times New Roman" w:hAnsi="Times New Roman" w:cs="Times New Roman"/>
                </w:rPr>
                <w:t>статьями 227</w:t>
              </w:r>
            </w:hyperlink>
            <w:r w:rsidRPr="00FC211B">
              <w:rPr>
                <w:rFonts w:ascii="Times New Roman" w:hAnsi="Times New Roman" w:cs="Times New Roman"/>
              </w:rPr>
              <w:t xml:space="preserve">, </w:t>
            </w:r>
            <w:hyperlink r:id="rId111" w:history="1">
              <w:r w:rsidRPr="00FC211B">
                <w:rPr>
                  <w:rFonts w:ascii="Times New Roman" w:hAnsi="Times New Roman" w:cs="Times New Roman"/>
                </w:rPr>
                <w:t>227.1</w:t>
              </w:r>
            </w:hyperlink>
            <w:r w:rsidRPr="00FC211B">
              <w:rPr>
                <w:rFonts w:ascii="Times New Roman" w:hAnsi="Times New Roman" w:cs="Times New Roman"/>
              </w:rPr>
              <w:t xml:space="preserve"> и </w:t>
            </w:r>
            <w:hyperlink r:id="rId112" w:history="1">
              <w:r w:rsidRPr="00FC211B">
                <w:rPr>
                  <w:rFonts w:ascii="Times New Roman" w:hAnsi="Times New Roman" w:cs="Times New Roman"/>
                </w:rPr>
                <w:t>228</w:t>
              </w:r>
            </w:hyperlink>
            <w:r w:rsidRPr="00FC211B">
              <w:rPr>
                <w:rFonts w:ascii="Times New Roman" w:hAnsi="Times New Roman" w:cs="Times New Roman"/>
              </w:rPr>
              <w:t xml:space="preserve"> Налогового кодекса Российской Федерации, а также доходов от долевого участия в организации, полученных в виде дивидендов</w:t>
            </w:r>
          </w:p>
        </w:tc>
      </w:tr>
      <w:tr w:rsidR="00FC211B" w:rsidRPr="00FC211B" w:rsidTr="00FC211B">
        <w:trPr>
          <w:trHeight w:val="42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1 01 02020 01 0000 110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3" w:history="1">
              <w:r w:rsidRPr="00FC211B">
                <w:rPr>
                  <w:rFonts w:ascii="Times New Roman" w:hAnsi="Times New Roman" w:cs="Times New Roman"/>
                </w:rPr>
                <w:t>статьей 227</w:t>
              </w:r>
            </w:hyperlink>
            <w:r w:rsidRPr="00FC211B">
              <w:rPr>
                <w:rFonts w:ascii="Times New Roman" w:hAnsi="Times New Roman" w:cs="Times New Roman"/>
              </w:rPr>
              <w:t xml:space="preserve"> Налогового кодекса Российской Федерации</w:t>
            </w:r>
          </w:p>
        </w:tc>
      </w:tr>
      <w:tr w:rsidR="00FC211B" w:rsidRPr="00FC211B" w:rsidTr="00FC211B">
        <w:trPr>
          <w:trHeight w:val="42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1 01 02030 01 0000 110</w:t>
            </w:r>
          </w:p>
        </w:tc>
        <w:tc>
          <w:tcPr>
            <w:tcW w:w="11339" w:type="dxa"/>
            <w:gridSpan w:val="2"/>
            <w:tcBorders>
              <w:top w:val="single" w:sz="4" w:space="0" w:color="000000"/>
              <w:bottom w:val="single" w:sz="4" w:space="0" w:color="000000"/>
              <w:right w:val="single" w:sz="4" w:space="0" w:color="000000"/>
            </w:tcBorders>
            <w:shd w:val="clear" w:color="auto" w:fill="auto"/>
          </w:tcPr>
          <w:p w:rsidR="00FC211B" w:rsidRPr="00FC211B" w:rsidRDefault="00FC211B" w:rsidP="00FC211B">
            <w:pPr>
              <w:rPr>
                <w:rFonts w:ascii="Times New Roman" w:hAnsi="Times New Roman" w:cs="Times New Roman"/>
              </w:rPr>
            </w:pPr>
            <w:r w:rsidRPr="00FC211B">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114" w:history="1">
              <w:r w:rsidRPr="00FC211B">
                <w:rPr>
                  <w:rFonts w:ascii="Times New Roman" w:hAnsi="Times New Roman" w:cs="Times New Roman"/>
                </w:rPr>
                <w:t>статьей 228</w:t>
              </w:r>
            </w:hyperlink>
            <w:r w:rsidRPr="00FC211B">
              <w:rPr>
                <w:rFonts w:ascii="Times New Roman" w:hAnsi="Times New Roman" w:cs="Times New Roman"/>
              </w:rPr>
              <w:t xml:space="preserve"> Налогового кодекса Российской Федерации</w:t>
            </w:r>
          </w:p>
        </w:tc>
      </w:tr>
      <w:tr w:rsidR="00FC211B" w:rsidRPr="00FC211B" w:rsidTr="00FC211B">
        <w:trPr>
          <w:trHeight w:val="672"/>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1 01 02040 01 0000 110</w:t>
            </w:r>
          </w:p>
        </w:tc>
        <w:tc>
          <w:tcPr>
            <w:tcW w:w="11339" w:type="dxa"/>
            <w:gridSpan w:val="2"/>
            <w:tcBorders>
              <w:bottom w:val="single" w:sz="4" w:space="0" w:color="000000"/>
              <w:right w:val="single" w:sz="4" w:space="0" w:color="000000"/>
            </w:tcBorders>
            <w:shd w:val="clear" w:color="auto" w:fill="auto"/>
          </w:tcPr>
          <w:p w:rsidR="00FC211B" w:rsidRPr="00FC211B" w:rsidRDefault="00FC211B" w:rsidP="00FC211B">
            <w:pPr>
              <w:pStyle w:val="ConsPlusNormal"/>
              <w:jc w:val="both"/>
              <w:rPr>
                <w:sz w:val="22"/>
                <w:szCs w:val="22"/>
              </w:rPr>
            </w:pPr>
            <w:r w:rsidRPr="00FC211B">
              <w:rPr>
                <w:sz w:val="22"/>
                <w:szCs w:val="22"/>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15" w:history="1">
              <w:r w:rsidRPr="00FC211B">
                <w:rPr>
                  <w:sz w:val="22"/>
                  <w:szCs w:val="22"/>
                </w:rPr>
                <w:t>статьей 227.1</w:t>
              </w:r>
            </w:hyperlink>
            <w:r w:rsidRPr="00FC211B">
              <w:rPr>
                <w:sz w:val="22"/>
                <w:szCs w:val="22"/>
              </w:rPr>
              <w:t xml:space="preserve"> Налогового кодекса Российской Федерации</w:t>
            </w:r>
          </w:p>
        </w:tc>
      </w:tr>
      <w:tr w:rsidR="00FC211B" w:rsidRPr="00FC211B" w:rsidTr="00FC211B">
        <w:trPr>
          <w:trHeight w:val="42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1 01 02080 01 0000 110</w:t>
            </w:r>
          </w:p>
        </w:tc>
        <w:tc>
          <w:tcPr>
            <w:tcW w:w="11339" w:type="dxa"/>
            <w:gridSpan w:val="2"/>
            <w:tcBorders>
              <w:bottom w:val="single" w:sz="4" w:space="0" w:color="000000"/>
              <w:right w:val="single" w:sz="4" w:space="0" w:color="000000"/>
            </w:tcBorders>
            <w:shd w:val="clear" w:color="auto" w:fill="auto"/>
          </w:tcPr>
          <w:p w:rsidR="00FC211B" w:rsidRPr="00FC211B" w:rsidRDefault="00FC211B" w:rsidP="00FC211B">
            <w:pPr>
              <w:pStyle w:val="ConsPlusNormal"/>
              <w:jc w:val="both"/>
              <w:rPr>
                <w:sz w:val="22"/>
                <w:szCs w:val="22"/>
              </w:rPr>
            </w:pPr>
            <w:r w:rsidRPr="00FC211B">
              <w:rPr>
                <w:sz w:val="22"/>
                <w:szCs w:val="22"/>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FC211B" w:rsidRPr="00FC211B" w:rsidTr="00FC211B">
        <w:trPr>
          <w:trHeight w:val="421"/>
        </w:trPr>
        <w:tc>
          <w:tcPr>
            <w:tcW w:w="1149" w:type="dxa"/>
            <w:tcBorders>
              <w:left w:val="single" w:sz="4" w:space="0" w:color="000000"/>
              <w:bottom w:val="single" w:sz="4" w:space="0" w:color="000000"/>
              <w:right w:val="single" w:sz="4" w:space="0" w:color="000000"/>
            </w:tcBorders>
            <w:shd w:val="clear" w:color="auto" w:fill="auto"/>
          </w:tcPr>
          <w:p w:rsidR="00FC211B" w:rsidRPr="00FC211B" w:rsidRDefault="00FC211B" w:rsidP="00FC211B">
            <w:pPr>
              <w:pStyle w:val="ConsPlusNormal"/>
              <w:jc w:val="center"/>
              <w:rPr>
                <w:sz w:val="22"/>
                <w:szCs w:val="22"/>
              </w:rPr>
            </w:pPr>
            <w:r w:rsidRPr="00FC211B">
              <w:rPr>
                <w:sz w:val="22"/>
                <w:szCs w:val="22"/>
              </w:rPr>
              <w:t>182</w:t>
            </w:r>
          </w:p>
        </w:tc>
        <w:tc>
          <w:tcPr>
            <w:tcW w:w="2694" w:type="dxa"/>
            <w:gridSpan w:val="2"/>
            <w:tcBorders>
              <w:bottom w:val="single" w:sz="4" w:space="0" w:color="000000"/>
              <w:right w:val="single" w:sz="4" w:space="0" w:color="000000"/>
            </w:tcBorders>
            <w:shd w:val="clear" w:color="auto" w:fill="auto"/>
          </w:tcPr>
          <w:p w:rsidR="00FC211B" w:rsidRPr="00FC211B" w:rsidRDefault="00FC211B" w:rsidP="00FC211B">
            <w:pPr>
              <w:pStyle w:val="ConsPlusNormal"/>
              <w:jc w:val="center"/>
              <w:rPr>
                <w:sz w:val="22"/>
                <w:szCs w:val="22"/>
              </w:rPr>
            </w:pPr>
            <w:r w:rsidRPr="00FC211B">
              <w:rPr>
                <w:sz w:val="22"/>
                <w:szCs w:val="22"/>
              </w:rPr>
              <w:t>1 01 02130 01 0000 110</w:t>
            </w:r>
          </w:p>
        </w:tc>
        <w:tc>
          <w:tcPr>
            <w:tcW w:w="11339" w:type="dxa"/>
            <w:gridSpan w:val="2"/>
            <w:tcBorders>
              <w:bottom w:val="single" w:sz="4" w:space="0" w:color="000000"/>
              <w:right w:val="single" w:sz="4" w:space="0" w:color="000000"/>
            </w:tcBorders>
            <w:shd w:val="clear" w:color="auto" w:fill="auto"/>
          </w:tcPr>
          <w:p w:rsidR="00FC211B" w:rsidRPr="00FC211B" w:rsidRDefault="00FC211B" w:rsidP="00FC211B">
            <w:pPr>
              <w:pStyle w:val="ConsPlusNormal"/>
              <w:jc w:val="both"/>
              <w:rPr>
                <w:sz w:val="22"/>
                <w:szCs w:val="22"/>
              </w:rPr>
            </w:pPr>
            <w:r w:rsidRPr="00FC211B">
              <w:rPr>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650000 рублей)</w:t>
            </w:r>
          </w:p>
        </w:tc>
      </w:tr>
      <w:tr w:rsidR="00FC211B" w:rsidRPr="00FC211B" w:rsidTr="00FC211B">
        <w:trPr>
          <w:trHeight w:val="421"/>
        </w:trPr>
        <w:tc>
          <w:tcPr>
            <w:tcW w:w="1149" w:type="dxa"/>
            <w:tcBorders>
              <w:left w:val="single" w:sz="4" w:space="0" w:color="000000"/>
              <w:bottom w:val="single" w:sz="4" w:space="0" w:color="000000"/>
              <w:right w:val="single" w:sz="4" w:space="0" w:color="000000"/>
            </w:tcBorders>
            <w:shd w:val="clear" w:color="auto" w:fill="auto"/>
          </w:tcPr>
          <w:p w:rsidR="00FC211B" w:rsidRPr="00FC211B" w:rsidRDefault="00FC211B" w:rsidP="00FC211B">
            <w:pPr>
              <w:pStyle w:val="ConsPlusNormal"/>
              <w:jc w:val="center"/>
              <w:rPr>
                <w:sz w:val="22"/>
                <w:szCs w:val="22"/>
              </w:rPr>
            </w:pPr>
            <w:r w:rsidRPr="00FC211B">
              <w:rPr>
                <w:sz w:val="22"/>
                <w:szCs w:val="22"/>
              </w:rPr>
              <w:t>182</w:t>
            </w:r>
          </w:p>
        </w:tc>
        <w:tc>
          <w:tcPr>
            <w:tcW w:w="2694" w:type="dxa"/>
            <w:gridSpan w:val="2"/>
            <w:tcBorders>
              <w:bottom w:val="single" w:sz="4" w:space="0" w:color="000000"/>
              <w:right w:val="single" w:sz="4" w:space="0" w:color="000000"/>
            </w:tcBorders>
            <w:shd w:val="clear" w:color="auto" w:fill="auto"/>
          </w:tcPr>
          <w:p w:rsidR="00FC211B" w:rsidRPr="00FC211B" w:rsidRDefault="00FC211B" w:rsidP="00FC211B">
            <w:pPr>
              <w:pStyle w:val="ConsPlusNormal"/>
              <w:jc w:val="center"/>
              <w:rPr>
                <w:sz w:val="22"/>
                <w:szCs w:val="22"/>
              </w:rPr>
            </w:pPr>
            <w:r w:rsidRPr="00FC211B">
              <w:rPr>
                <w:sz w:val="22"/>
                <w:szCs w:val="22"/>
              </w:rPr>
              <w:t>1 01 02140 01 0000 110</w:t>
            </w:r>
          </w:p>
        </w:tc>
        <w:tc>
          <w:tcPr>
            <w:tcW w:w="11339" w:type="dxa"/>
            <w:gridSpan w:val="2"/>
            <w:tcBorders>
              <w:bottom w:val="single" w:sz="4" w:space="0" w:color="000000"/>
              <w:right w:val="single" w:sz="4" w:space="0" w:color="000000"/>
            </w:tcBorders>
            <w:shd w:val="clear" w:color="auto" w:fill="auto"/>
          </w:tcPr>
          <w:p w:rsidR="00FC211B" w:rsidRPr="00FC211B" w:rsidRDefault="00FC211B" w:rsidP="00FC211B">
            <w:pPr>
              <w:pStyle w:val="ConsPlusNormal"/>
              <w:jc w:val="both"/>
              <w:rPr>
                <w:sz w:val="22"/>
                <w:szCs w:val="22"/>
              </w:rPr>
            </w:pPr>
            <w:r w:rsidRPr="00FC211B">
              <w:rPr>
                <w:sz w:val="22"/>
                <w:szCs w:val="22"/>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650000 рублей)</w:t>
            </w:r>
          </w:p>
        </w:tc>
      </w:tr>
      <w:tr w:rsidR="00FC211B" w:rsidRPr="00FC211B" w:rsidTr="00FC211B">
        <w:trPr>
          <w:trHeight w:val="42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1 03 02231 01 0000 110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211B" w:rsidRPr="00FC211B" w:rsidTr="00FC211B">
        <w:trPr>
          <w:trHeight w:val="1029"/>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1 03 02241 01 0000 110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211B" w:rsidRPr="00FC211B" w:rsidTr="00FC211B">
        <w:trPr>
          <w:trHeight w:val="566"/>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3</w:t>
            </w:r>
          </w:p>
        </w:tc>
      </w:tr>
      <w:tr w:rsidR="00FC211B" w:rsidRPr="00FC211B" w:rsidTr="00FC211B">
        <w:trPr>
          <w:trHeight w:val="421"/>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1 03 02251 01 0000 110</w:t>
            </w:r>
          </w:p>
        </w:tc>
        <w:tc>
          <w:tcPr>
            <w:tcW w:w="11339" w:type="dxa"/>
            <w:gridSpan w:val="2"/>
            <w:tcBorders>
              <w:top w:val="single" w:sz="4" w:space="0" w:color="auto"/>
              <w:bottom w:val="single" w:sz="4" w:space="0" w:color="000000"/>
              <w:right w:val="single" w:sz="4" w:space="0" w:color="000000"/>
            </w:tcBorders>
            <w:shd w:val="clear" w:color="auto" w:fill="auto"/>
            <w:vAlign w:val="bottom"/>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211B" w:rsidRPr="00FC211B" w:rsidTr="00FC211B">
        <w:trPr>
          <w:trHeight w:val="42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1 03 02261 01 0000 110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C211B" w:rsidRPr="00FC211B" w:rsidTr="00FC211B">
        <w:trPr>
          <w:trHeight w:val="315"/>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1 05 01011 01 0000 110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Налог, взимаемый с налогоплательщиков, выбравших в качестве объекта налогообложения доходы</w:t>
            </w:r>
          </w:p>
        </w:tc>
      </w:tr>
      <w:tr w:rsidR="00FC211B" w:rsidRPr="00FC211B" w:rsidTr="00FC211B">
        <w:trPr>
          <w:trHeight w:val="419"/>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1 05 01012 01 0000 110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FC211B" w:rsidRPr="00FC211B" w:rsidTr="00FC211B">
        <w:trPr>
          <w:trHeight w:val="371"/>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1 05 01021 01 0000 110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w:t>
            </w:r>
          </w:p>
        </w:tc>
      </w:tr>
      <w:tr w:rsidR="00FC211B" w:rsidRPr="00FC211B" w:rsidTr="00FC211B">
        <w:trPr>
          <w:trHeight w:val="42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pStyle w:val="ConsPlusNormal"/>
              <w:jc w:val="center"/>
              <w:rPr>
                <w:sz w:val="22"/>
                <w:szCs w:val="22"/>
              </w:rPr>
            </w:pPr>
            <w:r w:rsidRPr="00FC211B">
              <w:rPr>
                <w:sz w:val="22"/>
                <w:szCs w:val="22"/>
              </w:rPr>
              <w:t>182</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pStyle w:val="ConsPlusNormal"/>
              <w:jc w:val="center"/>
              <w:rPr>
                <w:sz w:val="22"/>
                <w:szCs w:val="22"/>
              </w:rPr>
            </w:pPr>
            <w:r w:rsidRPr="00FC211B">
              <w:rPr>
                <w:sz w:val="22"/>
                <w:szCs w:val="22"/>
              </w:rPr>
              <w:t>1 05 01022 01 0000 110</w:t>
            </w:r>
          </w:p>
        </w:tc>
        <w:tc>
          <w:tcPr>
            <w:tcW w:w="11339" w:type="dxa"/>
            <w:gridSpan w:val="2"/>
            <w:tcBorders>
              <w:top w:val="single" w:sz="4" w:space="0" w:color="000000"/>
              <w:bottom w:val="single" w:sz="4" w:space="0" w:color="000000"/>
              <w:right w:val="single" w:sz="4" w:space="0" w:color="000000"/>
            </w:tcBorders>
            <w:shd w:val="clear" w:color="auto" w:fill="auto"/>
          </w:tcPr>
          <w:p w:rsidR="00FC211B" w:rsidRPr="00FC211B" w:rsidRDefault="00FC211B" w:rsidP="00FC211B">
            <w:pPr>
              <w:pStyle w:val="ConsPlusNormal"/>
              <w:rPr>
                <w:sz w:val="22"/>
                <w:szCs w:val="22"/>
              </w:rPr>
            </w:pPr>
            <w:r w:rsidRPr="00FC211B">
              <w:rPr>
                <w:sz w:val="22"/>
                <w:szCs w:val="22"/>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FC211B" w:rsidRPr="00FC211B" w:rsidTr="00FC211B">
        <w:trPr>
          <w:trHeight w:val="328"/>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pStyle w:val="ConsPlusNormal"/>
              <w:jc w:val="center"/>
              <w:rPr>
                <w:sz w:val="22"/>
                <w:szCs w:val="22"/>
              </w:rPr>
            </w:pPr>
            <w:r w:rsidRPr="00FC211B">
              <w:rPr>
                <w:sz w:val="22"/>
                <w:szCs w:val="22"/>
              </w:rPr>
              <w:t>182</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pStyle w:val="ConsPlusNormal"/>
              <w:jc w:val="center"/>
              <w:rPr>
                <w:sz w:val="22"/>
                <w:szCs w:val="22"/>
              </w:rPr>
            </w:pPr>
            <w:r w:rsidRPr="00FC211B">
              <w:rPr>
                <w:sz w:val="22"/>
                <w:szCs w:val="22"/>
              </w:rPr>
              <w:t>1 05 01050 01 0000 110</w:t>
            </w:r>
          </w:p>
        </w:tc>
        <w:tc>
          <w:tcPr>
            <w:tcW w:w="11339" w:type="dxa"/>
            <w:gridSpan w:val="2"/>
            <w:tcBorders>
              <w:top w:val="single" w:sz="4" w:space="0" w:color="000000"/>
              <w:bottom w:val="single" w:sz="4" w:space="0" w:color="000000"/>
              <w:right w:val="single" w:sz="4" w:space="0" w:color="000000"/>
            </w:tcBorders>
            <w:shd w:val="clear" w:color="auto" w:fill="auto"/>
          </w:tcPr>
          <w:p w:rsidR="00FC211B" w:rsidRPr="00FC211B" w:rsidRDefault="00FC211B" w:rsidP="00FC211B">
            <w:pPr>
              <w:pStyle w:val="ConsPlusNormal"/>
              <w:rPr>
                <w:sz w:val="22"/>
                <w:szCs w:val="22"/>
              </w:rPr>
            </w:pPr>
            <w:r w:rsidRPr="00FC211B">
              <w:rPr>
                <w:sz w:val="22"/>
                <w:szCs w:val="22"/>
              </w:rPr>
              <w:t>Минимальный налог, зачисляемый в бюджеты субъектов Российской Федерации (за налоговые периоды, истекшие до 1 января 2016 года)</w:t>
            </w:r>
          </w:p>
        </w:tc>
      </w:tr>
      <w:tr w:rsidR="00FC211B" w:rsidRPr="00FC211B" w:rsidTr="00FC211B">
        <w:trPr>
          <w:trHeight w:val="321"/>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1 05 02010 02 0000 110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Единый налог на вмененный доход для отдельных видов деятельности</w:t>
            </w:r>
          </w:p>
        </w:tc>
      </w:tr>
      <w:tr w:rsidR="00FC211B" w:rsidRPr="00FC211B" w:rsidTr="00FC211B">
        <w:trPr>
          <w:trHeight w:val="341"/>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1 05 03010 01 0000 110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Единый сельскохозяйственный налог</w:t>
            </w:r>
          </w:p>
        </w:tc>
      </w:tr>
      <w:tr w:rsidR="00FC211B" w:rsidRPr="00FC211B" w:rsidTr="00FC211B">
        <w:trPr>
          <w:trHeight w:val="344"/>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1 05 04060 02 0000 110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Налог, взимаемый в связи с применением патентной системы налогообложения, зачисляемый в бюджеты муниципальных округов</w:t>
            </w:r>
          </w:p>
        </w:tc>
      </w:tr>
      <w:tr w:rsidR="00FC211B" w:rsidRPr="00FC211B" w:rsidTr="00FC211B">
        <w:trPr>
          <w:trHeight w:val="436"/>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1 06 01020 14 0000 110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r>
      <w:tr w:rsidR="00FC211B" w:rsidRPr="00FC211B" w:rsidTr="00FC211B">
        <w:trPr>
          <w:trHeight w:val="4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1 06 06032 14 0000 110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Земельный налог с организаций, обладающих земельным участком, расположенным в границах муниципальных округов</w:t>
            </w:r>
          </w:p>
        </w:tc>
      </w:tr>
      <w:tr w:rsidR="00FC211B" w:rsidRPr="00FC211B" w:rsidTr="00FC211B">
        <w:trPr>
          <w:trHeight w:val="353"/>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1 06 06042 14 0000 110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Земельный налог с физических лиц, обладающих земельным участком, расположенным в границах муниципальных округов</w:t>
            </w:r>
          </w:p>
        </w:tc>
      </w:tr>
      <w:tr w:rsidR="00FC211B" w:rsidRPr="00FC211B" w:rsidTr="00FC211B">
        <w:trPr>
          <w:trHeight w:val="403"/>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1 07 01020 01 0000 110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Налог на добычу общераспространенных полезных ископаемых</w:t>
            </w:r>
          </w:p>
        </w:tc>
      </w:tr>
      <w:tr w:rsidR="00FC211B" w:rsidRPr="00FC211B" w:rsidTr="00FC211B">
        <w:trPr>
          <w:trHeight w:val="434"/>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182 </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1 08 03010 01 0000 110</w:t>
            </w:r>
          </w:p>
        </w:tc>
        <w:tc>
          <w:tcPr>
            <w:tcW w:w="11339" w:type="dxa"/>
            <w:gridSpan w:val="2"/>
            <w:tcBorders>
              <w:bottom w:val="single" w:sz="4" w:space="0" w:color="auto"/>
              <w:right w:val="single" w:sz="4" w:space="0" w:color="000000"/>
            </w:tcBorders>
            <w:shd w:val="clear" w:color="auto" w:fill="auto"/>
            <w:vAlign w:val="center"/>
          </w:tcPr>
          <w:p w:rsidR="00FC211B" w:rsidRDefault="00FC211B" w:rsidP="00FC211B">
            <w:pPr>
              <w:jc w:val="both"/>
              <w:rPr>
                <w:rFonts w:ascii="Times New Roman" w:hAnsi="Times New Roman" w:cs="Times New Roman"/>
              </w:rPr>
            </w:pPr>
            <w:r w:rsidRPr="00FC211B">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p w:rsidR="00FC211B" w:rsidRPr="00FC211B" w:rsidRDefault="00FC211B" w:rsidP="00FC211B">
            <w:pPr>
              <w:jc w:val="both"/>
              <w:rPr>
                <w:rFonts w:ascii="Times New Roman" w:hAnsi="Times New Roman" w:cs="Times New Roman"/>
              </w:rPr>
            </w:pPr>
          </w:p>
        </w:tc>
      </w:tr>
      <w:tr w:rsidR="00FC211B" w:rsidRPr="00FC211B" w:rsidTr="00FC211B">
        <w:trPr>
          <w:trHeight w:val="43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3</w:t>
            </w:r>
          </w:p>
        </w:tc>
      </w:tr>
      <w:tr w:rsidR="00FC211B" w:rsidRPr="00FC211B" w:rsidTr="00FC211B">
        <w:trPr>
          <w:trHeight w:val="438"/>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182</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1 16 10123 01 0141 140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FC211B" w:rsidRPr="00FC211B" w:rsidTr="00FC211B">
        <w:trPr>
          <w:trHeight w:val="497"/>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188</w:t>
            </w:r>
          </w:p>
        </w:tc>
        <w:tc>
          <w:tcPr>
            <w:tcW w:w="14033" w:type="dxa"/>
            <w:gridSpan w:val="4"/>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Министерство внутренних дел по Удмуртской Республике</w:t>
            </w:r>
          </w:p>
        </w:tc>
      </w:tr>
      <w:tr w:rsidR="00FC211B" w:rsidRPr="00FC211B" w:rsidTr="00FC211B">
        <w:trPr>
          <w:trHeight w:val="774"/>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188</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1 16 10123 01 0141 140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FC211B" w:rsidRPr="00FC211B" w:rsidTr="00FC211B">
        <w:trPr>
          <w:trHeight w:val="560"/>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674</w:t>
            </w:r>
          </w:p>
        </w:tc>
        <w:tc>
          <w:tcPr>
            <w:tcW w:w="14033" w:type="dxa"/>
            <w:gridSpan w:val="4"/>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Администрация муниципального образования «Муниципальный округ Сюмсинский район Удмуртской Республики»</w:t>
            </w:r>
          </w:p>
        </w:tc>
      </w:tr>
      <w:tr w:rsidR="00FC211B" w:rsidRPr="00FC211B" w:rsidTr="00FC211B">
        <w:trPr>
          <w:trHeight w:val="359"/>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1 08 07150 01 1000 110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 xml:space="preserve">Государственная пошлина на выдачу разрешения на установку рекламной конструкции </w:t>
            </w:r>
          </w:p>
        </w:tc>
      </w:tr>
      <w:tr w:rsidR="00FC211B" w:rsidRPr="00FC211B" w:rsidTr="00FC211B">
        <w:trPr>
          <w:trHeight w:val="845"/>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1 08 07179 01 1000 110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округов</w:t>
            </w:r>
          </w:p>
        </w:tc>
      </w:tr>
      <w:tr w:rsidR="00FC211B" w:rsidRPr="00FC211B" w:rsidTr="00FC211B">
        <w:trPr>
          <w:trHeight w:val="56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1 11 01040 14 0000 120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r>
      <w:tr w:rsidR="00FC211B" w:rsidRPr="00FC211B" w:rsidTr="00FC211B">
        <w:trPr>
          <w:trHeight w:val="838"/>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 xml:space="preserve">1 11 05012 14 0000 120 </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FC211B" w:rsidRPr="00FC211B" w:rsidTr="00FC211B">
        <w:trPr>
          <w:trHeight w:val="836"/>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1 11 05024 14 0000 120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r>
      <w:tr w:rsidR="00FC211B" w:rsidRPr="00FC211B" w:rsidTr="00FC211B">
        <w:trPr>
          <w:trHeight w:val="672"/>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1 11 05034 14 0000 120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FC211B" w:rsidRPr="00FC211B" w:rsidTr="00FC211B">
        <w:trPr>
          <w:trHeight w:val="549"/>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1 11 05074 14 0000 120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Доходы от сдачи в аренду имущества, составляющего казну муниципальных округов (за исключением земельных участков)</w:t>
            </w:r>
          </w:p>
        </w:tc>
      </w:tr>
      <w:tr w:rsidR="00FC211B" w:rsidRPr="00FC211B" w:rsidTr="00FC211B">
        <w:trPr>
          <w:trHeight w:val="549"/>
        </w:trPr>
        <w:tc>
          <w:tcPr>
            <w:tcW w:w="1149" w:type="dxa"/>
            <w:tcBorders>
              <w:top w:val="single" w:sz="4" w:space="0" w:color="000000"/>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1 11 05312 14 0000 120</w:t>
            </w:r>
          </w:p>
        </w:tc>
        <w:tc>
          <w:tcPr>
            <w:tcW w:w="11339" w:type="dxa"/>
            <w:gridSpan w:val="2"/>
            <w:tcBorders>
              <w:top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r>
      <w:tr w:rsidR="00FC211B" w:rsidRPr="00FC211B" w:rsidTr="00FC211B">
        <w:trPr>
          <w:trHeight w:val="549"/>
        </w:trPr>
        <w:tc>
          <w:tcPr>
            <w:tcW w:w="1149" w:type="dxa"/>
            <w:tcBorders>
              <w:top w:val="single" w:sz="4" w:space="0" w:color="000000"/>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2</w:t>
            </w:r>
          </w:p>
        </w:tc>
        <w:tc>
          <w:tcPr>
            <w:tcW w:w="11339" w:type="dxa"/>
            <w:gridSpan w:val="2"/>
            <w:tcBorders>
              <w:top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p w:rsidR="00FC211B" w:rsidRPr="00FC211B" w:rsidRDefault="00FC211B" w:rsidP="00FC211B">
            <w:pPr>
              <w:jc w:val="center"/>
              <w:rPr>
                <w:rFonts w:ascii="Times New Roman" w:hAnsi="Times New Roman" w:cs="Times New Roman"/>
                <w:color w:val="000000"/>
              </w:rPr>
            </w:pPr>
          </w:p>
        </w:tc>
      </w:tr>
      <w:tr w:rsidR="00FC211B" w:rsidRPr="00FC211B" w:rsidTr="00FC211B">
        <w:trPr>
          <w:trHeight w:val="438"/>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11105324140000120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r>
      <w:tr w:rsidR="00FC211B" w:rsidRPr="00FC211B" w:rsidTr="00FC211B">
        <w:trPr>
          <w:trHeight w:val="438"/>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11105410140000120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FC211B" w:rsidRPr="00FC211B" w:rsidTr="00FC211B">
        <w:trPr>
          <w:trHeight w:val="438"/>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rPr>
              <w:t>11105420140000120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FC211B" w:rsidRPr="00FC211B" w:rsidTr="00FC211B">
        <w:trPr>
          <w:trHeight w:val="558"/>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themeColor="text1"/>
              </w:rPr>
            </w:pPr>
            <w:r w:rsidRPr="00FC211B">
              <w:rPr>
                <w:rFonts w:ascii="Times New Roman" w:hAnsi="Times New Roman" w:cs="Times New Roman"/>
                <w:color w:val="000000" w:themeColor="text1"/>
              </w:rPr>
              <w:t>674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themeColor="text1"/>
              </w:rPr>
            </w:pPr>
            <w:r w:rsidRPr="00FC211B">
              <w:rPr>
                <w:rFonts w:ascii="Times New Roman" w:hAnsi="Times New Roman" w:cs="Times New Roman"/>
                <w:color w:val="000000" w:themeColor="text1"/>
              </w:rPr>
              <w:t>1 11 07014 14 0000 120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themeColor="text1"/>
              </w:rPr>
            </w:pPr>
            <w:r w:rsidRPr="00FC211B">
              <w:rPr>
                <w:rFonts w:ascii="Times New Roman" w:hAnsi="Times New Roman" w:cs="Times New Roman"/>
                <w:color w:val="000000" w:themeColor="text1"/>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FC211B" w:rsidRPr="00FC211B" w:rsidTr="00FC211B">
        <w:trPr>
          <w:trHeight w:val="695"/>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1 11 09044 14 0011 120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C211B" w:rsidRPr="00FC211B" w:rsidTr="00FC211B">
        <w:trPr>
          <w:trHeight w:val="762"/>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1 11 09044 14 0012 120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найм)</w:t>
            </w:r>
          </w:p>
        </w:tc>
      </w:tr>
      <w:tr w:rsidR="00FC211B" w:rsidRPr="00FC211B" w:rsidTr="00FC211B">
        <w:trPr>
          <w:trHeight w:val="291"/>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1 12 05040 14 0000 120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Плата за пользование водными объектами, находящимися в собственности муниципальных округов</w:t>
            </w:r>
          </w:p>
        </w:tc>
      </w:tr>
      <w:tr w:rsidR="00FC211B" w:rsidRPr="00FC211B" w:rsidTr="00FC211B">
        <w:trPr>
          <w:trHeight w:val="265"/>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1 13 01994 14 0000 130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 xml:space="preserve">Прочие доходы от оказания платных услуг (работ) получателями средств бюджетов муниципальных округов                                                                                            </w:t>
            </w:r>
          </w:p>
        </w:tc>
      </w:tr>
      <w:tr w:rsidR="00FC211B" w:rsidRPr="00FC211B" w:rsidTr="00FC211B">
        <w:trPr>
          <w:trHeight w:val="428"/>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1 13 02064 14 0000 130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Доходы, поступающие в порядке возмещения расходов, понесенных в связи с эксплуатацией имущества муниципальных округов</w:t>
            </w:r>
          </w:p>
        </w:tc>
      </w:tr>
      <w:tr w:rsidR="00FC211B" w:rsidRPr="00FC211B" w:rsidTr="00FC211B">
        <w:trPr>
          <w:trHeight w:val="347"/>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1 13 02994 14 0000 130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Прочие доходы от компенсации затрат бюджетов муниципальных округов</w:t>
            </w:r>
          </w:p>
        </w:tc>
      </w:tr>
      <w:tr w:rsidR="00FC211B" w:rsidRPr="00FC211B" w:rsidTr="00FC211B">
        <w:trPr>
          <w:trHeight w:val="870"/>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 xml:space="preserve">1 14 02042 14 0000 410 </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C211B" w:rsidRPr="00FC211B" w:rsidTr="00FC211B">
        <w:trPr>
          <w:trHeight w:val="566"/>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2</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3</w:t>
            </w:r>
          </w:p>
        </w:tc>
      </w:tr>
      <w:tr w:rsidR="00FC211B" w:rsidRPr="00FC211B" w:rsidTr="00FC211B">
        <w:trPr>
          <w:trHeight w:val="826"/>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1 14 02043 14 0000 410</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C211B" w:rsidRPr="00FC211B" w:rsidTr="00FC211B">
        <w:trPr>
          <w:trHeight w:val="852"/>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p>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p w:rsidR="00FC211B" w:rsidRPr="00FC211B" w:rsidRDefault="00FC211B" w:rsidP="00FC211B">
            <w:pPr>
              <w:jc w:val="center"/>
              <w:rPr>
                <w:rFonts w:ascii="Times New Roman" w:hAnsi="Times New Roman" w:cs="Times New Roman"/>
              </w:rPr>
            </w:pP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 xml:space="preserve">1 14 02042 14 0000 440 </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C211B" w:rsidRPr="00FC211B" w:rsidTr="00FC211B">
        <w:trPr>
          <w:trHeight w:val="722"/>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 xml:space="preserve">1 14 02043 14 0000 440 </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C211B" w:rsidRPr="00FC211B" w:rsidTr="00FC211B">
        <w:trPr>
          <w:trHeight w:val="438"/>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1 14 04040 14 0000 420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Доходы от продажи нематериальных активов, находящихся в собственности муниципальных округов</w:t>
            </w:r>
          </w:p>
        </w:tc>
      </w:tr>
      <w:tr w:rsidR="00FC211B" w:rsidRPr="00FC211B" w:rsidTr="00FC211B">
        <w:trPr>
          <w:trHeight w:val="465"/>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 xml:space="preserve">1 14 06012 14 0000 430  </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FC211B" w:rsidRPr="00FC211B" w:rsidTr="00FC211B">
        <w:trPr>
          <w:trHeight w:val="296"/>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1 14 06024 14 0000 430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FC211B" w:rsidRPr="00FC211B" w:rsidTr="00FC211B">
        <w:trPr>
          <w:trHeight w:val="673"/>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1 14 06312 14 0000 430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1A1A1A"/>
                <w:shd w:val="clear" w:color="auto" w:fill="FFFFFF"/>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r>
      <w:tr w:rsidR="00FC211B" w:rsidRPr="00FC211B" w:rsidTr="00FC211B">
        <w:trPr>
          <w:trHeight w:val="770"/>
        </w:trPr>
        <w:tc>
          <w:tcPr>
            <w:tcW w:w="1149" w:type="dxa"/>
            <w:tcBorders>
              <w:top w:val="single" w:sz="4" w:space="0" w:color="000000"/>
              <w:left w:val="single" w:sz="4" w:space="0" w:color="000000"/>
              <w:bottom w:val="single" w:sz="8"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1 16 01074 01 0000 140</w:t>
            </w:r>
          </w:p>
        </w:tc>
        <w:tc>
          <w:tcPr>
            <w:tcW w:w="11339" w:type="dxa"/>
            <w:gridSpan w:val="2"/>
            <w:tcBorders>
              <w:top w:val="single" w:sz="8" w:space="0" w:color="000000"/>
              <w:bottom w:val="single" w:sz="8" w:space="0" w:color="000000"/>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16" w:history="1">
              <w:r w:rsidRPr="00FC211B">
                <w:rPr>
                  <w:rFonts w:ascii="Times New Roman" w:hAnsi="Times New Roman" w:cs="Times New Roman"/>
                </w:rPr>
                <w:t>главой 7</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FC211B" w:rsidRPr="00FC211B" w:rsidTr="00FC211B">
        <w:trPr>
          <w:trHeight w:val="1125"/>
        </w:trPr>
        <w:tc>
          <w:tcPr>
            <w:tcW w:w="114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674</w:t>
            </w:r>
          </w:p>
        </w:tc>
        <w:tc>
          <w:tcPr>
            <w:tcW w:w="2694" w:type="dxa"/>
            <w:gridSpan w:val="2"/>
            <w:tcBorders>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1 16 01154 01 0000 140</w:t>
            </w:r>
          </w:p>
        </w:tc>
        <w:tc>
          <w:tcPr>
            <w:tcW w:w="11339" w:type="dxa"/>
            <w:gridSpan w:val="2"/>
            <w:tcBorders>
              <w:bottom w:val="single" w:sz="8" w:space="0" w:color="000000"/>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17" w:history="1">
              <w:r w:rsidRPr="00FC211B">
                <w:rPr>
                  <w:rFonts w:ascii="Times New Roman" w:hAnsi="Times New Roman" w:cs="Times New Roman"/>
                </w:rPr>
                <w:t>главой 15</w:t>
              </w:r>
            </w:hyperlink>
            <w:r w:rsidRPr="00FC211B">
              <w:rPr>
                <w:rFonts w:ascii="Times New Roman" w:hAnsi="Times New Roman" w:cs="Times New Roman"/>
              </w:rPr>
              <w:t xml:space="preserve">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8" w:history="1">
              <w:r w:rsidRPr="00FC211B">
                <w:rPr>
                  <w:rFonts w:ascii="Times New Roman" w:hAnsi="Times New Roman" w:cs="Times New Roman"/>
                </w:rPr>
                <w:t>пункте 6 статьи 46</w:t>
              </w:r>
            </w:hyperlink>
            <w:r w:rsidRPr="00FC211B">
              <w:rPr>
                <w:rFonts w:ascii="Times New Roman" w:hAnsi="Times New Roman" w:cs="Times New Roman"/>
              </w:rPr>
              <w:t xml:space="preserve"> Бюджетного кодекса Российской Федерации), выявленные должностными лицами органов муниципального контроля</w:t>
            </w:r>
          </w:p>
        </w:tc>
      </w:tr>
      <w:tr w:rsidR="00FC211B" w:rsidRPr="00FC211B" w:rsidTr="00FC211B">
        <w:trPr>
          <w:trHeight w:val="499"/>
        </w:trPr>
        <w:tc>
          <w:tcPr>
            <w:tcW w:w="1149" w:type="dxa"/>
            <w:tcBorders>
              <w:left w:val="single" w:sz="8"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674</w:t>
            </w:r>
          </w:p>
        </w:tc>
        <w:tc>
          <w:tcPr>
            <w:tcW w:w="2694" w:type="dxa"/>
            <w:gridSpan w:val="2"/>
            <w:tcBorders>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1 16 02020 02 0000 140</w:t>
            </w:r>
          </w:p>
        </w:tc>
        <w:tc>
          <w:tcPr>
            <w:tcW w:w="11339" w:type="dxa"/>
            <w:gridSpan w:val="2"/>
            <w:tcBorders>
              <w:bottom w:val="single" w:sz="8" w:space="0" w:color="000000"/>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FC211B" w:rsidRPr="00FC211B" w:rsidTr="00FC211B">
        <w:trPr>
          <w:trHeight w:val="839"/>
        </w:trPr>
        <w:tc>
          <w:tcPr>
            <w:tcW w:w="1149" w:type="dxa"/>
            <w:tcBorders>
              <w:top w:val="single" w:sz="4" w:space="0" w:color="000000"/>
              <w:left w:val="single" w:sz="8"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674</w:t>
            </w:r>
          </w:p>
        </w:tc>
        <w:tc>
          <w:tcPr>
            <w:tcW w:w="2694" w:type="dxa"/>
            <w:gridSpan w:val="2"/>
            <w:tcBorders>
              <w:top w:val="single" w:sz="4"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1 16 07010 14 0000 140</w:t>
            </w:r>
          </w:p>
        </w:tc>
        <w:tc>
          <w:tcPr>
            <w:tcW w:w="11339" w:type="dxa"/>
            <w:gridSpan w:val="2"/>
            <w:tcBorders>
              <w:top w:val="single" w:sz="4" w:space="0" w:color="000000"/>
              <w:bottom w:val="single" w:sz="8" w:space="0" w:color="000000"/>
              <w:right w:val="single" w:sz="8" w:space="0" w:color="000000"/>
            </w:tcBorders>
            <w:shd w:val="clear" w:color="auto" w:fill="auto"/>
            <w:vAlign w:val="center"/>
          </w:tcPr>
          <w:p w:rsid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556"/>
        </w:trPr>
        <w:tc>
          <w:tcPr>
            <w:tcW w:w="1149" w:type="dxa"/>
            <w:tcBorders>
              <w:top w:val="single" w:sz="4" w:space="0" w:color="000000"/>
              <w:left w:val="single" w:sz="8"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lastRenderedPageBreak/>
              <w:t>1</w:t>
            </w:r>
          </w:p>
        </w:tc>
        <w:tc>
          <w:tcPr>
            <w:tcW w:w="2694" w:type="dxa"/>
            <w:gridSpan w:val="2"/>
            <w:tcBorders>
              <w:top w:val="single" w:sz="4"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2</w:t>
            </w:r>
          </w:p>
        </w:tc>
        <w:tc>
          <w:tcPr>
            <w:tcW w:w="11339" w:type="dxa"/>
            <w:gridSpan w:val="2"/>
            <w:tcBorders>
              <w:top w:val="single" w:sz="4"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tc>
      </w:tr>
      <w:tr w:rsidR="00FC211B" w:rsidRPr="00FC211B" w:rsidTr="00FC211B">
        <w:trPr>
          <w:trHeight w:val="691"/>
        </w:trPr>
        <w:tc>
          <w:tcPr>
            <w:tcW w:w="1149" w:type="dxa"/>
            <w:tcBorders>
              <w:left w:val="single" w:sz="8"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674</w:t>
            </w:r>
          </w:p>
        </w:tc>
        <w:tc>
          <w:tcPr>
            <w:tcW w:w="2694" w:type="dxa"/>
            <w:gridSpan w:val="2"/>
            <w:tcBorders>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1 16 07090 14 0000 140</w:t>
            </w:r>
          </w:p>
        </w:tc>
        <w:tc>
          <w:tcPr>
            <w:tcW w:w="11339" w:type="dxa"/>
            <w:gridSpan w:val="2"/>
            <w:tcBorders>
              <w:bottom w:val="single" w:sz="8" w:space="0" w:color="000000"/>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FC211B" w:rsidRPr="00FC211B" w:rsidTr="00FC211B">
        <w:trPr>
          <w:trHeight w:val="630"/>
        </w:trPr>
        <w:tc>
          <w:tcPr>
            <w:tcW w:w="1149" w:type="dxa"/>
            <w:tcBorders>
              <w:left w:val="single" w:sz="8" w:space="0" w:color="000000"/>
              <w:bottom w:val="single" w:sz="4"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674</w:t>
            </w:r>
          </w:p>
        </w:tc>
        <w:tc>
          <w:tcPr>
            <w:tcW w:w="2694" w:type="dxa"/>
            <w:gridSpan w:val="2"/>
            <w:tcBorders>
              <w:bottom w:val="single" w:sz="4"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1 16 10030 14 0000 140</w:t>
            </w:r>
          </w:p>
        </w:tc>
        <w:tc>
          <w:tcPr>
            <w:tcW w:w="11339" w:type="dxa"/>
            <w:gridSpan w:val="2"/>
            <w:tcBorders>
              <w:bottom w:val="single" w:sz="4" w:space="0" w:color="000000"/>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FC211B" w:rsidRPr="00FC211B" w:rsidTr="00FC211B">
        <w:trPr>
          <w:trHeight w:val="424"/>
        </w:trPr>
        <w:tc>
          <w:tcPr>
            <w:tcW w:w="1149" w:type="dxa"/>
            <w:tcBorders>
              <w:left w:val="single" w:sz="8" w:space="0" w:color="000000"/>
              <w:bottom w:val="single" w:sz="4"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674</w:t>
            </w:r>
          </w:p>
        </w:tc>
        <w:tc>
          <w:tcPr>
            <w:tcW w:w="2694" w:type="dxa"/>
            <w:gridSpan w:val="2"/>
            <w:tcBorders>
              <w:bottom w:val="single" w:sz="4"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1 16 10031 14 0000 140</w:t>
            </w:r>
          </w:p>
        </w:tc>
        <w:tc>
          <w:tcPr>
            <w:tcW w:w="11339" w:type="dxa"/>
            <w:gridSpan w:val="2"/>
            <w:tcBorders>
              <w:bottom w:val="single" w:sz="4" w:space="0" w:color="000000"/>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FC211B" w:rsidRPr="00FC211B" w:rsidTr="00FC211B">
        <w:trPr>
          <w:trHeight w:val="647"/>
        </w:trPr>
        <w:tc>
          <w:tcPr>
            <w:tcW w:w="1149" w:type="dxa"/>
            <w:tcBorders>
              <w:left w:val="single" w:sz="8" w:space="0" w:color="000000"/>
              <w:bottom w:val="single" w:sz="4"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674</w:t>
            </w:r>
          </w:p>
        </w:tc>
        <w:tc>
          <w:tcPr>
            <w:tcW w:w="2694" w:type="dxa"/>
            <w:gridSpan w:val="2"/>
            <w:tcBorders>
              <w:bottom w:val="single" w:sz="4"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1 16 10032 14 0000 140</w:t>
            </w:r>
          </w:p>
        </w:tc>
        <w:tc>
          <w:tcPr>
            <w:tcW w:w="11339" w:type="dxa"/>
            <w:gridSpan w:val="2"/>
            <w:tcBorders>
              <w:bottom w:val="single" w:sz="4" w:space="0" w:color="000000"/>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FC211B" w:rsidRPr="00FC211B" w:rsidTr="00FC211B">
        <w:trPr>
          <w:trHeight w:val="438"/>
        </w:trPr>
        <w:tc>
          <w:tcPr>
            <w:tcW w:w="1149" w:type="dxa"/>
            <w:tcBorders>
              <w:top w:val="single" w:sz="4" w:space="0" w:color="000000"/>
              <w:left w:val="single" w:sz="8" w:space="0" w:color="000000"/>
              <w:bottom w:val="single" w:sz="4" w:space="0" w:color="auto"/>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674</w:t>
            </w:r>
          </w:p>
        </w:tc>
        <w:tc>
          <w:tcPr>
            <w:tcW w:w="2694" w:type="dxa"/>
            <w:gridSpan w:val="2"/>
            <w:tcBorders>
              <w:top w:val="single" w:sz="4" w:space="0" w:color="000000"/>
              <w:bottom w:val="single" w:sz="4" w:space="0" w:color="auto"/>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1 16 10061 14 0000 140</w:t>
            </w:r>
          </w:p>
        </w:tc>
        <w:tc>
          <w:tcPr>
            <w:tcW w:w="11339" w:type="dxa"/>
            <w:gridSpan w:val="2"/>
            <w:tcBorders>
              <w:top w:val="single" w:sz="4" w:space="0" w:color="000000"/>
              <w:bottom w:val="single" w:sz="4" w:space="0" w:color="auto"/>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C211B" w:rsidRPr="00FC211B" w:rsidTr="00FC211B">
        <w:trPr>
          <w:trHeight w:val="1251"/>
        </w:trPr>
        <w:tc>
          <w:tcPr>
            <w:tcW w:w="1149" w:type="dxa"/>
            <w:tcBorders>
              <w:top w:val="single" w:sz="4" w:space="0" w:color="auto"/>
              <w:left w:val="single" w:sz="8"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674</w:t>
            </w:r>
          </w:p>
        </w:tc>
        <w:tc>
          <w:tcPr>
            <w:tcW w:w="2694" w:type="dxa"/>
            <w:gridSpan w:val="2"/>
            <w:tcBorders>
              <w:top w:val="single" w:sz="4" w:space="0" w:color="auto"/>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1 16 10062 14 0000 140</w:t>
            </w:r>
          </w:p>
        </w:tc>
        <w:tc>
          <w:tcPr>
            <w:tcW w:w="11339" w:type="dxa"/>
            <w:gridSpan w:val="2"/>
            <w:tcBorders>
              <w:top w:val="single" w:sz="4" w:space="0" w:color="auto"/>
              <w:bottom w:val="single" w:sz="8" w:space="0" w:color="000000"/>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FC211B" w:rsidRPr="00FC211B" w:rsidTr="00FC211B">
        <w:trPr>
          <w:trHeight w:val="972"/>
        </w:trPr>
        <w:tc>
          <w:tcPr>
            <w:tcW w:w="1149" w:type="dxa"/>
            <w:tcBorders>
              <w:left w:val="single" w:sz="8"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674</w:t>
            </w:r>
          </w:p>
        </w:tc>
        <w:tc>
          <w:tcPr>
            <w:tcW w:w="2694" w:type="dxa"/>
            <w:gridSpan w:val="2"/>
            <w:tcBorders>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1 16 10081 14 0000 140</w:t>
            </w:r>
          </w:p>
        </w:tc>
        <w:tc>
          <w:tcPr>
            <w:tcW w:w="11339" w:type="dxa"/>
            <w:gridSpan w:val="2"/>
            <w:tcBorders>
              <w:bottom w:val="single" w:sz="8" w:space="0" w:color="000000"/>
              <w:right w:val="single" w:sz="8" w:space="0" w:color="000000"/>
            </w:tcBorders>
            <w:shd w:val="clear" w:color="auto" w:fill="auto"/>
            <w:vAlign w:val="center"/>
          </w:tcPr>
          <w:p w:rsid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648"/>
        </w:trPr>
        <w:tc>
          <w:tcPr>
            <w:tcW w:w="1149" w:type="dxa"/>
            <w:tcBorders>
              <w:left w:val="single" w:sz="8" w:space="0" w:color="000000"/>
              <w:bottom w:val="single" w:sz="4" w:space="0" w:color="auto"/>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674</w:t>
            </w:r>
          </w:p>
        </w:tc>
        <w:tc>
          <w:tcPr>
            <w:tcW w:w="2694" w:type="dxa"/>
            <w:gridSpan w:val="2"/>
            <w:tcBorders>
              <w:bottom w:val="single" w:sz="4" w:space="0" w:color="auto"/>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1 16 10082 14 0000 140</w:t>
            </w:r>
          </w:p>
        </w:tc>
        <w:tc>
          <w:tcPr>
            <w:tcW w:w="11339" w:type="dxa"/>
            <w:gridSpan w:val="2"/>
            <w:tcBorders>
              <w:bottom w:val="single" w:sz="4" w:space="0" w:color="auto"/>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p w:rsidR="00FC211B" w:rsidRPr="00FC211B" w:rsidRDefault="00FC211B" w:rsidP="00FC211B">
            <w:pPr>
              <w:jc w:val="both"/>
              <w:rPr>
                <w:rFonts w:ascii="Times New Roman" w:hAnsi="Times New Roman" w:cs="Times New Roman"/>
                <w:color w:val="000000"/>
              </w:rPr>
            </w:pP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64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lastRenderedPageBreak/>
              <w:t>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2</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tc>
      </w:tr>
      <w:tr w:rsidR="00FC211B" w:rsidRPr="00FC211B" w:rsidTr="00FC211B">
        <w:trPr>
          <w:trHeight w:val="1269"/>
        </w:trPr>
        <w:tc>
          <w:tcPr>
            <w:tcW w:w="1149" w:type="dxa"/>
            <w:tcBorders>
              <w:top w:val="single" w:sz="4" w:space="0" w:color="auto"/>
              <w:left w:val="single" w:sz="8"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674</w:t>
            </w:r>
          </w:p>
        </w:tc>
        <w:tc>
          <w:tcPr>
            <w:tcW w:w="2694" w:type="dxa"/>
            <w:gridSpan w:val="2"/>
            <w:tcBorders>
              <w:top w:val="single" w:sz="4" w:space="0" w:color="auto"/>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1 16 10123 01 0141 140</w:t>
            </w:r>
          </w:p>
        </w:tc>
        <w:tc>
          <w:tcPr>
            <w:tcW w:w="11339" w:type="dxa"/>
            <w:gridSpan w:val="2"/>
            <w:tcBorders>
              <w:top w:val="single" w:sz="4" w:space="0" w:color="auto"/>
              <w:bottom w:val="single" w:sz="8" w:space="0" w:color="000000"/>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C211B" w:rsidRPr="00FC211B" w:rsidTr="00FC211B">
        <w:trPr>
          <w:trHeight w:val="29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1 17 01040 14 0000 180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Невыясненные поступления, зачисляемые в бюджеты муниципальных округов</w:t>
            </w:r>
          </w:p>
        </w:tc>
      </w:tr>
      <w:tr w:rsidR="00FC211B" w:rsidRPr="00FC211B" w:rsidTr="00FC211B">
        <w:trPr>
          <w:trHeight w:val="267"/>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1 17 05040 14 0000 180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Прочие неналоговые доходы бюджетов муниципальных округов</w:t>
            </w:r>
          </w:p>
        </w:tc>
      </w:tr>
      <w:tr w:rsidR="00FC211B" w:rsidRPr="00FC211B" w:rsidTr="00FC211B">
        <w:trPr>
          <w:trHeight w:val="373"/>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1 17 14020 14 0000 150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Средства самообложения граждан, зачисляемые в бюджеты муниципальных округов</w:t>
            </w:r>
          </w:p>
        </w:tc>
      </w:tr>
      <w:tr w:rsidR="00FC211B" w:rsidRPr="00FC211B" w:rsidTr="00FC211B">
        <w:trPr>
          <w:trHeight w:val="704"/>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1 17 15020 14 0301 150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FC211B" w:rsidRPr="00FC211B" w:rsidTr="00FC211B">
        <w:trPr>
          <w:trHeight w:val="438"/>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1 17 15020 14 0302 150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FC211B" w:rsidRPr="00FC211B" w:rsidTr="00FC211B">
        <w:trPr>
          <w:trHeight w:val="786"/>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1 17 15020 14 0303 150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FC211B" w:rsidRPr="00FC211B" w:rsidTr="00FC211B">
        <w:trPr>
          <w:trHeight w:val="438"/>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1 17 15020 14 0304 150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FC211B" w:rsidRPr="00FC211B" w:rsidTr="00FC211B">
        <w:trPr>
          <w:trHeight w:val="697"/>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1 17 15020 14 0305 150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FC211B" w:rsidRPr="00FC211B" w:rsidTr="00FC211B">
        <w:trPr>
          <w:trHeight w:val="623"/>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1 17 15020 14 0306 150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FC211B" w:rsidRPr="00FC211B" w:rsidTr="00FC211B">
        <w:trPr>
          <w:trHeight w:val="786"/>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1 17 15020 14 0307 150</w:t>
            </w:r>
          </w:p>
        </w:tc>
        <w:tc>
          <w:tcPr>
            <w:tcW w:w="11339" w:type="dxa"/>
            <w:gridSpan w:val="2"/>
            <w:tcBorders>
              <w:bottom w:val="single" w:sz="4" w:space="0" w:color="auto"/>
              <w:right w:val="single" w:sz="4" w:space="0" w:color="000000"/>
            </w:tcBorders>
            <w:shd w:val="clear" w:color="auto" w:fill="auto"/>
            <w:vAlign w:val="center"/>
          </w:tcPr>
          <w:p w:rsid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p w:rsidR="00FC211B" w:rsidRPr="00FC211B" w:rsidRDefault="00FC211B" w:rsidP="00FC211B">
            <w:pPr>
              <w:jc w:val="both"/>
              <w:rPr>
                <w:rFonts w:ascii="Times New Roman" w:hAnsi="Times New Roman" w:cs="Times New Roman"/>
                <w:color w:val="000000"/>
              </w:rPr>
            </w:pP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566"/>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tc>
      </w:tr>
      <w:tr w:rsidR="00FC211B" w:rsidRPr="00FC211B" w:rsidTr="00FC211B">
        <w:trPr>
          <w:trHeight w:val="703"/>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1 17 15020 14 0308 150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FC211B" w:rsidRPr="00FC211B" w:rsidTr="00FC211B">
        <w:trPr>
          <w:trHeight w:val="712"/>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1 17 15020 14 0309 150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FC211B" w:rsidRPr="00FC211B" w:rsidTr="00FC211B">
        <w:trPr>
          <w:trHeight w:val="836"/>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1 17 15020 14 0310 150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FC211B" w:rsidRPr="00FC211B" w:rsidTr="00FC211B">
        <w:trPr>
          <w:trHeight w:val="438"/>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1 17 15020 14 0311 150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FC211B" w:rsidRPr="00FC211B" w:rsidTr="00FC211B">
        <w:trPr>
          <w:trHeight w:val="696"/>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1 17 15020 14 0312 150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FC211B" w:rsidRPr="00FC211B" w:rsidTr="00FC211B">
        <w:trPr>
          <w:trHeight w:val="792"/>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1 17 15020 14 0401 150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FC211B" w:rsidRPr="00FC211B" w:rsidTr="00FC211B">
        <w:trPr>
          <w:trHeight w:val="704"/>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1 17 15020 14 0402 150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FC211B" w:rsidRPr="00FC211B" w:rsidTr="00FC211B">
        <w:trPr>
          <w:trHeight w:val="296"/>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1 17 15020 14 0403 150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FC211B" w:rsidRPr="00FC211B" w:rsidTr="00FC211B">
        <w:trPr>
          <w:trHeight w:val="840"/>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1 17 15020 14 0404 150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FC211B" w:rsidRPr="00FC211B" w:rsidTr="00FC211B">
        <w:trPr>
          <w:trHeight w:val="561"/>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1 17 15020 14 0405 150</w:t>
            </w:r>
          </w:p>
        </w:tc>
        <w:tc>
          <w:tcPr>
            <w:tcW w:w="11339" w:type="dxa"/>
            <w:gridSpan w:val="2"/>
            <w:tcBorders>
              <w:bottom w:val="single" w:sz="4" w:space="0" w:color="auto"/>
              <w:right w:val="single" w:sz="4" w:space="0" w:color="000000"/>
            </w:tcBorders>
            <w:shd w:val="clear" w:color="auto" w:fill="auto"/>
            <w:vAlign w:val="center"/>
          </w:tcPr>
          <w:p w:rsid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56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tc>
      </w:tr>
      <w:tr w:rsidR="00FC211B" w:rsidRPr="00FC211B" w:rsidTr="00FC211B">
        <w:trPr>
          <w:trHeight w:val="862"/>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1 17 15020 14 0406 150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FC211B" w:rsidRPr="00FC211B" w:rsidTr="00FC211B">
        <w:trPr>
          <w:trHeight w:val="762"/>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1 17 15020 14 0407 150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FC211B" w:rsidRPr="00FC211B" w:rsidTr="00FC211B">
        <w:trPr>
          <w:trHeight w:val="974"/>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1 17 15020 14 0408 150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FC211B" w:rsidRPr="00FC211B" w:rsidTr="00FC211B">
        <w:trPr>
          <w:trHeight w:val="438"/>
        </w:trPr>
        <w:tc>
          <w:tcPr>
            <w:tcW w:w="1149" w:type="dxa"/>
            <w:tcBorders>
              <w:top w:val="single" w:sz="4" w:space="0" w:color="000000"/>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1 17 15020 14 0409 150</w:t>
            </w:r>
          </w:p>
        </w:tc>
        <w:tc>
          <w:tcPr>
            <w:tcW w:w="11339" w:type="dxa"/>
            <w:gridSpan w:val="2"/>
            <w:tcBorders>
              <w:top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FC211B" w:rsidRPr="00FC211B" w:rsidTr="00FC211B">
        <w:trPr>
          <w:trHeight w:val="85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1 17 15020 14 0410 150</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FC211B" w:rsidRPr="00FC211B" w:rsidTr="00FC211B">
        <w:trPr>
          <w:trHeight w:val="82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1 17 15020 14 0411 150</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FC211B" w:rsidRPr="00FC211B" w:rsidTr="00FC211B">
        <w:trPr>
          <w:trHeight w:val="848"/>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1 17 15020 14 0412 150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FC211B" w:rsidRPr="00FC211B" w:rsidTr="00FC211B">
        <w:trPr>
          <w:trHeight w:val="566"/>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2 02 20077 14 0000 150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софинансирование капитальных вложений в объекты муниципальной собственности</w:t>
            </w: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1123"/>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2 02 20299 14 0000 150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Default="00FC211B" w:rsidP="00FC211B">
            <w:pPr>
              <w:jc w:val="both"/>
              <w:rPr>
                <w:rFonts w:ascii="Times New Roman" w:hAnsi="Times New Roman" w:cs="Times New Roman"/>
              </w:rPr>
            </w:pPr>
            <w:r w:rsidRPr="00FC211B">
              <w:rPr>
                <w:rFonts w:ascii="Times New Roman" w:hAnsi="Times New Roman" w:cs="Times New Roman"/>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p w:rsidR="00FC211B" w:rsidRDefault="00FC211B" w:rsidP="00FC211B">
            <w:pPr>
              <w:jc w:val="both"/>
              <w:rPr>
                <w:rFonts w:ascii="Times New Roman" w:hAnsi="Times New Roman" w:cs="Times New Roman"/>
              </w:rPr>
            </w:pP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566"/>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3</w:t>
            </w:r>
          </w:p>
        </w:tc>
      </w:tr>
      <w:tr w:rsidR="00FC211B" w:rsidRPr="00FC211B" w:rsidTr="00FC211B">
        <w:trPr>
          <w:trHeight w:val="835"/>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2 02 20302 14 0000 150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FC211B" w:rsidRPr="00FC211B" w:rsidTr="00FC211B">
        <w:trPr>
          <w:trHeight w:val="705"/>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2 02 25027 14 0000 150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мероприятий государственной программы Российской Федерации «Доступная среда»</w:t>
            </w:r>
          </w:p>
        </w:tc>
      </w:tr>
      <w:tr w:rsidR="00FC211B" w:rsidRPr="00FC211B" w:rsidTr="00FC211B">
        <w:trPr>
          <w:trHeight w:val="56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2 02 25065 14 0000 150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w:t>
            </w:r>
          </w:p>
        </w:tc>
      </w:tr>
      <w:tr w:rsidR="00FC211B" w:rsidRPr="00FC211B" w:rsidTr="00FC211B">
        <w:trPr>
          <w:trHeight w:val="56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20225116140000150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программы комплексного развития молодежной политики в регионах Российской Федерации "Регион для молодых"</w:t>
            </w:r>
          </w:p>
        </w:tc>
      </w:tr>
      <w:tr w:rsidR="00FC211B" w:rsidRPr="00FC211B" w:rsidTr="00FC211B">
        <w:trPr>
          <w:trHeight w:val="56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20225454140000150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создание модельных муниципальных библиотек</w:t>
            </w:r>
          </w:p>
        </w:tc>
      </w:tr>
      <w:tr w:rsidR="00FC211B" w:rsidRPr="00FC211B" w:rsidTr="00FC211B">
        <w:trPr>
          <w:trHeight w:val="697"/>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2 02 25467 14 0000 150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FC211B" w:rsidRPr="00FC211B" w:rsidTr="00FC211B">
        <w:trPr>
          <w:trHeight w:val="438"/>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2 02 25497 14 0000 150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мероприятий по обеспечению жильем молодых семей</w:t>
            </w:r>
          </w:p>
        </w:tc>
      </w:tr>
      <w:tr w:rsidR="00FC211B" w:rsidRPr="00FC211B" w:rsidTr="00FC211B">
        <w:trPr>
          <w:trHeight w:val="438"/>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674 </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2 02 25511 14 0000 150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проведение комплексных кадастровых работ</w:t>
            </w:r>
          </w:p>
        </w:tc>
      </w:tr>
      <w:tr w:rsidR="00FC211B" w:rsidRPr="00FC211B" w:rsidTr="00FC211B">
        <w:trPr>
          <w:trHeight w:val="549"/>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2 02 25513 14 0000 150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развитие сети учреждений культурно-досугового типа</w:t>
            </w:r>
          </w:p>
        </w:tc>
      </w:tr>
      <w:tr w:rsidR="00FC211B" w:rsidRPr="00FC211B" w:rsidTr="00FC211B">
        <w:trPr>
          <w:trHeight w:val="273"/>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2 02 25519 14 0000 150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поддержку отрасли культуры</w:t>
            </w:r>
          </w:p>
        </w:tc>
      </w:tr>
      <w:tr w:rsidR="00FC211B" w:rsidRPr="00FC211B" w:rsidTr="00FC211B">
        <w:trPr>
          <w:trHeight w:val="419"/>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2 02 25555 14 0000 150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программ формирования современной городской среды</w:t>
            </w:r>
          </w:p>
        </w:tc>
      </w:tr>
      <w:tr w:rsidR="00FC211B" w:rsidRPr="00FC211B" w:rsidTr="00FC211B">
        <w:trPr>
          <w:trHeight w:val="477"/>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2 02 25576 14 0000 150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обеспечение комплексного развития сельских территорий</w:t>
            </w:r>
          </w:p>
        </w:tc>
      </w:tr>
      <w:tr w:rsidR="00FC211B" w:rsidRPr="00FC211B" w:rsidTr="00FC211B">
        <w:trPr>
          <w:trHeight w:val="563"/>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2 02 25599 14 0000 150 </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подготовку проектов межевания земельных участков и на проведение кадастровых работ</w:t>
            </w:r>
          </w:p>
        </w:tc>
      </w:tr>
      <w:tr w:rsidR="00FC211B" w:rsidRPr="00FC211B" w:rsidTr="00FC211B">
        <w:trPr>
          <w:trHeight w:val="549"/>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2 02 25750 14 0000 150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мероприятий по модернизации школьных систем образования</w:t>
            </w:r>
          </w:p>
        </w:tc>
      </w:tr>
      <w:tr w:rsidR="00FC211B" w:rsidRPr="00FC211B" w:rsidTr="00FC211B">
        <w:trPr>
          <w:trHeight w:val="557"/>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2 02 27112 14 0000 150</w:t>
            </w:r>
          </w:p>
        </w:tc>
        <w:tc>
          <w:tcPr>
            <w:tcW w:w="11339" w:type="dxa"/>
            <w:gridSpan w:val="2"/>
            <w:tcBorders>
              <w:top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софинансирование капитальных вложений в объекты муниципальной собственности</w:t>
            </w:r>
          </w:p>
        </w:tc>
      </w:tr>
      <w:tr w:rsidR="00FC211B" w:rsidRPr="00FC211B" w:rsidTr="00FC211B">
        <w:trPr>
          <w:trHeight w:val="557"/>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tc>
      </w:tr>
      <w:tr w:rsidR="00FC211B" w:rsidRPr="00FC211B" w:rsidTr="00FC211B">
        <w:trPr>
          <w:trHeight w:val="543"/>
        </w:trPr>
        <w:tc>
          <w:tcPr>
            <w:tcW w:w="1149" w:type="dxa"/>
            <w:tcBorders>
              <w:top w:val="single" w:sz="4" w:space="0" w:color="auto"/>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2 02 27576 14 0000 150</w:t>
            </w:r>
          </w:p>
        </w:tc>
        <w:tc>
          <w:tcPr>
            <w:tcW w:w="11339" w:type="dxa"/>
            <w:gridSpan w:val="2"/>
            <w:tcBorders>
              <w:top w:val="single" w:sz="4" w:space="0" w:color="auto"/>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FC211B" w:rsidRPr="00FC211B" w:rsidTr="00FC211B">
        <w:trPr>
          <w:trHeight w:val="412"/>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2 02 29999 14 0101 150</w:t>
            </w:r>
          </w:p>
        </w:tc>
        <w:tc>
          <w:tcPr>
            <w:tcW w:w="11339" w:type="dxa"/>
            <w:gridSpan w:val="2"/>
            <w:tcBorders>
              <w:top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Прочие субсидии бюджетам муниципальных округов</w:t>
            </w:r>
          </w:p>
        </w:tc>
      </w:tr>
      <w:tr w:rsidR="00FC211B" w:rsidRPr="00FC211B" w:rsidTr="00FC211B">
        <w:trPr>
          <w:trHeight w:val="843"/>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2 02 29999 14 0102 150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 xml:space="preserve"> Субсидии бюджетам муниципальных округов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r>
      <w:tr w:rsidR="00FC211B" w:rsidRPr="00FC211B" w:rsidTr="00FC211B">
        <w:trPr>
          <w:trHeight w:val="841"/>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2 02 29999 14 0103 150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 Удмуртской Республике</w:t>
            </w:r>
          </w:p>
        </w:tc>
      </w:tr>
      <w:tr w:rsidR="00FC211B" w:rsidRPr="00FC211B" w:rsidTr="00FC211B">
        <w:trPr>
          <w:trHeight w:val="555"/>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2 02 29999 14 0105 150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содержание автомобильных дорог местного значения и искусственных сооружений на них, по которым проходят маршруты школьных автобусов</w:t>
            </w:r>
          </w:p>
        </w:tc>
      </w:tr>
      <w:tr w:rsidR="00FC211B" w:rsidRPr="00FC211B" w:rsidTr="00FC211B">
        <w:trPr>
          <w:trHeight w:val="555"/>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2 02 29999 14 0106 150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FC211B" w:rsidRPr="00FC211B" w:rsidTr="00FC211B">
        <w:trPr>
          <w:trHeight w:val="438"/>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2 02 29999 14 0107 150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мероприятий муниципальных программ в области энергосбережения и повышения энергетической эффективности</w:t>
            </w:r>
          </w:p>
        </w:tc>
      </w:tr>
      <w:tr w:rsidR="00FC211B" w:rsidRPr="00FC211B" w:rsidTr="00FC211B">
        <w:trPr>
          <w:trHeight w:val="299"/>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2 02 29999 14 0108 150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мероприятий по работе с детьми и молодежью</w:t>
            </w:r>
          </w:p>
        </w:tc>
      </w:tr>
      <w:tr w:rsidR="00FC211B" w:rsidRPr="00FC211B" w:rsidTr="00FC211B">
        <w:trPr>
          <w:trHeight w:val="844"/>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2 02 29999 14 0109 150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капитальный ремонт и ремонт автомобильных дорог местного значения и искусственных сооружений на них, в том числе на проектирование, включая капитальный ремонт и ремонт автомобильных дорог местного значения – подъездных автодорог к садовым некоммерческим товариществам</w:t>
            </w:r>
          </w:p>
        </w:tc>
      </w:tr>
      <w:tr w:rsidR="00FC211B" w:rsidRPr="00FC211B" w:rsidTr="00FC211B">
        <w:trPr>
          <w:trHeight w:val="558"/>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2 02 29999 14 0114 150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проектов в сфере государственной национальной политики</w:t>
            </w:r>
          </w:p>
        </w:tc>
      </w:tr>
      <w:tr w:rsidR="00FC211B" w:rsidRPr="00FC211B" w:rsidTr="00FC211B">
        <w:trPr>
          <w:trHeight w:val="5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lang w:val="en-US"/>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lang w:val="en-US"/>
              </w:rPr>
            </w:pPr>
            <w:r w:rsidRPr="00FC211B">
              <w:rPr>
                <w:rFonts w:ascii="Times New Roman" w:hAnsi="Times New Roman" w:cs="Times New Roman"/>
              </w:rPr>
              <w:t xml:space="preserve"> 2 02 29999 14 0115 150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в целях реализации государственной программы Удмуртской Республики «Управление государственным имуществом»</w:t>
            </w:r>
          </w:p>
        </w:tc>
      </w:tr>
      <w:tr w:rsidR="00FC211B" w:rsidRPr="00FC211B" w:rsidTr="00FC211B">
        <w:trPr>
          <w:trHeight w:val="551"/>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2 02 29999 14 0117 150</w:t>
            </w:r>
          </w:p>
        </w:tc>
        <w:tc>
          <w:tcPr>
            <w:tcW w:w="11339" w:type="dxa"/>
            <w:gridSpan w:val="2"/>
            <w:tcBorders>
              <w:bottom w:val="single" w:sz="4" w:space="0" w:color="auto"/>
              <w:right w:val="single" w:sz="4" w:space="0" w:color="000000"/>
            </w:tcBorders>
            <w:shd w:val="clear" w:color="auto" w:fill="auto"/>
            <w:vAlign w:val="center"/>
          </w:tcPr>
          <w:p w:rsid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мероприятий по организации отдыха детей в каникулярное время</w:t>
            </w:r>
          </w:p>
          <w:p w:rsidR="00FC211B" w:rsidRPr="00FC211B" w:rsidRDefault="00FC211B" w:rsidP="00FC211B">
            <w:pPr>
              <w:jc w:val="both"/>
              <w:rPr>
                <w:rFonts w:ascii="Times New Roman" w:hAnsi="Times New Roman" w:cs="Times New Roman"/>
                <w:color w:val="000000"/>
              </w:rPr>
            </w:pP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55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tc>
      </w:tr>
      <w:tr w:rsidR="00FC211B" w:rsidRPr="00FC211B" w:rsidTr="00FC211B">
        <w:trPr>
          <w:trHeight w:val="551"/>
        </w:trPr>
        <w:tc>
          <w:tcPr>
            <w:tcW w:w="1149" w:type="dxa"/>
            <w:tcBorders>
              <w:top w:val="single" w:sz="4" w:space="0" w:color="auto"/>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2 02 29999 14 0120 150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проведение кадастровых работ по образованию земельных участков, выделяемых в счет земельных долей, находящихся в муниципальной собственности, из земель сельскохозяйственного назначения</w:t>
            </w:r>
          </w:p>
        </w:tc>
      </w:tr>
      <w:tr w:rsidR="00FC211B" w:rsidRPr="00FC211B" w:rsidTr="00FC211B">
        <w:trPr>
          <w:trHeight w:val="698"/>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2 02 29999 14 0121 150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в рамках реализации государственной программы Удмуртской Республики «Обеспечение общественного порядка и противодействие преступности в Удмуртской Республике»</w:t>
            </w:r>
          </w:p>
        </w:tc>
      </w:tr>
      <w:tr w:rsidR="00FC211B" w:rsidRPr="00FC211B" w:rsidTr="00FC211B">
        <w:trPr>
          <w:trHeight w:val="566"/>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2 02 29999 14 0122 150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мероприятий по предотвращению распространения и уничтожению борщевика Сосновского</w:t>
            </w:r>
          </w:p>
        </w:tc>
      </w:tr>
      <w:tr w:rsidR="00FC211B" w:rsidRPr="00FC211B" w:rsidTr="00FC211B">
        <w:trPr>
          <w:trHeight w:val="1127"/>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2 02 29999 14 0124 150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содержание автомобильных дорог местного значения и искусственных сооружений на них в части проведения работ по разработке программ комплексного развития транспортной инфраструктуры, разработке комплексных схем организации дорожного движения и диагностике автомобильных дорог местного значения</w:t>
            </w:r>
          </w:p>
        </w:tc>
      </w:tr>
      <w:tr w:rsidR="00FC211B" w:rsidRPr="00FC211B" w:rsidTr="00FC211B">
        <w:trPr>
          <w:trHeight w:val="549"/>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2 02 29999 14 0127 150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построение и развитие аппаратно-программного комплекса «Безопасный город»</w:t>
            </w:r>
          </w:p>
        </w:tc>
      </w:tr>
      <w:tr w:rsidR="00FC211B" w:rsidRPr="00FC211B" w:rsidTr="00FC211B">
        <w:trPr>
          <w:trHeight w:val="438"/>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2 02 29999 14 0128 150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r>
      <w:tr w:rsidR="00FC211B" w:rsidRPr="00FC211B" w:rsidTr="00FC211B">
        <w:trPr>
          <w:trHeight w:val="49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2 02 29999 14 0129 150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в целях реализации государственной программы Удмуртской Республики «Окружающая среда и природные ресурсы»</w:t>
            </w:r>
          </w:p>
        </w:tc>
      </w:tr>
      <w:tr w:rsidR="00FC211B" w:rsidRPr="00FC211B" w:rsidTr="00FC211B">
        <w:trPr>
          <w:trHeight w:val="547"/>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2 02 30022 14 0000 150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Субвенции бюджетам муниципальных округов на предоставление гражданам субсидий на оплату жилого помещения и коммунальных услуг</w:t>
            </w:r>
          </w:p>
        </w:tc>
      </w:tr>
      <w:tr w:rsidR="00FC211B" w:rsidRPr="00FC211B" w:rsidTr="00FC211B">
        <w:trPr>
          <w:trHeight w:val="554"/>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2 02 30024 14 0201 150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Прочие субвенции бюджетам муниципальных округов на осуществление отдельных государственных полномочий Удмуртской Республики</w:t>
            </w:r>
          </w:p>
        </w:tc>
      </w:tr>
      <w:tr w:rsidR="00FC211B" w:rsidRPr="00FC211B" w:rsidTr="00FC211B">
        <w:trPr>
          <w:trHeight w:val="102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2 02 30024 14 0203 150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осуществление отдельных государственных полномочий Удмуртской Республики по содержанию скотомогильников (биотермических ям) и мест захоронений животных, павших от сибирской язвы, находящихся в собственности Удмуртской Республики, а также по ликвидации неиспользуемых скотомогольников (биотермических ям)</w:t>
            </w:r>
          </w:p>
        </w:tc>
      </w:tr>
      <w:tr w:rsidR="00FC211B" w:rsidRPr="00FC211B" w:rsidTr="00FC211B">
        <w:trPr>
          <w:trHeight w:val="695"/>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2 02 30024 14 0208 150</w:t>
            </w:r>
          </w:p>
        </w:tc>
        <w:tc>
          <w:tcPr>
            <w:tcW w:w="11339" w:type="dxa"/>
            <w:gridSpan w:val="2"/>
            <w:tcBorders>
              <w:bottom w:val="single" w:sz="4" w:space="0" w:color="auto"/>
              <w:right w:val="single" w:sz="4" w:space="0" w:color="000000"/>
            </w:tcBorders>
            <w:shd w:val="clear" w:color="auto" w:fill="auto"/>
            <w:vAlign w:val="center"/>
          </w:tcPr>
          <w:p w:rsid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p w:rsidR="00FC211B" w:rsidRDefault="00FC211B" w:rsidP="00FC211B">
            <w:pPr>
              <w:jc w:val="both"/>
              <w:rPr>
                <w:rFonts w:ascii="Times New Roman" w:hAnsi="Times New Roman" w:cs="Times New Roman"/>
                <w:color w:val="000000"/>
              </w:rPr>
            </w:pPr>
          </w:p>
          <w:p w:rsidR="00FC211B" w:rsidRPr="00FC211B" w:rsidRDefault="00FC211B" w:rsidP="00FC211B">
            <w:pPr>
              <w:jc w:val="both"/>
              <w:rPr>
                <w:rFonts w:ascii="Times New Roman" w:hAnsi="Times New Roman" w:cs="Times New Roman"/>
                <w:color w:val="000000"/>
              </w:rPr>
            </w:pP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42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tc>
      </w:tr>
      <w:tr w:rsidR="00FC211B" w:rsidRPr="00FC211B" w:rsidTr="00FC211B">
        <w:trPr>
          <w:trHeight w:val="552"/>
        </w:trPr>
        <w:tc>
          <w:tcPr>
            <w:tcW w:w="1149" w:type="dxa"/>
            <w:tcBorders>
              <w:top w:val="single" w:sz="4" w:space="0" w:color="auto"/>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2 02 30024 14 0209 150</w:t>
            </w:r>
          </w:p>
        </w:tc>
        <w:tc>
          <w:tcPr>
            <w:tcW w:w="11339" w:type="dxa"/>
            <w:gridSpan w:val="2"/>
            <w:tcBorders>
              <w:top w:val="single" w:sz="4" w:space="0" w:color="auto"/>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осуществление отдельных государственных полномочий Удмуртской Республики в области архивного дела</w:t>
            </w: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1564"/>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2 02 30024 14 0215 150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r>
      <w:tr w:rsidR="00FC211B" w:rsidRPr="00FC211B" w:rsidTr="00FC211B">
        <w:trPr>
          <w:trHeight w:val="417"/>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2 02 30024 14 0216 150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осуществление отдельных государственных полномочий по созданию и организации деятельности административных комиссий</w:t>
            </w:r>
          </w:p>
        </w:tc>
      </w:tr>
      <w:tr w:rsidR="00FC211B" w:rsidRPr="00FC211B" w:rsidTr="00FC211B">
        <w:trPr>
          <w:trHeight w:val="1417"/>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2 02 30024 14 0218 150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обеспечение осуществления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отдельных государственных полномочий, за исключением расходов на осуществление деятельности специалистов</w:t>
            </w:r>
          </w:p>
        </w:tc>
      </w:tr>
      <w:tr w:rsidR="00FC211B" w:rsidRPr="00FC211B" w:rsidTr="00FC211B">
        <w:trPr>
          <w:trHeight w:val="580"/>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2 02 30024 14 0222 150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w:t>
            </w:r>
          </w:p>
        </w:tc>
      </w:tr>
      <w:tr w:rsidR="00FC211B" w:rsidRPr="00FC211B" w:rsidTr="00FC211B">
        <w:trPr>
          <w:trHeight w:val="111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2 02 30024 14 0223 150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FC211B" w:rsidRPr="00FC211B" w:rsidTr="00FC211B">
        <w:trPr>
          <w:trHeight w:val="562"/>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2 02 30024 14 0225 150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уменьшения размера платы за коммунальные услуги по отоплению и горячему водоснабжению (в отсутствие централизованного горячего водоснабжения) в связи с ограничением роста платы граждан за коммунальные услуги</w:t>
            </w:r>
          </w:p>
          <w:p w:rsidR="00FC211B" w:rsidRDefault="00FC211B" w:rsidP="00FC211B">
            <w:pPr>
              <w:jc w:val="both"/>
              <w:rPr>
                <w:rFonts w:ascii="Times New Roman" w:hAnsi="Times New Roman" w:cs="Times New Roman"/>
                <w:color w:val="000000"/>
              </w:rPr>
            </w:pPr>
          </w:p>
          <w:p w:rsidR="00FC211B" w:rsidRPr="00FC211B" w:rsidRDefault="00FC211B" w:rsidP="00FC211B">
            <w:pPr>
              <w:jc w:val="both"/>
              <w:rPr>
                <w:rFonts w:ascii="Times New Roman" w:hAnsi="Times New Roman" w:cs="Times New Roman"/>
                <w:color w:val="000000"/>
              </w:rPr>
            </w:pPr>
          </w:p>
          <w:p w:rsidR="00FC211B" w:rsidRPr="00FC211B" w:rsidRDefault="00FC211B" w:rsidP="00FC211B">
            <w:pPr>
              <w:jc w:val="both"/>
              <w:rPr>
                <w:rFonts w:ascii="Times New Roman" w:hAnsi="Times New Roman" w:cs="Times New Roman"/>
                <w:color w:val="000000"/>
              </w:rPr>
            </w:pP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562"/>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tc>
      </w:tr>
      <w:tr w:rsidR="00FC211B" w:rsidRPr="00FC211B" w:rsidTr="00FC211B">
        <w:trPr>
          <w:trHeight w:val="112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2 02 30024 14 0226 150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частичной компенсации произведенных расходов на оплату коммунальных услуг по отоплению и горячему водоснабжению</w:t>
            </w:r>
          </w:p>
        </w:tc>
      </w:tr>
      <w:tr w:rsidR="00FC211B" w:rsidRPr="00FC211B" w:rsidTr="00FC211B">
        <w:trPr>
          <w:trHeight w:val="428"/>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2 02 30027 14 0000 150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r>
      <w:tr w:rsidR="00FC211B" w:rsidRPr="00FC211B" w:rsidTr="00FC211B">
        <w:trPr>
          <w:trHeight w:val="563"/>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2 02 35118 14 0000 150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FC211B" w:rsidRPr="00FC211B" w:rsidTr="00FC211B">
        <w:trPr>
          <w:trHeight w:val="609"/>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2 02 35120 14 0000 150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C211B" w:rsidRPr="00FC211B" w:rsidTr="00FC211B">
        <w:trPr>
          <w:trHeight w:val="1136"/>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2 02 35134 14 0000 150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FC211B" w:rsidRPr="00FC211B" w:rsidTr="00FC211B">
        <w:trPr>
          <w:trHeight w:val="690"/>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2 02 35135 14 0000 150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FC211B" w:rsidRPr="00FC211B" w:rsidTr="00FC211B">
        <w:trPr>
          <w:trHeight w:val="559"/>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2 02 35930 14 0000 150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государственную регистрацию актов гражданского состояния</w:t>
            </w:r>
          </w:p>
        </w:tc>
      </w:tr>
      <w:tr w:rsidR="00FC211B" w:rsidRPr="00FC211B" w:rsidTr="00FC211B">
        <w:trPr>
          <w:trHeight w:val="56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2 02 45454 14 0000 150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Межбюджетные трансферты, передаваемые бюджетам муниципальных округов на создание модельных муниципальных библиотек</w:t>
            </w:r>
          </w:p>
        </w:tc>
      </w:tr>
      <w:tr w:rsidR="00FC211B" w:rsidRPr="00FC211B" w:rsidTr="00FC211B">
        <w:trPr>
          <w:trHeight w:val="56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2 02 45784 14 0000 150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Межбюджетные трансферты, передаваемые бюджетам муниципальных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FC211B" w:rsidRPr="00FC211B" w:rsidTr="00FC211B">
        <w:trPr>
          <w:trHeight w:val="272"/>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2 02 49999 14 0000 150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Прочие межбюджетные трансферты, передаваемые бюджетам муниципальных округов</w:t>
            </w:r>
          </w:p>
        </w:tc>
      </w:tr>
      <w:tr w:rsidR="00FC211B" w:rsidRPr="00FC211B" w:rsidTr="00FC211B">
        <w:trPr>
          <w:trHeight w:val="559"/>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2 04 04010 14 0000 150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Предоставление негосударственными организациями грантов для получателей средств бюджетов муниципальных округов</w:t>
            </w:r>
          </w:p>
        </w:tc>
      </w:tr>
      <w:tr w:rsidR="00FC211B" w:rsidRPr="00FC211B" w:rsidTr="00FC211B">
        <w:trPr>
          <w:trHeight w:val="41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2 07 04050 14 0000 150         </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Прочие безвозмездные поступления в бюджеты муниципальных округов</w:t>
            </w:r>
          </w:p>
        </w:tc>
      </w:tr>
      <w:tr w:rsidR="00FC211B" w:rsidRPr="00FC211B" w:rsidTr="00FC211B">
        <w:trPr>
          <w:trHeight w:val="411"/>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2 18 04010 14 0000 150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Доходы бюджетов муниципальных округов от возврата бюджетными учреждениями остатков субсидий прошлых лет</w:t>
            </w:r>
          </w:p>
        </w:tc>
      </w:tr>
      <w:tr w:rsidR="00FC211B" w:rsidRPr="00FC211B" w:rsidTr="00FC211B">
        <w:trPr>
          <w:trHeight w:val="41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3</w:t>
            </w:r>
          </w:p>
        </w:tc>
      </w:tr>
      <w:tr w:rsidR="00FC211B" w:rsidRPr="00FC211B" w:rsidTr="00FC211B">
        <w:trPr>
          <w:trHeight w:val="696"/>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2 19 35118 14 0000 150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округов</w:t>
            </w:r>
          </w:p>
        </w:tc>
      </w:tr>
      <w:tr w:rsidR="00FC211B" w:rsidRPr="00FC211B" w:rsidTr="00FC211B">
        <w:trPr>
          <w:trHeight w:val="563"/>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674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2 19 60010 14 0000 150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p w:rsidR="00FC211B" w:rsidRPr="00FC211B" w:rsidRDefault="00FC211B" w:rsidP="00FC211B">
            <w:pPr>
              <w:rPr>
                <w:rFonts w:ascii="Times New Roman" w:hAnsi="Times New Roman" w:cs="Times New Roman"/>
              </w:rPr>
            </w:pPr>
          </w:p>
        </w:tc>
      </w:tr>
      <w:tr w:rsidR="00FC211B" w:rsidRPr="00FC211B" w:rsidTr="00FC211B">
        <w:trPr>
          <w:trHeight w:val="676"/>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rPr>
            </w:pPr>
            <w:r w:rsidRPr="00FC211B">
              <w:rPr>
                <w:rFonts w:ascii="Times New Roman" w:hAnsi="Times New Roman" w:cs="Times New Roman"/>
                <w:b/>
              </w:rPr>
              <w:t>680</w:t>
            </w:r>
          </w:p>
        </w:tc>
        <w:tc>
          <w:tcPr>
            <w:tcW w:w="14033" w:type="dxa"/>
            <w:gridSpan w:val="4"/>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 xml:space="preserve">Управление имущественных и земельных отношений Администрации муниципального образования </w:t>
            </w:r>
          </w:p>
          <w:p w:rsidR="00FC211B" w:rsidRPr="00FC211B" w:rsidRDefault="00FC211B" w:rsidP="00FC211B">
            <w:pPr>
              <w:jc w:val="center"/>
              <w:rPr>
                <w:rFonts w:ascii="Times New Roman" w:hAnsi="Times New Roman" w:cs="Times New Roman"/>
              </w:rPr>
            </w:pPr>
            <w:r w:rsidRPr="00FC211B">
              <w:rPr>
                <w:rFonts w:ascii="Times New Roman" w:hAnsi="Times New Roman" w:cs="Times New Roman"/>
                <w:b/>
                <w:bCs/>
              </w:rPr>
              <w:t>«Муниципальный округ Сюмсинский район Удмуртской Республики»</w:t>
            </w:r>
          </w:p>
        </w:tc>
      </w:tr>
      <w:tr w:rsidR="00FC211B" w:rsidRPr="00FC211B" w:rsidTr="00FC211B">
        <w:trPr>
          <w:trHeight w:val="335"/>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680</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1 08 07150 01 1000 110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 xml:space="preserve">Государственная пошлина на выдачу разрешения на установку рекламной конструкции </w:t>
            </w:r>
          </w:p>
        </w:tc>
      </w:tr>
      <w:tr w:rsidR="00FC211B" w:rsidRPr="00FC211B" w:rsidTr="00FC211B">
        <w:trPr>
          <w:trHeight w:val="900"/>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680</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1 11 09044 14 0012 120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найм)</w:t>
            </w:r>
          </w:p>
        </w:tc>
      </w:tr>
      <w:tr w:rsidR="00FC211B" w:rsidRPr="00FC211B" w:rsidTr="00FC211B">
        <w:trPr>
          <w:trHeight w:val="494"/>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680</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1 17 01040 14 0000 180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Невыясненные поступления, зачисляемые в бюджеты муниципальных округов</w:t>
            </w:r>
          </w:p>
        </w:tc>
      </w:tr>
      <w:tr w:rsidR="00FC211B" w:rsidRPr="00FC211B" w:rsidTr="00FC211B">
        <w:trPr>
          <w:trHeight w:val="842"/>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color w:val="000000"/>
              </w:rPr>
            </w:pPr>
            <w:r w:rsidRPr="00FC211B">
              <w:rPr>
                <w:rFonts w:ascii="Times New Roman" w:hAnsi="Times New Roman" w:cs="Times New Roman"/>
                <w:b/>
                <w:bCs/>
                <w:color w:val="000000"/>
              </w:rPr>
              <w:t>681</w:t>
            </w:r>
          </w:p>
        </w:tc>
        <w:tc>
          <w:tcPr>
            <w:tcW w:w="14033" w:type="dxa"/>
            <w:gridSpan w:val="4"/>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Управление образования Администрации муниципального образования «Муниципальный округ Сюмсинский район Удмуртской Республики»</w:t>
            </w:r>
          </w:p>
        </w:tc>
      </w:tr>
      <w:tr w:rsidR="00FC211B" w:rsidRPr="00FC211B" w:rsidTr="00FC211B">
        <w:trPr>
          <w:trHeight w:val="750"/>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1 11 05034 14 0000 120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FC211B" w:rsidRPr="00FC211B" w:rsidTr="00FC211B">
        <w:trPr>
          <w:trHeight w:val="339"/>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1 13 01994 14 0000 130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 xml:space="preserve">Прочие доходы от оказания платных услуг (работ) получателями средств бюджетов муниципальных округов                                                                                            </w:t>
            </w:r>
          </w:p>
        </w:tc>
      </w:tr>
      <w:tr w:rsidR="00FC211B" w:rsidRPr="00FC211B" w:rsidTr="00FC211B">
        <w:trPr>
          <w:trHeight w:val="54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1 13 02064 14 0000 130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Доходы, поступающие в порядке возмещения расходов, понесенных в связи с эксплуатацией имущества муниципальных округов</w:t>
            </w:r>
          </w:p>
        </w:tc>
      </w:tr>
      <w:tr w:rsidR="00FC211B" w:rsidRPr="00FC211B" w:rsidTr="00FC211B">
        <w:trPr>
          <w:trHeight w:val="293"/>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1 13 02994 14 0000 130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Прочие доходы от компенсации затрат бюджетов муниципальных округов</w:t>
            </w:r>
          </w:p>
        </w:tc>
      </w:tr>
      <w:tr w:rsidR="00FC211B" w:rsidRPr="00FC211B" w:rsidTr="00FC211B">
        <w:trPr>
          <w:trHeight w:val="812"/>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top w:val="single" w:sz="8"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1 16 07010 14 0000 140</w:t>
            </w:r>
          </w:p>
        </w:tc>
        <w:tc>
          <w:tcPr>
            <w:tcW w:w="11339" w:type="dxa"/>
            <w:gridSpan w:val="2"/>
            <w:tcBorders>
              <w:top w:val="single" w:sz="8" w:space="0" w:color="000000"/>
              <w:bottom w:val="single" w:sz="8" w:space="0" w:color="000000"/>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FC211B" w:rsidRPr="00FC211B" w:rsidTr="00FC211B">
        <w:trPr>
          <w:trHeight w:val="838"/>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auto"/>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1 16 07090 14 0000 140</w:t>
            </w:r>
          </w:p>
        </w:tc>
        <w:tc>
          <w:tcPr>
            <w:tcW w:w="11339" w:type="dxa"/>
            <w:gridSpan w:val="2"/>
            <w:tcBorders>
              <w:bottom w:val="single" w:sz="4" w:space="0" w:color="auto"/>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FC211B" w:rsidRPr="00FC211B" w:rsidTr="00FC211B">
        <w:trPr>
          <w:trHeight w:val="566"/>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lastRenderedPageBreak/>
              <w:t>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tc>
      </w:tr>
      <w:tr w:rsidR="00FC211B" w:rsidRPr="00FC211B" w:rsidTr="00FC211B">
        <w:trPr>
          <w:trHeight w:val="552"/>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top w:val="single" w:sz="4" w:space="0" w:color="auto"/>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1 16 10031 14 0000 140</w:t>
            </w:r>
          </w:p>
        </w:tc>
        <w:tc>
          <w:tcPr>
            <w:tcW w:w="11339" w:type="dxa"/>
            <w:gridSpan w:val="2"/>
            <w:tcBorders>
              <w:top w:val="single" w:sz="4" w:space="0" w:color="auto"/>
              <w:bottom w:val="single" w:sz="8" w:space="0" w:color="000000"/>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r>
      <w:tr w:rsidR="00FC211B" w:rsidRPr="00FC211B" w:rsidTr="00FC211B">
        <w:trPr>
          <w:trHeight w:val="60"/>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auto"/>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1 16 10032 14 0000 140</w:t>
            </w:r>
          </w:p>
        </w:tc>
        <w:tc>
          <w:tcPr>
            <w:tcW w:w="11339" w:type="dxa"/>
            <w:gridSpan w:val="2"/>
            <w:tcBorders>
              <w:bottom w:val="single" w:sz="4" w:space="0" w:color="auto"/>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FC211B" w:rsidRPr="00FC211B" w:rsidTr="00FC211B">
        <w:trPr>
          <w:trHeight w:val="1537"/>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1 16 10061 14 0000 140</w:t>
            </w:r>
          </w:p>
        </w:tc>
        <w:tc>
          <w:tcPr>
            <w:tcW w:w="11339" w:type="dxa"/>
            <w:gridSpan w:val="2"/>
            <w:tcBorders>
              <w:bottom w:val="single" w:sz="8" w:space="0" w:color="000000"/>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FC211B" w:rsidRPr="00FC211B" w:rsidTr="00FC211B">
        <w:trPr>
          <w:trHeight w:val="1099"/>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top w:val="single" w:sz="4"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1 16 10081 14 0000 140</w:t>
            </w:r>
          </w:p>
        </w:tc>
        <w:tc>
          <w:tcPr>
            <w:tcW w:w="11339" w:type="dxa"/>
            <w:gridSpan w:val="2"/>
            <w:tcBorders>
              <w:top w:val="single" w:sz="4" w:space="0" w:color="000000"/>
              <w:bottom w:val="single" w:sz="8" w:space="0" w:color="000000"/>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FC211B" w:rsidRPr="00FC211B" w:rsidTr="00FC211B">
        <w:trPr>
          <w:trHeight w:val="1099"/>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top w:val="single" w:sz="4" w:space="0" w:color="000000"/>
              <w:bottom w:val="single" w:sz="4"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1 16 10123 01 0141 140</w:t>
            </w:r>
          </w:p>
        </w:tc>
        <w:tc>
          <w:tcPr>
            <w:tcW w:w="11339" w:type="dxa"/>
            <w:gridSpan w:val="2"/>
            <w:tcBorders>
              <w:top w:val="single" w:sz="4" w:space="0" w:color="000000"/>
              <w:bottom w:val="single" w:sz="4" w:space="0" w:color="000000"/>
              <w:right w:val="single" w:sz="8" w:space="0" w:color="000000"/>
            </w:tcBorders>
            <w:shd w:val="clear" w:color="auto" w:fill="auto"/>
            <w:vAlign w:val="bottom"/>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FC211B" w:rsidRPr="00FC211B" w:rsidTr="00FC211B">
        <w:trPr>
          <w:trHeight w:val="419"/>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1 17 01040 14 0000 180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Невыясненные поступления, зачисляемые в бюджеты муниципальных округов</w:t>
            </w:r>
          </w:p>
        </w:tc>
      </w:tr>
      <w:tr w:rsidR="00FC211B" w:rsidRPr="00FC211B" w:rsidTr="00FC211B">
        <w:trPr>
          <w:trHeight w:val="392"/>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1 17 05040 14 0000 180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Прочие неналоговые доходы бюджетов муниципальных округов</w:t>
            </w:r>
          </w:p>
        </w:tc>
      </w:tr>
      <w:tr w:rsidR="00FC211B" w:rsidRPr="00FC211B" w:rsidTr="00FC211B">
        <w:trPr>
          <w:trHeight w:val="852"/>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1 17 15020 14 0301 150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FC211B" w:rsidRPr="00FC211B" w:rsidTr="00FC211B">
        <w:trPr>
          <w:trHeight w:val="837"/>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1 17 15020 14 0302 150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FC211B" w:rsidRPr="00FC211B" w:rsidTr="00FC211B">
        <w:trPr>
          <w:trHeight w:val="566"/>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tc>
      </w:tr>
      <w:tr w:rsidR="00FC211B" w:rsidRPr="00FC211B" w:rsidTr="00FC211B">
        <w:trPr>
          <w:trHeight w:val="848"/>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lastRenderedPageBreak/>
              <w:t>681</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1 17 15020 14 0303 150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w:t>
            </w:r>
          </w:p>
        </w:tc>
      </w:tr>
      <w:tr w:rsidR="00FC211B" w:rsidRPr="00FC211B" w:rsidTr="00FC211B">
        <w:trPr>
          <w:trHeight w:val="845"/>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1 17 15020 14 0401 150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FC211B" w:rsidRPr="00FC211B" w:rsidTr="00FC211B">
        <w:trPr>
          <w:trHeight w:val="844"/>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1 17 15020 14 0402 150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FC211B" w:rsidRPr="00FC211B" w:rsidTr="00FC211B">
        <w:trPr>
          <w:trHeight w:val="970"/>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1 17 15020 14 0403 150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w:t>
            </w:r>
          </w:p>
        </w:tc>
      </w:tr>
      <w:tr w:rsidR="00FC211B" w:rsidRPr="00FC211B" w:rsidTr="00FC211B">
        <w:trPr>
          <w:trHeight w:val="558"/>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2 02 25027 14 0000 150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мероприятий государственной программы Российской Федерации «Доступная среда»</w:t>
            </w:r>
          </w:p>
        </w:tc>
      </w:tr>
      <w:tr w:rsidR="00FC211B" w:rsidRPr="00FC211B" w:rsidTr="00FC211B">
        <w:trPr>
          <w:trHeight w:val="846"/>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2 02 25098 14 0000 150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FC211B" w:rsidRPr="00FC211B" w:rsidTr="00FC211B">
        <w:trPr>
          <w:trHeight w:val="543"/>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2 02 25304 14 0000 150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C211B" w:rsidRPr="00FC211B" w:rsidTr="00FC211B">
        <w:trPr>
          <w:trHeight w:val="564"/>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2 02 25750 14 0000 150</w:t>
            </w:r>
          </w:p>
        </w:tc>
        <w:tc>
          <w:tcPr>
            <w:tcW w:w="11339" w:type="dxa"/>
            <w:gridSpan w:val="2"/>
            <w:tcBorders>
              <w:bottom w:val="single" w:sz="4" w:space="0" w:color="000000"/>
              <w:right w:val="single" w:sz="4" w:space="0" w:color="000000"/>
            </w:tcBorders>
            <w:shd w:val="clear" w:color="auto" w:fill="auto"/>
            <w:vAlign w:val="center"/>
          </w:tcPr>
          <w:p w:rsid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мероприятий по модернизации школьных систем образования</w:t>
            </w: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416"/>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2 02 29999 14 0101 150</w:t>
            </w:r>
          </w:p>
        </w:tc>
        <w:tc>
          <w:tcPr>
            <w:tcW w:w="11339" w:type="dxa"/>
            <w:gridSpan w:val="2"/>
            <w:tcBorders>
              <w:bottom w:val="single" w:sz="4" w:space="0" w:color="000000"/>
              <w:right w:val="single" w:sz="4" w:space="0" w:color="000000"/>
            </w:tcBorders>
            <w:shd w:val="clear" w:color="auto" w:fill="auto"/>
            <w:vAlign w:val="center"/>
          </w:tcPr>
          <w:p w:rsid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Прочие субсидии бюджетам муниципальных округов</w:t>
            </w: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416"/>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2 02 29999 14 0102 150</w:t>
            </w:r>
          </w:p>
        </w:tc>
        <w:tc>
          <w:tcPr>
            <w:tcW w:w="11339" w:type="dxa"/>
            <w:gridSpan w:val="2"/>
            <w:tcBorders>
              <w:bottom w:val="single" w:sz="4" w:space="0" w:color="000000"/>
              <w:right w:val="single" w:sz="4" w:space="0" w:color="000000"/>
            </w:tcBorders>
            <w:shd w:val="clear" w:color="auto" w:fill="auto"/>
            <w:vAlign w:val="center"/>
          </w:tcPr>
          <w:p w:rsid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1172"/>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2 02 29999 14 0106 150</w:t>
            </w:r>
          </w:p>
        </w:tc>
        <w:tc>
          <w:tcPr>
            <w:tcW w:w="11339" w:type="dxa"/>
            <w:gridSpan w:val="2"/>
            <w:tcBorders>
              <w:bottom w:val="single" w:sz="4" w:space="0" w:color="auto"/>
              <w:right w:val="single" w:sz="4" w:space="0" w:color="000000"/>
            </w:tcBorders>
            <w:shd w:val="clear" w:color="auto" w:fill="auto"/>
            <w:vAlign w:val="center"/>
          </w:tcPr>
          <w:p w:rsid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42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lastRenderedPageBreak/>
              <w:t>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tc>
      </w:tr>
      <w:tr w:rsidR="00FC211B" w:rsidRPr="00FC211B" w:rsidTr="00FC211B">
        <w:trPr>
          <w:trHeight w:val="381"/>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2 02 29999 14 0108 150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мероприятий по работе с детьми и молодежью</w:t>
            </w:r>
          </w:p>
        </w:tc>
      </w:tr>
      <w:tr w:rsidR="00FC211B" w:rsidRPr="00FC211B" w:rsidTr="00FC211B">
        <w:trPr>
          <w:trHeight w:val="557"/>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2 02 29999 14 0117 150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мероприятий по организации отдыха детей в каникулярное время</w:t>
            </w:r>
          </w:p>
        </w:tc>
      </w:tr>
      <w:tr w:rsidR="00FC211B" w:rsidRPr="00FC211B" w:rsidTr="00FC211B">
        <w:trPr>
          <w:trHeight w:val="565"/>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2 02 29999 14 0119 150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организацию питания обучающихся муниципальных общеобразовательных организаций, находящихся на территории Удмуртской Республики</w:t>
            </w: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565"/>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20229999140130150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на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 находящихся на территории Удмуртской Республики</w:t>
            </w:r>
          </w:p>
        </w:tc>
      </w:tr>
      <w:tr w:rsidR="00FC211B" w:rsidRPr="00FC211B" w:rsidTr="00FC211B">
        <w:trPr>
          <w:trHeight w:val="568"/>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2 02 30024 14 0201 150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Прочие субвенции бюджетам муниципальных округов на осуществление отдельных государственных полномочий Удмуртской Республики</w:t>
            </w:r>
          </w:p>
        </w:tc>
      </w:tr>
      <w:tr w:rsidR="00FC211B" w:rsidRPr="00FC211B" w:rsidTr="00FC211B">
        <w:trPr>
          <w:trHeight w:val="1101"/>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2 02 30024 14 0202 150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FC211B" w:rsidRPr="00FC211B" w:rsidTr="00FC211B">
        <w:trPr>
          <w:trHeight w:val="848"/>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2 02 30024 14 0205 150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FC211B" w:rsidRPr="00FC211B" w:rsidTr="00FC211B">
        <w:trPr>
          <w:trHeight w:val="846"/>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2 02 30024 14 0206 150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осуществление отдельных государственных полномочий  по предоставлению мер социальной поддержки многодетным семьям (бесплатное питание для обучающихся общеобразовательных организаций)</w:t>
            </w:r>
          </w:p>
        </w:tc>
      </w:tr>
      <w:tr w:rsidR="00FC211B" w:rsidRPr="00FC211B" w:rsidTr="00FC211B">
        <w:trPr>
          <w:trHeight w:val="1535"/>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2 02 30024 14 0220 150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осуществление отдельных государственных полномочий Удмуртской Республики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FC211B" w:rsidRPr="00FC211B" w:rsidTr="00FC211B">
        <w:trPr>
          <w:trHeight w:val="848"/>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2 02 30029 14 0000 150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FC211B" w:rsidRPr="00FC211B" w:rsidTr="00FC211B">
        <w:trPr>
          <w:trHeight w:val="566"/>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lastRenderedPageBreak/>
              <w:t>1</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tc>
      </w:tr>
      <w:tr w:rsidR="00FC211B" w:rsidRPr="00FC211B" w:rsidTr="00FC211B">
        <w:trPr>
          <w:trHeight w:val="58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20245050140000150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FC211B" w:rsidRPr="00FC211B" w:rsidTr="00FC211B">
        <w:trPr>
          <w:trHeight w:val="563"/>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2 02 45179 14 0000 150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color w:val="1A1A1A"/>
                <w:shd w:val="clear" w:color="auto" w:fill="FFFFFF"/>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C211B" w:rsidRPr="00FC211B" w:rsidTr="00FC211B">
        <w:trPr>
          <w:trHeight w:val="840"/>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2 02 45303 14 0000 150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FC211B" w:rsidRPr="00FC211B" w:rsidTr="00FC211B">
        <w:trPr>
          <w:trHeight w:val="412"/>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2 02 49999 14 0000 150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Прочие межбюджетные трансферты, передаваемые бюджетам муниципальных округов</w:t>
            </w:r>
          </w:p>
        </w:tc>
      </w:tr>
      <w:tr w:rsidR="00FC211B" w:rsidRPr="00FC211B" w:rsidTr="00FC211B">
        <w:trPr>
          <w:trHeight w:val="296"/>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2 07 04050 14 0000 150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Прочие безвозмездные поступления в бюджеты муниципальных округов</w:t>
            </w:r>
          </w:p>
          <w:p w:rsidR="00FC211B" w:rsidRPr="00FC211B" w:rsidRDefault="00FC211B" w:rsidP="00FC211B">
            <w:pPr>
              <w:rPr>
                <w:rFonts w:ascii="Times New Roman" w:hAnsi="Times New Roman" w:cs="Times New Roman"/>
              </w:rPr>
            </w:pPr>
          </w:p>
        </w:tc>
      </w:tr>
      <w:tr w:rsidR="00FC211B" w:rsidRPr="00FC211B" w:rsidTr="00FC211B">
        <w:trPr>
          <w:trHeight w:val="40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2 18 04010 14 0000 150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Доходы бюджетов муниципальных округов от возврата бюджетными учреждениями остатков субсидий прошлых лет</w:t>
            </w:r>
          </w:p>
        </w:tc>
      </w:tr>
      <w:tr w:rsidR="00FC211B" w:rsidRPr="00FC211B" w:rsidTr="00FC211B">
        <w:trPr>
          <w:trHeight w:val="561"/>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2 19 25027 14 0000 150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rPr>
                <w:rFonts w:ascii="Times New Roman" w:hAnsi="Times New Roman" w:cs="Times New Roman"/>
              </w:rPr>
            </w:pPr>
            <w:r w:rsidRPr="00FC211B">
              <w:rPr>
                <w:rFonts w:ascii="Times New Roman" w:hAnsi="Times New Roman" w:cs="Times New Roman"/>
              </w:rPr>
              <w:t>Возврат остатков субсидий на мероприятия государственной программы Российской Федерации "Доступная среда" из бюджетов муниципальных округов</w:t>
            </w:r>
          </w:p>
        </w:tc>
      </w:tr>
      <w:tr w:rsidR="00FC211B" w:rsidRPr="00FC211B" w:rsidTr="00FC211B">
        <w:trPr>
          <w:trHeight w:val="555"/>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681</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2 19 60010 14 0000 150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FC211B" w:rsidRPr="00FC211B" w:rsidTr="00FC211B">
        <w:trPr>
          <w:trHeight w:val="706"/>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color w:val="000000"/>
              </w:rPr>
            </w:pPr>
            <w:r w:rsidRPr="00FC211B">
              <w:rPr>
                <w:rFonts w:ascii="Times New Roman" w:hAnsi="Times New Roman" w:cs="Times New Roman"/>
                <w:b/>
                <w:bCs/>
                <w:color w:val="000000"/>
              </w:rPr>
              <w:t>684</w:t>
            </w:r>
          </w:p>
        </w:tc>
        <w:tc>
          <w:tcPr>
            <w:tcW w:w="14033" w:type="dxa"/>
            <w:gridSpan w:val="4"/>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color w:val="000000"/>
              </w:rPr>
            </w:pPr>
            <w:r w:rsidRPr="00FC211B">
              <w:rPr>
                <w:rFonts w:ascii="Times New Roman" w:hAnsi="Times New Roman" w:cs="Times New Roman"/>
                <w:b/>
                <w:bCs/>
                <w:color w:val="000000"/>
              </w:rPr>
              <w:t>Управление финансов Администрации муниципального образования «Муниципальный округ Сюмсинский район Удмуртской Республики»</w:t>
            </w:r>
          </w:p>
        </w:tc>
      </w:tr>
      <w:tr w:rsidR="00FC211B" w:rsidRPr="00FC211B" w:rsidTr="00FC211B">
        <w:trPr>
          <w:trHeight w:val="407"/>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1 11 02032 14 0000 120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Доходы от размещения временно свободных средств бюджетов муниципальных округов</w:t>
            </w:r>
          </w:p>
        </w:tc>
      </w:tr>
      <w:tr w:rsidR="00FC211B" w:rsidRPr="00FC211B" w:rsidTr="00FC211B">
        <w:trPr>
          <w:trHeight w:val="438"/>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1 11 03040 14 0000 120</w:t>
            </w:r>
          </w:p>
        </w:tc>
        <w:tc>
          <w:tcPr>
            <w:tcW w:w="11339" w:type="dxa"/>
            <w:gridSpan w:val="2"/>
            <w:tcBorders>
              <w:bottom w:val="single" w:sz="4" w:space="0" w:color="000000"/>
              <w:right w:val="single" w:sz="4" w:space="0" w:color="000000"/>
            </w:tcBorders>
            <w:shd w:val="clear" w:color="auto" w:fill="auto"/>
            <w:vAlign w:val="center"/>
          </w:tcPr>
          <w:p w:rsid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Проценты, полученные от предоставления бюджетных кредитов внутри страны за счет средств бюджетов муниципальных округов</w:t>
            </w: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580"/>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1 13 02064 14 0000 130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Доходы, поступающие в порядке возмещения расходов, понесенных в связи с эксплуатацией имущества муниципальных округов</w:t>
            </w:r>
          </w:p>
          <w:p w:rsidR="00FC211B" w:rsidRPr="00FC211B" w:rsidRDefault="00FC211B" w:rsidP="00FC211B">
            <w:pPr>
              <w:jc w:val="both"/>
              <w:rPr>
                <w:rFonts w:ascii="Times New Roman" w:hAnsi="Times New Roman" w:cs="Times New Roman"/>
                <w:color w:val="000000"/>
              </w:rPr>
            </w:pP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58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tc>
      </w:tr>
      <w:tr w:rsidR="00FC211B" w:rsidRPr="00FC211B" w:rsidTr="00FC211B">
        <w:trPr>
          <w:trHeight w:val="46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1 16 01157 01 0000 140</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 xml:space="preserve">Административные штрафы, установленные </w:t>
            </w:r>
            <w:hyperlink r:id="rId119" w:history="1">
              <w:r w:rsidRPr="00FC211B">
                <w:rPr>
                  <w:rFonts w:ascii="Times New Roman" w:hAnsi="Times New Roman" w:cs="Times New Roman"/>
                </w:rPr>
                <w:t>главой 15</w:t>
              </w:r>
            </w:hyperlink>
            <w:r w:rsidRPr="00FC211B">
              <w:rPr>
                <w:rFonts w:ascii="Times New Roman" w:hAnsi="Times New Roman" w:cs="Times New Roman"/>
                <w:color w:val="000000"/>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FC211B" w:rsidRPr="00FC211B" w:rsidTr="00FC211B">
        <w:trPr>
          <w:trHeight w:val="896"/>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1 16 07010 14 0000 140</w:t>
            </w:r>
          </w:p>
        </w:tc>
        <w:tc>
          <w:tcPr>
            <w:tcW w:w="11339" w:type="dxa"/>
            <w:gridSpan w:val="2"/>
            <w:tcBorders>
              <w:top w:val="single" w:sz="4" w:space="0" w:color="auto"/>
              <w:bottom w:val="single" w:sz="8" w:space="0" w:color="000000"/>
              <w:right w:val="single" w:sz="8"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FC211B" w:rsidRPr="00FC211B" w:rsidTr="00FC211B">
        <w:trPr>
          <w:trHeight w:val="824"/>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left w:val="single" w:sz="8"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1 16 07090 14 0000 140</w:t>
            </w:r>
          </w:p>
        </w:tc>
        <w:tc>
          <w:tcPr>
            <w:tcW w:w="11339" w:type="dxa"/>
            <w:gridSpan w:val="2"/>
            <w:tcBorders>
              <w:bottom w:val="single" w:sz="8" w:space="0" w:color="000000"/>
              <w:right w:val="single" w:sz="8" w:space="0" w:color="000000"/>
            </w:tcBorders>
            <w:shd w:val="clear" w:color="auto" w:fill="auto"/>
            <w:vAlign w:val="bottom"/>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FC211B" w:rsidRPr="00FC211B" w:rsidTr="00FC211B">
        <w:trPr>
          <w:trHeight w:val="329"/>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1 17 01040 14 0000 180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Невыясненные поступления, зачисляемые в бюджеты муниципальных округов</w:t>
            </w:r>
          </w:p>
        </w:tc>
      </w:tr>
      <w:tr w:rsidR="00FC211B" w:rsidRPr="00FC211B" w:rsidTr="00FC211B">
        <w:trPr>
          <w:trHeight w:val="411"/>
        </w:trPr>
        <w:tc>
          <w:tcPr>
            <w:tcW w:w="1149" w:type="dxa"/>
            <w:tcBorders>
              <w:top w:val="single" w:sz="4" w:space="0" w:color="000000"/>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top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2 02 15001 14 0000 150</w:t>
            </w:r>
          </w:p>
        </w:tc>
        <w:tc>
          <w:tcPr>
            <w:tcW w:w="11339" w:type="dxa"/>
            <w:gridSpan w:val="2"/>
            <w:tcBorders>
              <w:top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Дотации бюджетам муниципальных округов на выравнивание бюджетной обеспеченности из бюджета субъекта Российской Федерации</w:t>
            </w:r>
          </w:p>
        </w:tc>
      </w:tr>
      <w:tr w:rsidR="00FC211B" w:rsidRPr="00FC211B" w:rsidTr="00FC211B">
        <w:trPr>
          <w:trHeight w:val="407"/>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2 02 15002 14 0000 150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Дотации бюджетам муниципальных округов на поддержку мер по обеспечению сбалансированности бюджетов</w:t>
            </w:r>
          </w:p>
        </w:tc>
      </w:tr>
      <w:tr w:rsidR="00FC211B" w:rsidRPr="00FC211B" w:rsidTr="00FC211B">
        <w:trPr>
          <w:trHeight w:val="569"/>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2 02 15009 14 0000 150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Дотации бюджетам муниципальных округов на частичную компенсацию дополнительных расходов на повышение оплаты труда работников бюджетной сферы и иные цели</w:t>
            </w:r>
          </w:p>
        </w:tc>
      </w:tr>
      <w:tr w:rsidR="00FC211B" w:rsidRPr="00FC211B" w:rsidTr="00FC211B">
        <w:trPr>
          <w:trHeight w:val="295"/>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2 02 19999 14 0000 150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Прочие дотации бюджетам муниципальных округов</w:t>
            </w:r>
          </w:p>
        </w:tc>
      </w:tr>
      <w:tr w:rsidR="00FC211B" w:rsidRPr="00FC211B" w:rsidTr="00FC211B">
        <w:trPr>
          <w:trHeight w:val="554"/>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2 02 29999 14 0118 150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Субсидии бюджетам муниципальных округов на реализацию муниципальных программ (подпрограмм), направленных на повышение эффективности бюджетных расходов</w:t>
            </w:r>
          </w:p>
        </w:tc>
      </w:tr>
      <w:tr w:rsidR="00FC211B" w:rsidRPr="00FC211B" w:rsidTr="00FC211B">
        <w:trPr>
          <w:trHeight w:val="420"/>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2 02 49999 14 0000 150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Прочие межбюджетные трансферты, передаваемые бюджетам муниципальных округов</w:t>
            </w:r>
          </w:p>
        </w:tc>
      </w:tr>
      <w:tr w:rsidR="00FC211B" w:rsidRPr="00FC211B" w:rsidTr="00FC211B">
        <w:trPr>
          <w:trHeight w:val="1016"/>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top w:val="single" w:sz="4" w:space="0" w:color="000000"/>
              <w:left w:val="single" w:sz="8" w:space="0" w:color="000000"/>
              <w:bottom w:val="single" w:sz="4" w:space="0" w:color="auto"/>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2 08 04000 14 0000 150</w:t>
            </w:r>
          </w:p>
        </w:tc>
        <w:tc>
          <w:tcPr>
            <w:tcW w:w="11339" w:type="dxa"/>
            <w:gridSpan w:val="2"/>
            <w:tcBorders>
              <w:bottom w:val="single" w:sz="4" w:space="0" w:color="auto"/>
              <w:right w:val="single" w:sz="4" w:space="0" w:color="000000"/>
            </w:tcBorders>
            <w:shd w:val="clear" w:color="auto" w:fill="auto"/>
            <w:vAlign w:val="center"/>
          </w:tcPr>
          <w:p w:rsid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566"/>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tc>
      </w:tr>
      <w:tr w:rsidR="00FC211B" w:rsidRPr="00FC211B" w:rsidTr="00FC211B">
        <w:trPr>
          <w:trHeight w:val="490"/>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top w:val="single" w:sz="4" w:space="0" w:color="auto"/>
              <w:left w:val="single" w:sz="8" w:space="0" w:color="000000"/>
              <w:bottom w:val="single" w:sz="4"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color w:val="1A1A1A"/>
                <w:shd w:val="clear" w:color="auto" w:fill="FFFFFF"/>
              </w:rPr>
              <w:t>2 08 10000 14 0000 150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1A1A1A"/>
                <w:shd w:val="clear" w:color="auto" w:fill="FFFFFF"/>
              </w:rPr>
              <w:t>Перечисления из бюджетов муниципальных округов (в бюджеты муниципальных округов) для осуществления взыскания</w:t>
            </w:r>
          </w:p>
        </w:tc>
      </w:tr>
      <w:tr w:rsidR="00FC211B" w:rsidRPr="00FC211B" w:rsidTr="00FC211B">
        <w:trPr>
          <w:trHeight w:val="842"/>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left w:val="single" w:sz="8"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xml:space="preserve"> 2 18 60010 14 0000 150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FC211B" w:rsidRPr="00FC211B" w:rsidTr="00FC211B">
        <w:trPr>
          <w:trHeight w:val="656"/>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4" w:type="dxa"/>
            <w:gridSpan w:val="2"/>
            <w:tcBorders>
              <w:left w:val="single" w:sz="8" w:space="0" w:color="000000"/>
              <w:bottom w:val="single" w:sz="8" w:space="0" w:color="000000"/>
              <w:right w:val="single" w:sz="8"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2 19 60010 14 0000150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FC211B" w:rsidRPr="00FC211B" w:rsidTr="00FC211B">
        <w:trPr>
          <w:trHeight w:val="508"/>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843</w:t>
            </w:r>
          </w:p>
        </w:tc>
        <w:tc>
          <w:tcPr>
            <w:tcW w:w="14033" w:type="dxa"/>
            <w:gridSpan w:val="4"/>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Министерство социальной политики и труда Удмуртской Республики</w:t>
            </w:r>
          </w:p>
        </w:tc>
      </w:tr>
      <w:tr w:rsidR="00FC211B" w:rsidRPr="00FC211B" w:rsidTr="00FC211B">
        <w:trPr>
          <w:trHeight w:val="130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843</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1 16 01053 01 0035 140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20" w:history="1">
              <w:r w:rsidRPr="00FC211B">
                <w:rPr>
                  <w:rFonts w:ascii="Times New Roman" w:hAnsi="Times New Roman" w:cs="Times New Roman"/>
                </w:rPr>
                <w:t>главой 5</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FC211B" w:rsidRPr="00FC211B" w:rsidTr="00FC211B">
        <w:trPr>
          <w:trHeight w:val="438"/>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843</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1 16 01063 01 9000 140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21" w:history="1">
              <w:r w:rsidRPr="00FC211B">
                <w:rPr>
                  <w:rFonts w:ascii="Times New Roman" w:hAnsi="Times New Roman" w:cs="Times New Roman"/>
                </w:rPr>
                <w:t>главой 6</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FC211B" w:rsidRPr="00FC211B" w:rsidTr="00FC211B">
        <w:trPr>
          <w:trHeight w:val="1123"/>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843</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1 16 01203 01 9000 140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22" w:history="1">
              <w:r w:rsidRPr="00FC211B">
                <w:rPr>
                  <w:rFonts w:ascii="Times New Roman" w:hAnsi="Times New Roman" w:cs="Times New Roman"/>
                </w:rPr>
                <w:t>главой 20</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FC211B" w:rsidRPr="00FC211B" w:rsidTr="00FC211B">
        <w:trPr>
          <w:trHeight w:val="558"/>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844</w:t>
            </w:r>
          </w:p>
        </w:tc>
        <w:tc>
          <w:tcPr>
            <w:tcW w:w="14033" w:type="dxa"/>
            <w:gridSpan w:val="4"/>
            <w:tcBorders>
              <w:top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Министерство природных ресурсов и охраны окружающей среды Удмуртской Республики</w:t>
            </w:r>
          </w:p>
        </w:tc>
      </w:tr>
      <w:tr w:rsidR="00FC211B" w:rsidRPr="00FC211B" w:rsidTr="00FC211B">
        <w:trPr>
          <w:trHeight w:val="1275"/>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844</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1 16 11050 01 0000 140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p w:rsidR="00FC211B" w:rsidRDefault="00FC211B" w:rsidP="00FC211B">
            <w:pPr>
              <w:jc w:val="both"/>
              <w:rPr>
                <w:rFonts w:ascii="Times New Roman" w:hAnsi="Times New Roman" w:cs="Times New Roman"/>
                <w:color w:val="000000"/>
              </w:rPr>
            </w:pPr>
          </w:p>
          <w:p w:rsidR="00FC211B" w:rsidRPr="00FC211B" w:rsidRDefault="00FC211B" w:rsidP="00FC211B">
            <w:pPr>
              <w:jc w:val="both"/>
              <w:rPr>
                <w:rFonts w:ascii="Times New Roman" w:hAnsi="Times New Roman" w:cs="Times New Roman"/>
                <w:color w:val="000000"/>
              </w:rPr>
            </w:pPr>
          </w:p>
        </w:tc>
      </w:tr>
      <w:tr w:rsidR="00FC211B" w:rsidRPr="00FC211B" w:rsidTr="00FC211B">
        <w:trPr>
          <w:trHeight w:val="566"/>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tc>
      </w:tr>
      <w:tr w:rsidR="00FC211B" w:rsidRPr="00FC211B" w:rsidTr="00FC211B">
        <w:trPr>
          <w:trHeight w:val="58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897</w:t>
            </w:r>
          </w:p>
        </w:tc>
        <w:tc>
          <w:tcPr>
            <w:tcW w:w="14033" w:type="dxa"/>
            <w:gridSpan w:val="4"/>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Управление по обеспечению деятельности мировых судей Удмуртской Республики при Правительстве Удмуртской Республики</w:t>
            </w:r>
          </w:p>
        </w:tc>
      </w:tr>
      <w:tr w:rsidR="00FC211B" w:rsidRPr="00FC211B" w:rsidTr="00FC211B">
        <w:trPr>
          <w:trHeight w:val="984"/>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1 16 01053 01 0059 140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23" w:history="1">
              <w:r w:rsidRPr="00FC211B">
                <w:rPr>
                  <w:rFonts w:ascii="Times New Roman" w:hAnsi="Times New Roman" w:cs="Times New Roman"/>
                </w:rPr>
                <w:t>главой 5</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FC211B" w:rsidRPr="00FC211B" w:rsidTr="00FC211B">
        <w:trPr>
          <w:trHeight w:val="984"/>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1 16 01053 01 9000 140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24" w:history="1">
              <w:r w:rsidRPr="00FC211B">
                <w:rPr>
                  <w:rFonts w:ascii="Times New Roman" w:hAnsi="Times New Roman" w:cs="Times New Roman"/>
                </w:rPr>
                <w:t>главой 5</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FC211B" w:rsidRPr="00FC211B" w:rsidTr="00FC211B">
        <w:trPr>
          <w:trHeight w:val="1395"/>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highlight w:val="yellow"/>
              </w:rPr>
            </w:pPr>
            <w:r w:rsidRPr="00FC211B">
              <w:rPr>
                <w:rFonts w:ascii="Times New Roman" w:hAnsi="Times New Roman" w:cs="Times New Roman"/>
              </w:rPr>
              <w:t>897</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1 16 01063 01 0003 140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25" w:history="1">
              <w:r w:rsidRPr="00FC211B">
                <w:rPr>
                  <w:rFonts w:ascii="Times New Roman" w:hAnsi="Times New Roman" w:cs="Times New Roman"/>
                </w:rPr>
                <w:t>главой 6</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FC211B" w:rsidRPr="00FC211B" w:rsidTr="00FC211B">
        <w:trPr>
          <w:trHeight w:val="438"/>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highlight w:val="yellow"/>
              </w:rPr>
            </w:pPr>
            <w:r w:rsidRPr="00FC211B">
              <w:rPr>
                <w:rFonts w:ascii="Times New Roman" w:hAnsi="Times New Roman" w:cs="Times New Roman"/>
              </w:rPr>
              <w:t>897</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1 16 01063 01 0009 140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Административные штрафы, установленные</w:t>
            </w:r>
            <w:hyperlink r:id="rId126" w:history="1">
              <w:r w:rsidRPr="00FC211B">
                <w:rPr>
                  <w:rFonts w:ascii="Times New Roman" w:hAnsi="Times New Roman" w:cs="Times New Roman"/>
                </w:rPr>
                <w:t>главой 6</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FC211B" w:rsidRPr="00FC211B" w:rsidTr="00FC211B">
        <w:trPr>
          <w:trHeight w:val="1832"/>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1 16 01063 01 0091 140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27" w:history="1">
              <w:r w:rsidRPr="00FC211B">
                <w:rPr>
                  <w:rFonts w:ascii="Times New Roman" w:hAnsi="Times New Roman" w:cs="Times New Roman"/>
                </w:rPr>
                <w:t>главой 6</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FC211B" w:rsidRPr="00FC211B" w:rsidTr="00FC211B">
        <w:trPr>
          <w:trHeight w:val="980"/>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1 16 01073 01 0017 140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28" w:history="1">
              <w:r w:rsidRPr="00FC211B">
                <w:rPr>
                  <w:rFonts w:ascii="Times New Roman" w:hAnsi="Times New Roman" w:cs="Times New Roman"/>
                </w:rPr>
                <w:t>главой 7</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FC211B" w:rsidRPr="00FC211B" w:rsidTr="00FC211B">
        <w:trPr>
          <w:trHeight w:val="566"/>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3</w:t>
            </w:r>
          </w:p>
        </w:tc>
      </w:tr>
      <w:tr w:rsidR="00FC211B" w:rsidRPr="00FC211B" w:rsidTr="00FC211B">
        <w:trPr>
          <w:trHeight w:val="1236"/>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1 16 01073 01 0019 140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29" w:history="1">
              <w:r w:rsidRPr="00FC211B">
                <w:rPr>
                  <w:rFonts w:ascii="Times New Roman" w:hAnsi="Times New Roman" w:cs="Times New Roman"/>
                </w:rPr>
                <w:t>главой 7</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FC211B" w:rsidRPr="00FC211B" w:rsidTr="00FC211B">
        <w:trPr>
          <w:trHeight w:val="827"/>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highlight w:val="yellow"/>
              </w:rPr>
            </w:pPr>
            <w:r w:rsidRPr="00FC211B">
              <w:rPr>
                <w:rFonts w:ascii="Times New Roman" w:hAnsi="Times New Roman" w:cs="Times New Roman"/>
              </w:rPr>
              <w:t>897</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1 16 01073 01 0027 140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30" w:history="1">
              <w:r w:rsidRPr="00FC211B">
                <w:rPr>
                  <w:rFonts w:ascii="Times New Roman" w:hAnsi="Times New Roman" w:cs="Times New Roman"/>
                </w:rPr>
                <w:t>главой 7</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FC211B" w:rsidRPr="00FC211B" w:rsidTr="00FC211B">
        <w:trPr>
          <w:trHeight w:val="838"/>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highlight w:val="yellow"/>
              </w:rPr>
            </w:pPr>
            <w:r w:rsidRPr="00FC211B">
              <w:rPr>
                <w:rFonts w:ascii="Times New Roman" w:hAnsi="Times New Roman" w:cs="Times New Roman"/>
              </w:rPr>
              <w:t>897</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1 16 01073 01 9000 140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31" w:history="1">
              <w:r w:rsidRPr="00FC211B">
                <w:rPr>
                  <w:rFonts w:ascii="Times New Roman" w:hAnsi="Times New Roman" w:cs="Times New Roman"/>
                </w:rPr>
                <w:t>главой 7</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FC211B" w:rsidRPr="00FC211B" w:rsidTr="00FC211B">
        <w:trPr>
          <w:trHeight w:val="1215"/>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1 16 01083 01 0002 140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32" w:history="1">
              <w:r w:rsidRPr="00FC211B">
                <w:rPr>
                  <w:rFonts w:ascii="Times New Roman" w:hAnsi="Times New Roman" w:cs="Times New Roman"/>
                </w:rPr>
                <w:t>главой 8</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FC211B" w:rsidRPr="00FC211B" w:rsidTr="00FC211B">
        <w:trPr>
          <w:trHeight w:val="1169"/>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1 16 01083 01 0028 140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33" w:history="1">
              <w:r w:rsidRPr="00FC211B">
                <w:rPr>
                  <w:rFonts w:ascii="Times New Roman" w:hAnsi="Times New Roman" w:cs="Times New Roman"/>
                </w:rPr>
                <w:t>главой 8</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FC211B" w:rsidRPr="00FC211B" w:rsidTr="00FC211B">
        <w:trPr>
          <w:trHeight w:val="131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1 16 01083 01 0037 140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34" w:history="1">
              <w:r w:rsidRPr="00FC211B">
                <w:rPr>
                  <w:rFonts w:ascii="Times New Roman" w:hAnsi="Times New Roman" w:cs="Times New Roman"/>
                </w:rPr>
                <w:t>главой 8</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FC211B" w:rsidRPr="00FC211B" w:rsidTr="00FC211B">
        <w:trPr>
          <w:trHeight w:val="131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1 16 01083 01 0039 140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35" w:history="1">
              <w:r w:rsidRPr="00FC211B">
                <w:rPr>
                  <w:rFonts w:ascii="Times New Roman" w:hAnsi="Times New Roman" w:cs="Times New Roman"/>
                </w:rPr>
                <w:t>главой 8</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FC211B" w:rsidRPr="00FC211B" w:rsidTr="00FC211B">
        <w:trPr>
          <w:trHeight w:val="566"/>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3</w:t>
            </w:r>
          </w:p>
        </w:tc>
      </w:tr>
      <w:tr w:rsidR="00FC211B" w:rsidRPr="00FC211B" w:rsidTr="00FC211B">
        <w:trPr>
          <w:trHeight w:val="1264"/>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1 16 01143 01 0002 140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36" w:history="1">
              <w:r w:rsidRPr="00FC211B">
                <w:rPr>
                  <w:rFonts w:ascii="Times New Roman" w:hAnsi="Times New Roman" w:cs="Times New Roman"/>
                </w:rPr>
                <w:t>главой 14</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FC211B" w:rsidRPr="00FC211B" w:rsidTr="00FC211B">
        <w:trPr>
          <w:trHeight w:val="1264"/>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1 16 01143 01 0016 140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37" w:history="1">
              <w:r w:rsidRPr="00FC211B">
                <w:rPr>
                  <w:rFonts w:ascii="Times New Roman" w:hAnsi="Times New Roman" w:cs="Times New Roman"/>
                </w:rPr>
                <w:t>главой 14</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FC211B" w:rsidRPr="00FC211B" w:rsidTr="00FC211B">
        <w:trPr>
          <w:trHeight w:val="1264"/>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1 16 01143 01 0171 140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38" w:history="1">
              <w:r w:rsidRPr="00FC211B">
                <w:rPr>
                  <w:rFonts w:ascii="Times New Roman" w:hAnsi="Times New Roman" w:cs="Times New Roman"/>
                </w:rPr>
                <w:t>главой 14</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FC211B" w:rsidRPr="00FC211B" w:rsidTr="00FC211B">
        <w:trPr>
          <w:trHeight w:val="1393"/>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1 16 01153 01 0006 140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39" w:history="1">
              <w:r w:rsidRPr="00FC211B">
                <w:rPr>
                  <w:rFonts w:ascii="Times New Roman" w:hAnsi="Times New Roman" w:cs="Times New Roman"/>
                </w:rPr>
                <w:t>главой 15</w:t>
              </w:r>
            </w:hyperlink>
            <w:r w:rsidRPr="00FC211B">
              <w:rPr>
                <w:rFonts w:ascii="Times New Roman" w:hAnsi="Times New Roman" w:cs="Times New Roman"/>
              </w:rPr>
              <w:t xml:space="preserve">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40" w:history="1">
              <w:r w:rsidRPr="00FC211B">
                <w:rPr>
                  <w:rFonts w:ascii="Times New Roman" w:hAnsi="Times New Roman" w:cs="Times New Roman"/>
                </w:rPr>
                <w:t>пункте 6 статьи 46</w:t>
              </w:r>
            </w:hyperlink>
            <w:r w:rsidRPr="00FC211B">
              <w:rPr>
                <w:rFonts w:ascii="Times New Roman" w:hAnsi="Times New Roman" w:cs="Times New Roman"/>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FC211B" w:rsidRPr="00FC211B" w:rsidTr="00FC211B">
        <w:trPr>
          <w:trHeight w:val="1285"/>
        </w:trPr>
        <w:tc>
          <w:tcPr>
            <w:tcW w:w="1149" w:type="dxa"/>
            <w:tcBorders>
              <w:top w:val="single" w:sz="4" w:space="0" w:color="000000"/>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top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1 16 01153 01 9000 140</w:t>
            </w:r>
          </w:p>
        </w:tc>
        <w:tc>
          <w:tcPr>
            <w:tcW w:w="11339" w:type="dxa"/>
            <w:gridSpan w:val="2"/>
            <w:tcBorders>
              <w:top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41" w:history="1">
              <w:r w:rsidRPr="00FC211B">
                <w:rPr>
                  <w:rFonts w:ascii="Times New Roman" w:hAnsi="Times New Roman" w:cs="Times New Roman"/>
                </w:rPr>
                <w:t>главой 15</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42" w:history="1">
              <w:r w:rsidRPr="00FC211B">
                <w:rPr>
                  <w:rFonts w:ascii="Times New Roman" w:hAnsi="Times New Roman" w:cs="Times New Roman"/>
                </w:rPr>
                <w:t>пункте 6 статьи 46</w:t>
              </w:r>
            </w:hyperlink>
            <w:r w:rsidRPr="00FC211B">
              <w:rPr>
                <w:rFonts w:ascii="Times New Roman" w:hAnsi="Times New Roman" w:cs="Times New Roman"/>
              </w:rP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FC211B" w:rsidRPr="00FC211B" w:rsidTr="00FC211B">
        <w:trPr>
          <w:trHeight w:val="1247"/>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1 16 01173 01 0007 140</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43" w:history="1">
              <w:r w:rsidRPr="00FC211B">
                <w:rPr>
                  <w:rFonts w:ascii="Times New Roman" w:hAnsi="Times New Roman" w:cs="Times New Roman"/>
                </w:rPr>
                <w:t>главой 17</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FC211B" w:rsidRPr="00FC211B" w:rsidRDefault="00FC211B" w:rsidP="00FC211B">
            <w:pPr>
              <w:jc w:val="both"/>
              <w:rPr>
                <w:rFonts w:ascii="Times New Roman" w:hAnsi="Times New Roman" w:cs="Times New Roman"/>
              </w:rPr>
            </w:pPr>
          </w:p>
          <w:p w:rsidR="00FC211B" w:rsidRPr="00FC211B" w:rsidRDefault="00FC211B" w:rsidP="00FC211B">
            <w:pPr>
              <w:jc w:val="both"/>
              <w:rPr>
                <w:rFonts w:ascii="Times New Roman" w:hAnsi="Times New Roman" w:cs="Times New Roman"/>
              </w:rPr>
            </w:pPr>
          </w:p>
        </w:tc>
      </w:tr>
      <w:tr w:rsidR="00FC211B" w:rsidRPr="00FC211B" w:rsidTr="00FC211B">
        <w:trPr>
          <w:trHeight w:val="424"/>
        </w:trPr>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auto"/>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3</w:t>
            </w:r>
          </w:p>
        </w:tc>
      </w:tr>
      <w:tr w:rsidR="00FC211B" w:rsidRPr="00FC211B" w:rsidTr="00FC211B">
        <w:trPr>
          <w:trHeight w:val="830"/>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1 16 01173 01 9000 140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44" w:history="1">
              <w:r w:rsidRPr="00FC211B">
                <w:rPr>
                  <w:rFonts w:ascii="Times New Roman" w:hAnsi="Times New Roman" w:cs="Times New Roman"/>
                </w:rPr>
                <w:t>главой 17</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FC211B" w:rsidRPr="00FC211B" w:rsidTr="00FC211B">
        <w:trPr>
          <w:trHeight w:val="1831"/>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1 16 1193 01 0005 140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45" w:history="1">
              <w:r w:rsidRPr="00FC211B">
                <w:rPr>
                  <w:rFonts w:ascii="Times New Roman" w:hAnsi="Times New Roman" w:cs="Times New Roman"/>
                </w:rPr>
                <w:t>главой 19</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FC211B" w:rsidRPr="00FC211B" w:rsidTr="00FC211B">
        <w:trPr>
          <w:trHeight w:val="1108"/>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1 16 1193 01 0013 140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46" w:history="1">
              <w:r w:rsidRPr="00FC211B">
                <w:rPr>
                  <w:rFonts w:ascii="Times New Roman" w:hAnsi="Times New Roman" w:cs="Times New Roman"/>
                </w:rPr>
                <w:t>главой 19</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FC211B" w:rsidRPr="00FC211B" w:rsidTr="00FC211B">
        <w:trPr>
          <w:trHeight w:val="1034"/>
        </w:trPr>
        <w:tc>
          <w:tcPr>
            <w:tcW w:w="1149" w:type="dxa"/>
            <w:tcBorders>
              <w:left w:val="single" w:sz="4" w:space="0" w:color="000000"/>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1 16 01193 01 9000 140</w:t>
            </w:r>
          </w:p>
        </w:tc>
        <w:tc>
          <w:tcPr>
            <w:tcW w:w="11339" w:type="dxa"/>
            <w:gridSpan w:val="2"/>
            <w:tcBorders>
              <w:bottom w:val="single" w:sz="4" w:space="0" w:color="auto"/>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47" w:history="1">
              <w:r w:rsidRPr="00FC211B">
                <w:rPr>
                  <w:rFonts w:ascii="Times New Roman" w:hAnsi="Times New Roman" w:cs="Times New Roman"/>
                </w:rPr>
                <w:t>главой 19</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FC211B" w:rsidRPr="00FC211B" w:rsidTr="00FC211B">
        <w:trPr>
          <w:trHeight w:val="438"/>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1 16 01203 01 0008 140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48" w:history="1">
              <w:r w:rsidRPr="00FC211B">
                <w:rPr>
                  <w:rFonts w:ascii="Times New Roman" w:hAnsi="Times New Roman" w:cs="Times New Roman"/>
                </w:rPr>
                <w:t>главой 20</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FC211B" w:rsidRPr="00FC211B" w:rsidTr="00FC211B">
        <w:trPr>
          <w:trHeight w:val="438"/>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1 16 01203 01 0010 140</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49" w:history="1">
              <w:r w:rsidRPr="00FC211B">
                <w:rPr>
                  <w:rFonts w:ascii="Times New Roman" w:hAnsi="Times New Roman" w:cs="Times New Roman"/>
                </w:rPr>
                <w:t>главой 20</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p w:rsidR="00FC211B" w:rsidRPr="00FC211B" w:rsidRDefault="00FC211B" w:rsidP="00FC211B">
            <w:pPr>
              <w:jc w:val="both"/>
              <w:rPr>
                <w:rFonts w:ascii="Times New Roman" w:hAnsi="Times New Roman" w:cs="Times New Roman"/>
              </w:rPr>
            </w:pPr>
          </w:p>
        </w:tc>
      </w:tr>
      <w:tr w:rsidR="00FC211B" w:rsidRPr="00FC211B" w:rsidTr="00FC211B">
        <w:trPr>
          <w:trHeight w:val="438"/>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4"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2</w:t>
            </w:r>
          </w:p>
        </w:tc>
        <w:tc>
          <w:tcPr>
            <w:tcW w:w="11339" w:type="dxa"/>
            <w:gridSpan w:val="2"/>
            <w:tcBorders>
              <w:top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3</w:t>
            </w:r>
          </w:p>
        </w:tc>
      </w:tr>
      <w:tr w:rsidR="00FC211B" w:rsidRPr="00FC211B" w:rsidTr="00FC211B">
        <w:trPr>
          <w:trHeight w:val="1119"/>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1 16 01203 01 0021 140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50" w:history="1">
              <w:r w:rsidRPr="00FC211B">
                <w:rPr>
                  <w:rFonts w:ascii="Times New Roman" w:hAnsi="Times New Roman" w:cs="Times New Roman"/>
                </w:rPr>
                <w:t>главой 20</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FC211B" w:rsidRPr="00FC211B" w:rsidTr="00FC211B">
        <w:trPr>
          <w:trHeight w:val="1122"/>
        </w:trPr>
        <w:tc>
          <w:tcPr>
            <w:tcW w:w="1149" w:type="dxa"/>
            <w:tcBorders>
              <w:left w:val="single" w:sz="4" w:space="0" w:color="000000"/>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897</w:t>
            </w:r>
          </w:p>
        </w:tc>
        <w:tc>
          <w:tcPr>
            <w:tcW w:w="2694"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1 16 01203 01 9000 140</w:t>
            </w:r>
          </w:p>
        </w:tc>
        <w:tc>
          <w:tcPr>
            <w:tcW w:w="11339" w:type="dxa"/>
            <w:gridSpan w:val="2"/>
            <w:tcBorders>
              <w:bottom w:val="single" w:sz="4" w:space="0" w:color="000000"/>
              <w:right w:val="single" w:sz="4" w:space="0" w:color="000000"/>
            </w:tcBorders>
            <w:shd w:val="clear" w:color="auto" w:fill="auto"/>
            <w:vAlign w:val="center"/>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 xml:space="preserve">Административные штрафы, установленные </w:t>
            </w:r>
            <w:hyperlink r:id="rId151" w:history="1">
              <w:r w:rsidRPr="00FC211B">
                <w:rPr>
                  <w:rFonts w:ascii="Times New Roman" w:hAnsi="Times New Roman" w:cs="Times New Roman"/>
                </w:rPr>
                <w:t>главой 20</w:t>
              </w:r>
            </w:hyperlink>
            <w:r w:rsidRPr="00FC211B">
              <w:rPr>
                <w:rFonts w:ascii="Times New Roman" w:hAnsi="Times New Roman" w:cs="Times New Roman"/>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FC211B" w:rsidRPr="00FC211B" w:rsidTr="00FC211B">
        <w:trPr>
          <w:trHeight w:hRule="exact" w:val="465"/>
        </w:trPr>
        <w:tc>
          <w:tcPr>
            <w:tcW w:w="1149" w:type="dxa"/>
            <w:shd w:val="clear" w:color="auto" w:fill="auto"/>
            <w:vAlign w:val="center"/>
          </w:tcPr>
          <w:p w:rsidR="00FC211B" w:rsidRPr="00FC211B" w:rsidRDefault="00FC211B" w:rsidP="00FC211B">
            <w:pPr>
              <w:jc w:val="center"/>
              <w:rPr>
                <w:rFonts w:ascii="Times New Roman" w:hAnsi="Times New Roman" w:cs="Times New Roman"/>
                <w:sz w:val="32"/>
                <w:szCs w:val="32"/>
              </w:rPr>
            </w:pPr>
          </w:p>
        </w:tc>
        <w:tc>
          <w:tcPr>
            <w:tcW w:w="2694" w:type="dxa"/>
            <w:gridSpan w:val="2"/>
            <w:shd w:val="clear" w:color="auto" w:fill="auto"/>
            <w:vAlign w:val="center"/>
          </w:tcPr>
          <w:p w:rsidR="00FC211B" w:rsidRPr="00FC211B" w:rsidRDefault="00FC211B" w:rsidP="00FC211B">
            <w:pPr>
              <w:jc w:val="center"/>
              <w:rPr>
                <w:rFonts w:ascii="Times New Roman" w:hAnsi="Times New Roman" w:cs="Times New Roman"/>
                <w:sz w:val="32"/>
                <w:szCs w:val="32"/>
              </w:rPr>
            </w:pPr>
          </w:p>
        </w:tc>
        <w:tc>
          <w:tcPr>
            <w:tcW w:w="11339" w:type="dxa"/>
            <w:gridSpan w:val="2"/>
            <w:shd w:val="clear" w:color="auto" w:fill="auto"/>
            <w:vAlign w:val="bottom"/>
          </w:tcPr>
          <w:p w:rsidR="00FC211B" w:rsidRPr="00FC211B" w:rsidRDefault="00FC211B" w:rsidP="00FC211B">
            <w:pPr>
              <w:rPr>
                <w:rFonts w:ascii="Times New Roman" w:hAnsi="Times New Roman" w:cs="Times New Roman"/>
                <w:sz w:val="32"/>
                <w:szCs w:val="32"/>
              </w:rPr>
            </w:pPr>
          </w:p>
        </w:tc>
      </w:tr>
    </w:tbl>
    <w:p w:rsidR="00FC211B" w:rsidRPr="00FC211B" w:rsidRDefault="00FC211B" w:rsidP="00FC211B">
      <w:pPr>
        <w:jc w:val="center"/>
        <w:rPr>
          <w:rFonts w:ascii="Times New Roman" w:hAnsi="Times New Roman" w:cs="Times New Roman"/>
          <w:sz w:val="26"/>
          <w:szCs w:val="26"/>
        </w:rPr>
      </w:pPr>
      <w:r w:rsidRPr="00FC211B">
        <w:rPr>
          <w:rFonts w:ascii="Times New Roman" w:hAnsi="Times New Roman" w:cs="Times New Roman"/>
        </w:rPr>
        <w:t>______________________________</w:t>
      </w: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sectPr w:rsidR="00FC211B" w:rsidSect="006B0884">
          <w:pgSz w:w="16838" w:h="11906" w:orient="landscape"/>
          <w:pgMar w:top="851" w:right="1134" w:bottom="1701" w:left="1134" w:header="709" w:footer="709" w:gutter="0"/>
          <w:cols w:space="708"/>
          <w:titlePg/>
          <w:docGrid w:linePitch="360"/>
        </w:sect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4021"/>
      </w:tblGrid>
      <w:tr w:rsidR="00FC211B" w:rsidRPr="00FC211B" w:rsidTr="00FC211B">
        <w:trPr>
          <w:trHeight w:val="1079"/>
        </w:trPr>
        <w:tc>
          <w:tcPr>
            <w:tcW w:w="4582" w:type="dxa"/>
            <w:tcBorders>
              <w:top w:val="nil"/>
              <w:left w:val="nil"/>
              <w:bottom w:val="nil"/>
              <w:right w:val="nil"/>
            </w:tcBorders>
          </w:tcPr>
          <w:p w:rsidR="00FC211B" w:rsidRPr="00FC211B" w:rsidRDefault="00FC211B" w:rsidP="00FC211B">
            <w:pPr>
              <w:jc w:val="center"/>
              <w:rPr>
                <w:rFonts w:ascii="Times New Roman" w:hAnsi="Times New Roman" w:cs="Times New Roman"/>
                <w:spacing w:val="50"/>
              </w:rPr>
            </w:pPr>
            <w:r w:rsidRPr="00FC211B">
              <w:rPr>
                <w:rFonts w:ascii="Times New Roman" w:hAnsi="Times New Roman" w:cs="Times New Roman"/>
                <w:spacing w:val="50"/>
              </w:rPr>
              <w:lastRenderedPageBreak/>
              <w:t xml:space="preserve">Администрация </w:t>
            </w:r>
            <w:r w:rsidRPr="00FC211B">
              <w:rPr>
                <w:rFonts w:ascii="Times New Roman" w:hAnsi="Times New Roman" w:cs="Times New Roman"/>
                <w:spacing w:val="50"/>
              </w:rPr>
              <w:br/>
              <w:t>муниципального образования «Муниципальный округ</w:t>
            </w:r>
          </w:p>
          <w:p w:rsidR="00FC211B" w:rsidRPr="00FC211B" w:rsidRDefault="00FC211B" w:rsidP="00FC211B">
            <w:pPr>
              <w:jc w:val="center"/>
              <w:rPr>
                <w:rFonts w:ascii="Times New Roman" w:hAnsi="Times New Roman" w:cs="Times New Roman"/>
                <w:spacing w:val="50"/>
              </w:rPr>
            </w:pPr>
            <w:r w:rsidRPr="00FC211B">
              <w:rPr>
                <w:rFonts w:ascii="Times New Roman" w:hAnsi="Times New Roman" w:cs="Times New Roman"/>
                <w:spacing w:val="50"/>
              </w:rPr>
              <w:t>Сюмсинский район</w:t>
            </w:r>
          </w:p>
          <w:p w:rsidR="00FC211B" w:rsidRPr="00FC211B" w:rsidRDefault="00FC211B" w:rsidP="00FC211B">
            <w:pPr>
              <w:pStyle w:val="a4"/>
              <w:jc w:val="center"/>
              <w:rPr>
                <w:rFonts w:ascii="Times New Roman" w:hAnsi="Times New Roman" w:cs="Times New Roman"/>
                <w:spacing w:val="20"/>
              </w:rPr>
            </w:pPr>
            <w:r w:rsidRPr="00FC211B">
              <w:rPr>
                <w:rFonts w:ascii="Times New Roman" w:hAnsi="Times New Roman" w:cs="Times New Roman"/>
                <w:spacing w:val="50"/>
              </w:rPr>
              <w:t>Удмуртской Республики»</w:t>
            </w:r>
          </w:p>
          <w:p w:rsidR="00FC211B" w:rsidRPr="00FC211B" w:rsidRDefault="00FC211B" w:rsidP="00FC211B">
            <w:pPr>
              <w:pStyle w:val="a4"/>
              <w:jc w:val="center"/>
              <w:rPr>
                <w:rFonts w:ascii="Times New Roman" w:hAnsi="Times New Roman" w:cs="Times New Roman"/>
                <w:spacing w:val="20"/>
              </w:rPr>
            </w:pPr>
          </w:p>
        </w:tc>
        <w:tc>
          <w:tcPr>
            <w:tcW w:w="1320" w:type="dxa"/>
            <w:tcBorders>
              <w:top w:val="nil"/>
              <w:left w:val="nil"/>
              <w:bottom w:val="nil"/>
              <w:right w:val="nil"/>
            </w:tcBorders>
          </w:tcPr>
          <w:p w:rsidR="00FC211B" w:rsidRPr="00FC211B" w:rsidRDefault="00FC211B" w:rsidP="00FC211B">
            <w:pPr>
              <w:rPr>
                <w:rFonts w:ascii="Times New Roman" w:hAnsi="Times New Roman" w:cs="Times New Roman"/>
                <w:spacing w:val="20"/>
              </w:rPr>
            </w:pPr>
            <w:r w:rsidRPr="00FC211B">
              <w:rPr>
                <w:rFonts w:ascii="Times New Roman" w:hAnsi="Times New Roman" w:cs="Times New Roman"/>
                <w:noProof/>
                <w:spacing w:val="20"/>
              </w:rPr>
              <w:drawing>
                <wp:inline distT="0" distB="0" distL="0" distR="0">
                  <wp:extent cx="714375" cy="685800"/>
                  <wp:effectExtent l="0" t="0" r="9525" b="0"/>
                  <wp:docPr id="8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21" w:type="dxa"/>
            <w:tcBorders>
              <w:top w:val="nil"/>
              <w:left w:val="nil"/>
              <w:bottom w:val="nil"/>
              <w:right w:val="nil"/>
            </w:tcBorders>
          </w:tcPr>
          <w:p w:rsidR="00FC211B" w:rsidRPr="00FC211B" w:rsidRDefault="00FC211B" w:rsidP="00FC211B">
            <w:pPr>
              <w:pStyle w:val="a4"/>
              <w:spacing w:after="0"/>
              <w:jc w:val="center"/>
              <w:rPr>
                <w:rFonts w:ascii="Times New Roman" w:hAnsi="Times New Roman" w:cs="Times New Roman"/>
                <w:spacing w:val="50"/>
              </w:rPr>
            </w:pPr>
            <w:r w:rsidRPr="00FC211B">
              <w:rPr>
                <w:rFonts w:ascii="Times New Roman" w:hAnsi="Times New Roman" w:cs="Times New Roman"/>
                <w:spacing w:val="50"/>
              </w:rPr>
              <w:t>«Удмурт Элькунысь</w:t>
            </w:r>
          </w:p>
          <w:p w:rsidR="00FC211B" w:rsidRPr="00FC211B" w:rsidRDefault="00FC211B" w:rsidP="00FC211B">
            <w:pPr>
              <w:pStyle w:val="a4"/>
              <w:spacing w:after="0"/>
              <w:jc w:val="center"/>
              <w:rPr>
                <w:rFonts w:ascii="Times New Roman" w:hAnsi="Times New Roman" w:cs="Times New Roman"/>
                <w:spacing w:val="50"/>
              </w:rPr>
            </w:pPr>
            <w:r w:rsidRPr="00FC211B">
              <w:rPr>
                <w:rFonts w:ascii="Times New Roman" w:hAnsi="Times New Roman" w:cs="Times New Roman"/>
                <w:spacing w:val="50"/>
              </w:rPr>
              <w:t xml:space="preserve">Сюмси ёрос </w:t>
            </w:r>
          </w:p>
          <w:p w:rsidR="00FC211B" w:rsidRPr="00FC211B" w:rsidRDefault="00FC211B" w:rsidP="00FC211B">
            <w:pPr>
              <w:pStyle w:val="a4"/>
              <w:spacing w:after="0"/>
              <w:jc w:val="center"/>
              <w:rPr>
                <w:rFonts w:ascii="Times New Roman" w:hAnsi="Times New Roman" w:cs="Times New Roman"/>
                <w:spacing w:val="50"/>
              </w:rPr>
            </w:pPr>
            <w:r w:rsidRPr="00FC211B">
              <w:rPr>
                <w:rFonts w:ascii="Times New Roman" w:hAnsi="Times New Roman" w:cs="Times New Roman"/>
                <w:spacing w:val="50"/>
              </w:rPr>
              <w:t>муниципал округ»</w:t>
            </w:r>
          </w:p>
          <w:p w:rsidR="00FC211B" w:rsidRPr="00FC211B" w:rsidRDefault="00FC211B" w:rsidP="00FC211B">
            <w:pPr>
              <w:pStyle w:val="a4"/>
              <w:spacing w:after="0"/>
              <w:jc w:val="center"/>
              <w:rPr>
                <w:rFonts w:ascii="Times New Roman" w:hAnsi="Times New Roman" w:cs="Times New Roman"/>
                <w:spacing w:val="20"/>
              </w:rPr>
            </w:pPr>
            <w:r w:rsidRPr="00FC211B">
              <w:rPr>
                <w:rFonts w:ascii="Times New Roman" w:hAnsi="Times New Roman" w:cs="Times New Roman"/>
                <w:spacing w:val="50"/>
              </w:rPr>
              <w:t>муниципал кылдытэтлэн Администрациез</w:t>
            </w:r>
            <w:r w:rsidRPr="00FC211B">
              <w:rPr>
                <w:rFonts w:ascii="Times New Roman" w:hAnsi="Times New Roman" w:cs="Times New Roman"/>
                <w:spacing w:val="20"/>
              </w:rPr>
              <w:t xml:space="preserve"> </w:t>
            </w:r>
          </w:p>
        </w:tc>
      </w:tr>
    </w:tbl>
    <w:p w:rsidR="00FC211B" w:rsidRPr="00FC211B" w:rsidRDefault="00FC211B" w:rsidP="00FC211B">
      <w:pPr>
        <w:pStyle w:val="FR1"/>
        <w:tabs>
          <w:tab w:val="left" w:pos="4536"/>
          <w:tab w:val="left" w:pos="6237"/>
        </w:tabs>
        <w:ind w:right="-104"/>
        <w:rPr>
          <w:b/>
          <w:spacing w:val="20"/>
          <w:sz w:val="40"/>
          <w:szCs w:val="40"/>
        </w:rPr>
      </w:pPr>
      <w:r w:rsidRPr="00FC211B">
        <w:rPr>
          <w:b/>
          <w:spacing w:val="20"/>
          <w:sz w:val="40"/>
          <w:szCs w:val="40"/>
        </w:rPr>
        <w:t>ПОСТАНОВЛЕНИЕ</w:t>
      </w:r>
    </w:p>
    <w:p w:rsidR="00FC211B" w:rsidRPr="00FC211B" w:rsidRDefault="00FC211B" w:rsidP="00FC211B">
      <w:pPr>
        <w:pStyle w:val="FR1"/>
        <w:ind w:right="21"/>
        <w:jc w:val="left"/>
        <w:rPr>
          <w:bCs/>
          <w:sz w:val="28"/>
          <w:szCs w:val="28"/>
        </w:rPr>
      </w:pPr>
    </w:p>
    <w:p w:rsidR="00FC211B" w:rsidRPr="00FC211B" w:rsidRDefault="00FC211B" w:rsidP="00FC211B">
      <w:pPr>
        <w:pStyle w:val="FR1"/>
        <w:ind w:right="21"/>
        <w:jc w:val="left"/>
        <w:rPr>
          <w:bCs/>
          <w:sz w:val="28"/>
          <w:szCs w:val="28"/>
        </w:rPr>
      </w:pPr>
      <w:r w:rsidRPr="00FC211B">
        <w:rPr>
          <w:bCs/>
          <w:sz w:val="28"/>
          <w:szCs w:val="28"/>
        </w:rPr>
        <w:t>от 19 декабря 2024 года                                                                                 № 749</w:t>
      </w:r>
    </w:p>
    <w:p w:rsidR="00FC211B" w:rsidRPr="00FC211B" w:rsidRDefault="00FC211B" w:rsidP="00FC211B">
      <w:pPr>
        <w:pStyle w:val="FR1"/>
        <w:ind w:right="21"/>
        <w:rPr>
          <w:sz w:val="28"/>
          <w:szCs w:val="28"/>
        </w:rPr>
      </w:pPr>
      <w:r w:rsidRPr="00FC211B">
        <w:rPr>
          <w:sz w:val="28"/>
          <w:szCs w:val="28"/>
        </w:rPr>
        <w:t>с. Сюмси</w:t>
      </w:r>
    </w:p>
    <w:p w:rsidR="00FC211B" w:rsidRPr="00FC211B" w:rsidRDefault="00FC211B" w:rsidP="00FC211B">
      <w:pPr>
        <w:pStyle w:val="ConsPlusTitle"/>
        <w:widowControl/>
        <w:jc w:val="center"/>
        <w:rPr>
          <w:rFonts w:ascii="Times New Roman" w:hAnsi="Times New Roman" w:cs="Times New Roman"/>
          <w:b w:val="0"/>
          <w:sz w:val="28"/>
          <w:szCs w:val="28"/>
        </w:rPr>
      </w:pPr>
    </w:p>
    <w:p w:rsidR="00FC211B" w:rsidRPr="00FC211B" w:rsidRDefault="00FC211B" w:rsidP="00FC211B">
      <w:pPr>
        <w:pStyle w:val="ConsPlusTitle"/>
        <w:widowControl/>
        <w:jc w:val="center"/>
        <w:rPr>
          <w:rFonts w:ascii="Times New Roman" w:hAnsi="Times New Roman" w:cs="Times New Roman"/>
          <w:b w:val="0"/>
          <w:sz w:val="28"/>
          <w:szCs w:val="28"/>
        </w:rPr>
      </w:pPr>
      <w:r w:rsidRPr="00FC211B">
        <w:rPr>
          <w:rFonts w:ascii="Times New Roman" w:hAnsi="Times New Roman" w:cs="Times New Roman"/>
          <w:b w:val="0"/>
          <w:sz w:val="28"/>
          <w:szCs w:val="28"/>
        </w:rPr>
        <w:t xml:space="preserve">Об утверждении Перечня главных администраторов источников финансирования дефицита бюджета </w:t>
      </w:r>
      <w:r w:rsidRPr="00FC211B">
        <w:rPr>
          <w:rFonts w:ascii="Times New Roman" w:hAnsi="Times New Roman" w:cs="Times New Roman"/>
          <w:b w:val="0"/>
          <w:bCs w:val="0"/>
          <w:sz w:val="28"/>
          <w:szCs w:val="28"/>
        </w:rPr>
        <w:t>муниципального образования «Муниципальный округ Сюмсинский район Удмуртской Республики»</w:t>
      </w:r>
      <w:r w:rsidRPr="00FC211B">
        <w:rPr>
          <w:rFonts w:ascii="Times New Roman" w:hAnsi="Times New Roman" w:cs="Times New Roman"/>
          <w:b w:val="0"/>
          <w:sz w:val="28"/>
          <w:szCs w:val="28"/>
        </w:rPr>
        <w:t xml:space="preserve"> </w:t>
      </w:r>
    </w:p>
    <w:p w:rsidR="00FC211B" w:rsidRPr="00FC211B" w:rsidRDefault="00FC211B" w:rsidP="00FC211B">
      <w:pPr>
        <w:pStyle w:val="ConsPlusTitle"/>
        <w:widowControl/>
        <w:jc w:val="center"/>
        <w:rPr>
          <w:rFonts w:ascii="Times New Roman" w:hAnsi="Times New Roman" w:cs="Times New Roman"/>
          <w:b w:val="0"/>
          <w:sz w:val="28"/>
          <w:szCs w:val="28"/>
        </w:rPr>
      </w:pPr>
      <w:r w:rsidRPr="00FC211B">
        <w:rPr>
          <w:rFonts w:ascii="Times New Roman" w:hAnsi="Times New Roman" w:cs="Times New Roman"/>
          <w:b w:val="0"/>
          <w:sz w:val="28"/>
          <w:szCs w:val="28"/>
        </w:rPr>
        <w:t>на 2025 год и на плановый период 2026 и 2027 годов</w:t>
      </w:r>
    </w:p>
    <w:p w:rsidR="00FC211B" w:rsidRPr="00FC211B" w:rsidRDefault="00FC211B" w:rsidP="00FC211B">
      <w:pPr>
        <w:pStyle w:val="ConsPlusTitle"/>
        <w:widowControl/>
        <w:rPr>
          <w:rFonts w:ascii="Times New Roman" w:hAnsi="Times New Roman" w:cs="Times New Roman"/>
          <w:b w:val="0"/>
          <w:sz w:val="28"/>
          <w:szCs w:val="28"/>
        </w:rPr>
      </w:pPr>
    </w:p>
    <w:p w:rsidR="00FC211B" w:rsidRPr="00FC211B" w:rsidRDefault="00FC211B" w:rsidP="00FC211B">
      <w:pPr>
        <w:tabs>
          <w:tab w:val="left" w:pos="1134"/>
        </w:tabs>
        <w:autoSpaceDE w:val="0"/>
        <w:autoSpaceDN w:val="0"/>
        <w:adjustRightInd w:val="0"/>
        <w:ind w:firstLine="709"/>
        <w:jc w:val="both"/>
        <w:rPr>
          <w:rFonts w:ascii="Times New Roman" w:hAnsi="Times New Roman" w:cs="Times New Roman"/>
          <w:sz w:val="28"/>
          <w:szCs w:val="28"/>
        </w:rPr>
      </w:pPr>
      <w:r w:rsidRPr="00FC211B">
        <w:rPr>
          <w:rFonts w:ascii="Times New Roman" w:hAnsi="Times New Roman" w:cs="Times New Roman"/>
          <w:sz w:val="28"/>
          <w:szCs w:val="28"/>
        </w:rPr>
        <w:t xml:space="preserve">В соответствии с </w:t>
      </w:r>
      <w:hyperlink r:id="rId152" w:history="1">
        <w:r w:rsidRPr="00FC211B">
          <w:rPr>
            <w:rFonts w:ascii="Times New Roman" w:hAnsi="Times New Roman" w:cs="Times New Roman"/>
            <w:sz w:val="28"/>
            <w:szCs w:val="28"/>
          </w:rPr>
          <w:t>пунктом 4 статьи 160.2</w:t>
        </w:r>
      </w:hyperlink>
      <w:r w:rsidRPr="00FC211B">
        <w:rPr>
          <w:rFonts w:ascii="Times New Roman" w:hAnsi="Times New Roman" w:cs="Times New Roman"/>
          <w:sz w:val="28"/>
          <w:szCs w:val="28"/>
        </w:rPr>
        <w:t xml:space="preserve"> Бюджетного кодекса Российской Федерации </w:t>
      </w:r>
      <w:r w:rsidRPr="00FC211B">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FC211B">
        <w:rPr>
          <w:rFonts w:ascii="Times New Roman" w:hAnsi="Times New Roman" w:cs="Times New Roman"/>
          <w:b/>
          <w:spacing w:val="20"/>
          <w:sz w:val="28"/>
          <w:szCs w:val="28"/>
        </w:rPr>
        <w:t>постановляет:</w:t>
      </w:r>
    </w:p>
    <w:p w:rsidR="00FC211B" w:rsidRPr="00FC211B" w:rsidRDefault="00FC211B" w:rsidP="00FC211B">
      <w:pPr>
        <w:ind w:firstLine="708"/>
        <w:jc w:val="both"/>
        <w:rPr>
          <w:rFonts w:ascii="Times New Roman" w:hAnsi="Times New Roman" w:cs="Times New Roman"/>
          <w:sz w:val="28"/>
          <w:szCs w:val="28"/>
        </w:rPr>
      </w:pPr>
      <w:r w:rsidRPr="00FC211B">
        <w:rPr>
          <w:rFonts w:ascii="Times New Roman" w:hAnsi="Times New Roman" w:cs="Times New Roman"/>
          <w:sz w:val="28"/>
          <w:szCs w:val="28"/>
        </w:rPr>
        <w:t>1. Утвердить прилагаемый Перечень главных администраторов источников финансирования дефицита бюджета муниципального образования «Муниципальный округ Сюмсинский район Удмуртской Республики» на 2025 год и на плановый период 2026 и 2027 годов.</w:t>
      </w:r>
    </w:p>
    <w:p w:rsidR="00FC211B" w:rsidRPr="00FC211B" w:rsidRDefault="00FC211B" w:rsidP="00FC211B">
      <w:pPr>
        <w:tabs>
          <w:tab w:val="left" w:pos="709"/>
        </w:tabs>
        <w:autoSpaceDE w:val="0"/>
        <w:autoSpaceDN w:val="0"/>
        <w:adjustRightInd w:val="0"/>
        <w:jc w:val="both"/>
        <w:outlineLvl w:val="1"/>
        <w:rPr>
          <w:rFonts w:ascii="Times New Roman" w:hAnsi="Times New Roman" w:cs="Times New Roman"/>
          <w:sz w:val="28"/>
          <w:szCs w:val="28"/>
        </w:rPr>
      </w:pPr>
      <w:r w:rsidRPr="00FC211B">
        <w:rPr>
          <w:rFonts w:ascii="Times New Roman" w:hAnsi="Times New Roman" w:cs="Times New Roman"/>
          <w:bCs/>
          <w:sz w:val="28"/>
          <w:szCs w:val="28"/>
        </w:rPr>
        <w:tab/>
        <w:t xml:space="preserve">2. Настоящее постановление применяется к правоотношениям, возникшим при составлении и исполнении бюджета </w:t>
      </w:r>
      <w:r w:rsidRPr="00FC211B">
        <w:rPr>
          <w:rFonts w:ascii="Times New Roman" w:hAnsi="Times New Roman" w:cs="Times New Roman"/>
          <w:sz w:val="28"/>
          <w:szCs w:val="28"/>
        </w:rPr>
        <w:t>муниципального образования «Муниципальный округ Сюмсинский район Удмуртской Республики» на 2025 год и на плановый период 2026 и 2027 годов.</w:t>
      </w:r>
    </w:p>
    <w:p w:rsidR="00FC211B" w:rsidRPr="00FC211B" w:rsidRDefault="00FC211B" w:rsidP="00FC211B">
      <w:pPr>
        <w:tabs>
          <w:tab w:val="left" w:pos="709"/>
        </w:tabs>
        <w:autoSpaceDE w:val="0"/>
        <w:autoSpaceDN w:val="0"/>
        <w:adjustRightInd w:val="0"/>
        <w:jc w:val="both"/>
        <w:outlineLvl w:val="1"/>
        <w:rPr>
          <w:rFonts w:ascii="Times New Roman" w:hAnsi="Times New Roman" w:cs="Times New Roman"/>
          <w:sz w:val="28"/>
          <w:szCs w:val="28"/>
        </w:rPr>
      </w:pPr>
      <w:r w:rsidRPr="00FC211B">
        <w:rPr>
          <w:rFonts w:ascii="Times New Roman" w:hAnsi="Times New Roman" w:cs="Times New Roman"/>
          <w:sz w:val="28"/>
          <w:szCs w:val="28"/>
        </w:rPr>
        <w:tab/>
        <w:t xml:space="preserve">3. Опубликовать настоящее постановление на официальном сайте муниципального образования «Муниципальный округ Сюмсинский район Удмуртской Республики». </w:t>
      </w:r>
      <w:r w:rsidRPr="00FC211B">
        <w:rPr>
          <w:rFonts w:ascii="Times New Roman" w:hAnsi="Times New Roman" w:cs="Times New Roman"/>
          <w:bCs/>
          <w:sz w:val="28"/>
          <w:szCs w:val="28"/>
        </w:rPr>
        <w:t xml:space="preserve">  </w:t>
      </w:r>
    </w:p>
    <w:p w:rsidR="00FC211B" w:rsidRPr="00FC211B" w:rsidRDefault="00FC211B" w:rsidP="00FC211B">
      <w:pPr>
        <w:widowControl w:val="0"/>
        <w:autoSpaceDE w:val="0"/>
        <w:autoSpaceDN w:val="0"/>
        <w:adjustRightInd w:val="0"/>
        <w:ind w:left="4820" w:hanging="4820"/>
        <w:outlineLvl w:val="0"/>
        <w:rPr>
          <w:rFonts w:ascii="Times New Roman" w:hAnsi="Times New Roman" w:cs="Times New Roman"/>
          <w:sz w:val="28"/>
          <w:szCs w:val="28"/>
        </w:rPr>
      </w:pPr>
    </w:p>
    <w:p w:rsidR="00FC211B" w:rsidRPr="00FC211B" w:rsidRDefault="00FC211B" w:rsidP="00FC211B">
      <w:pPr>
        <w:widowControl w:val="0"/>
        <w:autoSpaceDE w:val="0"/>
        <w:autoSpaceDN w:val="0"/>
        <w:adjustRightInd w:val="0"/>
        <w:ind w:left="4820" w:hanging="4820"/>
        <w:outlineLvl w:val="0"/>
        <w:rPr>
          <w:rFonts w:ascii="Times New Roman" w:hAnsi="Times New Roman" w:cs="Times New Roman"/>
          <w:sz w:val="28"/>
          <w:szCs w:val="28"/>
        </w:rPr>
      </w:pPr>
    </w:p>
    <w:p w:rsidR="00FC211B" w:rsidRPr="00FC211B" w:rsidRDefault="00FC211B" w:rsidP="00FC211B">
      <w:pPr>
        <w:rPr>
          <w:rFonts w:ascii="Times New Roman" w:hAnsi="Times New Roman" w:cs="Times New Roman"/>
          <w:sz w:val="28"/>
          <w:szCs w:val="28"/>
        </w:rPr>
      </w:pPr>
      <w:r w:rsidRPr="00FC211B">
        <w:rPr>
          <w:rFonts w:ascii="Times New Roman" w:hAnsi="Times New Roman" w:cs="Times New Roman"/>
          <w:sz w:val="28"/>
          <w:szCs w:val="28"/>
        </w:rPr>
        <w:t>Глава Сюмсинского района                                                           П.П. Кудрявцев</w:t>
      </w:r>
    </w:p>
    <w:p w:rsidR="00FC211B" w:rsidRPr="00FC211B" w:rsidRDefault="00FC211B" w:rsidP="00FC211B">
      <w:pPr>
        <w:rPr>
          <w:rFonts w:ascii="Times New Roman" w:hAnsi="Times New Roman" w:cs="Times New Roman"/>
          <w:sz w:val="28"/>
          <w:szCs w:val="28"/>
        </w:rPr>
      </w:pPr>
    </w:p>
    <w:p w:rsidR="00FC211B" w:rsidRPr="00FC211B" w:rsidRDefault="00FC211B" w:rsidP="00FC211B">
      <w:pPr>
        <w:rPr>
          <w:rFonts w:ascii="Times New Roman" w:hAnsi="Times New Roman" w:cs="Times New Roman"/>
          <w:sz w:val="28"/>
          <w:szCs w:val="28"/>
        </w:rPr>
      </w:pPr>
    </w:p>
    <w:p w:rsidR="00FC211B" w:rsidRPr="00FC211B" w:rsidRDefault="00FC211B" w:rsidP="00FC211B">
      <w:pPr>
        <w:rPr>
          <w:rFonts w:ascii="Times New Roman" w:hAnsi="Times New Roman" w:cs="Times New Roman"/>
          <w:sz w:val="28"/>
          <w:szCs w:val="28"/>
        </w:rPr>
      </w:pPr>
    </w:p>
    <w:p w:rsidR="00FC211B" w:rsidRPr="00FC211B" w:rsidRDefault="00FC211B" w:rsidP="00FC211B">
      <w:pPr>
        <w:rPr>
          <w:rFonts w:ascii="Times New Roman" w:hAnsi="Times New Roman" w:cs="Times New Roman"/>
          <w:sz w:val="28"/>
          <w:szCs w:val="28"/>
        </w:rPr>
      </w:pPr>
    </w:p>
    <w:p w:rsidR="00FC211B" w:rsidRPr="00FC211B" w:rsidRDefault="00FC211B" w:rsidP="00FC211B">
      <w:pPr>
        <w:rPr>
          <w:rFonts w:ascii="Times New Roman" w:hAnsi="Times New Roman" w:cs="Times New Roman"/>
          <w:sz w:val="28"/>
          <w:szCs w:val="28"/>
        </w:rPr>
      </w:pPr>
    </w:p>
    <w:p w:rsidR="00FC211B" w:rsidRPr="00FC211B" w:rsidRDefault="00FC211B" w:rsidP="00FC211B">
      <w:pPr>
        <w:rPr>
          <w:rFonts w:ascii="Times New Roman" w:hAnsi="Times New Roman" w:cs="Times New Roman"/>
          <w:sz w:val="28"/>
          <w:szCs w:val="28"/>
        </w:rPr>
      </w:pPr>
    </w:p>
    <w:p w:rsidR="00FC211B" w:rsidRDefault="00FC211B" w:rsidP="00FC211B">
      <w:pPr>
        <w:rPr>
          <w:rFonts w:ascii="Times New Roman" w:hAnsi="Times New Roman" w:cs="Times New Roman"/>
          <w:sz w:val="28"/>
          <w:szCs w:val="28"/>
        </w:rPr>
        <w:sectPr w:rsidR="00FC211B" w:rsidSect="006B0884">
          <w:headerReference w:type="even" r:id="rId153"/>
          <w:headerReference w:type="default" r:id="rId154"/>
          <w:footerReference w:type="even" r:id="rId155"/>
          <w:footerReference w:type="default" r:id="rId156"/>
          <w:headerReference w:type="first" r:id="rId157"/>
          <w:footerReference w:type="first" r:id="rId158"/>
          <w:pgSz w:w="11906" w:h="16838"/>
          <w:pgMar w:top="1134" w:right="851" w:bottom="357" w:left="1701" w:header="709" w:footer="709" w:gutter="0"/>
          <w:cols w:space="708"/>
          <w:titlePg/>
          <w:docGrid w:linePitch="360"/>
        </w:sectPr>
      </w:pPr>
    </w:p>
    <w:p w:rsidR="00FC211B" w:rsidRPr="00FC211B" w:rsidRDefault="00FC211B" w:rsidP="00FC211B">
      <w:pPr>
        <w:rPr>
          <w:rFonts w:ascii="Times New Roman" w:hAnsi="Times New Roman" w:cs="Times New Roman"/>
          <w:sz w:val="28"/>
          <w:szCs w:val="28"/>
        </w:rPr>
      </w:pPr>
    </w:p>
    <w:tbl>
      <w:tblPr>
        <w:tblW w:w="14757" w:type="dxa"/>
        <w:tblInd w:w="93" w:type="dxa"/>
        <w:tblLook w:val="04A0"/>
      </w:tblPr>
      <w:tblGrid>
        <w:gridCol w:w="1291"/>
        <w:gridCol w:w="2693"/>
        <w:gridCol w:w="10773"/>
      </w:tblGrid>
      <w:tr w:rsidR="00FC211B" w:rsidRPr="00FC211B" w:rsidTr="00FC211B">
        <w:trPr>
          <w:trHeight w:val="465"/>
        </w:trPr>
        <w:tc>
          <w:tcPr>
            <w:tcW w:w="1291" w:type="dxa"/>
            <w:vAlign w:val="center"/>
            <w:hideMark/>
          </w:tcPr>
          <w:p w:rsidR="00FC211B" w:rsidRPr="00FC211B" w:rsidRDefault="00FC211B" w:rsidP="00FC211B">
            <w:pPr>
              <w:spacing w:after="200" w:line="276" w:lineRule="auto"/>
              <w:rPr>
                <w:rFonts w:ascii="Times New Roman" w:hAnsi="Times New Roman" w:cs="Times New Roman"/>
              </w:rPr>
            </w:pPr>
            <w:bookmarkStart w:id="38" w:name="RANGE!A1:C22"/>
            <w:bookmarkEnd w:id="38"/>
          </w:p>
        </w:tc>
        <w:tc>
          <w:tcPr>
            <w:tcW w:w="2693" w:type="dxa"/>
            <w:vAlign w:val="center"/>
            <w:hideMark/>
          </w:tcPr>
          <w:p w:rsidR="00FC211B" w:rsidRPr="00FC211B" w:rsidRDefault="00FC211B" w:rsidP="00FC211B">
            <w:pPr>
              <w:spacing w:after="200" w:line="276" w:lineRule="auto"/>
              <w:rPr>
                <w:rFonts w:ascii="Times New Roman" w:hAnsi="Times New Roman" w:cs="Times New Roman"/>
              </w:rPr>
            </w:pPr>
          </w:p>
        </w:tc>
        <w:tc>
          <w:tcPr>
            <w:tcW w:w="10773" w:type="dxa"/>
            <w:vAlign w:val="bottom"/>
            <w:hideMark/>
          </w:tcPr>
          <w:p w:rsidR="00FC211B" w:rsidRPr="00FC211B" w:rsidRDefault="00FC211B" w:rsidP="00FC211B">
            <w:pPr>
              <w:jc w:val="right"/>
              <w:rPr>
                <w:rFonts w:ascii="Times New Roman" w:hAnsi="Times New Roman" w:cs="Times New Roman"/>
                <w:color w:val="000000"/>
                <w:sz w:val="28"/>
                <w:szCs w:val="28"/>
              </w:rPr>
            </w:pPr>
            <w:r w:rsidRPr="00FC211B">
              <w:rPr>
                <w:rFonts w:ascii="Times New Roman" w:hAnsi="Times New Roman" w:cs="Times New Roman"/>
                <w:color w:val="000000"/>
                <w:sz w:val="28"/>
                <w:szCs w:val="28"/>
              </w:rPr>
              <w:t xml:space="preserve">УТВЕРЖДЁН </w:t>
            </w:r>
          </w:p>
          <w:p w:rsidR="00FC211B" w:rsidRPr="00FC211B" w:rsidRDefault="00FC211B" w:rsidP="00FC211B">
            <w:pPr>
              <w:jc w:val="right"/>
              <w:rPr>
                <w:rFonts w:ascii="Times New Roman" w:hAnsi="Times New Roman" w:cs="Times New Roman"/>
                <w:color w:val="000000"/>
                <w:sz w:val="28"/>
                <w:szCs w:val="28"/>
              </w:rPr>
            </w:pPr>
            <w:r w:rsidRPr="00FC211B">
              <w:rPr>
                <w:rFonts w:ascii="Times New Roman" w:hAnsi="Times New Roman" w:cs="Times New Roman"/>
                <w:color w:val="000000"/>
                <w:sz w:val="28"/>
                <w:szCs w:val="28"/>
              </w:rPr>
              <w:t>постановлением Администрации</w:t>
            </w:r>
          </w:p>
        </w:tc>
      </w:tr>
      <w:tr w:rsidR="00FC211B" w:rsidRPr="00FC211B" w:rsidTr="00FC211B">
        <w:trPr>
          <w:trHeight w:val="825"/>
        </w:trPr>
        <w:tc>
          <w:tcPr>
            <w:tcW w:w="1291" w:type="dxa"/>
            <w:vAlign w:val="center"/>
            <w:hideMark/>
          </w:tcPr>
          <w:p w:rsidR="00FC211B" w:rsidRPr="00FC211B" w:rsidRDefault="00FC211B" w:rsidP="00FC211B">
            <w:pPr>
              <w:spacing w:line="276" w:lineRule="auto"/>
              <w:rPr>
                <w:rFonts w:ascii="Times New Roman" w:hAnsi="Times New Roman" w:cs="Times New Roman"/>
              </w:rPr>
            </w:pPr>
          </w:p>
        </w:tc>
        <w:tc>
          <w:tcPr>
            <w:tcW w:w="2693" w:type="dxa"/>
            <w:vAlign w:val="center"/>
            <w:hideMark/>
          </w:tcPr>
          <w:p w:rsidR="00FC211B" w:rsidRPr="00FC211B" w:rsidRDefault="00FC211B" w:rsidP="00FC211B">
            <w:pPr>
              <w:spacing w:line="276" w:lineRule="auto"/>
              <w:rPr>
                <w:rFonts w:ascii="Times New Roman" w:hAnsi="Times New Roman" w:cs="Times New Roman"/>
              </w:rPr>
            </w:pPr>
          </w:p>
        </w:tc>
        <w:tc>
          <w:tcPr>
            <w:tcW w:w="10773" w:type="dxa"/>
            <w:vAlign w:val="bottom"/>
            <w:hideMark/>
          </w:tcPr>
          <w:p w:rsidR="00FC211B" w:rsidRPr="00FC211B" w:rsidRDefault="00FC211B" w:rsidP="00FC211B">
            <w:pPr>
              <w:jc w:val="right"/>
              <w:rPr>
                <w:rFonts w:ascii="Times New Roman" w:hAnsi="Times New Roman" w:cs="Times New Roman"/>
                <w:color w:val="000000"/>
                <w:sz w:val="28"/>
                <w:szCs w:val="28"/>
              </w:rPr>
            </w:pPr>
            <w:r w:rsidRPr="00FC211B">
              <w:rPr>
                <w:rFonts w:ascii="Times New Roman" w:hAnsi="Times New Roman" w:cs="Times New Roman"/>
                <w:color w:val="000000"/>
                <w:sz w:val="28"/>
                <w:szCs w:val="28"/>
              </w:rPr>
              <w:t xml:space="preserve">     муниципального образования </w:t>
            </w:r>
          </w:p>
          <w:p w:rsidR="00FC211B" w:rsidRPr="00FC211B" w:rsidRDefault="00FC211B" w:rsidP="00FC211B">
            <w:pPr>
              <w:jc w:val="right"/>
              <w:rPr>
                <w:rFonts w:ascii="Times New Roman" w:hAnsi="Times New Roman" w:cs="Times New Roman"/>
                <w:color w:val="000000"/>
                <w:sz w:val="28"/>
                <w:szCs w:val="28"/>
              </w:rPr>
            </w:pPr>
            <w:r w:rsidRPr="00FC211B">
              <w:rPr>
                <w:rFonts w:ascii="Times New Roman" w:hAnsi="Times New Roman" w:cs="Times New Roman"/>
                <w:color w:val="000000"/>
                <w:sz w:val="28"/>
                <w:szCs w:val="28"/>
              </w:rPr>
              <w:t xml:space="preserve">«Муниципальный округ Сюмсинский район </w:t>
            </w:r>
          </w:p>
          <w:p w:rsidR="00FC211B" w:rsidRPr="00FC211B" w:rsidRDefault="00FC211B" w:rsidP="00FC211B">
            <w:pPr>
              <w:jc w:val="right"/>
              <w:rPr>
                <w:rFonts w:ascii="Times New Roman" w:hAnsi="Times New Roman" w:cs="Times New Roman"/>
                <w:color w:val="000000"/>
                <w:sz w:val="28"/>
                <w:szCs w:val="28"/>
              </w:rPr>
            </w:pPr>
            <w:r w:rsidRPr="00FC211B">
              <w:rPr>
                <w:rFonts w:ascii="Times New Roman" w:hAnsi="Times New Roman" w:cs="Times New Roman"/>
                <w:color w:val="000000"/>
                <w:sz w:val="28"/>
                <w:szCs w:val="28"/>
              </w:rPr>
              <w:t>Удмуртской Республики»</w:t>
            </w:r>
          </w:p>
        </w:tc>
      </w:tr>
      <w:tr w:rsidR="00FC211B" w:rsidRPr="00FC211B" w:rsidTr="00FC211B">
        <w:trPr>
          <w:trHeight w:val="80"/>
        </w:trPr>
        <w:tc>
          <w:tcPr>
            <w:tcW w:w="1291" w:type="dxa"/>
            <w:vAlign w:val="center"/>
            <w:hideMark/>
          </w:tcPr>
          <w:p w:rsidR="00FC211B" w:rsidRPr="00FC211B" w:rsidRDefault="00FC211B" w:rsidP="00FC211B">
            <w:pPr>
              <w:spacing w:line="276" w:lineRule="auto"/>
              <w:rPr>
                <w:rFonts w:ascii="Times New Roman" w:hAnsi="Times New Roman" w:cs="Times New Roman"/>
              </w:rPr>
            </w:pPr>
          </w:p>
        </w:tc>
        <w:tc>
          <w:tcPr>
            <w:tcW w:w="2693" w:type="dxa"/>
            <w:vAlign w:val="center"/>
            <w:hideMark/>
          </w:tcPr>
          <w:p w:rsidR="00FC211B" w:rsidRPr="00FC211B" w:rsidRDefault="00FC211B" w:rsidP="00FC211B">
            <w:pPr>
              <w:spacing w:line="276" w:lineRule="auto"/>
              <w:rPr>
                <w:rFonts w:ascii="Times New Roman" w:hAnsi="Times New Roman" w:cs="Times New Roman"/>
              </w:rPr>
            </w:pPr>
          </w:p>
        </w:tc>
        <w:tc>
          <w:tcPr>
            <w:tcW w:w="10773" w:type="dxa"/>
            <w:vAlign w:val="bottom"/>
            <w:hideMark/>
          </w:tcPr>
          <w:p w:rsidR="00FC211B" w:rsidRPr="00FC211B" w:rsidRDefault="00FC211B" w:rsidP="00FC211B">
            <w:pPr>
              <w:jc w:val="right"/>
              <w:rPr>
                <w:rFonts w:ascii="Times New Roman" w:hAnsi="Times New Roman" w:cs="Times New Roman"/>
                <w:color w:val="000000"/>
                <w:sz w:val="28"/>
                <w:szCs w:val="28"/>
              </w:rPr>
            </w:pPr>
            <w:r w:rsidRPr="00FC211B">
              <w:rPr>
                <w:rFonts w:ascii="Times New Roman" w:hAnsi="Times New Roman" w:cs="Times New Roman"/>
                <w:color w:val="000000"/>
                <w:sz w:val="28"/>
                <w:szCs w:val="28"/>
              </w:rPr>
              <w:t xml:space="preserve">                                                                         от 19 декабря 2024 года № 749 </w:t>
            </w:r>
          </w:p>
        </w:tc>
      </w:tr>
      <w:tr w:rsidR="00FC211B" w:rsidRPr="00FC211B" w:rsidTr="00FC211B">
        <w:trPr>
          <w:trHeight w:val="1290"/>
        </w:trPr>
        <w:tc>
          <w:tcPr>
            <w:tcW w:w="14757" w:type="dxa"/>
            <w:gridSpan w:val="3"/>
            <w:vAlign w:val="bottom"/>
            <w:hideMark/>
          </w:tcPr>
          <w:p w:rsidR="00FC211B" w:rsidRPr="00FC211B" w:rsidRDefault="00FC211B" w:rsidP="00FC211B">
            <w:pPr>
              <w:jc w:val="center"/>
              <w:rPr>
                <w:rFonts w:ascii="Times New Roman" w:hAnsi="Times New Roman" w:cs="Times New Roman"/>
                <w:b/>
                <w:bCs/>
                <w:color w:val="000000"/>
                <w:sz w:val="28"/>
                <w:szCs w:val="28"/>
              </w:rPr>
            </w:pPr>
            <w:r w:rsidRPr="00FC211B">
              <w:rPr>
                <w:rFonts w:ascii="Times New Roman" w:hAnsi="Times New Roman" w:cs="Times New Roman"/>
                <w:b/>
                <w:bCs/>
                <w:color w:val="000000"/>
                <w:sz w:val="28"/>
                <w:szCs w:val="28"/>
              </w:rPr>
              <w:t xml:space="preserve">Перечень главных администраторов источников финансирования дефицита бюджета                                     муниципального образования «Муниципальный округ Сюмсинский район Удмуртской Республики» </w:t>
            </w:r>
          </w:p>
          <w:p w:rsidR="00FC211B" w:rsidRPr="00FC211B" w:rsidRDefault="00FC211B" w:rsidP="00FC211B">
            <w:pPr>
              <w:jc w:val="center"/>
              <w:rPr>
                <w:rFonts w:ascii="Times New Roman" w:hAnsi="Times New Roman" w:cs="Times New Roman"/>
                <w:b/>
                <w:bCs/>
                <w:color w:val="000000"/>
                <w:sz w:val="28"/>
                <w:szCs w:val="28"/>
              </w:rPr>
            </w:pPr>
            <w:r w:rsidRPr="00FC211B">
              <w:rPr>
                <w:rFonts w:ascii="Times New Roman" w:hAnsi="Times New Roman" w:cs="Times New Roman"/>
                <w:b/>
                <w:bCs/>
                <w:color w:val="000000"/>
                <w:sz w:val="28"/>
                <w:szCs w:val="28"/>
              </w:rPr>
              <w:t>на 2025 год и на плановый период 2026 и 2027 годов</w:t>
            </w:r>
          </w:p>
        </w:tc>
      </w:tr>
      <w:tr w:rsidR="00FC211B" w:rsidRPr="00FC211B" w:rsidTr="00FC211B">
        <w:trPr>
          <w:trHeight w:val="480"/>
        </w:trPr>
        <w:tc>
          <w:tcPr>
            <w:tcW w:w="1291" w:type="dxa"/>
            <w:vAlign w:val="bottom"/>
            <w:hideMark/>
          </w:tcPr>
          <w:p w:rsidR="00FC211B" w:rsidRPr="00FC211B" w:rsidRDefault="00FC211B" w:rsidP="00FC211B">
            <w:pPr>
              <w:spacing w:line="276" w:lineRule="auto"/>
              <w:rPr>
                <w:rFonts w:ascii="Times New Roman" w:hAnsi="Times New Roman" w:cs="Times New Roman"/>
              </w:rPr>
            </w:pPr>
          </w:p>
        </w:tc>
        <w:tc>
          <w:tcPr>
            <w:tcW w:w="2693" w:type="dxa"/>
            <w:vAlign w:val="bottom"/>
            <w:hideMark/>
          </w:tcPr>
          <w:p w:rsidR="00FC211B" w:rsidRPr="00FC211B" w:rsidRDefault="00FC211B" w:rsidP="00FC211B">
            <w:pPr>
              <w:spacing w:line="276" w:lineRule="auto"/>
              <w:rPr>
                <w:rFonts w:ascii="Times New Roman" w:hAnsi="Times New Roman" w:cs="Times New Roman"/>
              </w:rPr>
            </w:pPr>
          </w:p>
        </w:tc>
        <w:tc>
          <w:tcPr>
            <w:tcW w:w="10773" w:type="dxa"/>
            <w:vAlign w:val="bottom"/>
            <w:hideMark/>
          </w:tcPr>
          <w:p w:rsidR="00FC211B" w:rsidRPr="00FC211B" w:rsidRDefault="00FC211B" w:rsidP="00FC211B">
            <w:pPr>
              <w:spacing w:line="276" w:lineRule="auto"/>
              <w:rPr>
                <w:rFonts w:ascii="Times New Roman" w:hAnsi="Times New Roman" w:cs="Times New Roman"/>
              </w:rPr>
            </w:pPr>
          </w:p>
        </w:tc>
      </w:tr>
      <w:tr w:rsidR="00FC211B" w:rsidRPr="00FC211B" w:rsidTr="00FC211B">
        <w:trPr>
          <w:trHeight w:val="1213"/>
        </w:trPr>
        <w:tc>
          <w:tcPr>
            <w:tcW w:w="1291" w:type="dxa"/>
            <w:tcBorders>
              <w:top w:val="single" w:sz="4" w:space="0" w:color="auto"/>
              <w:left w:val="single" w:sz="4" w:space="0" w:color="auto"/>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Код главного  админи - стратора</w:t>
            </w:r>
          </w:p>
        </w:tc>
        <w:tc>
          <w:tcPr>
            <w:tcW w:w="2693" w:type="dxa"/>
            <w:tcBorders>
              <w:top w:val="single" w:sz="4" w:space="0" w:color="auto"/>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Код бюджетной классификации</w:t>
            </w:r>
          </w:p>
        </w:tc>
        <w:tc>
          <w:tcPr>
            <w:tcW w:w="10773" w:type="dxa"/>
            <w:tcBorders>
              <w:top w:val="single" w:sz="4" w:space="0" w:color="auto"/>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b/>
                <w:bCs/>
              </w:rPr>
            </w:pPr>
            <w:r w:rsidRPr="00FC211B">
              <w:rPr>
                <w:rFonts w:ascii="Times New Roman" w:hAnsi="Times New Roman" w:cs="Times New Roman"/>
                <w:b/>
                <w:bCs/>
              </w:rPr>
              <w:t>Наименование главного администратора источников финансирования дефицита бюджета муниципального образования «Муниципальный округ Сюмсинский район Удмуртской Республики»</w:t>
            </w:r>
          </w:p>
        </w:tc>
      </w:tr>
      <w:tr w:rsidR="00FC211B" w:rsidRPr="00FC211B" w:rsidTr="00FC211B">
        <w:trPr>
          <w:trHeight w:val="280"/>
        </w:trPr>
        <w:tc>
          <w:tcPr>
            <w:tcW w:w="1291" w:type="dxa"/>
            <w:tcBorders>
              <w:top w:val="single" w:sz="4" w:space="0" w:color="auto"/>
              <w:left w:val="single" w:sz="4" w:space="0" w:color="auto"/>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bCs/>
              </w:rPr>
            </w:pPr>
            <w:r w:rsidRPr="00FC211B">
              <w:rPr>
                <w:rFonts w:ascii="Times New Roman" w:hAnsi="Times New Roman" w:cs="Times New Roman"/>
                <w:bCs/>
              </w:rPr>
              <w:t>1</w:t>
            </w:r>
          </w:p>
        </w:tc>
        <w:tc>
          <w:tcPr>
            <w:tcW w:w="2693" w:type="dxa"/>
            <w:tcBorders>
              <w:top w:val="single" w:sz="4" w:space="0" w:color="auto"/>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bCs/>
              </w:rPr>
            </w:pPr>
            <w:r w:rsidRPr="00FC211B">
              <w:rPr>
                <w:rFonts w:ascii="Times New Roman" w:hAnsi="Times New Roman" w:cs="Times New Roman"/>
                <w:bCs/>
              </w:rPr>
              <w:t>2</w:t>
            </w:r>
          </w:p>
        </w:tc>
        <w:tc>
          <w:tcPr>
            <w:tcW w:w="10773" w:type="dxa"/>
            <w:tcBorders>
              <w:top w:val="single" w:sz="4" w:space="0" w:color="auto"/>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bCs/>
              </w:rPr>
            </w:pPr>
            <w:r w:rsidRPr="00FC211B">
              <w:rPr>
                <w:rFonts w:ascii="Times New Roman" w:hAnsi="Times New Roman" w:cs="Times New Roman"/>
                <w:bCs/>
              </w:rPr>
              <w:t>3</w:t>
            </w:r>
          </w:p>
        </w:tc>
      </w:tr>
      <w:tr w:rsidR="00FC211B" w:rsidRPr="00FC211B" w:rsidTr="00FC211B">
        <w:trPr>
          <w:trHeight w:val="401"/>
        </w:trPr>
        <w:tc>
          <w:tcPr>
            <w:tcW w:w="14757" w:type="dxa"/>
            <w:gridSpan w:val="3"/>
            <w:tcBorders>
              <w:top w:val="single" w:sz="4" w:space="0" w:color="auto"/>
              <w:left w:val="single" w:sz="4" w:space="0" w:color="auto"/>
              <w:bottom w:val="single" w:sz="4" w:space="0" w:color="auto"/>
              <w:right w:val="single" w:sz="4" w:space="0" w:color="000000"/>
            </w:tcBorders>
            <w:vAlign w:val="center"/>
            <w:hideMark/>
          </w:tcPr>
          <w:p w:rsidR="00FC211B" w:rsidRPr="00FC211B" w:rsidRDefault="00FC211B" w:rsidP="00FC211B">
            <w:pPr>
              <w:jc w:val="center"/>
              <w:rPr>
                <w:rFonts w:ascii="Times New Roman" w:hAnsi="Times New Roman" w:cs="Times New Roman"/>
                <w:b/>
                <w:bCs/>
                <w:color w:val="000000"/>
              </w:rPr>
            </w:pPr>
          </w:p>
          <w:p w:rsidR="00FC211B" w:rsidRPr="00FC211B" w:rsidRDefault="00FC211B" w:rsidP="00FC211B">
            <w:pPr>
              <w:jc w:val="center"/>
              <w:rPr>
                <w:rFonts w:ascii="Times New Roman" w:hAnsi="Times New Roman" w:cs="Times New Roman"/>
                <w:b/>
                <w:bCs/>
                <w:color w:val="000000"/>
              </w:rPr>
            </w:pPr>
            <w:r w:rsidRPr="00FC211B">
              <w:rPr>
                <w:rFonts w:ascii="Times New Roman" w:hAnsi="Times New Roman" w:cs="Times New Roman"/>
                <w:b/>
                <w:bCs/>
                <w:color w:val="000000"/>
              </w:rPr>
              <w:t>Управление финансов Администрации муниципального образования «Муниципальный округ Сюмсинский район Удмуртской Республики»</w:t>
            </w:r>
          </w:p>
          <w:p w:rsidR="00FC211B" w:rsidRPr="00FC211B" w:rsidRDefault="00FC211B" w:rsidP="00FC211B">
            <w:pPr>
              <w:jc w:val="center"/>
              <w:rPr>
                <w:rFonts w:ascii="Times New Roman" w:hAnsi="Times New Roman" w:cs="Times New Roman"/>
                <w:b/>
                <w:bCs/>
                <w:color w:val="000000"/>
              </w:rPr>
            </w:pPr>
          </w:p>
        </w:tc>
      </w:tr>
      <w:tr w:rsidR="00FC211B" w:rsidRPr="00FC211B" w:rsidTr="00FC211B">
        <w:trPr>
          <w:trHeight w:val="494"/>
        </w:trPr>
        <w:tc>
          <w:tcPr>
            <w:tcW w:w="1291" w:type="dxa"/>
            <w:tcBorders>
              <w:top w:val="nil"/>
              <w:left w:val="single" w:sz="4" w:space="0" w:color="auto"/>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3" w:type="dxa"/>
            <w:tcBorders>
              <w:top w:val="nil"/>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01 02 00 00 14 0000 710</w:t>
            </w:r>
          </w:p>
        </w:tc>
        <w:tc>
          <w:tcPr>
            <w:tcW w:w="10773" w:type="dxa"/>
            <w:tcBorders>
              <w:top w:val="nil"/>
              <w:left w:val="nil"/>
              <w:bottom w:val="single" w:sz="4" w:space="0" w:color="auto"/>
              <w:right w:val="single" w:sz="4" w:space="0" w:color="auto"/>
            </w:tcBorders>
            <w:vAlign w:val="center"/>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Привлечение муниципальными округами кредитов от кредитных организаций в валюте Российской Федерации</w:t>
            </w:r>
          </w:p>
        </w:tc>
      </w:tr>
      <w:tr w:rsidR="00FC211B" w:rsidRPr="00FC211B" w:rsidTr="00FC211B">
        <w:trPr>
          <w:trHeight w:val="558"/>
        </w:trPr>
        <w:tc>
          <w:tcPr>
            <w:tcW w:w="1291" w:type="dxa"/>
            <w:tcBorders>
              <w:top w:val="single" w:sz="4" w:space="0" w:color="auto"/>
              <w:left w:val="single" w:sz="4" w:space="0" w:color="auto"/>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3" w:type="dxa"/>
            <w:tcBorders>
              <w:top w:val="single" w:sz="4" w:space="0" w:color="auto"/>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01 02 00 00 14 0000 810</w:t>
            </w:r>
          </w:p>
        </w:tc>
        <w:tc>
          <w:tcPr>
            <w:tcW w:w="10773" w:type="dxa"/>
            <w:tcBorders>
              <w:top w:val="single" w:sz="4" w:space="0" w:color="auto"/>
              <w:left w:val="nil"/>
              <w:bottom w:val="single" w:sz="4" w:space="0" w:color="auto"/>
              <w:right w:val="single" w:sz="4" w:space="0" w:color="auto"/>
            </w:tcBorders>
            <w:vAlign w:val="center"/>
            <w:hideMark/>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Погашение муниципальными округами кредитов от кредитных организаций в валюте Российской Федерации</w:t>
            </w:r>
          </w:p>
        </w:tc>
      </w:tr>
      <w:tr w:rsidR="00FC211B" w:rsidRPr="00FC211B" w:rsidTr="00FC211B">
        <w:trPr>
          <w:trHeight w:val="694"/>
        </w:trPr>
        <w:tc>
          <w:tcPr>
            <w:tcW w:w="1291" w:type="dxa"/>
            <w:tcBorders>
              <w:top w:val="single" w:sz="4" w:space="0" w:color="auto"/>
              <w:left w:val="single" w:sz="4" w:space="0" w:color="auto"/>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3" w:type="dxa"/>
            <w:tcBorders>
              <w:top w:val="single" w:sz="4" w:space="0" w:color="auto"/>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01 03 01 00 14 0000 710</w:t>
            </w:r>
          </w:p>
        </w:tc>
        <w:tc>
          <w:tcPr>
            <w:tcW w:w="10773" w:type="dxa"/>
            <w:tcBorders>
              <w:top w:val="single" w:sz="4" w:space="0" w:color="auto"/>
              <w:left w:val="nil"/>
              <w:bottom w:val="single" w:sz="4" w:space="0" w:color="auto"/>
              <w:right w:val="single" w:sz="4" w:space="0" w:color="auto"/>
            </w:tcBorders>
            <w:vAlign w:val="center"/>
            <w:hideMark/>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r>
      <w:tr w:rsidR="00FC211B" w:rsidRPr="00FC211B" w:rsidTr="00FC211B">
        <w:trPr>
          <w:trHeight w:val="860"/>
        </w:trPr>
        <w:tc>
          <w:tcPr>
            <w:tcW w:w="1291" w:type="dxa"/>
            <w:tcBorders>
              <w:top w:val="nil"/>
              <w:left w:val="single" w:sz="4" w:space="0" w:color="auto"/>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3" w:type="dxa"/>
            <w:tcBorders>
              <w:top w:val="nil"/>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01 03 01 00 14 0000 810</w:t>
            </w:r>
          </w:p>
        </w:tc>
        <w:tc>
          <w:tcPr>
            <w:tcW w:w="10773" w:type="dxa"/>
            <w:tcBorders>
              <w:top w:val="nil"/>
              <w:left w:val="nil"/>
              <w:bottom w:val="single" w:sz="4" w:space="0" w:color="auto"/>
              <w:right w:val="single" w:sz="4" w:space="0" w:color="auto"/>
            </w:tcBorders>
            <w:vAlign w:val="center"/>
            <w:hideMark/>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r>
      <w:tr w:rsidR="00FC211B" w:rsidRPr="00FC211B" w:rsidTr="00FC211B">
        <w:trPr>
          <w:trHeight w:val="438"/>
        </w:trPr>
        <w:tc>
          <w:tcPr>
            <w:tcW w:w="1291" w:type="dxa"/>
            <w:tcBorders>
              <w:top w:val="single" w:sz="4" w:space="0" w:color="auto"/>
              <w:left w:val="single" w:sz="4" w:space="0" w:color="auto"/>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lastRenderedPageBreak/>
              <w:t>1</w:t>
            </w:r>
          </w:p>
        </w:tc>
        <w:tc>
          <w:tcPr>
            <w:tcW w:w="2693" w:type="dxa"/>
            <w:tcBorders>
              <w:top w:val="single" w:sz="4" w:space="0" w:color="auto"/>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2</w:t>
            </w:r>
          </w:p>
        </w:tc>
        <w:tc>
          <w:tcPr>
            <w:tcW w:w="10773" w:type="dxa"/>
            <w:tcBorders>
              <w:top w:val="single" w:sz="4" w:space="0" w:color="auto"/>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3</w:t>
            </w:r>
          </w:p>
        </w:tc>
      </w:tr>
      <w:tr w:rsidR="00FC211B" w:rsidRPr="00FC211B" w:rsidTr="00FC211B">
        <w:trPr>
          <w:trHeight w:val="543"/>
        </w:trPr>
        <w:tc>
          <w:tcPr>
            <w:tcW w:w="1291" w:type="dxa"/>
            <w:tcBorders>
              <w:top w:val="nil"/>
              <w:left w:val="single" w:sz="4" w:space="0" w:color="auto"/>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3" w:type="dxa"/>
            <w:tcBorders>
              <w:top w:val="nil"/>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01 05 02 01 14 0000 510</w:t>
            </w:r>
          </w:p>
        </w:tc>
        <w:tc>
          <w:tcPr>
            <w:tcW w:w="10773" w:type="dxa"/>
            <w:tcBorders>
              <w:top w:val="nil"/>
              <w:left w:val="nil"/>
              <w:bottom w:val="single" w:sz="4" w:space="0" w:color="auto"/>
              <w:right w:val="single" w:sz="4" w:space="0" w:color="auto"/>
            </w:tcBorders>
            <w:vAlign w:val="center"/>
            <w:hideMark/>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Увеличение прочих остатков денежных средств бюджетов муниципальных округов</w:t>
            </w:r>
          </w:p>
        </w:tc>
      </w:tr>
      <w:tr w:rsidR="00FC211B" w:rsidRPr="00FC211B" w:rsidTr="00FC211B">
        <w:trPr>
          <w:trHeight w:val="425"/>
        </w:trPr>
        <w:tc>
          <w:tcPr>
            <w:tcW w:w="1291" w:type="dxa"/>
            <w:tcBorders>
              <w:top w:val="nil"/>
              <w:left w:val="single" w:sz="4" w:space="0" w:color="auto"/>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3" w:type="dxa"/>
            <w:tcBorders>
              <w:top w:val="nil"/>
              <w:left w:val="nil"/>
              <w:bottom w:val="single" w:sz="4" w:space="0" w:color="auto"/>
              <w:right w:val="single" w:sz="4" w:space="0" w:color="auto"/>
            </w:tcBorders>
            <w:noWrap/>
            <w:vAlign w:val="center"/>
            <w:hideMark/>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01 05 02 01 14 0000 610</w:t>
            </w:r>
          </w:p>
        </w:tc>
        <w:tc>
          <w:tcPr>
            <w:tcW w:w="10773" w:type="dxa"/>
            <w:tcBorders>
              <w:top w:val="nil"/>
              <w:left w:val="nil"/>
              <w:bottom w:val="single" w:sz="4" w:space="0" w:color="auto"/>
              <w:right w:val="single" w:sz="4" w:space="0" w:color="auto"/>
            </w:tcBorders>
            <w:vAlign w:val="center"/>
            <w:hideMark/>
          </w:tcPr>
          <w:p w:rsidR="00FC211B" w:rsidRPr="00FC211B" w:rsidRDefault="00FC211B" w:rsidP="00FC211B">
            <w:pPr>
              <w:jc w:val="both"/>
              <w:rPr>
                <w:rFonts w:ascii="Times New Roman" w:hAnsi="Times New Roman" w:cs="Times New Roman"/>
              </w:rPr>
            </w:pPr>
            <w:r w:rsidRPr="00FC211B">
              <w:rPr>
                <w:rFonts w:ascii="Times New Roman" w:hAnsi="Times New Roman" w:cs="Times New Roman"/>
              </w:rPr>
              <w:t>Уменьшение прочих остатков денежных средств бюджетов муниципальных округов</w:t>
            </w:r>
          </w:p>
        </w:tc>
      </w:tr>
      <w:tr w:rsidR="00FC211B" w:rsidRPr="00FC211B" w:rsidTr="00FC211B">
        <w:trPr>
          <w:trHeight w:val="414"/>
        </w:trPr>
        <w:tc>
          <w:tcPr>
            <w:tcW w:w="1291" w:type="dxa"/>
            <w:tcBorders>
              <w:top w:val="nil"/>
              <w:left w:val="single" w:sz="4" w:space="0" w:color="auto"/>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3" w:type="dxa"/>
            <w:tcBorders>
              <w:top w:val="nil"/>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01 06 03 00 14 0000 171</w:t>
            </w:r>
          </w:p>
        </w:tc>
        <w:tc>
          <w:tcPr>
            <w:tcW w:w="10773" w:type="dxa"/>
            <w:tcBorders>
              <w:top w:val="nil"/>
              <w:left w:val="nil"/>
              <w:bottom w:val="single" w:sz="4" w:space="0" w:color="auto"/>
              <w:right w:val="single" w:sz="4" w:space="0" w:color="auto"/>
            </w:tcBorders>
            <w:vAlign w:val="center"/>
            <w:hideMark/>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Курсовая разница по средствам бюджетов муниципальных округов</w:t>
            </w:r>
          </w:p>
        </w:tc>
      </w:tr>
      <w:tr w:rsidR="00FC211B" w:rsidRPr="00FC211B" w:rsidTr="00FC211B">
        <w:trPr>
          <w:trHeight w:val="414"/>
        </w:trPr>
        <w:tc>
          <w:tcPr>
            <w:tcW w:w="1291" w:type="dxa"/>
            <w:tcBorders>
              <w:top w:val="nil"/>
              <w:left w:val="single" w:sz="4" w:space="0" w:color="auto"/>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3" w:type="dxa"/>
            <w:tcBorders>
              <w:top w:val="nil"/>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01 06 05 01 14 0000 540</w:t>
            </w:r>
          </w:p>
        </w:tc>
        <w:tc>
          <w:tcPr>
            <w:tcW w:w="10773" w:type="dxa"/>
            <w:tcBorders>
              <w:top w:val="nil"/>
              <w:left w:val="nil"/>
              <w:bottom w:val="single" w:sz="4" w:space="0" w:color="auto"/>
              <w:right w:val="single" w:sz="4" w:space="0" w:color="auto"/>
            </w:tcBorders>
            <w:vAlign w:val="center"/>
            <w:hideMark/>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Предоставление бюджетных кредитов юридическим лицам из бюджетов муниципальных округов в валюте Российской Федерации</w:t>
            </w:r>
          </w:p>
        </w:tc>
      </w:tr>
      <w:tr w:rsidR="00FC211B" w:rsidRPr="00FC211B" w:rsidTr="00FC211B">
        <w:trPr>
          <w:trHeight w:val="563"/>
        </w:trPr>
        <w:tc>
          <w:tcPr>
            <w:tcW w:w="1291" w:type="dxa"/>
            <w:tcBorders>
              <w:top w:val="nil"/>
              <w:left w:val="single" w:sz="4" w:space="0" w:color="auto"/>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3" w:type="dxa"/>
            <w:tcBorders>
              <w:top w:val="nil"/>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01 06 05 01 14 0000 640</w:t>
            </w:r>
          </w:p>
        </w:tc>
        <w:tc>
          <w:tcPr>
            <w:tcW w:w="10773" w:type="dxa"/>
            <w:tcBorders>
              <w:top w:val="nil"/>
              <w:left w:val="nil"/>
              <w:bottom w:val="single" w:sz="4" w:space="0" w:color="auto"/>
              <w:right w:val="single" w:sz="4" w:space="0" w:color="auto"/>
            </w:tcBorders>
            <w:vAlign w:val="center"/>
            <w:hideMark/>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Возврат бюджетных кредитов, предоставленных юридическим лицам из бюджетов муниципальных округов в валюте Российской Федерации</w:t>
            </w:r>
          </w:p>
        </w:tc>
      </w:tr>
      <w:tr w:rsidR="00FC211B" w:rsidRPr="00FC211B" w:rsidTr="00FC211B">
        <w:trPr>
          <w:trHeight w:val="409"/>
        </w:trPr>
        <w:tc>
          <w:tcPr>
            <w:tcW w:w="1291" w:type="dxa"/>
            <w:tcBorders>
              <w:top w:val="single" w:sz="4" w:space="0" w:color="auto"/>
              <w:left w:val="single" w:sz="4" w:space="0" w:color="auto"/>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3" w:type="dxa"/>
            <w:tcBorders>
              <w:top w:val="single" w:sz="4" w:space="0" w:color="auto"/>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01 06 06 00 14 0000 710</w:t>
            </w:r>
          </w:p>
        </w:tc>
        <w:tc>
          <w:tcPr>
            <w:tcW w:w="10773" w:type="dxa"/>
            <w:tcBorders>
              <w:top w:val="single" w:sz="4" w:space="0" w:color="auto"/>
              <w:left w:val="nil"/>
              <w:bottom w:val="single" w:sz="4" w:space="0" w:color="auto"/>
              <w:right w:val="single" w:sz="4" w:space="0" w:color="auto"/>
            </w:tcBorders>
            <w:vAlign w:val="center"/>
            <w:hideMark/>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Привлечение прочих источников внутреннего финансирования дефицитов бюджетов муниципальных округов</w:t>
            </w:r>
          </w:p>
        </w:tc>
      </w:tr>
      <w:tr w:rsidR="00FC211B" w:rsidRPr="00FC211B" w:rsidTr="00FC211B">
        <w:trPr>
          <w:trHeight w:val="701"/>
        </w:trPr>
        <w:tc>
          <w:tcPr>
            <w:tcW w:w="1291" w:type="dxa"/>
            <w:tcBorders>
              <w:top w:val="nil"/>
              <w:left w:val="single" w:sz="4" w:space="0" w:color="auto"/>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684</w:t>
            </w:r>
          </w:p>
        </w:tc>
        <w:tc>
          <w:tcPr>
            <w:tcW w:w="2693" w:type="dxa"/>
            <w:tcBorders>
              <w:top w:val="nil"/>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01 06 06 00 14 0000 810</w:t>
            </w:r>
          </w:p>
        </w:tc>
        <w:tc>
          <w:tcPr>
            <w:tcW w:w="10773" w:type="dxa"/>
            <w:tcBorders>
              <w:top w:val="nil"/>
              <w:left w:val="nil"/>
              <w:bottom w:val="single" w:sz="4" w:space="0" w:color="auto"/>
              <w:right w:val="single" w:sz="4" w:space="0" w:color="auto"/>
            </w:tcBorders>
            <w:vAlign w:val="center"/>
            <w:hideMark/>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Погашение обязательств за счет прочих источников внутреннего финансирования дефицитов бюджетов муниципальных округов</w:t>
            </w:r>
          </w:p>
        </w:tc>
      </w:tr>
      <w:tr w:rsidR="00FC211B" w:rsidRPr="00FC211B" w:rsidTr="00FC211B">
        <w:trPr>
          <w:trHeight w:val="1471"/>
        </w:trPr>
        <w:tc>
          <w:tcPr>
            <w:tcW w:w="1291" w:type="dxa"/>
            <w:tcBorders>
              <w:top w:val="nil"/>
              <w:left w:val="single" w:sz="4" w:space="0" w:color="auto"/>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w:t>
            </w:r>
          </w:p>
        </w:tc>
        <w:tc>
          <w:tcPr>
            <w:tcW w:w="2693" w:type="dxa"/>
            <w:tcBorders>
              <w:top w:val="nil"/>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 </w:t>
            </w:r>
          </w:p>
        </w:tc>
        <w:tc>
          <w:tcPr>
            <w:tcW w:w="10773" w:type="dxa"/>
            <w:tcBorders>
              <w:top w:val="nil"/>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b/>
                <w:bCs/>
                <w:color w:val="000000"/>
              </w:rPr>
            </w:pPr>
          </w:p>
          <w:p w:rsidR="00FC211B" w:rsidRPr="00FC211B" w:rsidRDefault="00FC211B" w:rsidP="00FC211B">
            <w:pPr>
              <w:jc w:val="center"/>
              <w:rPr>
                <w:rFonts w:ascii="Times New Roman" w:hAnsi="Times New Roman" w:cs="Times New Roman"/>
                <w:b/>
                <w:bCs/>
                <w:color w:val="000000"/>
              </w:rPr>
            </w:pPr>
            <w:r w:rsidRPr="00FC211B">
              <w:rPr>
                <w:rFonts w:ascii="Times New Roman" w:hAnsi="Times New Roman" w:cs="Times New Roman"/>
                <w:b/>
                <w:bCs/>
                <w:color w:val="000000"/>
              </w:rPr>
              <w:t>Иные источники финансирования дефицита бюджета муниципального образования «Муниципальный округ Сюмсинский район Удмуртской Республики», администрирование которых может осуществляться главными администраторами источников финансирования дефицита бюджета муниципального образования «Муниципальный округ Сюмсинский район Удмуртской Республики» в пределах их компетенции</w:t>
            </w:r>
          </w:p>
          <w:p w:rsidR="00FC211B" w:rsidRPr="00FC211B" w:rsidRDefault="00FC211B" w:rsidP="00FC211B">
            <w:pPr>
              <w:jc w:val="center"/>
              <w:rPr>
                <w:rFonts w:ascii="Times New Roman" w:hAnsi="Times New Roman" w:cs="Times New Roman"/>
                <w:b/>
                <w:bCs/>
                <w:color w:val="000000"/>
              </w:rPr>
            </w:pPr>
          </w:p>
        </w:tc>
      </w:tr>
      <w:tr w:rsidR="00FC211B" w:rsidRPr="00FC211B" w:rsidTr="00FC211B">
        <w:trPr>
          <w:trHeight w:val="789"/>
        </w:trPr>
        <w:tc>
          <w:tcPr>
            <w:tcW w:w="1291" w:type="dxa"/>
            <w:tcBorders>
              <w:top w:val="nil"/>
              <w:left w:val="single" w:sz="4" w:space="0" w:color="auto"/>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color w:val="000000"/>
              </w:rPr>
            </w:pPr>
            <w:r w:rsidRPr="00FC211B">
              <w:rPr>
                <w:rFonts w:ascii="Times New Roman" w:hAnsi="Times New Roman" w:cs="Times New Roman"/>
                <w:color w:val="000000"/>
              </w:rPr>
              <w:t>684</w:t>
            </w:r>
          </w:p>
        </w:tc>
        <w:tc>
          <w:tcPr>
            <w:tcW w:w="2693" w:type="dxa"/>
            <w:tcBorders>
              <w:top w:val="nil"/>
              <w:left w:val="nil"/>
              <w:bottom w:val="single" w:sz="4" w:space="0" w:color="auto"/>
              <w:right w:val="single" w:sz="4" w:space="0" w:color="auto"/>
            </w:tcBorders>
            <w:vAlign w:val="center"/>
            <w:hideMark/>
          </w:tcPr>
          <w:p w:rsidR="00FC211B" w:rsidRPr="00FC211B" w:rsidRDefault="00FC211B" w:rsidP="00FC211B">
            <w:pPr>
              <w:jc w:val="center"/>
              <w:rPr>
                <w:rFonts w:ascii="Times New Roman" w:hAnsi="Times New Roman" w:cs="Times New Roman"/>
              </w:rPr>
            </w:pPr>
            <w:r w:rsidRPr="00FC211B">
              <w:rPr>
                <w:rFonts w:ascii="Times New Roman" w:hAnsi="Times New Roman" w:cs="Times New Roman"/>
              </w:rPr>
              <w:t>01 06 05 01 14 0000 640</w:t>
            </w:r>
          </w:p>
        </w:tc>
        <w:tc>
          <w:tcPr>
            <w:tcW w:w="10773" w:type="dxa"/>
            <w:tcBorders>
              <w:top w:val="nil"/>
              <w:left w:val="nil"/>
              <w:bottom w:val="single" w:sz="4" w:space="0" w:color="auto"/>
              <w:right w:val="single" w:sz="4" w:space="0" w:color="auto"/>
            </w:tcBorders>
            <w:vAlign w:val="center"/>
            <w:hideMark/>
          </w:tcPr>
          <w:p w:rsidR="00FC211B" w:rsidRPr="00FC211B" w:rsidRDefault="00FC211B" w:rsidP="00FC211B">
            <w:pPr>
              <w:jc w:val="both"/>
              <w:rPr>
                <w:rFonts w:ascii="Times New Roman" w:hAnsi="Times New Roman" w:cs="Times New Roman"/>
                <w:color w:val="000000"/>
              </w:rPr>
            </w:pPr>
            <w:r w:rsidRPr="00FC211B">
              <w:rPr>
                <w:rFonts w:ascii="Times New Roman" w:hAnsi="Times New Roman" w:cs="Times New Roman"/>
                <w:color w:val="000000"/>
              </w:rPr>
              <w:t>Возврат бюджетных кредитов, предоставленных юридическим лицам из бюджетов муниципальных округов в валюте Российской Федерации</w:t>
            </w:r>
          </w:p>
        </w:tc>
      </w:tr>
    </w:tbl>
    <w:p w:rsidR="00FC211B" w:rsidRPr="00FC211B" w:rsidRDefault="00FC211B" w:rsidP="00FC211B">
      <w:pPr>
        <w:jc w:val="center"/>
        <w:rPr>
          <w:rFonts w:ascii="Times New Roman" w:hAnsi="Times New Roman" w:cs="Times New Roman"/>
          <w:lang w:eastAsia="en-US"/>
        </w:rPr>
      </w:pPr>
      <w:r w:rsidRPr="00FC211B">
        <w:rPr>
          <w:rFonts w:ascii="Times New Roman" w:hAnsi="Times New Roman" w:cs="Times New Roman"/>
        </w:rPr>
        <w:t>______________________________</w:t>
      </w:r>
    </w:p>
    <w:p w:rsidR="00FC211B" w:rsidRPr="00E35FD0" w:rsidRDefault="00FC211B" w:rsidP="00FC211B"/>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37DBC" w:rsidRDefault="00F37DBC" w:rsidP="00525E36">
      <w:pPr>
        <w:contextualSpacing/>
        <w:jc w:val="both"/>
        <w:rPr>
          <w:rFonts w:ascii="Times New Roman" w:hAnsi="Times New Roman" w:cs="Times New Roman"/>
          <w:sz w:val="18"/>
          <w:szCs w:val="18"/>
        </w:rPr>
        <w:sectPr w:rsidR="00F37DBC" w:rsidSect="006B0884">
          <w:pgSz w:w="16838" w:h="11906" w:orient="landscape"/>
          <w:pgMar w:top="851" w:right="357" w:bottom="1701" w:left="1134" w:header="709" w:footer="709" w:gutter="0"/>
          <w:cols w:space="708"/>
          <w:titlePg/>
          <w:docGrid w:linePitch="360"/>
        </w:sectPr>
      </w:pPr>
    </w:p>
    <w:tbl>
      <w:tblPr>
        <w:tblW w:w="103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6"/>
        <w:gridCol w:w="1701"/>
        <w:gridCol w:w="4003"/>
      </w:tblGrid>
      <w:tr w:rsidR="00FC211B" w:rsidTr="00F37DBC">
        <w:trPr>
          <w:trHeight w:val="1257"/>
        </w:trPr>
        <w:tc>
          <w:tcPr>
            <w:tcW w:w="4676" w:type="dxa"/>
            <w:tcBorders>
              <w:top w:val="nil"/>
              <w:left w:val="nil"/>
              <w:bottom w:val="nil"/>
              <w:right w:val="nil"/>
            </w:tcBorders>
          </w:tcPr>
          <w:p w:rsidR="00FC211B" w:rsidRDefault="00FC211B" w:rsidP="00FC211B">
            <w:pPr>
              <w:jc w:val="center"/>
              <w:rPr>
                <w:rFonts w:ascii="Times New Roman" w:eastAsia="Calibri" w:hAnsi="Times New Roman"/>
                <w:spacing w:val="50"/>
                <w:sz w:val="24"/>
                <w:szCs w:val="24"/>
              </w:rPr>
            </w:pPr>
            <w:r>
              <w:rPr>
                <w:rFonts w:ascii="Times New Roman" w:eastAsia="Calibri" w:hAnsi="Times New Roman"/>
                <w:spacing w:val="50"/>
                <w:sz w:val="24"/>
                <w:szCs w:val="24"/>
              </w:rPr>
              <w:lastRenderedPageBreak/>
              <w:t xml:space="preserve">Администрация </w:t>
            </w:r>
            <w:r>
              <w:rPr>
                <w:rFonts w:ascii="Times New Roman" w:eastAsia="Calibri" w:hAnsi="Times New Roman"/>
                <w:spacing w:val="50"/>
                <w:sz w:val="24"/>
                <w:szCs w:val="24"/>
              </w:rPr>
              <w:br/>
              <w:t>муниципального образования «Муниципальный округ</w:t>
            </w:r>
          </w:p>
          <w:p w:rsidR="00FC211B" w:rsidRDefault="00FC211B" w:rsidP="00FC211B">
            <w:pPr>
              <w:jc w:val="center"/>
              <w:rPr>
                <w:rFonts w:ascii="Times New Roman" w:eastAsia="Calibri" w:hAnsi="Times New Roman"/>
                <w:spacing w:val="50"/>
                <w:sz w:val="24"/>
                <w:szCs w:val="24"/>
              </w:rPr>
            </w:pPr>
            <w:r>
              <w:rPr>
                <w:rFonts w:ascii="Times New Roman" w:eastAsia="Calibri" w:hAnsi="Times New Roman"/>
                <w:spacing w:val="50"/>
                <w:sz w:val="24"/>
                <w:szCs w:val="24"/>
              </w:rPr>
              <w:t>Сюмсинский район</w:t>
            </w:r>
          </w:p>
          <w:p w:rsidR="00FC211B" w:rsidRDefault="00FC211B" w:rsidP="00FC211B">
            <w:pPr>
              <w:spacing w:after="120"/>
              <w:jc w:val="center"/>
              <w:rPr>
                <w:rFonts w:ascii="Times New Roman" w:eastAsia="Calibri" w:hAnsi="Times New Roman"/>
                <w:spacing w:val="20"/>
                <w:sz w:val="24"/>
                <w:szCs w:val="24"/>
              </w:rPr>
            </w:pPr>
            <w:r>
              <w:rPr>
                <w:rFonts w:ascii="Times New Roman" w:eastAsia="Calibri" w:hAnsi="Times New Roman"/>
                <w:spacing w:val="50"/>
                <w:sz w:val="24"/>
                <w:szCs w:val="24"/>
              </w:rPr>
              <w:t>Удмуртской Республики»</w:t>
            </w:r>
          </w:p>
          <w:p w:rsidR="00FC211B" w:rsidRDefault="00FC211B" w:rsidP="00FC211B">
            <w:pPr>
              <w:spacing w:after="120"/>
              <w:jc w:val="center"/>
              <w:rPr>
                <w:rFonts w:ascii="Times New Roman" w:eastAsia="Calibri" w:hAnsi="Times New Roman"/>
                <w:spacing w:val="20"/>
                <w:sz w:val="24"/>
                <w:szCs w:val="24"/>
              </w:rPr>
            </w:pPr>
          </w:p>
        </w:tc>
        <w:tc>
          <w:tcPr>
            <w:tcW w:w="1701" w:type="dxa"/>
            <w:tcBorders>
              <w:top w:val="nil"/>
              <w:left w:val="nil"/>
              <w:bottom w:val="nil"/>
              <w:right w:val="nil"/>
            </w:tcBorders>
            <w:hideMark/>
          </w:tcPr>
          <w:p w:rsidR="00FC211B" w:rsidRDefault="00FC211B" w:rsidP="00FC211B">
            <w:pPr>
              <w:jc w:val="center"/>
              <w:rPr>
                <w:rFonts w:ascii="Times New Roman" w:eastAsia="Calibri" w:hAnsi="Times New Roman"/>
                <w:spacing w:val="20"/>
                <w:sz w:val="24"/>
                <w:szCs w:val="24"/>
              </w:rPr>
            </w:pPr>
            <w:r>
              <w:rPr>
                <w:rFonts w:ascii="Times New Roman" w:eastAsia="Calibri" w:hAnsi="Times New Roman"/>
                <w:noProof/>
                <w:spacing w:val="20"/>
                <w:sz w:val="24"/>
                <w:szCs w:val="24"/>
              </w:rPr>
              <w:drawing>
                <wp:inline distT="0" distB="0" distL="0" distR="0">
                  <wp:extent cx="714375" cy="685800"/>
                  <wp:effectExtent l="0" t="0" r="9525" b="0"/>
                  <wp:docPr id="8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3" w:type="dxa"/>
            <w:tcBorders>
              <w:top w:val="nil"/>
              <w:left w:val="nil"/>
              <w:bottom w:val="nil"/>
              <w:right w:val="nil"/>
            </w:tcBorders>
            <w:hideMark/>
          </w:tcPr>
          <w:p w:rsidR="00FC211B" w:rsidRDefault="00FC211B" w:rsidP="00FC211B">
            <w:pPr>
              <w:jc w:val="center"/>
              <w:rPr>
                <w:rFonts w:ascii="Times New Roman" w:eastAsia="Calibri" w:hAnsi="Times New Roman" w:cs="Calibri"/>
                <w:spacing w:val="50"/>
                <w:sz w:val="24"/>
                <w:szCs w:val="24"/>
              </w:rPr>
            </w:pPr>
            <w:r>
              <w:rPr>
                <w:rFonts w:ascii="Times New Roman" w:eastAsia="Calibri" w:hAnsi="Times New Roman" w:cs="Calibri"/>
                <w:spacing w:val="50"/>
                <w:sz w:val="24"/>
                <w:szCs w:val="24"/>
              </w:rPr>
              <w:t>«Удмурт Элькунысь</w:t>
            </w:r>
          </w:p>
          <w:p w:rsidR="00FC211B" w:rsidRDefault="00FC211B" w:rsidP="00FC211B">
            <w:pPr>
              <w:jc w:val="center"/>
              <w:rPr>
                <w:rFonts w:ascii="Times New Roman" w:eastAsia="Calibri" w:hAnsi="Times New Roman" w:cs="Calibri"/>
                <w:spacing w:val="50"/>
                <w:sz w:val="24"/>
                <w:szCs w:val="24"/>
              </w:rPr>
            </w:pPr>
            <w:r>
              <w:rPr>
                <w:rFonts w:ascii="Times New Roman" w:eastAsia="Calibri" w:hAnsi="Times New Roman" w:cs="Calibri"/>
                <w:spacing w:val="50"/>
                <w:sz w:val="24"/>
                <w:szCs w:val="24"/>
              </w:rPr>
              <w:t>Сюмси ёрос</w:t>
            </w:r>
          </w:p>
          <w:p w:rsidR="00FC211B" w:rsidRDefault="00FC211B" w:rsidP="00FC211B">
            <w:pPr>
              <w:jc w:val="center"/>
              <w:rPr>
                <w:rFonts w:ascii="Times New Roman" w:eastAsia="Calibri" w:hAnsi="Times New Roman" w:cs="Calibri"/>
                <w:spacing w:val="50"/>
                <w:sz w:val="24"/>
                <w:szCs w:val="24"/>
              </w:rPr>
            </w:pPr>
            <w:r>
              <w:rPr>
                <w:rFonts w:ascii="Times New Roman" w:eastAsia="Calibri" w:hAnsi="Times New Roman" w:cs="Calibri"/>
                <w:spacing w:val="50"/>
                <w:sz w:val="24"/>
                <w:szCs w:val="24"/>
              </w:rPr>
              <w:t>муниципал округ»</w:t>
            </w:r>
          </w:p>
          <w:p w:rsidR="00FC211B" w:rsidRDefault="00FC211B" w:rsidP="00FC211B">
            <w:pPr>
              <w:jc w:val="center"/>
              <w:rPr>
                <w:rFonts w:ascii="Times New Roman" w:eastAsia="Calibri" w:hAnsi="Times New Roman"/>
                <w:spacing w:val="20"/>
                <w:sz w:val="24"/>
                <w:szCs w:val="24"/>
              </w:rPr>
            </w:pPr>
            <w:r>
              <w:rPr>
                <w:rFonts w:ascii="Udmurt Academy" w:eastAsia="Calibri" w:hAnsi="Udmurt Academy" w:cs="Udmurt Academy"/>
                <w:spacing w:val="50"/>
                <w:sz w:val="24"/>
                <w:szCs w:val="24"/>
              </w:rPr>
              <w:t>муниципал кылдытэтлэн</w:t>
            </w:r>
            <w:r>
              <w:rPr>
                <w:rFonts w:ascii="Times New Roman" w:eastAsia="Calibri" w:hAnsi="Times New Roman" w:cs="Calibri"/>
                <w:spacing w:val="50"/>
                <w:sz w:val="24"/>
                <w:szCs w:val="24"/>
              </w:rPr>
              <w:t xml:space="preserve"> А</w:t>
            </w:r>
            <w:r>
              <w:rPr>
                <w:rFonts w:ascii="Udmurt Academy" w:eastAsia="Calibri" w:hAnsi="Udmurt Academy" w:cs="Udmurt Academy"/>
                <w:spacing w:val="50"/>
                <w:sz w:val="24"/>
                <w:szCs w:val="24"/>
              </w:rPr>
              <w:t>дминистрациез</w:t>
            </w:r>
          </w:p>
        </w:tc>
      </w:tr>
    </w:tbl>
    <w:p w:rsidR="00FC211B" w:rsidRDefault="00FC211B" w:rsidP="00FC211B">
      <w:pPr>
        <w:keepNext/>
        <w:jc w:val="center"/>
        <w:outlineLvl w:val="0"/>
        <w:rPr>
          <w:rFonts w:ascii="Times New Roman" w:hAnsi="Times New Roman"/>
          <w:b/>
          <w:bCs/>
          <w:spacing w:val="20"/>
          <w:sz w:val="40"/>
          <w:szCs w:val="40"/>
        </w:rPr>
      </w:pPr>
      <w:r>
        <w:rPr>
          <w:rFonts w:ascii="Times New Roman" w:hAnsi="Times New Roman"/>
          <w:b/>
          <w:bCs/>
          <w:spacing w:val="20"/>
          <w:sz w:val="40"/>
          <w:szCs w:val="40"/>
        </w:rPr>
        <w:t>ПОСТАНОВЛЕНИЕ</w:t>
      </w:r>
    </w:p>
    <w:p w:rsidR="00FC211B" w:rsidRDefault="00FC211B" w:rsidP="00FC211B">
      <w:pPr>
        <w:keepNext/>
        <w:outlineLvl w:val="0"/>
        <w:rPr>
          <w:rFonts w:ascii="Times New Roman" w:hAnsi="Times New Roman"/>
          <w:b/>
          <w:bCs/>
          <w:sz w:val="28"/>
          <w:szCs w:val="28"/>
        </w:rPr>
      </w:pPr>
    </w:p>
    <w:p w:rsidR="00FC211B" w:rsidRDefault="00FC211B" w:rsidP="00FC211B">
      <w:pPr>
        <w:keepNext/>
        <w:outlineLvl w:val="0"/>
        <w:rPr>
          <w:rFonts w:ascii="Times New Roman" w:hAnsi="Times New Roman"/>
          <w:bCs/>
          <w:sz w:val="28"/>
          <w:szCs w:val="28"/>
        </w:rPr>
      </w:pPr>
      <w:r>
        <w:rPr>
          <w:rFonts w:ascii="Times New Roman" w:hAnsi="Times New Roman"/>
          <w:bCs/>
          <w:sz w:val="28"/>
          <w:szCs w:val="28"/>
        </w:rPr>
        <w:t>от 20 декабря 2024 года                                                                                  № 750</w:t>
      </w:r>
    </w:p>
    <w:p w:rsidR="00FC211B" w:rsidRDefault="00FC211B" w:rsidP="00FC211B">
      <w:pPr>
        <w:jc w:val="center"/>
        <w:rPr>
          <w:rFonts w:ascii="Times New Roman" w:eastAsia="Calibri" w:hAnsi="Times New Roman"/>
          <w:sz w:val="28"/>
          <w:szCs w:val="28"/>
        </w:rPr>
      </w:pPr>
      <w:r>
        <w:rPr>
          <w:rFonts w:ascii="Times New Roman" w:eastAsia="Calibri" w:hAnsi="Times New Roman"/>
          <w:sz w:val="28"/>
          <w:szCs w:val="28"/>
        </w:rPr>
        <w:t>с. Сюмси</w:t>
      </w:r>
    </w:p>
    <w:p w:rsidR="00FC211B" w:rsidRDefault="00FC211B" w:rsidP="00FC211B">
      <w:pPr>
        <w:jc w:val="center"/>
        <w:rPr>
          <w:rFonts w:ascii="Times New Roman" w:hAnsi="Times New Roman"/>
          <w:color w:val="000000"/>
          <w:sz w:val="28"/>
          <w:szCs w:val="28"/>
        </w:rPr>
      </w:pPr>
    </w:p>
    <w:p w:rsidR="00FC211B" w:rsidRDefault="00FC211B" w:rsidP="00FC211B">
      <w:pPr>
        <w:tabs>
          <w:tab w:val="left" w:pos="3686"/>
        </w:tabs>
        <w:ind w:right="5810"/>
        <w:jc w:val="both"/>
        <w:rPr>
          <w:rFonts w:ascii="Times New Roman" w:hAnsi="Times New Roman"/>
          <w:color w:val="000000"/>
          <w:sz w:val="28"/>
          <w:szCs w:val="28"/>
        </w:rPr>
      </w:pPr>
      <w:r>
        <w:rPr>
          <w:rFonts w:ascii="Times New Roman" w:hAnsi="Times New Roman"/>
          <w:color w:val="000000"/>
          <w:sz w:val="28"/>
          <w:szCs w:val="28"/>
        </w:rPr>
        <w:t>О внесении изменений в  муниципальную программу «Развитие образования и воспитания»</w:t>
      </w:r>
    </w:p>
    <w:p w:rsidR="00FC211B" w:rsidRDefault="00FC211B" w:rsidP="00FC211B">
      <w:pPr>
        <w:jc w:val="both"/>
        <w:rPr>
          <w:rFonts w:ascii="Times New Roman" w:hAnsi="Times New Roman"/>
          <w:color w:val="000000"/>
          <w:sz w:val="28"/>
          <w:szCs w:val="28"/>
        </w:rPr>
      </w:pPr>
    </w:p>
    <w:p w:rsidR="00FC211B" w:rsidRDefault="00FC211B" w:rsidP="00FC211B">
      <w:pPr>
        <w:jc w:val="both"/>
        <w:rPr>
          <w:rFonts w:ascii="Times New Roman" w:hAnsi="Times New Roman"/>
          <w:color w:val="000000"/>
          <w:sz w:val="28"/>
          <w:szCs w:val="28"/>
        </w:rPr>
      </w:pPr>
    </w:p>
    <w:p w:rsidR="00FC211B" w:rsidRDefault="00FC211B" w:rsidP="00FC211B">
      <w:pPr>
        <w:ind w:firstLine="709"/>
        <w:jc w:val="both"/>
        <w:rPr>
          <w:rFonts w:ascii="Times New Roman" w:hAnsi="Times New Roman"/>
          <w:b/>
          <w:color w:val="000000"/>
          <w:spacing w:val="20"/>
          <w:sz w:val="28"/>
          <w:szCs w:val="28"/>
        </w:rPr>
      </w:pPr>
      <w:r>
        <w:rPr>
          <w:rFonts w:ascii="Times New Roman" w:hAnsi="Times New Roman"/>
          <w:color w:val="000000"/>
          <w:sz w:val="28"/>
          <w:szCs w:val="28"/>
        </w:rPr>
        <w:t xml:space="preserve">В соответствии с </w:t>
      </w:r>
      <w:r>
        <w:rPr>
          <w:rFonts w:ascii="Times New Roman" w:hAnsi="Times New Roman"/>
          <w:sz w:val="28"/>
          <w:szCs w:val="28"/>
        </w:rPr>
        <w:t xml:space="preserve">постановлением Администрации муниципального образования «Муниципальный округ Сюмсинский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w:t>
      </w:r>
      <w:r>
        <w:rPr>
          <w:rFonts w:ascii="Times New Roman" w:hAnsi="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Pr>
          <w:rFonts w:ascii="Times New Roman" w:hAnsi="Times New Roman"/>
          <w:b/>
          <w:color w:val="000000"/>
          <w:spacing w:val="20"/>
          <w:sz w:val="28"/>
          <w:szCs w:val="28"/>
        </w:rPr>
        <w:t>постановляет:</w:t>
      </w:r>
    </w:p>
    <w:p w:rsidR="00FC211B" w:rsidRDefault="00FC211B" w:rsidP="00FC211B">
      <w:pPr>
        <w:ind w:firstLine="709"/>
        <w:jc w:val="both"/>
        <w:rPr>
          <w:rFonts w:ascii="Times New Roman" w:eastAsia="Calibri" w:hAnsi="Times New Roman"/>
          <w:bCs/>
          <w:sz w:val="28"/>
          <w:szCs w:val="28"/>
        </w:rPr>
      </w:pPr>
      <w:r>
        <w:rPr>
          <w:rFonts w:ascii="Times New Roman" w:eastAsia="Calibri" w:hAnsi="Times New Roman"/>
          <w:sz w:val="28"/>
          <w:szCs w:val="28"/>
        </w:rPr>
        <w:t xml:space="preserve">1. Внести в муниципальную программу «Развитие образования и воспитания», утверждённую постановлением Администрации муниципального образования «Муниципальный округ Сюмсинский район Удмуртской Республики» </w:t>
      </w:r>
      <w:r>
        <w:rPr>
          <w:rFonts w:ascii="Times New Roman" w:eastAsia="Calibri" w:hAnsi="Times New Roman"/>
          <w:bCs/>
          <w:sz w:val="28"/>
          <w:szCs w:val="28"/>
        </w:rPr>
        <w:t>от 16 марта 2022 года № 161 «Об утверждении муниципальной программы «Развитие образования и воспитания», следующие изменения:</w:t>
      </w:r>
    </w:p>
    <w:p w:rsidR="00FC211B" w:rsidRDefault="00FC211B" w:rsidP="00FC211B">
      <w:pPr>
        <w:ind w:firstLine="709"/>
        <w:jc w:val="both"/>
        <w:rPr>
          <w:rFonts w:ascii="Times New Roman" w:eastAsia="Calibri" w:hAnsi="Times New Roman"/>
          <w:sz w:val="28"/>
          <w:szCs w:val="28"/>
        </w:rPr>
      </w:pPr>
      <w:r w:rsidRPr="00076E3D">
        <w:rPr>
          <w:rFonts w:ascii="Times New Roman" w:eastAsia="Calibri" w:hAnsi="Times New Roman"/>
          <w:sz w:val="28"/>
          <w:szCs w:val="28"/>
        </w:rPr>
        <w:t xml:space="preserve">1) </w:t>
      </w:r>
      <w:r>
        <w:rPr>
          <w:rFonts w:ascii="Times New Roman" w:eastAsia="Calibri" w:hAnsi="Times New Roman"/>
          <w:sz w:val="28"/>
          <w:szCs w:val="28"/>
        </w:rPr>
        <w:t>раздел 2.5 «Основные мероприятия» подпрограммы «Развитие общего образования» после мероприятия ЕВ 01 дополнить мероприятие Ю 6 следующего содержания:</w:t>
      </w:r>
    </w:p>
    <w:p w:rsidR="00FC211B" w:rsidRDefault="00FC211B" w:rsidP="00FC211B">
      <w:pPr>
        <w:ind w:firstLine="709"/>
        <w:jc w:val="both"/>
        <w:rPr>
          <w:rFonts w:ascii="Times New Roman" w:eastAsia="Calibri" w:hAnsi="Times New Roman"/>
          <w:sz w:val="28"/>
          <w:szCs w:val="28"/>
        </w:rPr>
      </w:pPr>
      <w:r>
        <w:rPr>
          <w:rFonts w:ascii="Times New Roman" w:eastAsia="Calibri" w:hAnsi="Times New Roman"/>
          <w:sz w:val="28"/>
          <w:szCs w:val="28"/>
        </w:rPr>
        <w:t>«Ю 6 Федеральный проект «Педагоги и наставники».</w:t>
      </w:r>
    </w:p>
    <w:p w:rsidR="00FC211B" w:rsidRPr="0061225B" w:rsidRDefault="00FC211B" w:rsidP="00FC211B">
      <w:pPr>
        <w:ind w:firstLine="709"/>
        <w:jc w:val="both"/>
        <w:rPr>
          <w:rFonts w:ascii="Times New Roman" w:eastAsia="Calibri" w:hAnsi="Times New Roman"/>
          <w:sz w:val="28"/>
          <w:szCs w:val="28"/>
        </w:rPr>
      </w:pPr>
      <w:r>
        <w:rPr>
          <w:rFonts w:ascii="Times New Roman" w:eastAsia="Calibri" w:hAnsi="Times New Roman"/>
          <w:sz w:val="28"/>
          <w:szCs w:val="28"/>
        </w:rPr>
        <w:t xml:space="preserve">Ю 6 1 </w:t>
      </w:r>
      <w:r>
        <w:rPr>
          <w:rFonts w:ascii="Times New Roman" w:hAnsi="Times New Roman"/>
          <w:color w:val="1A1A1A"/>
          <w:sz w:val="28"/>
          <w:szCs w:val="28"/>
          <w:shd w:val="clear" w:color="auto" w:fill="FFFFFF"/>
        </w:rPr>
        <w:t>О</w:t>
      </w:r>
      <w:r w:rsidRPr="0061225B">
        <w:rPr>
          <w:rFonts w:ascii="Times New Roman" w:hAnsi="Times New Roman"/>
          <w:color w:val="1A1A1A"/>
          <w:sz w:val="28"/>
          <w:szCs w:val="28"/>
          <w:shd w:val="clear" w:color="auto" w:fill="FFFFFF"/>
        </w:rPr>
        <w:t>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w:t>
      </w:r>
      <w:r>
        <w:rPr>
          <w:rFonts w:ascii="Times New Roman" w:hAnsi="Times New Roman"/>
          <w:color w:val="1A1A1A"/>
          <w:sz w:val="28"/>
          <w:szCs w:val="28"/>
          <w:shd w:val="clear" w:color="auto" w:fill="FFFFFF"/>
        </w:rPr>
        <w:t>льных организаций, расположенных</w:t>
      </w:r>
      <w:r w:rsidRPr="0061225B">
        <w:rPr>
          <w:rFonts w:ascii="Times New Roman" w:hAnsi="Times New Roman"/>
          <w:color w:val="1A1A1A"/>
          <w:sz w:val="28"/>
          <w:szCs w:val="28"/>
          <w:shd w:val="clear" w:color="auto" w:fill="FFFFFF"/>
        </w:rPr>
        <w:t xml:space="preserve"> на территории Удмуртской Республики</w:t>
      </w:r>
      <w:r>
        <w:rPr>
          <w:rFonts w:ascii="Times New Roman" w:hAnsi="Times New Roman"/>
          <w:color w:val="1A1A1A"/>
          <w:sz w:val="28"/>
          <w:szCs w:val="28"/>
          <w:shd w:val="clear" w:color="auto" w:fill="FFFFFF"/>
        </w:rPr>
        <w:t>. В рамках основного мероприятия осуществляется: обеспечение выплат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FC211B" w:rsidRDefault="00FC211B" w:rsidP="00FC211B">
      <w:pPr>
        <w:widowControl w:val="0"/>
        <w:tabs>
          <w:tab w:val="left" w:pos="993"/>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в разделе 3.5. «Основные мероприятия» подпрограммы </w:t>
      </w:r>
      <w:r>
        <w:rPr>
          <w:rFonts w:ascii="Times New Roman" w:hAnsi="Times New Roman"/>
          <w:sz w:val="28"/>
          <w:szCs w:val="28"/>
        </w:rPr>
        <w:lastRenderedPageBreak/>
        <w:t>«Дополнительное образование и воспитание детей»:</w:t>
      </w:r>
    </w:p>
    <w:p w:rsidR="00FC211B" w:rsidRDefault="00FC211B" w:rsidP="00FC211B">
      <w:pPr>
        <w:widowControl w:val="0"/>
        <w:tabs>
          <w:tab w:val="left" w:pos="993"/>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а) основное мероприятие 11.1 исключить </w:t>
      </w:r>
    </w:p>
    <w:p w:rsidR="00FC211B" w:rsidRDefault="00FC211B" w:rsidP="00FC211B">
      <w:pPr>
        <w:ind w:firstLine="709"/>
        <w:jc w:val="both"/>
        <w:rPr>
          <w:rFonts w:ascii="Times New Roman" w:eastAsia="Calibri" w:hAnsi="Times New Roman"/>
          <w:sz w:val="28"/>
          <w:szCs w:val="28"/>
        </w:rPr>
      </w:pPr>
      <w:r>
        <w:rPr>
          <w:rFonts w:ascii="Times New Roman" w:hAnsi="Times New Roman"/>
          <w:sz w:val="28"/>
          <w:szCs w:val="28"/>
        </w:rPr>
        <w:t xml:space="preserve">б) </w:t>
      </w:r>
      <w:r>
        <w:rPr>
          <w:rFonts w:ascii="Times New Roman" w:eastAsia="Calibri" w:hAnsi="Times New Roman"/>
          <w:sz w:val="28"/>
          <w:szCs w:val="28"/>
        </w:rPr>
        <w:t>дополнить основным мероприятием Ю 6 следующего содержания:</w:t>
      </w:r>
    </w:p>
    <w:p w:rsidR="00FC211B" w:rsidRDefault="00FC211B" w:rsidP="00FC211B">
      <w:pPr>
        <w:ind w:firstLine="709"/>
        <w:jc w:val="both"/>
        <w:rPr>
          <w:rFonts w:ascii="Times New Roman" w:eastAsia="Calibri" w:hAnsi="Times New Roman"/>
          <w:sz w:val="28"/>
          <w:szCs w:val="28"/>
        </w:rPr>
      </w:pPr>
      <w:r>
        <w:rPr>
          <w:rFonts w:ascii="Times New Roman" w:eastAsia="Calibri" w:hAnsi="Times New Roman"/>
          <w:sz w:val="28"/>
          <w:szCs w:val="28"/>
        </w:rPr>
        <w:t>«Ю 6 Федеральный проект «Педагоги и наставники».</w:t>
      </w:r>
    </w:p>
    <w:p w:rsidR="00FC211B" w:rsidRPr="0061225B" w:rsidRDefault="00FC211B" w:rsidP="00FC211B">
      <w:pPr>
        <w:ind w:firstLine="709"/>
        <w:jc w:val="both"/>
        <w:rPr>
          <w:rFonts w:ascii="Times New Roman" w:eastAsia="Calibri" w:hAnsi="Times New Roman"/>
          <w:sz w:val="28"/>
          <w:szCs w:val="28"/>
        </w:rPr>
      </w:pPr>
      <w:r>
        <w:rPr>
          <w:rFonts w:ascii="Times New Roman" w:eastAsia="Calibri" w:hAnsi="Times New Roman"/>
          <w:sz w:val="28"/>
          <w:szCs w:val="28"/>
        </w:rPr>
        <w:t xml:space="preserve">Ю 6 1 </w:t>
      </w:r>
      <w:r>
        <w:rPr>
          <w:rFonts w:ascii="Times New Roman" w:hAnsi="Times New Roman"/>
          <w:color w:val="1A1A1A"/>
          <w:sz w:val="28"/>
          <w:szCs w:val="28"/>
          <w:shd w:val="clear" w:color="auto" w:fill="FFFFFF"/>
        </w:rPr>
        <w:t>О</w:t>
      </w:r>
      <w:r w:rsidRPr="0061225B">
        <w:rPr>
          <w:rFonts w:ascii="Times New Roman" w:hAnsi="Times New Roman"/>
          <w:color w:val="1A1A1A"/>
          <w:sz w:val="28"/>
          <w:szCs w:val="28"/>
          <w:shd w:val="clear" w:color="auto" w:fill="FFFFFF"/>
        </w:rPr>
        <w:t>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 расположенный на территории Удмуртской Республики</w:t>
      </w:r>
      <w:r>
        <w:rPr>
          <w:rFonts w:ascii="Times New Roman" w:hAnsi="Times New Roman"/>
          <w:color w:val="1A1A1A"/>
          <w:sz w:val="28"/>
          <w:szCs w:val="28"/>
          <w:shd w:val="clear" w:color="auto" w:fill="FFFFFF"/>
        </w:rPr>
        <w:t>.            В рамках основного мероприятия осуществляется: обеспечение выплат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FC211B" w:rsidRDefault="00FC211B" w:rsidP="00FC211B">
      <w:pPr>
        <w:ind w:firstLine="709"/>
        <w:jc w:val="both"/>
        <w:rPr>
          <w:rFonts w:ascii="Times New Roman" w:hAnsi="Times New Roman" w:cs="Calibri"/>
          <w:bCs/>
          <w:sz w:val="28"/>
          <w:szCs w:val="28"/>
        </w:rPr>
      </w:pPr>
      <w:r>
        <w:rPr>
          <w:rFonts w:ascii="Times New Roman" w:eastAsia="Calibri" w:hAnsi="Times New Roman"/>
          <w:sz w:val="28"/>
          <w:szCs w:val="28"/>
        </w:rPr>
        <w:t xml:space="preserve">3) </w:t>
      </w:r>
      <w:r>
        <w:rPr>
          <w:rFonts w:ascii="Times New Roman" w:hAnsi="Times New Roman" w:cs="Calibri"/>
          <w:bCs/>
          <w:sz w:val="28"/>
          <w:szCs w:val="28"/>
        </w:rPr>
        <w:t>р</w:t>
      </w:r>
      <w:r w:rsidRPr="00A81629">
        <w:rPr>
          <w:rFonts w:ascii="Times New Roman" w:hAnsi="Times New Roman" w:cs="Calibri"/>
          <w:bCs/>
          <w:sz w:val="28"/>
          <w:szCs w:val="28"/>
        </w:rPr>
        <w:t xml:space="preserve">аздел 4.5 </w:t>
      </w:r>
      <w:r>
        <w:rPr>
          <w:rFonts w:ascii="Times New Roman" w:eastAsia="Calibri" w:hAnsi="Times New Roman"/>
          <w:sz w:val="28"/>
          <w:szCs w:val="28"/>
        </w:rPr>
        <w:t xml:space="preserve">«Основные мероприятия» подпрограммы </w:t>
      </w:r>
      <w:r w:rsidRPr="00A81629">
        <w:rPr>
          <w:rFonts w:ascii="Times New Roman" w:hAnsi="Times New Roman" w:cs="Calibri"/>
          <w:bCs/>
          <w:sz w:val="28"/>
          <w:szCs w:val="28"/>
        </w:rPr>
        <w:t>«Реализация молодежной п</w:t>
      </w:r>
      <w:r>
        <w:rPr>
          <w:rFonts w:ascii="Times New Roman" w:hAnsi="Times New Roman" w:cs="Calibri"/>
          <w:bCs/>
          <w:sz w:val="28"/>
          <w:szCs w:val="28"/>
        </w:rPr>
        <w:t>олитики»</w:t>
      </w:r>
      <w:r w:rsidRPr="00A81629">
        <w:rPr>
          <w:rFonts w:ascii="Times New Roman" w:hAnsi="Times New Roman" w:cs="Calibri"/>
          <w:bCs/>
          <w:sz w:val="28"/>
          <w:szCs w:val="28"/>
        </w:rPr>
        <w:t xml:space="preserve"> дополнить </w:t>
      </w:r>
      <w:r>
        <w:rPr>
          <w:rFonts w:ascii="Times New Roman" w:hAnsi="Times New Roman" w:cs="Calibri"/>
          <w:bCs/>
          <w:sz w:val="28"/>
          <w:szCs w:val="28"/>
        </w:rPr>
        <w:t xml:space="preserve">следующими мероприятиями: </w:t>
      </w:r>
    </w:p>
    <w:p w:rsidR="00FC211B" w:rsidRDefault="00FC211B" w:rsidP="00FC211B">
      <w:pPr>
        <w:ind w:firstLine="709"/>
        <w:jc w:val="both"/>
        <w:rPr>
          <w:rFonts w:ascii="Times New Roman" w:hAnsi="Times New Roman" w:cs="Calibri"/>
          <w:bCs/>
          <w:sz w:val="28"/>
          <w:szCs w:val="28"/>
        </w:rPr>
      </w:pPr>
      <w:r w:rsidRPr="00F16E7A">
        <w:rPr>
          <w:rFonts w:ascii="Times New Roman" w:hAnsi="Times New Roman" w:cs="Calibri"/>
          <w:bCs/>
          <w:sz w:val="28"/>
          <w:szCs w:val="28"/>
        </w:rPr>
        <w:t>«</w:t>
      </w:r>
      <w:r>
        <w:rPr>
          <w:rFonts w:ascii="Times New Roman" w:hAnsi="Times New Roman" w:cs="Calibri"/>
          <w:bCs/>
          <w:sz w:val="28"/>
          <w:szCs w:val="28"/>
        </w:rPr>
        <w:t xml:space="preserve"> Ю1 Федеральный проект «Россия – страна возможностей»;</w:t>
      </w:r>
    </w:p>
    <w:p w:rsidR="00FC211B" w:rsidRDefault="00FC211B" w:rsidP="00FC211B">
      <w:pPr>
        <w:ind w:firstLine="709"/>
        <w:jc w:val="both"/>
        <w:rPr>
          <w:rFonts w:ascii="Times New Roman" w:hAnsi="Times New Roman" w:cs="Calibri"/>
          <w:bCs/>
          <w:sz w:val="28"/>
          <w:szCs w:val="28"/>
        </w:rPr>
      </w:pPr>
      <w:r>
        <w:rPr>
          <w:rFonts w:ascii="Times New Roman" w:hAnsi="Times New Roman" w:cs="Calibri"/>
          <w:bCs/>
          <w:sz w:val="28"/>
          <w:szCs w:val="28"/>
        </w:rPr>
        <w:t>4 1</w:t>
      </w:r>
      <w:r w:rsidRPr="00F16E7A">
        <w:rPr>
          <w:rFonts w:ascii="Times New Roman" w:hAnsi="Times New Roman" w:cs="Calibri"/>
          <w:bCs/>
          <w:sz w:val="28"/>
          <w:szCs w:val="28"/>
        </w:rPr>
        <w:t xml:space="preserve"> Реализация программы комплексно</w:t>
      </w:r>
      <w:r>
        <w:rPr>
          <w:rFonts w:ascii="Times New Roman" w:hAnsi="Times New Roman" w:cs="Calibri"/>
          <w:bCs/>
          <w:sz w:val="28"/>
          <w:szCs w:val="28"/>
        </w:rPr>
        <w:t>го развития проектов патриотической направленности. В рамках основного мероприятия обеспечивается реализация муниципальных этапов республиканских конкурсов «Равняемся на героев», Спартакиады «Гвардия».»;</w:t>
      </w:r>
    </w:p>
    <w:p w:rsidR="00FC211B" w:rsidRDefault="00FC211B" w:rsidP="00FC211B">
      <w:pPr>
        <w:widowControl w:val="0"/>
        <w:tabs>
          <w:tab w:val="left" w:pos="993"/>
        </w:tabs>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4) в приложении 2 к муниципальной программе Сюмсинского района «Развитие образования и воспитания»:</w:t>
      </w:r>
    </w:p>
    <w:p w:rsidR="00FC211B" w:rsidRDefault="00FC211B" w:rsidP="00FC211B">
      <w:pPr>
        <w:widowControl w:val="0"/>
        <w:tabs>
          <w:tab w:val="left" w:pos="993"/>
        </w:tabs>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а) раздел «Подпрограмма «Развитие общего образования» дополнить строками 01 2 Ю6, 01 2 Ю6 1 следующего содержания:</w:t>
      </w:r>
    </w:p>
    <w:p w:rsidR="00FC211B" w:rsidRDefault="00FC211B" w:rsidP="00FC211B">
      <w:pPr>
        <w:widowControl w:val="0"/>
        <w:tabs>
          <w:tab w:val="left" w:pos="993"/>
        </w:tabs>
        <w:autoSpaceDE w:val="0"/>
        <w:autoSpaceDN w:val="0"/>
        <w:adjustRightInd w:val="0"/>
        <w:jc w:val="both"/>
        <w:rPr>
          <w:rFonts w:ascii="Times New Roman" w:hAnsi="Times New Roman"/>
          <w:bCs/>
          <w:sz w:val="28"/>
          <w:szCs w:val="28"/>
        </w:rPr>
      </w:pPr>
      <w:r>
        <w:rPr>
          <w:rFonts w:ascii="Times New Roman" w:hAnsi="Times New Roman"/>
          <w:bCs/>
          <w:sz w:val="28"/>
          <w:szCs w:val="28"/>
        </w:rPr>
        <w:t>«</w:t>
      </w:r>
    </w:p>
    <w:tbl>
      <w:tblPr>
        <w:tblStyle w:val="a6"/>
        <w:tblW w:w="9713" w:type="dxa"/>
        <w:tblLayout w:type="fixed"/>
        <w:tblLook w:val="04A0"/>
      </w:tblPr>
      <w:tblGrid>
        <w:gridCol w:w="534"/>
        <w:gridCol w:w="283"/>
        <w:gridCol w:w="709"/>
        <w:gridCol w:w="425"/>
        <w:gridCol w:w="3506"/>
        <w:gridCol w:w="1064"/>
        <w:gridCol w:w="1064"/>
        <w:gridCol w:w="1454"/>
        <w:gridCol w:w="674"/>
      </w:tblGrid>
      <w:tr w:rsidR="00FC211B" w:rsidTr="00FC211B">
        <w:tc>
          <w:tcPr>
            <w:tcW w:w="534" w:type="dxa"/>
          </w:tcPr>
          <w:p w:rsidR="00FC211B" w:rsidRPr="00B45B19" w:rsidRDefault="00FC211B" w:rsidP="00FC211B">
            <w:pPr>
              <w:widowControl w:val="0"/>
              <w:tabs>
                <w:tab w:val="left" w:pos="993"/>
              </w:tabs>
              <w:autoSpaceDE w:val="0"/>
              <w:autoSpaceDN w:val="0"/>
              <w:adjustRightInd w:val="0"/>
              <w:jc w:val="both"/>
              <w:rPr>
                <w:rFonts w:ascii="Times New Roman" w:hAnsi="Times New Roman"/>
                <w:bCs/>
              </w:rPr>
            </w:pPr>
            <w:r w:rsidRPr="00B45B19">
              <w:rPr>
                <w:rFonts w:ascii="Times New Roman" w:hAnsi="Times New Roman"/>
                <w:bCs/>
              </w:rPr>
              <w:t>01</w:t>
            </w:r>
          </w:p>
        </w:tc>
        <w:tc>
          <w:tcPr>
            <w:tcW w:w="283" w:type="dxa"/>
          </w:tcPr>
          <w:p w:rsidR="00FC211B" w:rsidRPr="00B45B19" w:rsidRDefault="00FC211B" w:rsidP="00FC211B">
            <w:pPr>
              <w:widowControl w:val="0"/>
              <w:tabs>
                <w:tab w:val="left" w:pos="993"/>
              </w:tabs>
              <w:autoSpaceDE w:val="0"/>
              <w:autoSpaceDN w:val="0"/>
              <w:adjustRightInd w:val="0"/>
              <w:jc w:val="both"/>
              <w:rPr>
                <w:rFonts w:ascii="Times New Roman" w:hAnsi="Times New Roman"/>
                <w:bCs/>
              </w:rPr>
            </w:pPr>
            <w:r w:rsidRPr="00B45B19">
              <w:rPr>
                <w:rFonts w:ascii="Times New Roman" w:hAnsi="Times New Roman"/>
                <w:bCs/>
              </w:rPr>
              <w:t>2</w:t>
            </w:r>
          </w:p>
        </w:tc>
        <w:tc>
          <w:tcPr>
            <w:tcW w:w="709" w:type="dxa"/>
          </w:tcPr>
          <w:p w:rsidR="00FC211B" w:rsidRPr="00B45B19" w:rsidRDefault="00FC211B" w:rsidP="00FC211B">
            <w:pPr>
              <w:widowControl w:val="0"/>
              <w:tabs>
                <w:tab w:val="left" w:pos="993"/>
              </w:tabs>
              <w:autoSpaceDE w:val="0"/>
              <w:autoSpaceDN w:val="0"/>
              <w:adjustRightInd w:val="0"/>
              <w:jc w:val="both"/>
              <w:rPr>
                <w:rFonts w:ascii="Times New Roman" w:hAnsi="Times New Roman"/>
                <w:bCs/>
              </w:rPr>
            </w:pPr>
            <w:r w:rsidRPr="00B45B19">
              <w:rPr>
                <w:rFonts w:ascii="Times New Roman" w:hAnsi="Times New Roman"/>
                <w:bCs/>
              </w:rPr>
              <w:t>Ю6</w:t>
            </w:r>
          </w:p>
        </w:tc>
        <w:tc>
          <w:tcPr>
            <w:tcW w:w="425" w:type="dxa"/>
          </w:tcPr>
          <w:p w:rsidR="00FC211B" w:rsidRPr="00B45B19" w:rsidRDefault="00FC211B" w:rsidP="00FC211B">
            <w:pPr>
              <w:widowControl w:val="0"/>
              <w:tabs>
                <w:tab w:val="left" w:pos="993"/>
              </w:tabs>
              <w:autoSpaceDE w:val="0"/>
              <w:autoSpaceDN w:val="0"/>
              <w:adjustRightInd w:val="0"/>
              <w:jc w:val="both"/>
              <w:rPr>
                <w:rFonts w:ascii="Times New Roman" w:hAnsi="Times New Roman"/>
                <w:bCs/>
              </w:rPr>
            </w:pPr>
          </w:p>
        </w:tc>
        <w:tc>
          <w:tcPr>
            <w:tcW w:w="3506" w:type="dxa"/>
          </w:tcPr>
          <w:p w:rsidR="00FC211B" w:rsidRPr="00B45B19" w:rsidRDefault="00FC211B" w:rsidP="00FC211B">
            <w:pPr>
              <w:widowControl w:val="0"/>
              <w:tabs>
                <w:tab w:val="left" w:pos="993"/>
              </w:tabs>
              <w:autoSpaceDE w:val="0"/>
              <w:autoSpaceDN w:val="0"/>
              <w:adjustRightInd w:val="0"/>
              <w:jc w:val="both"/>
              <w:rPr>
                <w:rFonts w:ascii="Times New Roman" w:eastAsia="Calibri" w:hAnsi="Times New Roman"/>
              </w:rPr>
            </w:pPr>
            <w:r w:rsidRPr="00B45B19">
              <w:rPr>
                <w:rFonts w:ascii="Times New Roman" w:eastAsia="Calibri" w:hAnsi="Times New Roman"/>
              </w:rPr>
              <w:t>Федеральный проект «Педагоги и наставники»</w:t>
            </w:r>
          </w:p>
        </w:tc>
        <w:tc>
          <w:tcPr>
            <w:tcW w:w="1064" w:type="dxa"/>
          </w:tcPr>
          <w:p w:rsidR="00FC211B" w:rsidRPr="00B45B19" w:rsidRDefault="00FC211B" w:rsidP="00FC211B">
            <w:pPr>
              <w:widowControl w:val="0"/>
              <w:tabs>
                <w:tab w:val="left" w:pos="993"/>
              </w:tabs>
              <w:autoSpaceDE w:val="0"/>
              <w:autoSpaceDN w:val="0"/>
              <w:adjustRightInd w:val="0"/>
              <w:jc w:val="both"/>
              <w:rPr>
                <w:rFonts w:ascii="Times New Roman" w:hAnsi="Times New Roman"/>
                <w:bCs/>
              </w:rPr>
            </w:pPr>
            <w:r w:rsidRPr="00B45B19">
              <w:rPr>
                <w:rFonts w:ascii="Times New Roman" w:hAnsi="Times New Roman"/>
                <w:bCs/>
              </w:rPr>
              <w:t>Управление образования, общеобразовательные учреждения</w:t>
            </w:r>
          </w:p>
        </w:tc>
        <w:tc>
          <w:tcPr>
            <w:tcW w:w="1064" w:type="dxa"/>
          </w:tcPr>
          <w:p w:rsidR="00FC211B" w:rsidRPr="00B45B19" w:rsidRDefault="00FC211B" w:rsidP="00FC211B">
            <w:pPr>
              <w:widowControl w:val="0"/>
              <w:tabs>
                <w:tab w:val="left" w:pos="993"/>
              </w:tabs>
              <w:autoSpaceDE w:val="0"/>
              <w:autoSpaceDN w:val="0"/>
              <w:adjustRightInd w:val="0"/>
              <w:jc w:val="both"/>
              <w:rPr>
                <w:rFonts w:ascii="Times New Roman" w:hAnsi="Times New Roman"/>
                <w:bCs/>
              </w:rPr>
            </w:pPr>
            <w:r w:rsidRPr="00B45B19">
              <w:rPr>
                <w:rFonts w:ascii="Times New Roman" w:hAnsi="Times New Roman"/>
                <w:bCs/>
              </w:rPr>
              <w:t>2025-2028</w:t>
            </w:r>
          </w:p>
        </w:tc>
        <w:tc>
          <w:tcPr>
            <w:tcW w:w="1454" w:type="dxa"/>
          </w:tcPr>
          <w:p w:rsidR="00FC211B" w:rsidRPr="00B45B19" w:rsidRDefault="00FC211B" w:rsidP="00FC211B">
            <w:pPr>
              <w:widowControl w:val="0"/>
              <w:tabs>
                <w:tab w:val="left" w:pos="993"/>
              </w:tabs>
              <w:autoSpaceDE w:val="0"/>
              <w:autoSpaceDN w:val="0"/>
              <w:adjustRightInd w:val="0"/>
              <w:jc w:val="both"/>
              <w:rPr>
                <w:rFonts w:ascii="Times New Roman" w:eastAsia="Calibri" w:hAnsi="Times New Roman"/>
              </w:rPr>
            </w:pPr>
          </w:p>
        </w:tc>
        <w:tc>
          <w:tcPr>
            <w:tcW w:w="674" w:type="dxa"/>
          </w:tcPr>
          <w:p w:rsidR="00FC211B" w:rsidRDefault="00FC211B" w:rsidP="00FC211B">
            <w:pPr>
              <w:widowControl w:val="0"/>
              <w:tabs>
                <w:tab w:val="left" w:pos="993"/>
              </w:tabs>
              <w:autoSpaceDE w:val="0"/>
              <w:autoSpaceDN w:val="0"/>
              <w:adjustRightInd w:val="0"/>
              <w:jc w:val="both"/>
              <w:rPr>
                <w:rFonts w:ascii="Times New Roman" w:hAnsi="Times New Roman"/>
                <w:bCs/>
                <w:sz w:val="28"/>
                <w:szCs w:val="28"/>
              </w:rPr>
            </w:pPr>
          </w:p>
        </w:tc>
      </w:tr>
      <w:tr w:rsidR="00FC211B" w:rsidTr="00FC211B">
        <w:tc>
          <w:tcPr>
            <w:tcW w:w="534" w:type="dxa"/>
          </w:tcPr>
          <w:p w:rsidR="00FC211B" w:rsidRPr="00B45B19" w:rsidRDefault="00FC211B" w:rsidP="00FC211B">
            <w:pPr>
              <w:widowControl w:val="0"/>
              <w:tabs>
                <w:tab w:val="left" w:pos="993"/>
              </w:tabs>
              <w:autoSpaceDE w:val="0"/>
              <w:autoSpaceDN w:val="0"/>
              <w:adjustRightInd w:val="0"/>
              <w:jc w:val="both"/>
              <w:rPr>
                <w:rFonts w:ascii="Times New Roman" w:hAnsi="Times New Roman"/>
                <w:bCs/>
              </w:rPr>
            </w:pPr>
            <w:r w:rsidRPr="00B45B19">
              <w:rPr>
                <w:rFonts w:ascii="Times New Roman" w:hAnsi="Times New Roman"/>
                <w:bCs/>
              </w:rPr>
              <w:t>01</w:t>
            </w:r>
          </w:p>
        </w:tc>
        <w:tc>
          <w:tcPr>
            <w:tcW w:w="283" w:type="dxa"/>
          </w:tcPr>
          <w:p w:rsidR="00FC211B" w:rsidRPr="00B45B19" w:rsidRDefault="00FC211B" w:rsidP="00FC211B">
            <w:pPr>
              <w:widowControl w:val="0"/>
              <w:tabs>
                <w:tab w:val="left" w:pos="993"/>
              </w:tabs>
              <w:autoSpaceDE w:val="0"/>
              <w:autoSpaceDN w:val="0"/>
              <w:adjustRightInd w:val="0"/>
              <w:jc w:val="both"/>
              <w:rPr>
                <w:rFonts w:ascii="Times New Roman" w:hAnsi="Times New Roman"/>
                <w:bCs/>
              </w:rPr>
            </w:pPr>
            <w:r w:rsidRPr="00B45B19">
              <w:rPr>
                <w:rFonts w:ascii="Times New Roman" w:hAnsi="Times New Roman"/>
                <w:bCs/>
              </w:rPr>
              <w:t>2</w:t>
            </w:r>
          </w:p>
        </w:tc>
        <w:tc>
          <w:tcPr>
            <w:tcW w:w="709" w:type="dxa"/>
          </w:tcPr>
          <w:p w:rsidR="00FC211B" w:rsidRPr="00B45B19" w:rsidRDefault="00FC211B" w:rsidP="00FC211B">
            <w:pPr>
              <w:widowControl w:val="0"/>
              <w:tabs>
                <w:tab w:val="left" w:pos="993"/>
              </w:tabs>
              <w:autoSpaceDE w:val="0"/>
              <w:autoSpaceDN w:val="0"/>
              <w:adjustRightInd w:val="0"/>
              <w:jc w:val="both"/>
              <w:rPr>
                <w:rFonts w:ascii="Times New Roman" w:hAnsi="Times New Roman"/>
                <w:bCs/>
              </w:rPr>
            </w:pPr>
            <w:r w:rsidRPr="00B45B19">
              <w:rPr>
                <w:rFonts w:ascii="Times New Roman" w:hAnsi="Times New Roman"/>
                <w:bCs/>
              </w:rPr>
              <w:t>Ю6</w:t>
            </w:r>
          </w:p>
        </w:tc>
        <w:tc>
          <w:tcPr>
            <w:tcW w:w="425" w:type="dxa"/>
          </w:tcPr>
          <w:p w:rsidR="00FC211B" w:rsidRPr="00B45B19" w:rsidRDefault="00FC211B" w:rsidP="00FC211B">
            <w:pPr>
              <w:widowControl w:val="0"/>
              <w:tabs>
                <w:tab w:val="left" w:pos="993"/>
              </w:tabs>
              <w:autoSpaceDE w:val="0"/>
              <w:autoSpaceDN w:val="0"/>
              <w:adjustRightInd w:val="0"/>
              <w:jc w:val="both"/>
              <w:rPr>
                <w:rFonts w:ascii="Times New Roman" w:hAnsi="Times New Roman"/>
                <w:bCs/>
              </w:rPr>
            </w:pPr>
            <w:r w:rsidRPr="00B45B19">
              <w:rPr>
                <w:rFonts w:ascii="Times New Roman" w:hAnsi="Times New Roman"/>
                <w:bCs/>
              </w:rPr>
              <w:t>1</w:t>
            </w:r>
          </w:p>
        </w:tc>
        <w:tc>
          <w:tcPr>
            <w:tcW w:w="3506" w:type="dxa"/>
          </w:tcPr>
          <w:p w:rsidR="00FC211B" w:rsidRPr="00B45B19" w:rsidRDefault="00FC211B" w:rsidP="00FC211B">
            <w:pPr>
              <w:widowControl w:val="0"/>
              <w:tabs>
                <w:tab w:val="left" w:pos="993"/>
              </w:tabs>
              <w:autoSpaceDE w:val="0"/>
              <w:autoSpaceDN w:val="0"/>
              <w:adjustRightInd w:val="0"/>
              <w:jc w:val="both"/>
              <w:rPr>
                <w:rFonts w:ascii="Times New Roman" w:hAnsi="Times New Roman"/>
                <w:bCs/>
              </w:rPr>
            </w:pPr>
            <w:r w:rsidRPr="00B45B19">
              <w:rPr>
                <w:rFonts w:ascii="Times New Roman" w:eastAsia="Calibri" w:hAnsi="Times New Roman"/>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w:t>
            </w:r>
            <w:r w:rsidRPr="00B45B19">
              <w:rPr>
                <w:rFonts w:ascii="Times New Roman" w:eastAsia="Calibri" w:hAnsi="Times New Roman"/>
              </w:rPr>
              <w:lastRenderedPageBreak/>
              <w:t>организаций и профессиональных образовательных организаций».</w:t>
            </w:r>
          </w:p>
        </w:tc>
        <w:tc>
          <w:tcPr>
            <w:tcW w:w="1064" w:type="dxa"/>
          </w:tcPr>
          <w:p w:rsidR="00FC211B" w:rsidRPr="00B45B19" w:rsidRDefault="00FC211B" w:rsidP="00FC211B">
            <w:pPr>
              <w:widowControl w:val="0"/>
              <w:tabs>
                <w:tab w:val="left" w:pos="993"/>
              </w:tabs>
              <w:autoSpaceDE w:val="0"/>
              <w:autoSpaceDN w:val="0"/>
              <w:adjustRightInd w:val="0"/>
              <w:jc w:val="both"/>
              <w:rPr>
                <w:rFonts w:ascii="Times New Roman" w:hAnsi="Times New Roman"/>
                <w:bCs/>
              </w:rPr>
            </w:pPr>
            <w:r w:rsidRPr="00B45B19">
              <w:rPr>
                <w:rFonts w:ascii="Times New Roman" w:hAnsi="Times New Roman"/>
                <w:bCs/>
              </w:rPr>
              <w:lastRenderedPageBreak/>
              <w:t>Управление образования, общеобразовательные учреждения</w:t>
            </w:r>
          </w:p>
        </w:tc>
        <w:tc>
          <w:tcPr>
            <w:tcW w:w="1064" w:type="dxa"/>
          </w:tcPr>
          <w:p w:rsidR="00FC211B" w:rsidRPr="00B45B19" w:rsidRDefault="00FC211B" w:rsidP="00FC211B">
            <w:pPr>
              <w:widowControl w:val="0"/>
              <w:tabs>
                <w:tab w:val="left" w:pos="993"/>
              </w:tabs>
              <w:autoSpaceDE w:val="0"/>
              <w:autoSpaceDN w:val="0"/>
              <w:adjustRightInd w:val="0"/>
              <w:jc w:val="both"/>
              <w:rPr>
                <w:rFonts w:ascii="Times New Roman" w:hAnsi="Times New Roman"/>
                <w:bCs/>
              </w:rPr>
            </w:pPr>
            <w:r w:rsidRPr="00B45B19">
              <w:rPr>
                <w:rFonts w:ascii="Times New Roman" w:hAnsi="Times New Roman"/>
                <w:bCs/>
              </w:rPr>
              <w:t>2025-2028</w:t>
            </w:r>
          </w:p>
        </w:tc>
        <w:tc>
          <w:tcPr>
            <w:tcW w:w="1454" w:type="dxa"/>
          </w:tcPr>
          <w:p w:rsidR="00FC211B" w:rsidRPr="00B45B19" w:rsidRDefault="00FC211B" w:rsidP="00FC211B">
            <w:pPr>
              <w:widowControl w:val="0"/>
              <w:tabs>
                <w:tab w:val="left" w:pos="993"/>
              </w:tabs>
              <w:autoSpaceDE w:val="0"/>
              <w:autoSpaceDN w:val="0"/>
              <w:adjustRightInd w:val="0"/>
              <w:jc w:val="both"/>
              <w:rPr>
                <w:rFonts w:ascii="Times New Roman" w:hAnsi="Times New Roman"/>
                <w:bCs/>
              </w:rPr>
            </w:pPr>
            <w:r w:rsidRPr="00B45B19">
              <w:rPr>
                <w:rFonts w:ascii="Times New Roman" w:eastAsia="Calibri" w:hAnsi="Times New Roman"/>
              </w:rPr>
              <w:t>Обеспечение выплат ежемесячного денежного вознаграждения советникам директоров по воспитанию и взаимодействию с детскими общественн</w:t>
            </w:r>
            <w:r w:rsidRPr="00B45B19">
              <w:rPr>
                <w:rFonts w:ascii="Times New Roman" w:eastAsia="Calibri" w:hAnsi="Times New Roman"/>
              </w:rPr>
              <w:lastRenderedPageBreak/>
              <w:t>ыми объединениями муниципальных общеобразовательных организаций</w:t>
            </w:r>
          </w:p>
        </w:tc>
        <w:tc>
          <w:tcPr>
            <w:tcW w:w="674" w:type="dxa"/>
          </w:tcPr>
          <w:p w:rsidR="00FC211B" w:rsidRDefault="00FC211B" w:rsidP="00FC211B">
            <w:pPr>
              <w:widowControl w:val="0"/>
              <w:tabs>
                <w:tab w:val="left" w:pos="993"/>
              </w:tabs>
              <w:autoSpaceDE w:val="0"/>
              <w:autoSpaceDN w:val="0"/>
              <w:adjustRightInd w:val="0"/>
              <w:jc w:val="both"/>
              <w:rPr>
                <w:rFonts w:ascii="Times New Roman" w:hAnsi="Times New Roman"/>
                <w:bCs/>
                <w:sz w:val="28"/>
                <w:szCs w:val="28"/>
              </w:rPr>
            </w:pPr>
          </w:p>
        </w:tc>
      </w:tr>
    </w:tbl>
    <w:p w:rsidR="00FC211B" w:rsidRDefault="00FC211B" w:rsidP="00FC211B">
      <w:pPr>
        <w:widowControl w:val="0"/>
        <w:tabs>
          <w:tab w:val="left" w:pos="993"/>
        </w:tabs>
        <w:autoSpaceDE w:val="0"/>
        <w:autoSpaceDN w:val="0"/>
        <w:adjustRightInd w:val="0"/>
        <w:jc w:val="right"/>
        <w:rPr>
          <w:rFonts w:ascii="Times New Roman" w:hAnsi="Times New Roman"/>
          <w:bCs/>
          <w:sz w:val="28"/>
          <w:szCs w:val="28"/>
        </w:rPr>
      </w:pPr>
      <w:r>
        <w:rPr>
          <w:rFonts w:ascii="Times New Roman" w:hAnsi="Times New Roman"/>
          <w:bCs/>
          <w:sz w:val="28"/>
          <w:szCs w:val="28"/>
        </w:rPr>
        <w:lastRenderedPageBreak/>
        <w:t>»;</w:t>
      </w:r>
    </w:p>
    <w:p w:rsidR="00FC211B" w:rsidRDefault="00FC211B" w:rsidP="00FC211B">
      <w:pPr>
        <w:widowControl w:val="0"/>
        <w:tabs>
          <w:tab w:val="left" w:pos="993"/>
        </w:tabs>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б) раздел «Подпрограмма «Дополнительное образование» дополнить строками 01 3 Ю6, 01 3 Ю6 1 следующего содержания:</w:t>
      </w:r>
    </w:p>
    <w:p w:rsidR="00FC211B" w:rsidRDefault="00FC211B" w:rsidP="00FC211B">
      <w:pPr>
        <w:widowControl w:val="0"/>
        <w:tabs>
          <w:tab w:val="left" w:pos="993"/>
        </w:tabs>
        <w:autoSpaceDE w:val="0"/>
        <w:autoSpaceDN w:val="0"/>
        <w:adjustRightInd w:val="0"/>
        <w:jc w:val="both"/>
        <w:rPr>
          <w:rFonts w:ascii="Times New Roman" w:hAnsi="Times New Roman"/>
          <w:bCs/>
          <w:sz w:val="28"/>
          <w:szCs w:val="28"/>
        </w:rPr>
      </w:pPr>
      <w:r>
        <w:rPr>
          <w:rFonts w:ascii="Times New Roman" w:hAnsi="Times New Roman"/>
          <w:bCs/>
          <w:sz w:val="28"/>
          <w:szCs w:val="28"/>
        </w:rPr>
        <w:t>«</w:t>
      </w:r>
    </w:p>
    <w:tbl>
      <w:tblPr>
        <w:tblStyle w:val="a6"/>
        <w:tblW w:w="9713" w:type="dxa"/>
        <w:tblLayout w:type="fixed"/>
        <w:tblLook w:val="04A0"/>
      </w:tblPr>
      <w:tblGrid>
        <w:gridCol w:w="534"/>
        <w:gridCol w:w="283"/>
        <w:gridCol w:w="709"/>
        <w:gridCol w:w="425"/>
        <w:gridCol w:w="3506"/>
        <w:gridCol w:w="1064"/>
        <w:gridCol w:w="1064"/>
        <w:gridCol w:w="1454"/>
        <w:gridCol w:w="674"/>
      </w:tblGrid>
      <w:tr w:rsidR="00FC211B" w:rsidTr="00FC211B">
        <w:tc>
          <w:tcPr>
            <w:tcW w:w="53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01</w:t>
            </w:r>
          </w:p>
        </w:tc>
        <w:tc>
          <w:tcPr>
            <w:tcW w:w="283"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3</w:t>
            </w:r>
          </w:p>
        </w:tc>
        <w:tc>
          <w:tcPr>
            <w:tcW w:w="709"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Ю6</w:t>
            </w:r>
          </w:p>
        </w:tc>
        <w:tc>
          <w:tcPr>
            <w:tcW w:w="425"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p>
        </w:tc>
        <w:tc>
          <w:tcPr>
            <w:tcW w:w="3506" w:type="dxa"/>
          </w:tcPr>
          <w:p w:rsidR="00FC211B" w:rsidRPr="00675020" w:rsidRDefault="00FC211B" w:rsidP="00FC211B">
            <w:pPr>
              <w:widowControl w:val="0"/>
              <w:tabs>
                <w:tab w:val="left" w:pos="993"/>
              </w:tabs>
              <w:autoSpaceDE w:val="0"/>
              <w:autoSpaceDN w:val="0"/>
              <w:adjustRightInd w:val="0"/>
              <w:jc w:val="both"/>
              <w:rPr>
                <w:rFonts w:ascii="Times New Roman" w:eastAsia="Calibri" w:hAnsi="Times New Roman"/>
              </w:rPr>
            </w:pPr>
            <w:r w:rsidRPr="00675020">
              <w:rPr>
                <w:rFonts w:ascii="Times New Roman" w:eastAsia="Calibri" w:hAnsi="Times New Roman"/>
              </w:rPr>
              <w:t>Федеральный проект «Педагоги и наставники».</w:t>
            </w:r>
          </w:p>
        </w:tc>
        <w:tc>
          <w:tcPr>
            <w:tcW w:w="106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Управление образования, общеобразовательные учреждения</w:t>
            </w:r>
          </w:p>
        </w:tc>
        <w:tc>
          <w:tcPr>
            <w:tcW w:w="106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2025-2028</w:t>
            </w:r>
          </w:p>
        </w:tc>
        <w:tc>
          <w:tcPr>
            <w:tcW w:w="1454" w:type="dxa"/>
          </w:tcPr>
          <w:p w:rsidR="00FC211B" w:rsidRPr="00675020" w:rsidRDefault="00FC211B" w:rsidP="00FC211B">
            <w:pPr>
              <w:widowControl w:val="0"/>
              <w:tabs>
                <w:tab w:val="left" w:pos="993"/>
              </w:tabs>
              <w:autoSpaceDE w:val="0"/>
              <w:autoSpaceDN w:val="0"/>
              <w:adjustRightInd w:val="0"/>
              <w:jc w:val="both"/>
              <w:rPr>
                <w:rFonts w:ascii="Times New Roman" w:eastAsia="Calibri" w:hAnsi="Times New Roman"/>
              </w:rPr>
            </w:pPr>
          </w:p>
        </w:tc>
        <w:tc>
          <w:tcPr>
            <w:tcW w:w="67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p>
        </w:tc>
      </w:tr>
      <w:tr w:rsidR="00FC211B" w:rsidTr="00FC211B">
        <w:tc>
          <w:tcPr>
            <w:tcW w:w="53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01</w:t>
            </w:r>
          </w:p>
        </w:tc>
        <w:tc>
          <w:tcPr>
            <w:tcW w:w="283"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3</w:t>
            </w:r>
          </w:p>
        </w:tc>
        <w:tc>
          <w:tcPr>
            <w:tcW w:w="709"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Ю6</w:t>
            </w:r>
          </w:p>
        </w:tc>
        <w:tc>
          <w:tcPr>
            <w:tcW w:w="425"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1</w:t>
            </w:r>
          </w:p>
        </w:tc>
        <w:tc>
          <w:tcPr>
            <w:tcW w:w="3506"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eastAsia="Calibri" w:hAnsi="Times New Roman"/>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06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Управление образования, общеобразовательные учреждения</w:t>
            </w:r>
          </w:p>
        </w:tc>
        <w:tc>
          <w:tcPr>
            <w:tcW w:w="106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2025-2028</w:t>
            </w:r>
          </w:p>
        </w:tc>
        <w:tc>
          <w:tcPr>
            <w:tcW w:w="145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eastAsia="Calibri" w:hAnsi="Times New Roman"/>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7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p>
        </w:tc>
      </w:tr>
    </w:tbl>
    <w:p w:rsidR="00FC211B" w:rsidRDefault="00FC211B" w:rsidP="00FC211B">
      <w:pPr>
        <w:widowControl w:val="0"/>
        <w:tabs>
          <w:tab w:val="left" w:pos="993"/>
        </w:tabs>
        <w:autoSpaceDE w:val="0"/>
        <w:autoSpaceDN w:val="0"/>
        <w:adjustRightInd w:val="0"/>
        <w:jc w:val="right"/>
        <w:rPr>
          <w:rFonts w:ascii="Times New Roman" w:hAnsi="Times New Roman"/>
          <w:bCs/>
          <w:sz w:val="28"/>
          <w:szCs w:val="28"/>
        </w:rPr>
      </w:pPr>
      <w:r>
        <w:rPr>
          <w:rFonts w:ascii="Times New Roman" w:hAnsi="Times New Roman"/>
          <w:bCs/>
          <w:sz w:val="28"/>
          <w:szCs w:val="28"/>
        </w:rPr>
        <w:t>»;</w:t>
      </w:r>
    </w:p>
    <w:p w:rsidR="00FC211B" w:rsidRDefault="00FC211B" w:rsidP="00FC211B">
      <w:pPr>
        <w:widowControl w:val="0"/>
        <w:tabs>
          <w:tab w:val="left" w:pos="993"/>
        </w:tabs>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в) раздел «Подпрограмма «Реализация молодежной политики» дополнить строками 01 4 Ю1, 01 4 Ю1 1 следующего содержания:</w:t>
      </w:r>
    </w:p>
    <w:p w:rsidR="00FC211B" w:rsidRDefault="00FC211B" w:rsidP="00FC211B">
      <w:pPr>
        <w:widowControl w:val="0"/>
        <w:tabs>
          <w:tab w:val="left" w:pos="993"/>
        </w:tabs>
        <w:autoSpaceDE w:val="0"/>
        <w:autoSpaceDN w:val="0"/>
        <w:adjustRightInd w:val="0"/>
        <w:jc w:val="both"/>
        <w:rPr>
          <w:rFonts w:ascii="Times New Roman" w:hAnsi="Times New Roman"/>
          <w:bCs/>
          <w:sz w:val="28"/>
          <w:szCs w:val="28"/>
        </w:rPr>
      </w:pPr>
      <w:r>
        <w:rPr>
          <w:rFonts w:ascii="Times New Roman" w:hAnsi="Times New Roman"/>
          <w:bCs/>
          <w:sz w:val="28"/>
          <w:szCs w:val="28"/>
        </w:rPr>
        <w:t>«</w:t>
      </w:r>
    </w:p>
    <w:tbl>
      <w:tblPr>
        <w:tblStyle w:val="a6"/>
        <w:tblW w:w="9713" w:type="dxa"/>
        <w:tblLayout w:type="fixed"/>
        <w:tblLook w:val="04A0"/>
      </w:tblPr>
      <w:tblGrid>
        <w:gridCol w:w="534"/>
        <w:gridCol w:w="283"/>
        <w:gridCol w:w="709"/>
        <w:gridCol w:w="425"/>
        <w:gridCol w:w="3506"/>
        <w:gridCol w:w="1064"/>
        <w:gridCol w:w="1064"/>
        <w:gridCol w:w="1454"/>
        <w:gridCol w:w="674"/>
      </w:tblGrid>
      <w:tr w:rsidR="00FC211B" w:rsidTr="00FC211B">
        <w:tc>
          <w:tcPr>
            <w:tcW w:w="53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01</w:t>
            </w:r>
          </w:p>
        </w:tc>
        <w:tc>
          <w:tcPr>
            <w:tcW w:w="283"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4</w:t>
            </w:r>
          </w:p>
        </w:tc>
        <w:tc>
          <w:tcPr>
            <w:tcW w:w="709"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Ю1</w:t>
            </w:r>
          </w:p>
        </w:tc>
        <w:tc>
          <w:tcPr>
            <w:tcW w:w="425"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p>
        </w:tc>
        <w:tc>
          <w:tcPr>
            <w:tcW w:w="3506" w:type="dxa"/>
          </w:tcPr>
          <w:p w:rsidR="00FC211B" w:rsidRPr="00675020" w:rsidRDefault="00FC211B" w:rsidP="00FC211B">
            <w:pPr>
              <w:widowControl w:val="0"/>
              <w:tabs>
                <w:tab w:val="left" w:pos="993"/>
              </w:tabs>
              <w:autoSpaceDE w:val="0"/>
              <w:autoSpaceDN w:val="0"/>
              <w:adjustRightInd w:val="0"/>
              <w:jc w:val="both"/>
              <w:rPr>
                <w:rFonts w:ascii="Times New Roman" w:hAnsi="Times New Roman"/>
                <w:b/>
                <w:bCs/>
              </w:rPr>
            </w:pPr>
            <w:r>
              <w:rPr>
                <w:rFonts w:ascii="Times New Roman" w:hAnsi="Times New Roman"/>
                <w:b/>
              </w:rPr>
              <w:t>Федеральный проект «</w:t>
            </w:r>
            <w:r w:rsidRPr="00675020">
              <w:rPr>
                <w:rFonts w:ascii="Times New Roman" w:hAnsi="Times New Roman"/>
                <w:b/>
              </w:rPr>
              <w:t>Россия-страна возможностей</w:t>
            </w:r>
            <w:r>
              <w:rPr>
                <w:rFonts w:ascii="Times New Roman" w:hAnsi="Times New Roman"/>
                <w:b/>
                <w:bCs/>
              </w:rPr>
              <w:t>»</w:t>
            </w:r>
          </w:p>
        </w:tc>
        <w:tc>
          <w:tcPr>
            <w:tcW w:w="106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rPr>
              <w:t>МКУ «МЦ «Светлана»</w:t>
            </w:r>
          </w:p>
        </w:tc>
        <w:tc>
          <w:tcPr>
            <w:tcW w:w="106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2025</w:t>
            </w:r>
          </w:p>
        </w:tc>
        <w:tc>
          <w:tcPr>
            <w:tcW w:w="145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p>
        </w:tc>
        <w:tc>
          <w:tcPr>
            <w:tcW w:w="674" w:type="dxa"/>
          </w:tcPr>
          <w:p w:rsidR="00FC211B" w:rsidRDefault="00FC211B" w:rsidP="00FC211B">
            <w:pPr>
              <w:widowControl w:val="0"/>
              <w:tabs>
                <w:tab w:val="left" w:pos="993"/>
              </w:tabs>
              <w:autoSpaceDE w:val="0"/>
              <w:autoSpaceDN w:val="0"/>
              <w:adjustRightInd w:val="0"/>
              <w:jc w:val="both"/>
              <w:rPr>
                <w:rFonts w:ascii="Times New Roman" w:hAnsi="Times New Roman"/>
                <w:bCs/>
                <w:sz w:val="28"/>
                <w:szCs w:val="28"/>
              </w:rPr>
            </w:pPr>
          </w:p>
        </w:tc>
      </w:tr>
      <w:tr w:rsidR="00FC211B" w:rsidTr="00FC211B">
        <w:tc>
          <w:tcPr>
            <w:tcW w:w="53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lastRenderedPageBreak/>
              <w:t>01</w:t>
            </w:r>
          </w:p>
        </w:tc>
        <w:tc>
          <w:tcPr>
            <w:tcW w:w="283"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4</w:t>
            </w:r>
          </w:p>
        </w:tc>
        <w:tc>
          <w:tcPr>
            <w:tcW w:w="709"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Ю1</w:t>
            </w:r>
          </w:p>
        </w:tc>
        <w:tc>
          <w:tcPr>
            <w:tcW w:w="425"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1</w:t>
            </w:r>
          </w:p>
        </w:tc>
        <w:tc>
          <w:tcPr>
            <w:tcW w:w="3506" w:type="dxa"/>
          </w:tcPr>
          <w:p w:rsidR="00FC211B" w:rsidRPr="00675020" w:rsidRDefault="00FC211B" w:rsidP="00FC211B">
            <w:pPr>
              <w:rPr>
                <w:rFonts w:ascii="Times New Roman" w:hAnsi="Times New Roman"/>
                <w:color w:val="000000"/>
              </w:rPr>
            </w:pPr>
            <w:r w:rsidRPr="00675020">
              <w:rPr>
                <w:rFonts w:ascii="Times New Roman" w:hAnsi="Times New Roman"/>
                <w:color w:val="000000"/>
              </w:rPr>
              <w:t>Реализация проектов патриотической направленности</w:t>
            </w:r>
          </w:p>
          <w:p w:rsidR="00FC211B" w:rsidRPr="00675020" w:rsidRDefault="00FC211B" w:rsidP="00FC211B">
            <w:pPr>
              <w:widowControl w:val="0"/>
              <w:tabs>
                <w:tab w:val="left" w:pos="993"/>
              </w:tabs>
              <w:autoSpaceDE w:val="0"/>
              <w:autoSpaceDN w:val="0"/>
              <w:adjustRightInd w:val="0"/>
              <w:jc w:val="both"/>
              <w:rPr>
                <w:rFonts w:ascii="Times New Roman" w:hAnsi="Times New Roman"/>
                <w:b/>
              </w:rPr>
            </w:pPr>
          </w:p>
        </w:tc>
        <w:tc>
          <w:tcPr>
            <w:tcW w:w="106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rPr>
              <w:t>МКУ «МЦ «Светлана»</w:t>
            </w:r>
          </w:p>
        </w:tc>
        <w:tc>
          <w:tcPr>
            <w:tcW w:w="106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2025</w:t>
            </w:r>
          </w:p>
        </w:tc>
        <w:tc>
          <w:tcPr>
            <w:tcW w:w="1454" w:type="dxa"/>
          </w:tcPr>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rPr>
              <w:t>Обеспечение реализации муниципальных этапов республиканских конкурсов «Равняемся на герое»,  спартакиады «Гвардия»</w:t>
            </w:r>
          </w:p>
        </w:tc>
        <w:tc>
          <w:tcPr>
            <w:tcW w:w="674" w:type="dxa"/>
          </w:tcPr>
          <w:p w:rsidR="00FC211B"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2,4,</w:t>
            </w:r>
          </w:p>
          <w:p w:rsidR="00FC211B" w:rsidRPr="00675020" w:rsidRDefault="00FC211B" w:rsidP="00FC211B">
            <w:pPr>
              <w:widowControl w:val="0"/>
              <w:tabs>
                <w:tab w:val="left" w:pos="993"/>
              </w:tabs>
              <w:autoSpaceDE w:val="0"/>
              <w:autoSpaceDN w:val="0"/>
              <w:adjustRightInd w:val="0"/>
              <w:jc w:val="both"/>
              <w:rPr>
                <w:rFonts w:ascii="Times New Roman" w:hAnsi="Times New Roman"/>
                <w:bCs/>
              </w:rPr>
            </w:pPr>
            <w:r w:rsidRPr="00675020">
              <w:rPr>
                <w:rFonts w:ascii="Times New Roman" w:hAnsi="Times New Roman"/>
                <w:bCs/>
              </w:rPr>
              <w:t>6,7</w:t>
            </w:r>
          </w:p>
        </w:tc>
      </w:tr>
    </w:tbl>
    <w:p w:rsidR="00FC211B" w:rsidRDefault="00FC211B" w:rsidP="00FC211B">
      <w:pPr>
        <w:widowControl w:val="0"/>
        <w:tabs>
          <w:tab w:val="left" w:pos="993"/>
        </w:tabs>
        <w:autoSpaceDE w:val="0"/>
        <w:autoSpaceDN w:val="0"/>
        <w:adjustRightInd w:val="0"/>
        <w:jc w:val="right"/>
        <w:rPr>
          <w:rFonts w:ascii="Times New Roman" w:hAnsi="Times New Roman"/>
          <w:bCs/>
          <w:sz w:val="28"/>
          <w:szCs w:val="28"/>
        </w:rPr>
      </w:pPr>
      <w:r>
        <w:rPr>
          <w:rFonts w:ascii="Times New Roman" w:hAnsi="Times New Roman"/>
          <w:bCs/>
          <w:sz w:val="28"/>
          <w:szCs w:val="28"/>
        </w:rPr>
        <w:t>»;</w:t>
      </w:r>
    </w:p>
    <w:p w:rsidR="00FC211B" w:rsidRDefault="00FC211B" w:rsidP="00FC211B">
      <w:pPr>
        <w:widowControl w:val="0"/>
        <w:tabs>
          <w:tab w:val="left" w:pos="993"/>
        </w:tabs>
        <w:autoSpaceDE w:val="0"/>
        <w:autoSpaceDN w:val="0"/>
        <w:adjustRightInd w:val="0"/>
        <w:ind w:firstLine="709"/>
        <w:jc w:val="both"/>
        <w:rPr>
          <w:rFonts w:ascii="Times New Roman" w:hAnsi="Times New Roman"/>
          <w:bCs/>
          <w:sz w:val="28"/>
          <w:szCs w:val="28"/>
        </w:rPr>
      </w:pPr>
      <w:r>
        <w:rPr>
          <w:rFonts w:ascii="Times New Roman" w:hAnsi="Times New Roman"/>
          <w:bCs/>
          <w:sz w:val="28"/>
          <w:szCs w:val="28"/>
        </w:rPr>
        <w:t>г) в разделе «Подпрограмма «Дополнительное образование» исключить строку 01 3 11 1.</w:t>
      </w:r>
    </w:p>
    <w:p w:rsidR="00FC211B" w:rsidRDefault="00FC211B" w:rsidP="00FC211B">
      <w:pPr>
        <w:widowControl w:val="0"/>
        <w:tabs>
          <w:tab w:val="left" w:pos="993"/>
        </w:tabs>
        <w:autoSpaceDE w:val="0"/>
        <w:autoSpaceDN w:val="0"/>
        <w:adjustRightInd w:val="0"/>
        <w:ind w:firstLine="709"/>
        <w:jc w:val="both"/>
        <w:rPr>
          <w:rFonts w:ascii="Times New Roman" w:hAnsi="Times New Roman"/>
          <w:b/>
          <w:sz w:val="28"/>
          <w:szCs w:val="28"/>
        </w:rPr>
      </w:pPr>
      <w:r>
        <w:rPr>
          <w:rFonts w:ascii="Times New Roman" w:hAnsi="Times New Roman"/>
          <w:sz w:val="28"/>
          <w:szCs w:val="28"/>
        </w:rPr>
        <w:t>2 Настоящее постановление вступает в силу с момента подписания и подлежит опубликованию на официальном сайте муниципального образования «Муниципальный округ Сюмсинский район Удмуртской Республики».</w:t>
      </w:r>
    </w:p>
    <w:p w:rsidR="00FC211B" w:rsidRDefault="00FC211B" w:rsidP="00FC211B">
      <w:pPr>
        <w:jc w:val="both"/>
        <w:rPr>
          <w:rFonts w:ascii="Times New Roman" w:hAnsi="Times New Roman"/>
          <w:color w:val="000000"/>
          <w:sz w:val="28"/>
          <w:szCs w:val="28"/>
        </w:rPr>
      </w:pPr>
    </w:p>
    <w:p w:rsidR="00FC211B" w:rsidRDefault="00FC211B" w:rsidP="00FC211B">
      <w:pPr>
        <w:jc w:val="both"/>
        <w:rPr>
          <w:rFonts w:ascii="Times New Roman" w:hAnsi="Times New Roman"/>
          <w:color w:val="000000"/>
          <w:sz w:val="28"/>
          <w:szCs w:val="28"/>
        </w:rPr>
      </w:pPr>
    </w:p>
    <w:p w:rsidR="00FC211B" w:rsidRDefault="00FC211B" w:rsidP="00FC211B">
      <w:pPr>
        <w:jc w:val="both"/>
        <w:rPr>
          <w:rFonts w:ascii="Times New Roman" w:hAnsi="Times New Roman"/>
          <w:color w:val="000000"/>
          <w:sz w:val="28"/>
          <w:szCs w:val="28"/>
        </w:rPr>
      </w:pPr>
    </w:p>
    <w:p w:rsidR="00FC211B" w:rsidRDefault="00FC211B" w:rsidP="00FC211B">
      <w:pPr>
        <w:widowControl w:val="0"/>
        <w:autoSpaceDE w:val="0"/>
        <w:autoSpaceDN w:val="0"/>
        <w:adjustRightInd w:val="0"/>
        <w:ind w:left="4820" w:hanging="4820"/>
        <w:outlineLvl w:val="0"/>
        <w:rPr>
          <w:rFonts w:ascii="Times New Roman" w:eastAsia="Calibri" w:hAnsi="Times New Roman"/>
          <w:sz w:val="28"/>
          <w:szCs w:val="28"/>
        </w:rPr>
      </w:pPr>
      <w:r>
        <w:rPr>
          <w:rFonts w:ascii="Times New Roman" w:eastAsia="Calibri" w:hAnsi="Times New Roman"/>
          <w:sz w:val="28"/>
          <w:szCs w:val="28"/>
        </w:rPr>
        <w:t>Глава Сюмсинского района                                                           П.П. Кудрявцев</w:t>
      </w: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p w:rsidR="00780ECA" w:rsidRDefault="00780ECA" w:rsidP="00FC211B">
      <w:pPr>
        <w:widowControl w:val="0"/>
        <w:autoSpaceDE w:val="0"/>
        <w:autoSpaceDN w:val="0"/>
        <w:adjustRightInd w:val="0"/>
        <w:ind w:left="4820" w:hanging="4820"/>
        <w:outlineLvl w:val="0"/>
        <w:rPr>
          <w:rFonts w:ascii="Times New Roman" w:eastAsia="Calibri" w:hAnsi="Times New Roman"/>
          <w:sz w:val="28"/>
          <w:szCs w:val="2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780ECA" w:rsidRPr="00780ECA" w:rsidTr="00780ECA">
        <w:trPr>
          <w:trHeight w:val="1257"/>
        </w:trPr>
        <w:tc>
          <w:tcPr>
            <w:tcW w:w="4678" w:type="dxa"/>
            <w:tcBorders>
              <w:top w:val="nil"/>
              <w:left w:val="nil"/>
              <w:bottom w:val="nil"/>
              <w:right w:val="nil"/>
            </w:tcBorders>
          </w:tcPr>
          <w:p w:rsidR="00780ECA" w:rsidRPr="00780ECA" w:rsidRDefault="00780ECA" w:rsidP="00780ECA">
            <w:pPr>
              <w:jc w:val="center"/>
              <w:rPr>
                <w:rFonts w:ascii="Times New Roman" w:hAnsi="Times New Roman" w:cs="Times New Roman"/>
                <w:spacing w:val="50"/>
              </w:rPr>
            </w:pPr>
            <w:r w:rsidRPr="00780ECA">
              <w:rPr>
                <w:rFonts w:ascii="Times New Roman" w:hAnsi="Times New Roman" w:cs="Times New Roman"/>
                <w:spacing w:val="50"/>
              </w:rPr>
              <w:lastRenderedPageBreak/>
              <w:t xml:space="preserve">Администрация </w:t>
            </w:r>
            <w:r w:rsidRPr="00780ECA">
              <w:rPr>
                <w:rFonts w:ascii="Times New Roman" w:hAnsi="Times New Roman" w:cs="Times New Roman"/>
                <w:spacing w:val="50"/>
              </w:rPr>
              <w:br/>
              <w:t>муниципального образования «Муниципальный округ</w:t>
            </w:r>
          </w:p>
          <w:p w:rsidR="00780ECA" w:rsidRPr="00780ECA" w:rsidRDefault="00780ECA" w:rsidP="00780ECA">
            <w:pPr>
              <w:jc w:val="center"/>
              <w:rPr>
                <w:rFonts w:ascii="Times New Roman" w:hAnsi="Times New Roman" w:cs="Times New Roman"/>
                <w:spacing w:val="50"/>
              </w:rPr>
            </w:pPr>
            <w:r w:rsidRPr="00780ECA">
              <w:rPr>
                <w:rFonts w:ascii="Times New Roman" w:hAnsi="Times New Roman" w:cs="Times New Roman"/>
                <w:spacing w:val="50"/>
              </w:rPr>
              <w:t>Сюмсинский район</w:t>
            </w:r>
          </w:p>
          <w:p w:rsidR="00780ECA" w:rsidRPr="00780ECA" w:rsidRDefault="00780ECA" w:rsidP="00780ECA">
            <w:pPr>
              <w:pStyle w:val="a4"/>
              <w:jc w:val="center"/>
              <w:rPr>
                <w:rFonts w:ascii="Times New Roman" w:hAnsi="Times New Roman" w:cs="Times New Roman"/>
                <w:spacing w:val="20"/>
              </w:rPr>
            </w:pPr>
            <w:r w:rsidRPr="00780ECA">
              <w:rPr>
                <w:rFonts w:ascii="Times New Roman" w:hAnsi="Times New Roman" w:cs="Times New Roman"/>
                <w:spacing w:val="50"/>
              </w:rPr>
              <w:t>Удмуртской Республики»</w:t>
            </w:r>
          </w:p>
          <w:p w:rsidR="00780ECA" w:rsidRPr="00780ECA" w:rsidRDefault="00780ECA" w:rsidP="00780ECA">
            <w:pPr>
              <w:pStyle w:val="a4"/>
              <w:jc w:val="center"/>
              <w:rPr>
                <w:rFonts w:ascii="Times New Roman" w:hAnsi="Times New Roman" w:cs="Times New Roman"/>
                <w:spacing w:val="20"/>
              </w:rPr>
            </w:pPr>
          </w:p>
        </w:tc>
        <w:tc>
          <w:tcPr>
            <w:tcW w:w="1701" w:type="dxa"/>
            <w:tcBorders>
              <w:top w:val="nil"/>
              <w:left w:val="nil"/>
              <w:bottom w:val="nil"/>
              <w:right w:val="nil"/>
            </w:tcBorders>
          </w:tcPr>
          <w:p w:rsidR="00780ECA" w:rsidRPr="00780ECA" w:rsidRDefault="00780ECA" w:rsidP="00780ECA">
            <w:pPr>
              <w:jc w:val="center"/>
              <w:rPr>
                <w:rFonts w:ascii="Times New Roman" w:hAnsi="Times New Roman" w:cs="Times New Roman"/>
                <w:spacing w:val="20"/>
              </w:rPr>
            </w:pPr>
            <w:r w:rsidRPr="00780ECA">
              <w:rPr>
                <w:rFonts w:ascii="Times New Roman" w:hAnsi="Times New Roman" w:cs="Times New Roman"/>
                <w:noProof/>
                <w:spacing w:val="20"/>
              </w:rPr>
              <w:drawing>
                <wp:inline distT="0" distB="0" distL="0" distR="0">
                  <wp:extent cx="714375" cy="685800"/>
                  <wp:effectExtent l="19050" t="0" r="9525" b="0"/>
                  <wp:docPr id="8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04" w:type="dxa"/>
            <w:tcBorders>
              <w:top w:val="nil"/>
              <w:left w:val="nil"/>
              <w:bottom w:val="nil"/>
              <w:right w:val="nil"/>
            </w:tcBorders>
          </w:tcPr>
          <w:p w:rsidR="00780ECA" w:rsidRPr="00780ECA" w:rsidRDefault="00780ECA" w:rsidP="00780ECA">
            <w:pPr>
              <w:pStyle w:val="a4"/>
              <w:spacing w:after="0"/>
              <w:jc w:val="center"/>
              <w:rPr>
                <w:rFonts w:ascii="Times New Roman" w:hAnsi="Times New Roman" w:cs="Times New Roman"/>
                <w:spacing w:val="50"/>
              </w:rPr>
            </w:pPr>
            <w:r w:rsidRPr="00780ECA">
              <w:rPr>
                <w:rFonts w:ascii="Times New Roman" w:hAnsi="Times New Roman" w:cs="Times New Roman"/>
                <w:spacing w:val="50"/>
              </w:rPr>
              <w:t>«Удмурт Элькунысь</w:t>
            </w:r>
          </w:p>
          <w:p w:rsidR="00780ECA" w:rsidRPr="00780ECA" w:rsidRDefault="00780ECA" w:rsidP="00780ECA">
            <w:pPr>
              <w:pStyle w:val="a4"/>
              <w:spacing w:after="0"/>
              <w:jc w:val="center"/>
              <w:rPr>
                <w:rFonts w:ascii="Times New Roman" w:hAnsi="Times New Roman" w:cs="Times New Roman"/>
                <w:spacing w:val="50"/>
              </w:rPr>
            </w:pPr>
            <w:r w:rsidRPr="00780ECA">
              <w:rPr>
                <w:rFonts w:ascii="Times New Roman" w:hAnsi="Times New Roman" w:cs="Times New Roman"/>
                <w:spacing w:val="50"/>
              </w:rPr>
              <w:t>Сюмси ёрос</w:t>
            </w:r>
          </w:p>
          <w:p w:rsidR="00780ECA" w:rsidRPr="00780ECA" w:rsidRDefault="00780ECA" w:rsidP="00780ECA">
            <w:pPr>
              <w:pStyle w:val="a4"/>
              <w:spacing w:after="0"/>
              <w:jc w:val="center"/>
              <w:rPr>
                <w:rFonts w:ascii="Times New Roman" w:hAnsi="Times New Roman" w:cs="Times New Roman"/>
                <w:spacing w:val="50"/>
              </w:rPr>
            </w:pPr>
            <w:r w:rsidRPr="00780ECA">
              <w:rPr>
                <w:rFonts w:ascii="Times New Roman" w:hAnsi="Times New Roman" w:cs="Times New Roman"/>
                <w:spacing w:val="50"/>
              </w:rPr>
              <w:t>муниципал округ»</w:t>
            </w:r>
          </w:p>
          <w:p w:rsidR="00780ECA" w:rsidRPr="00780ECA" w:rsidRDefault="00780ECA" w:rsidP="00780ECA">
            <w:pPr>
              <w:pStyle w:val="a4"/>
              <w:jc w:val="center"/>
              <w:rPr>
                <w:rFonts w:ascii="Times New Roman" w:hAnsi="Times New Roman" w:cs="Times New Roman"/>
                <w:spacing w:val="20"/>
              </w:rPr>
            </w:pPr>
            <w:r w:rsidRPr="00780ECA">
              <w:rPr>
                <w:rFonts w:ascii="Times New Roman" w:hAnsi="Times New Roman" w:cs="Times New Roman"/>
                <w:spacing w:val="50"/>
              </w:rPr>
              <w:t>муниципал кылдытэтлэн Администрациез</w:t>
            </w:r>
          </w:p>
        </w:tc>
      </w:tr>
    </w:tbl>
    <w:p w:rsidR="00780ECA" w:rsidRPr="00780ECA" w:rsidRDefault="00780ECA" w:rsidP="00780ECA">
      <w:pPr>
        <w:pStyle w:val="FR1"/>
        <w:tabs>
          <w:tab w:val="left" w:pos="4536"/>
          <w:tab w:val="left" w:pos="6237"/>
        </w:tabs>
        <w:ind w:right="-104"/>
        <w:rPr>
          <w:b/>
          <w:spacing w:val="20"/>
          <w:sz w:val="40"/>
          <w:szCs w:val="40"/>
        </w:rPr>
      </w:pPr>
      <w:r w:rsidRPr="00780ECA">
        <w:rPr>
          <w:b/>
          <w:spacing w:val="20"/>
          <w:sz w:val="40"/>
          <w:szCs w:val="40"/>
        </w:rPr>
        <w:t>ПОСТАНОВЛЕНИЕ</w:t>
      </w:r>
    </w:p>
    <w:p w:rsidR="00780ECA" w:rsidRPr="00780ECA" w:rsidRDefault="00780ECA" w:rsidP="00780ECA">
      <w:pPr>
        <w:pStyle w:val="FR1"/>
        <w:ind w:right="21"/>
        <w:jc w:val="left"/>
        <w:rPr>
          <w:bCs/>
          <w:sz w:val="28"/>
          <w:szCs w:val="28"/>
        </w:rPr>
      </w:pPr>
      <w:r w:rsidRPr="00780ECA">
        <w:rPr>
          <w:bCs/>
          <w:sz w:val="28"/>
          <w:szCs w:val="28"/>
        </w:rPr>
        <w:t>от 20 декабря 2024 года</w:t>
      </w:r>
      <w:r w:rsidRPr="00780ECA">
        <w:rPr>
          <w:bCs/>
          <w:sz w:val="28"/>
          <w:szCs w:val="28"/>
        </w:rPr>
        <w:tab/>
      </w:r>
      <w:r w:rsidRPr="00780ECA">
        <w:rPr>
          <w:bCs/>
          <w:sz w:val="28"/>
          <w:szCs w:val="28"/>
        </w:rPr>
        <w:tab/>
      </w:r>
      <w:r w:rsidRPr="00780ECA">
        <w:rPr>
          <w:bCs/>
          <w:sz w:val="28"/>
          <w:szCs w:val="28"/>
        </w:rPr>
        <w:tab/>
        <w:t xml:space="preserve">                                                   № 751</w:t>
      </w:r>
    </w:p>
    <w:p w:rsidR="00780ECA" w:rsidRPr="00780ECA" w:rsidRDefault="00780ECA" w:rsidP="00780ECA">
      <w:pPr>
        <w:pStyle w:val="FR1"/>
        <w:ind w:right="21"/>
        <w:jc w:val="left"/>
        <w:rPr>
          <w:bCs/>
          <w:sz w:val="28"/>
          <w:szCs w:val="28"/>
        </w:rPr>
      </w:pPr>
    </w:p>
    <w:p w:rsidR="00780ECA" w:rsidRPr="00780ECA" w:rsidRDefault="00780ECA" w:rsidP="00780ECA">
      <w:pPr>
        <w:pStyle w:val="FR1"/>
        <w:ind w:right="21"/>
        <w:rPr>
          <w:bCs/>
          <w:sz w:val="28"/>
          <w:szCs w:val="28"/>
        </w:rPr>
      </w:pPr>
      <w:r w:rsidRPr="00780ECA">
        <w:rPr>
          <w:bCs/>
          <w:sz w:val="28"/>
          <w:szCs w:val="28"/>
        </w:rPr>
        <w:t>с. Сюмси</w:t>
      </w:r>
    </w:p>
    <w:p w:rsidR="00780ECA" w:rsidRPr="00780ECA" w:rsidRDefault="0086335D" w:rsidP="00780ECA">
      <w:pPr>
        <w:tabs>
          <w:tab w:val="center" w:pos="4525"/>
        </w:tabs>
        <w:spacing w:before="260"/>
        <w:ind w:left="-180"/>
        <w:rPr>
          <w:rFonts w:ascii="Times New Roman" w:hAnsi="Times New Roman" w:cs="Times New Roman"/>
          <w:sz w:val="28"/>
          <w:szCs w:val="28"/>
        </w:rPr>
      </w:pPr>
      <w:r w:rsidRPr="0086335D">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499" type="#_x0000_t202" style="position:absolute;left:0;text-align:left;margin-left:-9.3pt;margin-top:24.2pt;width:485.25pt;height:71.4pt;z-index:251738112" stroked="f">
            <v:textbox style="mso-next-textbox:#_x0000_s1499">
              <w:txbxContent>
                <w:p w:rsidR="0012352A" w:rsidRPr="00780ECA" w:rsidRDefault="0012352A" w:rsidP="00780ECA">
                  <w:pPr>
                    <w:pStyle w:val="ConsPlusTitle"/>
                    <w:widowControl/>
                    <w:jc w:val="center"/>
                    <w:rPr>
                      <w:rFonts w:ascii="Times New Roman" w:hAnsi="Times New Roman" w:cs="Times New Roman"/>
                      <w:b w:val="0"/>
                      <w:sz w:val="28"/>
                    </w:rPr>
                  </w:pPr>
                  <w:r w:rsidRPr="00780ECA">
                    <w:rPr>
                      <w:rFonts w:ascii="Times New Roman" w:hAnsi="Times New Roman" w:cs="Times New Roman"/>
                      <w:b w:val="0"/>
                      <w:sz w:val="28"/>
                      <w:szCs w:val="28"/>
                    </w:rPr>
                    <w:t xml:space="preserve">О внесении изменений в </w:t>
                  </w:r>
                  <w:r w:rsidRPr="00780ECA">
                    <w:rPr>
                      <w:rFonts w:ascii="Times New Roman" w:hAnsi="Times New Roman" w:cs="Times New Roman"/>
                      <w:b w:val="0"/>
                      <w:sz w:val="28"/>
                    </w:rPr>
                    <w:t>Состав территориальной трехсторонней комиссии по регулированию социально-трудовых отношений при Администрации муниципального образования «Муниципальный округ Сюмсинский район Удмуртской Республики»</w:t>
                  </w:r>
                </w:p>
                <w:p w:rsidR="0012352A" w:rsidRPr="00AA661C" w:rsidRDefault="0012352A" w:rsidP="00780ECA">
                  <w:pPr>
                    <w:pStyle w:val="ConsPlusTitle"/>
                    <w:widowControl/>
                    <w:jc w:val="center"/>
                    <w:rPr>
                      <w:b w:val="0"/>
                      <w:sz w:val="28"/>
                      <w:szCs w:val="28"/>
                    </w:rPr>
                  </w:pPr>
                </w:p>
                <w:p w:rsidR="0012352A" w:rsidRDefault="0012352A" w:rsidP="00780ECA">
                  <w:pPr>
                    <w:pStyle w:val="ConsPlusTitle"/>
                    <w:widowControl/>
                    <w:jc w:val="both"/>
                    <w:rPr>
                      <w:b w:val="0"/>
                      <w:sz w:val="28"/>
                      <w:szCs w:val="28"/>
                    </w:rPr>
                  </w:pPr>
                </w:p>
                <w:p w:rsidR="0012352A" w:rsidRDefault="0012352A" w:rsidP="00780ECA">
                  <w:pPr>
                    <w:pStyle w:val="ConsPlusTitle"/>
                    <w:widowControl/>
                    <w:jc w:val="both"/>
                    <w:rPr>
                      <w:b w:val="0"/>
                      <w:sz w:val="28"/>
                      <w:szCs w:val="28"/>
                    </w:rPr>
                  </w:pPr>
                </w:p>
                <w:p w:rsidR="0012352A" w:rsidRDefault="0012352A" w:rsidP="00780ECA">
                  <w:pPr>
                    <w:pStyle w:val="ConsPlusTitle"/>
                    <w:widowControl/>
                    <w:jc w:val="both"/>
                    <w:rPr>
                      <w:b w:val="0"/>
                      <w:sz w:val="28"/>
                      <w:szCs w:val="28"/>
                    </w:rPr>
                  </w:pPr>
                </w:p>
                <w:p w:rsidR="0012352A" w:rsidRDefault="0012352A" w:rsidP="00780ECA">
                  <w:pPr>
                    <w:pStyle w:val="ConsPlusTitle"/>
                    <w:widowControl/>
                    <w:jc w:val="both"/>
                    <w:rPr>
                      <w:b w:val="0"/>
                      <w:sz w:val="28"/>
                      <w:szCs w:val="28"/>
                    </w:rPr>
                  </w:pPr>
                  <w:r>
                    <w:rPr>
                      <w:b w:val="0"/>
                      <w:sz w:val="28"/>
                      <w:szCs w:val="28"/>
                    </w:rPr>
                    <w:t>«Сюмсинский район»</w:t>
                  </w:r>
                </w:p>
                <w:p w:rsidR="0012352A" w:rsidRPr="0014654C" w:rsidRDefault="0012352A" w:rsidP="00780ECA">
                  <w:pPr>
                    <w:pStyle w:val="ConsPlusTitle"/>
                    <w:widowControl/>
                    <w:rPr>
                      <w:b w:val="0"/>
                      <w:sz w:val="28"/>
                      <w:szCs w:val="28"/>
                    </w:rPr>
                  </w:pPr>
                </w:p>
              </w:txbxContent>
            </v:textbox>
          </v:shape>
        </w:pict>
      </w:r>
    </w:p>
    <w:p w:rsidR="00780ECA" w:rsidRPr="00780ECA" w:rsidRDefault="00780ECA" w:rsidP="00780ECA">
      <w:pPr>
        <w:tabs>
          <w:tab w:val="center" w:pos="4525"/>
        </w:tabs>
        <w:spacing w:before="260"/>
        <w:ind w:left="-180"/>
        <w:rPr>
          <w:rFonts w:ascii="Times New Roman" w:hAnsi="Times New Roman" w:cs="Times New Roman"/>
          <w:sz w:val="28"/>
          <w:szCs w:val="28"/>
        </w:rPr>
      </w:pPr>
    </w:p>
    <w:p w:rsidR="00780ECA" w:rsidRPr="00780ECA" w:rsidRDefault="00780ECA" w:rsidP="00780ECA">
      <w:pPr>
        <w:tabs>
          <w:tab w:val="center" w:pos="4525"/>
        </w:tabs>
        <w:spacing w:before="260"/>
        <w:ind w:left="-180"/>
        <w:rPr>
          <w:rFonts w:ascii="Times New Roman" w:hAnsi="Times New Roman" w:cs="Times New Roman"/>
          <w:sz w:val="28"/>
          <w:szCs w:val="28"/>
        </w:rPr>
      </w:pPr>
    </w:p>
    <w:p w:rsidR="00780ECA" w:rsidRPr="00780ECA" w:rsidRDefault="00780ECA" w:rsidP="00780ECA">
      <w:pPr>
        <w:rPr>
          <w:rStyle w:val="fontstyle01"/>
          <w:rFonts w:ascii="Times New Roman" w:hAnsi="Times New Roman" w:cs="Times New Roman"/>
        </w:rPr>
      </w:pPr>
    </w:p>
    <w:p w:rsidR="00780ECA" w:rsidRPr="00780ECA" w:rsidRDefault="00780ECA" w:rsidP="00780ECA">
      <w:pPr>
        <w:rPr>
          <w:rStyle w:val="fontstyle01"/>
          <w:rFonts w:ascii="Times New Roman" w:hAnsi="Times New Roman" w:cs="Times New Roman"/>
        </w:rPr>
      </w:pPr>
    </w:p>
    <w:p w:rsidR="00780ECA" w:rsidRPr="00780ECA" w:rsidRDefault="00780ECA" w:rsidP="00780ECA">
      <w:pPr>
        <w:pStyle w:val="ConsPlusTitle"/>
        <w:ind w:firstLine="708"/>
        <w:jc w:val="both"/>
        <w:rPr>
          <w:rFonts w:ascii="Times New Roman" w:hAnsi="Times New Roman" w:cs="Times New Roman"/>
          <w:color w:val="000000"/>
          <w:sz w:val="28"/>
        </w:rPr>
      </w:pPr>
      <w:r w:rsidRPr="00780ECA">
        <w:rPr>
          <w:rFonts w:ascii="Times New Roman" w:hAnsi="Times New Roman" w:cs="Times New Roman"/>
          <w:b w:val="0"/>
          <w:color w:val="000000"/>
          <w:sz w:val="28"/>
        </w:rPr>
        <w:t xml:space="preserve">В соответствии с Трудовым кодексом Российской Федерации, руководствуясь Уставом муниципального образования «Муниципальный округ Сюмсинский район Удмуртской Республики», </w:t>
      </w:r>
      <w:r w:rsidRPr="00780ECA">
        <w:rPr>
          <w:rFonts w:ascii="Times New Roman" w:hAnsi="Times New Roman" w:cs="Times New Roman"/>
          <w:color w:val="000000"/>
          <w:sz w:val="28"/>
        </w:rPr>
        <w:t xml:space="preserve">Администрация муниципального образования «Муниципальный округ Сюмсинский район Удмуртской Республики» </w:t>
      </w:r>
      <w:r w:rsidRPr="00780ECA">
        <w:rPr>
          <w:rFonts w:ascii="Times New Roman" w:hAnsi="Times New Roman" w:cs="Times New Roman"/>
          <w:color w:val="000000"/>
          <w:spacing w:val="20"/>
          <w:sz w:val="28"/>
        </w:rPr>
        <w:t>постановляет</w:t>
      </w:r>
      <w:r w:rsidRPr="00780ECA">
        <w:rPr>
          <w:rFonts w:ascii="Times New Roman" w:hAnsi="Times New Roman" w:cs="Times New Roman"/>
          <w:color w:val="000000"/>
          <w:sz w:val="28"/>
        </w:rPr>
        <w:t>:</w:t>
      </w:r>
    </w:p>
    <w:p w:rsidR="00780ECA" w:rsidRPr="00780ECA" w:rsidRDefault="00780ECA" w:rsidP="00780ECA">
      <w:pPr>
        <w:ind w:firstLine="708"/>
        <w:jc w:val="both"/>
        <w:rPr>
          <w:rStyle w:val="fontstyle01"/>
          <w:rFonts w:ascii="Times New Roman" w:hAnsi="Times New Roman" w:cs="Times New Roman"/>
        </w:rPr>
      </w:pPr>
      <w:r w:rsidRPr="00780ECA">
        <w:rPr>
          <w:rFonts w:ascii="Times New Roman" w:hAnsi="Times New Roman" w:cs="Times New Roman"/>
          <w:sz w:val="28"/>
        </w:rPr>
        <w:t>1.</w:t>
      </w:r>
      <w:r w:rsidRPr="00780ECA">
        <w:rPr>
          <w:rFonts w:ascii="Times New Roman" w:hAnsi="Times New Roman" w:cs="Times New Roman"/>
          <w:sz w:val="28"/>
        </w:rPr>
        <w:tab/>
        <w:t>Внести в Состав территориальной трехсторонней комиссии по регулированию социально-трудовых отношений при Администрации муниципального образования «Муниципальный округ Сюмсинский район Удмуртской Республики» (далее – состав комиссии), утвержденный постановлением Администрации муниципального образования «Муниципальный округ Сюмсинский район Удмуртской Республики» от 18 февраля 2022 года</w:t>
      </w:r>
      <w:r w:rsidRPr="00780ECA">
        <w:rPr>
          <w:rFonts w:ascii="Times New Roman" w:hAnsi="Times New Roman" w:cs="Times New Roman"/>
          <w:sz w:val="28"/>
          <w:szCs w:val="26"/>
        </w:rPr>
        <w:t xml:space="preserve"> № 103 «Об утверждении Состава территориальной трёхсторонней комиссии по регулированию социально - трудовых отношений при Администрации муниципального образования «Муниципальный округ Сюмсинский район Удмуртской Республики»»</w:t>
      </w:r>
      <w:r w:rsidRPr="00780ECA">
        <w:rPr>
          <w:rFonts w:ascii="Times New Roman" w:hAnsi="Times New Roman" w:cs="Times New Roman"/>
          <w:sz w:val="28"/>
        </w:rPr>
        <w:t>, следующие изменения</w:t>
      </w:r>
      <w:r w:rsidRPr="00780ECA">
        <w:rPr>
          <w:rStyle w:val="fontstyle01"/>
          <w:rFonts w:ascii="Times New Roman" w:hAnsi="Times New Roman" w:cs="Times New Roman"/>
          <w:sz w:val="24"/>
          <w:szCs w:val="24"/>
        </w:rPr>
        <w:t>:</w:t>
      </w:r>
    </w:p>
    <w:p w:rsidR="00780ECA" w:rsidRPr="00780ECA" w:rsidRDefault="00780ECA" w:rsidP="00780ECA">
      <w:pPr>
        <w:ind w:firstLine="708"/>
        <w:jc w:val="both"/>
        <w:rPr>
          <w:rStyle w:val="fontstyle01"/>
          <w:rFonts w:ascii="Times New Roman" w:hAnsi="Times New Roman" w:cs="Times New Roman"/>
          <w:szCs w:val="24"/>
        </w:rPr>
      </w:pPr>
      <w:r w:rsidRPr="00780ECA">
        <w:rPr>
          <w:rStyle w:val="fontstyle01"/>
          <w:rFonts w:ascii="Times New Roman" w:hAnsi="Times New Roman" w:cs="Times New Roman"/>
          <w:szCs w:val="24"/>
        </w:rPr>
        <w:t>1) вывести из состава комиссии:</w:t>
      </w:r>
    </w:p>
    <w:p w:rsidR="00780ECA" w:rsidRPr="00780ECA" w:rsidRDefault="00780ECA" w:rsidP="00780ECA">
      <w:pPr>
        <w:ind w:firstLine="708"/>
        <w:jc w:val="both"/>
        <w:rPr>
          <w:rStyle w:val="fontstyle01"/>
          <w:rFonts w:ascii="Times New Roman" w:hAnsi="Times New Roman" w:cs="Times New Roman"/>
          <w:szCs w:val="24"/>
        </w:rPr>
      </w:pPr>
      <w:r w:rsidRPr="00780ECA">
        <w:rPr>
          <w:rStyle w:val="fontstyle01"/>
          <w:rFonts w:ascii="Times New Roman" w:hAnsi="Times New Roman" w:cs="Times New Roman"/>
          <w:szCs w:val="24"/>
        </w:rPr>
        <w:t>Шубину Алину Андреевну – специалиста 1 категории Отдела сельского хозяйства и туризма Управления экономики Администрации муниципального образования «Муниципальный округ Сюмсинский район Удмуртской Республики»;</w:t>
      </w:r>
    </w:p>
    <w:p w:rsidR="00780ECA" w:rsidRPr="00780ECA" w:rsidRDefault="00780ECA" w:rsidP="00780ECA">
      <w:pPr>
        <w:ind w:firstLine="708"/>
        <w:jc w:val="both"/>
        <w:rPr>
          <w:rStyle w:val="fontstyle01"/>
          <w:rFonts w:ascii="Times New Roman" w:hAnsi="Times New Roman" w:cs="Times New Roman"/>
          <w:szCs w:val="24"/>
        </w:rPr>
      </w:pPr>
      <w:r w:rsidRPr="00780ECA">
        <w:rPr>
          <w:rStyle w:val="fontstyle01"/>
          <w:rFonts w:ascii="Times New Roman" w:hAnsi="Times New Roman" w:cs="Times New Roman"/>
          <w:szCs w:val="24"/>
        </w:rPr>
        <w:t>2) ввести в состав комиссии:</w:t>
      </w:r>
    </w:p>
    <w:p w:rsidR="00780ECA" w:rsidRPr="00780ECA" w:rsidRDefault="00780ECA" w:rsidP="00780ECA">
      <w:pPr>
        <w:ind w:firstLine="708"/>
        <w:jc w:val="both"/>
        <w:rPr>
          <w:rStyle w:val="fontstyle01"/>
          <w:rFonts w:ascii="Times New Roman" w:hAnsi="Times New Roman" w:cs="Times New Roman"/>
          <w:sz w:val="24"/>
          <w:szCs w:val="24"/>
        </w:rPr>
      </w:pPr>
      <w:r w:rsidRPr="00780ECA">
        <w:rPr>
          <w:rStyle w:val="fontstyle01"/>
          <w:rFonts w:ascii="Times New Roman" w:hAnsi="Times New Roman" w:cs="Times New Roman"/>
          <w:szCs w:val="24"/>
        </w:rPr>
        <w:t>Земцову Екатерину Владимировну – главного специалиста-эксперта Отдела сельского хозяйства и туризма Управления экономики Администрации муниципального образования «Муниципальный округ Сюмсинский район Удмуртской Республики»;</w:t>
      </w:r>
    </w:p>
    <w:p w:rsidR="00780ECA" w:rsidRPr="00780ECA" w:rsidRDefault="00780ECA" w:rsidP="00780ECA">
      <w:pPr>
        <w:ind w:firstLine="708"/>
        <w:jc w:val="both"/>
        <w:rPr>
          <w:rStyle w:val="fontstyle01"/>
          <w:rFonts w:ascii="Times New Roman" w:hAnsi="Times New Roman" w:cs="Times New Roman"/>
          <w:szCs w:val="24"/>
        </w:rPr>
      </w:pPr>
      <w:r w:rsidRPr="00780ECA">
        <w:rPr>
          <w:rStyle w:val="fontstyle01"/>
          <w:rFonts w:ascii="Times New Roman" w:hAnsi="Times New Roman" w:cs="Times New Roman"/>
          <w:szCs w:val="24"/>
        </w:rPr>
        <w:lastRenderedPageBreak/>
        <w:t>3) возложить на Земцову Екатерину Владимировну исполнение обязанностей секретаря комиссии.</w:t>
      </w:r>
    </w:p>
    <w:p w:rsidR="00780ECA" w:rsidRPr="00780ECA" w:rsidRDefault="00780ECA" w:rsidP="00780ECA">
      <w:pPr>
        <w:ind w:firstLine="708"/>
        <w:jc w:val="both"/>
        <w:rPr>
          <w:rStyle w:val="fontstyle01"/>
          <w:rFonts w:ascii="Times New Roman" w:hAnsi="Times New Roman" w:cs="Times New Roman"/>
          <w:szCs w:val="24"/>
        </w:rPr>
      </w:pPr>
      <w:r w:rsidRPr="00780ECA">
        <w:rPr>
          <w:rStyle w:val="fontstyle01"/>
          <w:rFonts w:ascii="Times New Roman" w:hAnsi="Times New Roman" w:cs="Times New Roman"/>
          <w:szCs w:val="24"/>
        </w:rPr>
        <w:t>2. Настоящее постановление вступает в силу с момента его подписанияи подлежит опубликованию на официальном сайте муниципального образования «Муниципальный округ Сюмсинский район Удмуртской Республики».</w:t>
      </w:r>
    </w:p>
    <w:p w:rsidR="00780ECA" w:rsidRPr="00780ECA" w:rsidRDefault="00780ECA" w:rsidP="00780ECA">
      <w:pPr>
        <w:jc w:val="both"/>
        <w:rPr>
          <w:rStyle w:val="fontstyle01"/>
          <w:rFonts w:ascii="Times New Roman" w:hAnsi="Times New Roman" w:cs="Times New Roman"/>
          <w:szCs w:val="24"/>
        </w:rPr>
      </w:pPr>
    </w:p>
    <w:p w:rsidR="00780ECA" w:rsidRPr="00780ECA" w:rsidRDefault="00780ECA" w:rsidP="00780ECA">
      <w:pPr>
        <w:jc w:val="both"/>
        <w:rPr>
          <w:rStyle w:val="fontstyle01"/>
          <w:rFonts w:ascii="Times New Roman" w:hAnsi="Times New Roman" w:cs="Times New Roman"/>
          <w:szCs w:val="24"/>
        </w:rPr>
      </w:pPr>
    </w:p>
    <w:p w:rsidR="00780ECA" w:rsidRPr="00780ECA" w:rsidRDefault="00780ECA" w:rsidP="00780ECA">
      <w:pPr>
        <w:rPr>
          <w:rFonts w:ascii="Times New Roman" w:hAnsi="Times New Roman" w:cs="Times New Roman"/>
        </w:rPr>
      </w:pPr>
      <w:r w:rsidRPr="00780ECA">
        <w:rPr>
          <w:rFonts w:ascii="Times New Roman" w:hAnsi="Times New Roman" w:cs="Times New Roman"/>
          <w:sz w:val="28"/>
          <w:szCs w:val="26"/>
        </w:rPr>
        <w:t>Глава Сюмсинского района                                                           П.П. Кудрявцев</w:t>
      </w: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780ECA" w:rsidRPr="003F21F5" w:rsidTr="00780ECA">
        <w:trPr>
          <w:trHeight w:val="1257"/>
        </w:trPr>
        <w:tc>
          <w:tcPr>
            <w:tcW w:w="4678" w:type="dxa"/>
            <w:tcBorders>
              <w:top w:val="nil"/>
              <w:left w:val="nil"/>
              <w:bottom w:val="nil"/>
              <w:right w:val="nil"/>
            </w:tcBorders>
          </w:tcPr>
          <w:p w:rsidR="00780ECA" w:rsidRDefault="00780ECA" w:rsidP="00780ECA">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780ECA" w:rsidRDefault="00780ECA" w:rsidP="00780ECA">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780ECA" w:rsidRPr="003F21F5" w:rsidRDefault="00780ECA" w:rsidP="00780ECA">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780ECA" w:rsidRPr="003F21F5" w:rsidRDefault="00780ECA" w:rsidP="00780ECA">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780ECA" w:rsidRPr="003F21F5" w:rsidRDefault="00780ECA" w:rsidP="00780ECA">
            <w:pPr>
              <w:jc w:val="center"/>
              <w:rPr>
                <w:rFonts w:ascii="Times New Roman" w:hAnsi="Times New Roman" w:cs="Times New Roman"/>
                <w:spacing w:val="20"/>
                <w:sz w:val="24"/>
                <w:szCs w:val="24"/>
              </w:rPr>
            </w:pPr>
            <w:r w:rsidRPr="00EB3842">
              <w:rPr>
                <w:rFonts w:ascii="Times New Roman" w:hAnsi="Times New Roman" w:cs="Times New Roman"/>
                <w:noProof/>
                <w:spacing w:val="20"/>
                <w:sz w:val="24"/>
                <w:szCs w:val="24"/>
              </w:rPr>
              <w:drawing>
                <wp:inline distT="0" distB="0" distL="0" distR="0">
                  <wp:extent cx="715645" cy="683895"/>
                  <wp:effectExtent l="0" t="0" r="0" b="0"/>
                  <wp:docPr id="8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645" cy="683895"/>
                          </a:xfrm>
                          <a:prstGeom prst="rect">
                            <a:avLst/>
                          </a:prstGeom>
                          <a:noFill/>
                          <a:ln>
                            <a:noFill/>
                          </a:ln>
                        </pic:spPr>
                      </pic:pic>
                    </a:graphicData>
                  </a:graphic>
                </wp:inline>
              </w:drawing>
            </w:r>
          </w:p>
        </w:tc>
        <w:tc>
          <w:tcPr>
            <w:tcW w:w="4004" w:type="dxa"/>
            <w:tcBorders>
              <w:top w:val="nil"/>
              <w:left w:val="nil"/>
              <w:bottom w:val="nil"/>
              <w:right w:val="nil"/>
            </w:tcBorders>
          </w:tcPr>
          <w:p w:rsidR="00780ECA" w:rsidRPr="005E5DDB" w:rsidRDefault="00780ECA" w:rsidP="00780ECA">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780ECA" w:rsidRPr="005E5DDB" w:rsidRDefault="00780ECA" w:rsidP="00780ECA">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780ECA" w:rsidRPr="005E5DDB" w:rsidRDefault="00780ECA" w:rsidP="00780ECA">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780ECA" w:rsidRPr="003F21F5" w:rsidRDefault="00780ECA" w:rsidP="00780ECA">
            <w:pPr>
              <w:pStyle w:val="a4"/>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r w:rsidRPr="003F21F5">
              <w:rPr>
                <w:rFonts w:ascii="Times New Roman" w:hAnsi="Times New Roman" w:cs="Times New Roman"/>
                <w:spacing w:val="20"/>
                <w:sz w:val="24"/>
                <w:szCs w:val="24"/>
              </w:rPr>
              <w:t xml:space="preserve"> </w:t>
            </w:r>
          </w:p>
        </w:tc>
      </w:tr>
    </w:tbl>
    <w:p w:rsidR="00780ECA" w:rsidRPr="00A709EB" w:rsidRDefault="00780ECA" w:rsidP="00780ECA">
      <w:pPr>
        <w:pStyle w:val="1"/>
        <w:rPr>
          <w:spacing w:val="20"/>
          <w:sz w:val="40"/>
          <w:szCs w:val="40"/>
        </w:rPr>
      </w:pPr>
      <w:r w:rsidRPr="00A709EB">
        <w:rPr>
          <w:spacing w:val="20"/>
          <w:sz w:val="40"/>
          <w:szCs w:val="40"/>
        </w:rPr>
        <w:t>ПОСТАНОВЛЕНИЕ</w:t>
      </w:r>
    </w:p>
    <w:p w:rsidR="00780ECA" w:rsidRPr="00A709EB" w:rsidRDefault="00780ECA" w:rsidP="00780ECA">
      <w:pPr>
        <w:pStyle w:val="1"/>
        <w:jc w:val="both"/>
        <w:rPr>
          <w:sz w:val="28"/>
          <w:szCs w:val="28"/>
        </w:rPr>
      </w:pPr>
      <w:r w:rsidRPr="00A709EB">
        <w:rPr>
          <w:sz w:val="28"/>
          <w:szCs w:val="28"/>
        </w:rPr>
        <w:t xml:space="preserve">                                                                         </w:t>
      </w:r>
    </w:p>
    <w:p w:rsidR="00780ECA" w:rsidRPr="00A709EB" w:rsidRDefault="00780ECA" w:rsidP="00780ECA">
      <w:pPr>
        <w:pStyle w:val="1"/>
        <w:jc w:val="both"/>
        <w:rPr>
          <w:b w:val="0"/>
          <w:bCs w:val="0"/>
          <w:sz w:val="28"/>
          <w:szCs w:val="28"/>
        </w:rPr>
      </w:pPr>
      <w:r w:rsidRPr="00A709EB">
        <w:rPr>
          <w:b w:val="0"/>
          <w:bCs w:val="0"/>
          <w:sz w:val="28"/>
          <w:szCs w:val="28"/>
        </w:rPr>
        <w:t xml:space="preserve">от </w:t>
      </w:r>
      <w:r>
        <w:rPr>
          <w:b w:val="0"/>
          <w:bCs w:val="0"/>
          <w:sz w:val="28"/>
          <w:szCs w:val="28"/>
        </w:rPr>
        <w:t>20 декабря 2024</w:t>
      </w:r>
      <w:r w:rsidRPr="00A709EB">
        <w:rPr>
          <w:b w:val="0"/>
          <w:bCs w:val="0"/>
          <w:sz w:val="28"/>
          <w:szCs w:val="28"/>
        </w:rPr>
        <w:t xml:space="preserve"> года                                            </w:t>
      </w:r>
      <w:r>
        <w:rPr>
          <w:b w:val="0"/>
          <w:bCs w:val="0"/>
          <w:sz w:val="28"/>
          <w:szCs w:val="28"/>
        </w:rPr>
        <w:tab/>
      </w:r>
      <w:r>
        <w:rPr>
          <w:b w:val="0"/>
          <w:bCs w:val="0"/>
          <w:sz w:val="28"/>
          <w:szCs w:val="28"/>
        </w:rPr>
        <w:tab/>
        <w:t xml:space="preserve">                    </w:t>
      </w:r>
      <w:r w:rsidRPr="00A709EB">
        <w:rPr>
          <w:b w:val="0"/>
          <w:bCs w:val="0"/>
          <w:sz w:val="28"/>
          <w:szCs w:val="28"/>
        </w:rPr>
        <w:t xml:space="preserve"> №</w:t>
      </w:r>
      <w:r>
        <w:rPr>
          <w:b w:val="0"/>
          <w:bCs w:val="0"/>
          <w:sz w:val="28"/>
          <w:szCs w:val="28"/>
        </w:rPr>
        <w:t xml:space="preserve"> 753</w:t>
      </w:r>
    </w:p>
    <w:p w:rsidR="00780ECA" w:rsidRDefault="00780ECA" w:rsidP="00780ECA">
      <w:pPr>
        <w:jc w:val="center"/>
        <w:rPr>
          <w:rFonts w:ascii="Times New Roman" w:hAnsi="Times New Roman" w:cs="Times New Roman"/>
          <w:sz w:val="28"/>
          <w:szCs w:val="28"/>
        </w:rPr>
      </w:pPr>
      <w:r w:rsidRPr="00A15BC8">
        <w:rPr>
          <w:rFonts w:ascii="Times New Roman" w:hAnsi="Times New Roman" w:cs="Times New Roman"/>
          <w:sz w:val="28"/>
          <w:szCs w:val="28"/>
        </w:rPr>
        <w:t>с. Сюмси</w:t>
      </w:r>
    </w:p>
    <w:p w:rsidR="00780ECA" w:rsidRDefault="00780ECA" w:rsidP="00780ECA">
      <w:pPr>
        <w:pStyle w:val="af7"/>
        <w:ind w:right="-2"/>
        <w:rPr>
          <w:rFonts w:ascii="Times New Roman" w:eastAsia="Times New Roman" w:hAnsi="Times New Roman" w:cs="Times New Roman"/>
          <w:sz w:val="28"/>
          <w:szCs w:val="28"/>
          <w:lang w:eastAsia="en-US"/>
        </w:rPr>
      </w:pPr>
      <w:r w:rsidRPr="00B477E1">
        <w:rPr>
          <w:rFonts w:ascii="Times New Roman" w:eastAsia="Times New Roman" w:hAnsi="Times New Roman" w:cs="Times New Roman"/>
          <w:sz w:val="28"/>
          <w:szCs w:val="28"/>
          <w:lang w:eastAsia="en-US"/>
        </w:rPr>
        <w:t>Об определении площадок</w:t>
      </w:r>
    </w:p>
    <w:p w:rsidR="00780ECA" w:rsidRDefault="00780ECA" w:rsidP="00780ECA">
      <w:pPr>
        <w:pStyle w:val="af7"/>
        <w:ind w:right="-2"/>
        <w:rPr>
          <w:sz w:val="28"/>
          <w:szCs w:val="28"/>
        </w:rPr>
      </w:pPr>
      <w:r w:rsidRPr="00B477E1">
        <w:rPr>
          <w:rFonts w:ascii="Times New Roman" w:eastAsia="Times New Roman" w:hAnsi="Times New Roman" w:cs="Times New Roman"/>
          <w:sz w:val="28"/>
          <w:szCs w:val="28"/>
          <w:lang w:eastAsia="en-US"/>
        </w:rPr>
        <w:t>для запуска фейерверков</w:t>
      </w:r>
    </w:p>
    <w:p w:rsidR="00780ECA" w:rsidRPr="00555A58" w:rsidRDefault="00780ECA" w:rsidP="00780ECA">
      <w:pPr>
        <w:pStyle w:val="af7"/>
        <w:ind w:right="-2"/>
        <w:rPr>
          <w:sz w:val="28"/>
          <w:szCs w:val="28"/>
        </w:rPr>
      </w:pPr>
    </w:p>
    <w:p w:rsidR="00780ECA" w:rsidRPr="00DF561D" w:rsidRDefault="00780ECA" w:rsidP="00780ECA">
      <w:pPr>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w:t>
      </w:r>
      <w:r w:rsidRPr="00B477E1">
        <w:rPr>
          <w:rFonts w:ascii="Times New Roman" w:hAnsi="Times New Roman" w:cs="Times New Roman"/>
          <w:sz w:val="28"/>
          <w:szCs w:val="28"/>
        </w:rPr>
        <w:t>остановлени</w:t>
      </w:r>
      <w:r>
        <w:rPr>
          <w:rFonts w:ascii="Times New Roman" w:hAnsi="Times New Roman" w:cs="Times New Roman"/>
          <w:sz w:val="28"/>
          <w:szCs w:val="28"/>
        </w:rPr>
        <w:t>ем</w:t>
      </w:r>
      <w:r w:rsidRPr="00B477E1">
        <w:rPr>
          <w:rFonts w:ascii="Times New Roman" w:hAnsi="Times New Roman" w:cs="Times New Roman"/>
          <w:sz w:val="28"/>
          <w:szCs w:val="28"/>
        </w:rPr>
        <w:t xml:space="preserve"> Правительства Российской Федерации от 16 сентября 2020 года № 1479 «Об утверждении правил противопожарного режима в Российской Федерации»</w:t>
      </w:r>
      <w:r>
        <w:rPr>
          <w:rFonts w:ascii="Times New Roman" w:hAnsi="Times New Roman" w:cs="Times New Roman"/>
          <w:sz w:val="28"/>
          <w:szCs w:val="28"/>
        </w:rPr>
        <w:t>, р</w:t>
      </w:r>
      <w:r w:rsidRPr="00B477E1">
        <w:rPr>
          <w:rFonts w:ascii="Times New Roman" w:hAnsi="Times New Roman" w:cs="Times New Roman"/>
          <w:sz w:val="28"/>
          <w:szCs w:val="28"/>
        </w:rPr>
        <w:t>аспоряжени</w:t>
      </w:r>
      <w:r>
        <w:rPr>
          <w:rFonts w:ascii="Times New Roman" w:hAnsi="Times New Roman" w:cs="Times New Roman"/>
          <w:sz w:val="28"/>
          <w:szCs w:val="28"/>
        </w:rPr>
        <w:t>ем</w:t>
      </w:r>
      <w:r w:rsidRPr="00B477E1">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Удмуртской Республики от 28 декабря </w:t>
      </w:r>
      <w:r w:rsidRPr="00B477E1">
        <w:rPr>
          <w:rFonts w:ascii="Times New Roman" w:hAnsi="Times New Roman" w:cs="Times New Roman"/>
          <w:sz w:val="28"/>
          <w:szCs w:val="28"/>
        </w:rPr>
        <w:t>2009 года № 1152-р «О мерах по обеспечению пожарной безопасности при проведении массовых мероприятий»</w:t>
      </w:r>
      <w:r>
        <w:rPr>
          <w:rFonts w:ascii="Times New Roman" w:hAnsi="Times New Roman" w:cs="Times New Roman"/>
          <w:sz w:val="28"/>
          <w:szCs w:val="28"/>
        </w:rPr>
        <w:t>,</w:t>
      </w:r>
      <w:r w:rsidRPr="00B477E1">
        <w:rPr>
          <w:rFonts w:ascii="Times New Roman" w:hAnsi="Times New Roman" w:cs="Times New Roman"/>
          <w:sz w:val="28"/>
          <w:szCs w:val="28"/>
        </w:rPr>
        <w:t xml:space="preserve"> в целях обеспечения пожарной безопасности, предотвращения возникновения пожаров, </w:t>
      </w:r>
      <w:r>
        <w:rPr>
          <w:rFonts w:ascii="Times New Roman" w:hAnsi="Times New Roman" w:cs="Times New Roman"/>
          <w:sz w:val="28"/>
          <w:szCs w:val="28"/>
        </w:rPr>
        <w:t xml:space="preserve">обеспечения безопасности </w:t>
      </w:r>
      <w:r w:rsidRPr="00B477E1">
        <w:rPr>
          <w:rFonts w:ascii="Times New Roman" w:hAnsi="Times New Roman" w:cs="Times New Roman"/>
          <w:sz w:val="28"/>
          <w:szCs w:val="28"/>
        </w:rPr>
        <w:t xml:space="preserve">людей, </w:t>
      </w:r>
      <w:r>
        <w:rPr>
          <w:rFonts w:ascii="Times New Roman" w:hAnsi="Times New Roman" w:cs="Times New Roman"/>
          <w:sz w:val="28"/>
          <w:szCs w:val="28"/>
        </w:rPr>
        <w:t xml:space="preserve"> </w:t>
      </w:r>
      <w:r w:rsidRPr="00B477E1">
        <w:rPr>
          <w:rFonts w:ascii="Times New Roman" w:hAnsi="Times New Roman" w:cs="Times New Roman"/>
          <w:sz w:val="28"/>
          <w:szCs w:val="28"/>
        </w:rPr>
        <w:t>в период празднования Новогодних и Рождественских праздников</w:t>
      </w:r>
      <w:r w:rsidRPr="00DF561D">
        <w:rPr>
          <w:rFonts w:ascii="Times New Roman" w:hAnsi="Times New Roman" w:cs="Times New Roman"/>
          <w:sz w:val="28"/>
          <w:szCs w:val="28"/>
        </w:rPr>
        <w:t xml:space="preserve">, </w:t>
      </w:r>
      <w:r w:rsidRPr="00DF561D">
        <w:rPr>
          <w:rFonts w:ascii="Times New Roman" w:hAnsi="Times New Roman" w:cs="Times New Roman"/>
          <w:b/>
          <w:sz w:val="28"/>
          <w:szCs w:val="28"/>
        </w:rPr>
        <w:t xml:space="preserve">Администрация муниципального образования «Муниципальный округ Сюмсинский район Удмуртской Республики» </w:t>
      </w:r>
      <w:r w:rsidRPr="00AD5A2B">
        <w:rPr>
          <w:rFonts w:ascii="Times New Roman" w:hAnsi="Times New Roman" w:cs="Times New Roman"/>
          <w:b/>
          <w:spacing w:val="20"/>
          <w:sz w:val="28"/>
          <w:szCs w:val="28"/>
        </w:rPr>
        <w:t>постановляет:</w:t>
      </w:r>
    </w:p>
    <w:p w:rsidR="00780ECA" w:rsidRDefault="00780ECA" w:rsidP="00780ECA">
      <w:pPr>
        <w:pStyle w:val="ConsPlusTitle"/>
        <w:ind w:firstLine="708"/>
        <w:jc w:val="both"/>
        <w:rPr>
          <w:rFonts w:ascii="Times New Roman" w:hAnsi="Times New Roman" w:cs="Times New Roman"/>
          <w:b w:val="0"/>
          <w:bCs w:val="0"/>
          <w:sz w:val="28"/>
          <w:szCs w:val="28"/>
        </w:rPr>
      </w:pPr>
      <w:r w:rsidRPr="00B477E1">
        <w:rPr>
          <w:rFonts w:ascii="Times New Roman" w:hAnsi="Times New Roman" w:cs="Times New Roman"/>
          <w:b w:val="0"/>
          <w:bCs w:val="0"/>
          <w:sz w:val="28"/>
          <w:szCs w:val="28"/>
        </w:rPr>
        <w:t>1.</w:t>
      </w:r>
      <w:r>
        <w:rPr>
          <w:rFonts w:ascii="Times New Roman" w:hAnsi="Times New Roman" w:cs="Times New Roman"/>
          <w:b w:val="0"/>
          <w:bCs w:val="0"/>
          <w:sz w:val="28"/>
          <w:szCs w:val="28"/>
        </w:rPr>
        <w:t xml:space="preserve"> </w:t>
      </w:r>
      <w:r w:rsidRPr="00B477E1">
        <w:rPr>
          <w:rFonts w:ascii="Times New Roman" w:hAnsi="Times New Roman" w:cs="Times New Roman"/>
          <w:b w:val="0"/>
          <w:bCs w:val="0"/>
          <w:sz w:val="28"/>
          <w:szCs w:val="28"/>
        </w:rPr>
        <w:t>Определить мест</w:t>
      </w:r>
      <w:r>
        <w:rPr>
          <w:rFonts w:ascii="Times New Roman" w:hAnsi="Times New Roman" w:cs="Times New Roman"/>
          <w:b w:val="0"/>
          <w:bCs w:val="0"/>
          <w:sz w:val="28"/>
          <w:szCs w:val="28"/>
        </w:rPr>
        <w:t>о</w:t>
      </w:r>
      <w:r w:rsidRPr="00B477E1">
        <w:rPr>
          <w:rFonts w:ascii="Times New Roman" w:hAnsi="Times New Roman" w:cs="Times New Roman"/>
          <w:b w:val="0"/>
          <w:bCs w:val="0"/>
          <w:sz w:val="28"/>
          <w:szCs w:val="28"/>
        </w:rPr>
        <w:t xml:space="preserve"> для запуска </w:t>
      </w:r>
      <w:r>
        <w:rPr>
          <w:rFonts w:ascii="Times New Roman" w:hAnsi="Times New Roman" w:cs="Times New Roman"/>
          <w:b w:val="0"/>
          <w:bCs w:val="0"/>
          <w:sz w:val="28"/>
          <w:szCs w:val="28"/>
        </w:rPr>
        <w:t xml:space="preserve">фейерверков: </w:t>
      </w:r>
    </w:p>
    <w:p w:rsidR="00780ECA" w:rsidRPr="00B477E1" w:rsidRDefault="00780ECA" w:rsidP="00780ECA">
      <w:pPr>
        <w:pStyle w:val="ConsPlusTitle"/>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 село Сюмси, улица Лесная, 12а, центральный стадион.</w:t>
      </w:r>
    </w:p>
    <w:p w:rsidR="00780ECA" w:rsidRDefault="00780ECA" w:rsidP="00780ECA">
      <w:pPr>
        <w:pStyle w:val="ConsPlusTitle"/>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 </w:t>
      </w:r>
      <w:r w:rsidRPr="00B477E1">
        <w:rPr>
          <w:rFonts w:ascii="Times New Roman" w:hAnsi="Times New Roman" w:cs="Times New Roman"/>
          <w:b w:val="0"/>
          <w:bCs w:val="0"/>
          <w:sz w:val="28"/>
          <w:szCs w:val="28"/>
        </w:rPr>
        <w:t>Отнести к местам, запрещенным для запуска пиротехнических средств:</w:t>
      </w:r>
    </w:p>
    <w:p w:rsidR="00780ECA" w:rsidRPr="00B477E1" w:rsidRDefault="00780ECA" w:rsidP="00780ECA">
      <w:pPr>
        <w:pStyle w:val="ConsPlusTitle"/>
        <w:ind w:firstLine="708"/>
        <w:jc w:val="both"/>
        <w:rPr>
          <w:rFonts w:ascii="Times New Roman" w:hAnsi="Times New Roman" w:cs="Times New Roman"/>
          <w:b w:val="0"/>
          <w:bCs w:val="0"/>
          <w:sz w:val="28"/>
          <w:szCs w:val="28"/>
        </w:rPr>
      </w:pPr>
      <w:r w:rsidRPr="00B477E1">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B477E1">
        <w:rPr>
          <w:rFonts w:ascii="Times New Roman" w:hAnsi="Times New Roman" w:cs="Times New Roman"/>
          <w:b w:val="0"/>
          <w:bCs w:val="0"/>
          <w:sz w:val="28"/>
          <w:szCs w:val="28"/>
        </w:rPr>
        <w:t>территории, здания, строения, сооружения, не обеспечивающие безопасности граждан;</w:t>
      </w:r>
    </w:p>
    <w:p w:rsidR="00780ECA" w:rsidRPr="00B477E1" w:rsidRDefault="00780ECA" w:rsidP="00780ECA">
      <w:pPr>
        <w:pStyle w:val="ConsPlusTitle"/>
        <w:ind w:firstLine="708"/>
        <w:jc w:val="both"/>
        <w:rPr>
          <w:rFonts w:ascii="Times New Roman" w:hAnsi="Times New Roman" w:cs="Times New Roman"/>
          <w:b w:val="0"/>
          <w:bCs w:val="0"/>
          <w:sz w:val="28"/>
          <w:szCs w:val="28"/>
        </w:rPr>
      </w:pPr>
      <w:r w:rsidRPr="00B477E1">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Pr="00B477E1">
        <w:rPr>
          <w:rFonts w:ascii="Times New Roman" w:hAnsi="Times New Roman" w:cs="Times New Roman"/>
          <w:b w:val="0"/>
          <w:bCs w:val="0"/>
          <w:sz w:val="28"/>
          <w:szCs w:val="28"/>
        </w:rPr>
        <w:t>места вблизи опасных и вредных производств и объектов, а также транспортных узлов;</w:t>
      </w:r>
    </w:p>
    <w:p w:rsidR="00780ECA" w:rsidRPr="00B477E1" w:rsidRDefault="00780ECA" w:rsidP="00780ECA">
      <w:pPr>
        <w:pStyle w:val="ConsPlusTitle"/>
        <w:ind w:firstLine="708"/>
        <w:jc w:val="both"/>
        <w:rPr>
          <w:rFonts w:ascii="Times New Roman" w:hAnsi="Times New Roman" w:cs="Times New Roman"/>
          <w:b w:val="0"/>
          <w:bCs w:val="0"/>
          <w:sz w:val="28"/>
          <w:szCs w:val="28"/>
        </w:rPr>
      </w:pPr>
      <w:r w:rsidRPr="00B477E1">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w:t>
      </w:r>
      <w:r w:rsidRPr="00B477E1">
        <w:rPr>
          <w:rFonts w:ascii="Times New Roman" w:hAnsi="Times New Roman" w:cs="Times New Roman"/>
          <w:b w:val="0"/>
          <w:bCs w:val="0"/>
          <w:sz w:val="28"/>
          <w:szCs w:val="28"/>
        </w:rPr>
        <w:t>мосты, путепроводы, транспортные магистрали, полосы отчуждения газопроводов, линии высоковольтной электропередачи, пожаро- и взрывоопасных объектов;</w:t>
      </w:r>
    </w:p>
    <w:p w:rsidR="00780ECA" w:rsidRPr="00B477E1" w:rsidRDefault="00780ECA" w:rsidP="00780ECA">
      <w:pPr>
        <w:pStyle w:val="ConsPlusTitle"/>
        <w:ind w:firstLine="708"/>
        <w:jc w:val="both"/>
        <w:rPr>
          <w:rFonts w:ascii="Times New Roman" w:hAnsi="Times New Roman" w:cs="Times New Roman"/>
          <w:b w:val="0"/>
          <w:bCs w:val="0"/>
          <w:sz w:val="28"/>
          <w:szCs w:val="28"/>
        </w:rPr>
      </w:pPr>
      <w:r w:rsidRPr="00B477E1">
        <w:rPr>
          <w:rFonts w:ascii="Times New Roman" w:hAnsi="Times New Roman" w:cs="Times New Roman"/>
          <w:b w:val="0"/>
          <w:bCs w:val="0"/>
          <w:sz w:val="28"/>
          <w:szCs w:val="28"/>
        </w:rPr>
        <w:t>-территории, прилегающие к зданиям больниц, детских учреждений и жилым домам;</w:t>
      </w:r>
    </w:p>
    <w:p w:rsidR="00780ECA" w:rsidRPr="00B477E1" w:rsidRDefault="00780ECA" w:rsidP="00780ECA">
      <w:pPr>
        <w:pStyle w:val="ConsPlusTitle"/>
        <w:ind w:firstLine="708"/>
        <w:jc w:val="both"/>
        <w:rPr>
          <w:rFonts w:ascii="Times New Roman" w:hAnsi="Times New Roman" w:cs="Times New Roman"/>
          <w:b w:val="0"/>
          <w:bCs w:val="0"/>
          <w:sz w:val="28"/>
          <w:szCs w:val="28"/>
        </w:rPr>
      </w:pPr>
      <w:r w:rsidRPr="00B477E1">
        <w:rPr>
          <w:rFonts w:ascii="Times New Roman" w:hAnsi="Times New Roman" w:cs="Times New Roman"/>
          <w:b w:val="0"/>
          <w:bCs w:val="0"/>
          <w:sz w:val="28"/>
          <w:szCs w:val="28"/>
        </w:rPr>
        <w:t>-территории объектов, имеющих нравственно-культурное значение, памятников истории и культуры, кладбищ и культовых сооружений.</w:t>
      </w:r>
    </w:p>
    <w:p w:rsidR="00780ECA" w:rsidRPr="00B477E1" w:rsidRDefault="00780ECA" w:rsidP="00780ECA">
      <w:pPr>
        <w:pStyle w:val="ConsPlusTitle"/>
        <w:ind w:firstLine="708"/>
        <w:jc w:val="both"/>
        <w:rPr>
          <w:rFonts w:ascii="Times New Roman" w:hAnsi="Times New Roman" w:cs="Times New Roman"/>
          <w:b w:val="0"/>
          <w:bCs w:val="0"/>
          <w:sz w:val="28"/>
          <w:szCs w:val="28"/>
        </w:rPr>
      </w:pPr>
      <w:r w:rsidRPr="00B477E1">
        <w:rPr>
          <w:rFonts w:ascii="Times New Roman" w:hAnsi="Times New Roman" w:cs="Times New Roman"/>
          <w:b w:val="0"/>
          <w:bCs w:val="0"/>
          <w:sz w:val="28"/>
          <w:szCs w:val="28"/>
        </w:rPr>
        <w:t>3.</w:t>
      </w:r>
      <w:r>
        <w:rPr>
          <w:rFonts w:ascii="Times New Roman" w:hAnsi="Times New Roman" w:cs="Times New Roman"/>
          <w:b w:val="0"/>
          <w:bCs w:val="0"/>
          <w:sz w:val="28"/>
          <w:szCs w:val="28"/>
        </w:rPr>
        <w:t xml:space="preserve"> </w:t>
      </w:r>
      <w:r w:rsidRPr="00B477E1">
        <w:rPr>
          <w:rFonts w:ascii="Times New Roman" w:hAnsi="Times New Roman" w:cs="Times New Roman"/>
          <w:b w:val="0"/>
          <w:bCs w:val="0"/>
          <w:sz w:val="28"/>
          <w:szCs w:val="28"/>
        </w:rPr>
        <w:t xml:space="preserve">Управлению по работе с территориями </w:t>
      </w:r>
      <w:r>
        <w:rPr>
          <w:rFonts w:ascii="Times New Roman" w:hAnsi="Times New Roman" w:cs="Times New Roman"/>
          <w:b w:val="0"/>
          <w:bCs w:val="0"/>
          <w:sz w:val="28"/>
          <w:szCs w:val="28"/>
        </w:rPr>
        <w:t xml:space="preserve">Администрации </w:t>
      </w:r>
      <w:r w:rsidRPr="00B477E1">
        <w:rPr>
          <w:rFonts w:ascii="Times New Roman" w:hAnsi="Times New Roman" w:cs="Times New Roman"/>
          <w:b w:val="0"/>
          <w:bCs w:val="0"/>
          <w:sz w:val="28"/>
          <w:szCs w:val="28"/>
        </w:rPr>
        <w:t>муниципального образования «Муниципальный округ С</w:t>
      </w:r>
      <w:r>
        <w:rPr>
          <w:rFonts w:ascii="Times New Roman" w:hAnsi="Times New Roman" w:cs="Times New Roman"/>
          <w:b w:val="0"/>
          <w:bCs w:val="0"/>
          <w:sz w:val="28"/>
          <w:szCs w:val="28"/>
        </w:rPr>
        <w:t>юмсин</w:t>
      </w:r>
      <w:r w:rsidRPr="00B477E1">
        <w:rPr>
          <w:rFonts w:ascii="Times New Roman" w:hAnsi="Times New Roman" w:cs="Times New Roman"/>
          <w:b w:val="0"/>
          <w:bCs w:val="0"/>
          <w:sz w:val="28"/>
          <w:szCs w:val="28"/>
        </w:rPr>
        <w:t>ский район» Удмуртской Республики организовать информационное обеспечение по безопасному запуску</w:t>
      </w:r>
      <w:r w:rsidRPr="00FF3146">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пиротехнических изделий</w:t>
      </w:r>
      <w:r w:rsidRPr="00B477E1">
        <w:rPr>
          <w:rFonts w:ascii="Times New Roman" w:hAnsi="Times New Roman" w:cs="Times New Roman"/>
          <w:b w:val="0"/>
          <w:bCs w:val="0"/>
          <w:sz w:val="28"/>
          <w:szCs w:val="28"/>
        </w:rPr>
        <w:t>.</w:t>
      </w:r>
    </w:p>
    <w:p w:rsidR="00780ECA" w:rsidRPr="00B477E1" w:rsidRDefault="00780ECA" w:rsidP="00780ECA">
      <w:pPr>
        <w:pStyle w:val="ConsPlusTitle"/>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4. </w:t>
      </w:r>
      <w:r w:rsidRPr="00B477E1">
        <w:rPr>
          <w:rFonts w:ascii="Times New Roman" w:hAnsi="Times New Roman" w:cs="Times New Roman"/>
          <w:b w:val="0"/>
          <w:bCs w:val="0"/>
          <w:sz w:val="28"/>
          <w:szCs w:val="28"/>
        </w:rPr>
        <w:t xml:space="preserve">Рекомендовать гражданам применять пиротехнические изделия только </w:t>
      </w:r>
      <w:r w:rsidRPr="00B477E1">
        <w:rPr>
          <w:rFonts w:ascii="Times New Roman" w:hAnsi="Times New Roman" w:cs="Times New Roman"/>
          <w:b w:val="0"/>
          <w:bCs w:val="0"/>
          <w:sz w:val="28"/>
          <w:szCs w:val="28"/>
        </w:rPr>
        <w:lastRenderedPageBreak/>
        <w:t>на специализированных площадках и в соответствии с инструкцией по применению.</w:t>
      </w:r>
    </w:p>
    <w:p w:rsidR="00780ECA" w:rsidRPr="00732E85" w:rsidRDefault="00780ECA" w:rsidP="00780ECA">
      <w:pPr>
        <w:ind w:firstLine="709"/>
        <w:jc w:val="both"/>
        <w:rPr>
          <w:rFonts w:ascii="Times New Roman" w:hAnsi="Times New Roman" w:cs="Times New Roman"/>
          <w:color w:val="000000"/>
          <w:sz w:val="28"/>
          <w:szCs w:val="28"/>
        </w:rPr>
      </w:pPr>
      <w:r w:rsidRPr="00B477E1">
        <w:rPr>
          <w:rFonts w:ascii="Times New Roman" w:hAnsi="Times New Roman" w:cs="Times New Roman"/>
          <w:sz w:val="28"/>
          <w:szCs w:val="28"/>
        </w:rPr>
        <w:t>5.</w:t>
      </w:r>
      <w:r w:rsidRPr="00732E85">
        <w:rPr>
          <w:rFonts w:ascii="Times New Roman" w:hAnsi="Times New Roman" w:cs="Times New Roman"/>
          <w:sz w:val="28"/>
          <w:szCs w:val="28"/>
        </w:rPr>
        <w:t xml:space="preserve"> Настоящее постановление вступает в силу со дня его подписания и подлежит размещению на официальном сайте муниципального образования «Муниципальный округ Сюмсинский район Удмуртской Республики» </w:t>
      </w:r>
      <w:r w:rsidRPr="00732E85">
        <w:rPr>
          <w:rFonts w:ascii="Times New Roman" w:hAnsi="Times New Roman" w:cs="Times New Roman"/>
          <w:color w:val="000000"/>
          <w:sz w:val="28"/>
          <w:szCs w:val="28"/>
        </w:rPr>
        <w:t>в информационно-телеко</w:t>
      </w:r>
      <w:r>
        <w:rPr>
          <w:rFonts w:ascii="Times New Roman" w:hAnsi="Times New Roman" w:cs="Times New Roman"/>
          <w:color w:val="000000"/>
          <w:sz w:val="28"/>
          <w:szCs w:val="28"/>
        </w:rPr>
        <w:t>ммуникационной сети «Интернет».</w:t>
      </w:r>
    </w:p>
    <w:p w:rsidR="00780ECA" w:rsidRDefault="00780ECA" w:rsidP="00780ECA">
      <w:pPr>
        <w:pStyle w:val="ConsPlusTitle"/>
        <w:ind w:firstLine="708"/>
        <w:jc w:val="both"/>
        <w:rPr>
          <w:b w:val="0"/>
          <w:bCs w:val="0"/>
          <w:color w:val="000000"/>
          <w:sz w:val="28"/>
          <w:szCs w:val="28"/>
        </w:rPr>
      </w:pPr>
      <w:r w:rsidRPr="00B477E1">
        <w:rPr>
          <w:rFonts w:ascii="Times New Roman" w:hAnsi="Times New Roman" w:cs="Times New Roman"/>
          <w:b w:val="0"/>
          <w:bCs w:val="0"/>
          <w:sz w:val="28"/>
          <w:szCs w:val="28"/>
        </w:rPr>
        <w:t>6.</w:t>
      </w:r>
      <w:r>
        <w:rPr>
          <w:rFonts w:ascii="Times New Roman" w:hAnsi="Times New Roman" w:cs="Times New Roman"/>
          <w:b w:val="0"/>
          <w:bCs w:val="0"/>
          <w:sz w:val="28"/>
          <w:szCs w:val="28"/>
        </w:rPr>
        <w:t xml:space="preserve"> </w:t>
      </w:r>
      <w:r w:rsidRPr="00B477E1">
        <w:rPr>
          <w:rFonts w:ascii="Times New Roman" w:hAnsi="Times New Roman" w:cs="Times New Roman"/>
          <w:b w:val="0"/>
          <w:bCs w:val="0"/>
          <w:sz w:val="28"/>
          <w:szCs w:val="28"/>
        </w:rPr>
        <w:t>Конт</w:t>
      </w:r>
      <w:r>
        <w:rPr>
          <w:rFonts w:ascii="Times New Roman" w:hAnsi="Times New Roman" w:cs="Times New Roman"/>
          <w:b w:val="0"/>
          <w:bCs w:val="0"/>
          <w:sz w:val="28"/>
          <w:szCs w:val="28"/>
        </w:rPr>
        <w:t>роль за исполнением настоящего п</w:t>
      </w:r>
      <w:r w:rsidRPr="00B477E1">
        <w:rPr>
          <w:rFonts w:ascii="Times New Roman" w:hAnsi="Times New Roman" w:cs="Times New Roman"/>
          <w:b w:val="0"/>
          <w:bCs w:val="0"/>
          <w:sz w:val="28"/>
          <w:szCs w:val="28"/>
        </w:rPr>
        <w:t>остановления возложить на</w:t>
      </w:r>
      <w:r>
        <w:rPr>
          <w:rFonts w:ascii="Times New Roman" w:hAnsi="Times New Roman" w:cs="Times New Roman"/>
          <w:b w:val="0"/>
          <w:bCs w:val="0"/>
          <w:sz w:val="28"/>
          <w:szCs w:val="28"/>
        </w:rPr>
        <w:t xml:space="preserve"> заместителя г</w:t>
      </w:r>
      <w:r w:rsidRPr="00B477E1">
        <w:rPr>
          <w:rFonts w:ascii="Times New Roman" w:hAnsi="Times New Roman" w:cs="Times New Roman"/>
          <w:b w:val="0"/>
          <w:bCs w:val="0"/>
          <w:sz w:val="28"/>
          <w:szCs w:val="28"/>
        </w:rPr>
        <w:t>лавы</w:t>
      </w:r>
      <w:r>
        <w:rPr>
          <w:rFonts w:ascii="Times New Roman" w:hAnsi="Times New Roman" w:cs="Times New Roman"/>
          <w:b w:val="0"/>
          <w:bCs w:val="0"/>
          <w:sz w:val="28"/>
          <w:szCs w:val="28"/>
        </w:rPr>
        <w:t xml:space="preserve"> </w:t>
      </w:r>
      <w:r w:rsidRPr="00B477E1">
        <w:rPr>
          <w:rFonts w:ascii="Times New Roman" w:hAnsi="Times New Roman" w:cs="Times New Roman"/>
          <w:b w:val="0"/>
          <w:bCs w:val="0"/>
          <w:sz w:val="28"/>
          <w:szCs w:val="28"/>
        </w:rPr>
        <w:t>Администрации муниципального образования «Муниципальный округ С</w:t>
      </w:r>
      <w:r>
        <w:rPr>
          <w:rFonts w:ascii="Times New Roman" w:hAnsi="Times New Roman" w:cs="Times New Roman"/>
          <w:b w:val="0"/>
          <w:bCs w:val="0"/>
          <w:sz w:val="28"/>
          <w:szCs w:val="28"/>
        </w:rPr>
        <w:t>юмсинс</w:t>
      </w:r>
      <w:r w:rsidRPr="00B477E1">
        <w:rPr>
          <w:rFonts w:ascii="Times New Roman" w:hAnsi="Times New Roman" w:cs="Times New Roman"/>
          <w:b w:val="0"/>
          <w:bCs w:val="0"/>
          <w:sz w:val="28"/>
          <w:szCs w:val="28"/>
        </w:rPr>
        <w:t>кий район» Удмуртской Республики</w:t>
      </w:r>
      <w:r>
        <w:rPr>
          <w:rFonts w:ascii="Times New Roman" w:hAnsi="Times New Roman" w:cs="Times New Roman"/>
          <w:b w:val="0"/>
          <w:bCs w:val="0"/>
          <w:sz w:val="28"/>
          <w:szCs w:val="28"/>
        </w:rPr>
        <w:t>»</w:t>
      </w:r>
      <w:r w:rsidRPr="00B477E1">
        <w:rPr>
          <w:rFonts w:ascii="Times New Roman" w:hAnsi="Times New Roman" w:cs="Times New Roman"/>
          <w:b w:val="0"/>
          <w:bCs w:val="0"/>
          <w:sz w:val="28"/>
          <w:szCs w:val="28"/>
        </w:rPr>
        <w:t xml:space="preserve"> - начальника Управления по работе с территориями Администрации муниципального образования «Муниципальный округ С</w:t>
      </w:r>
      <w:r>
        <w:rPr>
          <w:rFonts w:ascii="Times New Roman" w:hAnsi="Times New Roman" w:cs="Times New Roman"/>
          <w:b w:val="0"/>
          <w:bCs w:val="0"/>
          <w:sz w:val="28"/>
          <w:szCs w:val="28"/>
        </w:rPr>
        <w:t>юмсинс</w:t>
      </w:r>
      <w:r w:rsidRPr="00B477E1">
        <w:rPr>
          <w:rFonts w:ascii="Times New Roman" w:hAnsi="Times New Roman" w:cs="Times New Roman"/>
          <w:b w:val="0"/>
          <w:bCs w:val="0"/>
          <w:sz w:val="28"/>
          <w:szCs w:val="28"/>
        </w:rPr>
        <w:t>кий район» Удмуртской Республики</w:t>
      </w:r>
      <w:r>
        <w:rPr>
          <w:rFonts w:ascii="Times New Roman" w:hAnsi="Times New Roman" w:cs="Times New Roman"/>
          <w:b w:val="0"/>
          <w:bCs w:val="0"/>
          <w:sz w:val="28"/>
          <w:szCs w:val="28"/>
        </w:rPr>
        <w:t xml:space="preserve"> Кунавина С.В.</w:t>
      </w:r>
    </w:p>
    <w:p w:rsidR="00780ECA" w:rsidRDefault="00780ECA" w:rsidP="00780ECA">
      <w:pPr>
        <w:pStyle w:val="ConsPlusTitle"/>
        <w:jc w:val="both"/>
        <w:rPr>
          <w:b w:val="0"/>
          <w:bCs w:val="0"/>
          <w:color w:val="000000"/>
          <w:sz w:val="28"/>
          <w:szCs w:val="28"/>
        </w:rPr>
      </w:pPr>
    </w:p>
    <w:p w:rsidR="00780ECA" w:rsidRDefault="00780ECA" w:rsidP="00780ECA">
      <w:pPr>
        <w:pStyle w:val="ConsPlusTitle"/>
        <w:rPr>
          <w:rFonts w:ascii="Times New Roman" w:hAnsi="Times New Roman" w:cs="Times New Roman"/>
          <w:b w:val="0"/>
          <w:bCs w:val="0"/>
          <w:color w:val="000000"/>
          <w:sz w:val="28"/>
          <w:szCs w:val="28"/>
        </w:rPr>
      </w:pPr>
    </w:p>
    <w:p w:rsidR="00780ECA" w:rsidRPr="00DB4456" w:rsidRDefault="00780ECA" w:rsidP="00780ECA">
      <w:pPr>
        <w:pStyle w:val="ConsPlusTitle"/>
        <w:rPr>
          <w:rFonts w:ascii="Times New Roman" w:hAnsi="Times New Roman" w:cs="Times New Roman"/>
          <w:b w:val="0"/>
          <w:bCs w:val="0"/>
          <w:color w:val="000000"/>
          <w:sz w:val="28"/>
          <w:szCs w:val="28"/>
        </w:rPr>
      </w:pPr>
      <w:r w:rsidRPr="00DB4456">
        <w:rPr>
          <w:rFonts w:ascii="Times New Roman" w:hAnsi="Times New Roman" w:cs="Times New Roman"/>
          <w:b w:val="0"/>
          <w:bCs w:val="0"/>
          <w:color w:val="000000"/>
          <w:sz w:val="28"/>
          <w:szCs w:val="28"/>
        </w:rPr>
        <w:t xml:space="preserve">Глава Сюмсинского района                          </w:t>
      </w:r>
      <w:r>
        <w:rPr>
          <w:rFonts w:ascii="Times New Roman" w:hAnsi="Times New Roman" w:cs="Times New Roman"/>
          <w:b w:val="0"/>
          <w:bCs w:val="0"/>
          <w:color w:val="000000"/>
          <w:sz w:val="28"/>
          <w:szCs w:val="28"/>
        </w:rPr>
        <w:t xml:space="preserve">                                </w:t>
      </w:r>
      <w:r w:rsidRPr="00DB4456">
        <w:rPr>
          <w:rFonts w:ascii="Times New Roman" w:hAnsi="Times New Roman" w:cs="Times New Roman"/>
          <w:b w:val="0"/>
          <w:bCs w:val="0"/>
          <w:color w:val="000000"/>
          <w:sz w:val="28"/>
          <w:szCs w:val="28"/>
        </w:rPr>
        <w:t xml:space="preserve"> П.П.</w:t>
      </w:r>
      <w:r>
        <w:rPr>
          <w:rFonts w:ascii="Times New Roman" w:hAnsi="Times New Roman" w:cs="Times New Roman"/>
          <w:b w:val="0"/>
          <w:bCs w:val="0"/>
          <w:color w:val="000000"/>
          <w:sz w:val="28"/>
          <w:szCs w:val="28"/>
        </w:rPr>
        <w:t xml:space="preserve"> </w:t>
      </w:r>
      <w:r w:rsidRPr="00DB4456">
        <w:rPr>
          <w:rFonts w:ascii="Times New Roman" w:hAnsi="Times New Roman" w:cs="Times New Roman"/>
          <w:b w:val="0"/>
          <w:bCs w:val="0"/>
          <w:color w:val="000000"/>
          <w:sz w:val="28"/>
          <w:szCs w:val="28"/>
        </w:rPr>
        <w:t>Кудрявцев</w:t>
      </w:r>
    </w:p>
    <w:p w:rsidR="00780ECA" w:rsidRDefault="00780ECA"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6"/>
        <w:gridCol w:w="1701"/>
        <w:gridCol w:w="3971"/>
      </w:tblGrid>
      <w:tr w:rsidR="00780ECA" w:rsidTr="00780ECA">
        <w:trPr>
          <w:trHeight w:val="1257"/>
        </w:trPr>
        <w:tc>
          <w:tcPr>
            <w:tcW w:w="4676" w:type="dxa"/>
            <w:tcBorders>
              <w:top w:val="nil"/>
              <w:left w:val="nil"/>
              <w:bottom w:val="nil"/>
              <w:right w:val="nil"/>
            </w:tcBorders>
          </w:tcPr>
          <w:p w:rsidR="00780ECA" w:rsidRDefault="00780ECA" w:rsidP="00780ECA">
            <w:pPr>
              <w:jc w:val="center"/>
              <w:rPr>
                <w:rFonts w:ascii="Times New Roman" w:hAnsi="Times New Roman"/>
                <w:spacing w:val="50"/>
                <w:sz w:val="24"/>
                <w:szCs w:val="24"/>
              </w:rPr>
            </w:pPr>
            <w:r>
              <w:rPr>
                <w:rFonts w:ascii="Times New Roman" w:hAnsi="Times New Roman"/>
                <w:spacing w:val="50"/>
                <w:sz w:val="24"/>
                <w:szCs w:val="24"/>
              </w:rPr>
              <w:lastRenderedPageBreak/>
              <w:t xml:space="preserve">Администрация </w:t>
            </w:r>
            <w:r>
              <w:rPr>
                <w:rFonts w:ascii="Times New Roman" w:hAnsi="Times New Roman"/>
                <w:spacing w:val="50"/>
                <w:sz w:val="24"/>
                <w:szCs w:val="24"/>
              </w:rPr>
              <w:br/>
              <w:t>муниципального образования «Муниципальный округ</w:t>
            </w:r>
          </w:p>
          <w:p w:rsidR="00780ECA" w:rsidRDefault="00780ECA" w:rsidP="00780ECA">
            <w:pPr>
              <w:jc w:val="center"/>
              <w:rPr>
                <w:rFonts w:ascii="Times New Roman" w:hAnsi="Times New Roman"/>
                <w:spacing w:val="50"/>
                <w:sz w:val="24"/>
                <w:szCs w:val="24"/>
              </w:rPr>
            </w:pPr>
            <w:r>
              <w:rPr>
                <w:rFonts w:ascii="Times New Roman" w:hAnsi="Times New Roman"/>
                <w:spacing w:val="50"/>
                <w:sz w:val="24"/>
                <w:szCs w:val="24"/>
              </w:rPr>
              <w:t>Сюмсинский район</w:t>
            </w:r>
          </w:p>
          <w:p w:rsidR="00780ECA" w:rsidRDefault="00780ECA" w:rsidP="00780ECA">
            <w:pPr>
              <w:spacing w:after="120"/>
              <w:jc w:val="center"/>
              <w:rPr>
                <w:rFonts w:ascii="Times New Roman" w:hAnsi="Times New Roman"/>
                <w:spacing w:val="20"/>
                <w:sz w:val="24"/>
                <w:szCs w:val="24"/>
              </w:rPr>
            </w:pPr>
            <w:r>
              <w:rPr>
                <w:rFonts w:ascii="Times New Roman" w:hAnsi="Times New Roman"/>
                <w:spacing w:val="50"/>
                <w:sz w:val="24"/>
                <w:szCs w:val="24"/>
              </w:rPr>
              <w:t>Удмуртской Республики»</w:t>
            </w:r>
          </w:p>
          <w:p w:rsidR="00780ECA" w:rsidRDefault="00780ECA" w:rsidP="00780ECA">
            <w:pPr>
              <w:spacing w:after="120"/>
              <w:jc w:val="center"/>
              <w:rPr>
                <w:rFonts w:ascii="Times New Roman" w:hAnsi="Times New Roman"/>
                <w:spacing w:val="20"/>
                <w:sz w:val="24"/>
                <w:szCs w:val="24"/>
              </w:rPr>
            </w:pPr>
          </w:p>
        </w:tc>
        <w:tc>
          <w:tcPr>
            <w:tcW w:w="1701" w:type="dxa"/>
            <w:tcBorders>
              <w:top w:val="nil"/>
              <w:left w:val="nil"/>
              <w:bottom w:val="nil"/>
              <w:right w:val="nil"/>
            </w:tcBorders>
            <w:hideMark/>
          </w:tcPr>
          <w:p w:rsidR="00780ECA" w:rsidRDefault="00780ECA" w:rsidP="00780ECA">
            <w:pPr>
              <w:jc w:val="center"/>
              <w:rPr>
                <w:rFonts w:ascii="Times New Roman" w:hAnsi="Times New Roman"/>
                <w:spacing w:val="20"/>
                <w:sz w:val="24"/>
                <w:szCs w:val="24"/>
              </w:rPr>
            </w:pPr>
            <w:r>
              <w:rPr>
                <w:rFonts w:ascii="Times New Roman" w:hAnsi="Times New Roman"/>
                <w:noProof/>
                <w:spacing w:val="20"/>
                <w:sz w:val="24"/>
                <w:szCs w:val="24"/>
              </w:rPr>
              <w:drawing>
                <wp:inline distT="0" distB="0" distL="0" distR="0">
                  <wp:extent cx="716280" cy="690245"/>
                  <wp:effectExtent l="0" t="0" r="7620" b="0"/>
                  <wp:docPr id="8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280" cy="690245"/>
                          </a:xfrm>
                          <a:prstGeom prst="rect">
                            <a:avLst/>
                          </a:prstGeom>
                          <a:noFill/>
                          <a:ln>
                            <a:noFill/>
                          </a:ln>
                        </pic:spPr>
                      </pic:pic>
                    </a:graphicData>
                  </a:graphic>
                </wp:inline>
              </w:drawing>
            </w:r>
          </w:p>
        </w:tc>
        <w:tc>
          <w:tcPr>
            <w:tcW w:w="3971" w:type="dxa"/>
            <w:tcBorders>
              <w:top w:val="nil"/>
              <w:left w:val="nil"/>
              <w:bottom w:val="nil"/>
              <w:right w:val="nil"/>
            </w:tcBorders>
            <w:hideMark/>
          </w:tcPr>
          <w:p w:rsidR="00780ECA" w:rsidRDefault="00780ECA" w:rsidP="00780ECA">
            <w:pPr>
              <w:jc w:val="center"/>
              <w:rPr>
                <w:rFonts w:ascii="Times New Roman" w:hAnsi="Times New Roman" w:cs="Calibri"/>
                <w:spacing w:val="50"/>
                <w:sz w:val="24"/>
                <w:szCs w:val="24"/>
              </w:rPr>
            </w:pPr>
            <w:r>
              <w:rPr>
                <w:rFonts w:ascii="Times New Roman" w:hAnsi="Times New Roman" w:cs="Calibri"/>
                <w:spacing w:val="50"/>
                <w:sz w:val="24"/>
                <w:szCs w:val="24"/>
              </w:rPr>
              <w:t>«Удмурт Элькунысь</w:t>
            </w:r>
          </w:p>
          <w:p w:rsidR="00780ECA" w:rsidRDefault="00780ECA" w:rsidP="00780ECA">
            <w:pPr>
              <w:jc w:val="center"/>
              <w:rPr>
                <w:rFonts w:ascii="Times New Roman" w:hAnsi="Times New Roman" w:cs="Calibri"/>
                <w:spacing w:val="50"/>
                <w:sz w:val="24"/>
                <w:szCs w:val="24"/>
              </w:rPr>
            </w:pPr>
            <w:r>
              <w:rPr>
                <w:rFonts w:ascii="Times New Roman" w:hAnsi="Times New Roman" w:cs="Calibri"/>
                <w:spacing w:val="50"/>
                <w:sz w:val="24"/>
                <w:szCs w:val="24"/>
              </w:rPr>
              <w:t>Сюмси ёрос</w:t>
            </w:r>
          </w:p>
          <w:p w:rsidR="00780ECA" w:rsidRDefault="00780ECA" w:rsidP="00780ECA">
            <w:pPr>
              <w:jc w:val="center"/>
              <w:rPr>
                <w:rFonts w:ascii="Times New Roman" w:hAnsi="Times New Roman" w:cs="Calibri"/>
                <w:spacing w:val="50"/>
                <w:sz w:val="24"/>
                <w:szCs w:val="24"/>
              </w:rPr>
            </w:pPr>
            <w:r>
              <w:rPr>
                <w:rFonts w:ascii="Times New Roman" w:hAnsi="Times New Roman" w:cs="Calibri"/>
                <w:spacing w:val="50"/>
                <w:sz w:val="24"/>
                <w:szCs w:val="24"/>
              </w:rPr>
              <w:t>муниципал округ»</w:t>
            </w:r>
          </w:p>
          <w:p w:rsidR="00780ECA" w:rsidRDefault="00780ECA" w:rsidP="00780ECA">
            <w:pPr>
              <w:jc w:val="center"/>
              <w:rPr>
                <w:rFonts w:cs="Udmurt Academy"/>
                <w:spacing w:val="50"/>
                <w:sz w:val="24"/>
                <w:szCs w:val="24"/>
              </w:rPr>
            </w:pPr>
            <w:r>
              <w:rPr>
                <w:rFonts w:ascii="Udmurt Academy" w:hAnsi="Udmurt Academy" w:cs="Udmurt Academy"/>
                <w:spacing w:val="50"/>
                <w:sz w:val="24"/>
                <w:szCs w:val="24"/>
              </w:rPr>
              <w:t>муниципал кылдытэтлэн</w:t>
            </w:r>
          </w:p>
          <w:p w:rsidR="00780ECA" w:rsidRDefault="00780ECA" w:rsidP="00780ECA">
            <w:pPr>
              <w:jc w:val="center"/>
              <w:rPr>
                <w:rFonts w:ascii="Times New Roman" w:hAnsi="Times New Roman"/>
                <w:spacing w:val="20"/>
                <w:sz w:val="24"/>
                <w:szCs w:val="24"/>
              </w:rPr>
            </w:pPr>
            <w:r>
              <w:rPr>
                <w:rFonts w:ascii="Times New Roman" w:hAnsi="Times New Roman" w:cs="Calibri"/>
                <w:spacing w:val="50"/>
                <w:sz w:val="24"/>
                <w:szCs w:val="24"/>
              </w:rPr>
              <w:t>А</w:t>
            </w:r>
            <w:r>
              <w:rPr>
                <w:rFonts w:ascii="Udmurt Academy" w:hAnsi="Udmurt Academy" w:cs="Udmurt Academy"/>
                <w:spacing w:val="50"/>
                <w:sz w:val="24"/>
                <w:szCs w:val="24"/>
              </w:rPr>
              <w:t>дминистрацие</w:t>
            </w:r>
            <w:r>
              <w:rPr>
                <w:rFonts w:cs="Udmurt Academy"/>
                <w:spacing w:val="50"/>
                <w:sz w:val="24"/>
                <w:szCs w:val="24"/>
              </w:rPr>
              <w:t>з</w:t>
            </w:r>
          </w:p>
        </w:tc>
      </w:tr>
    </w:tbl>
    <w:p w:rsidR="00780ECA" w:rsidRDefault="00780ECA" w:rsidP="00780ECA">
      <w:pPr>
        <w:keepNext/>
        <w:jc w:val="center"/>
        <w:outlineLvl w:val="0"/>
        <w:rPr>
          <w:rFonts w:ascii="Times New Roman" w:eastAsia="Times New Roman" w:hAnsi="Times New Roman"/>
          <w:b/>
          <w:bCs/>
          <w:spacing w:val="20"/>
          <w:sz w:val="40"/>
          <w:szCs w:val="40"/>
        </w:rPr>
      </w:pPr>
      <w:r>
        <w:rPr>
          <w:rFonts w:ascii="Times New Roman" w:eastAsia="Times New Roman" w:hAnsi="Times New Roman"/>
          <w:b/>
          <w:bCs/>
          <w:spacing w:val="20"/>
          <w:sz w:val="40"/>
          <w:szCs w:val="40"/>
        </w:rPr>
        <w:t>ПОСТАНОВЛЕНИЕ</w:t>
      </w:r>
    </w:p>
    <w:p w:rsidR="00780ECA" w:rsidRDefault="00780ECA" w:rsidP="00780ECA">
      <w:pPr>
        <w:keepNext/>
        <w:outlineLvl w:val="0"/>
        <w:rPr>
          <w:rFonts w:ascii="Times New Roman" w:eastAsia="Times New Roman" w:hAnsi="Times New Roman"/>
          <w:b/>
          <w:bCs/>
          <w:sz w:val="28"/>
          <w:szCs w:val="28"/>
        </w:rPr>
      </w:pPr>
    </w:p>
    <w:p w:rsidR="00780ECA" w:rsidRPr="002E3C1D" w:rsidRDefault="00780ECA" w:rsidP="00780ECA">
      <w:pPr>
        <w:keepNext/>
        <w:outlineLvl w:val="0"/>
        <w:rPr>
          <w:rFonts w:ascii="Times New Roman" w:eastAsia="Times New Roman" w:hAnsi="Times New Roman"/>
          <w:bCs/>
          <w:sz w:val="26"/>
          <w:szCs w:val="26"/>
        </w:rPr>
      </w:pPr>
      <w:r>
        <w:rPr>
          <w:rFonts w:ascii="Times New Roman" w:eastAsia="Times New Roman" w:hAnsi="Times New Roman"/>
          <w:bCs/>
          <w:sz w:val="26"/>
          <w:szCs w:val="26"/>
        </w:rPr>
        <w:t>от 25 декабря 2024</w:t>
      </w:r>
      <w:r w:rsidRPr="002E3C1D">
        <w:rPr>
          <w:rFonts w:ascii="Times New Roman" w:eastAsia="Times New Roman" w:hAnsi="Times New Roman"/>
          <w:bCs/>
          <w:sz w:val="26"/>
          <w:szCs w:val="26"/>
        </w:rPr>
        <w:t xml:space="preserve"> года                                                                        </w:t>
      </w:r>
      <w:r>
        <w:rPr>
          <w:rFonts w:ascii="Times New Roman" w:eastAsia="Times New Roman" w:hAnsi="Times New Roman"/>
          <w:bCs/>
          <w:sz w:val="26"/>
          <w:szCs w:val="26"/>
        </w:rPr>
        <w:t xml:space="preserve">            </w:t>
      </w:r>
      <w:r w:rsidRPr="002E3C1D">
        <w:rPr>
          <w:rFonts w:ascii="Times New Roman" w:eastAsia="Times New Roman" w:hAnsi="Times New Roman"/>
          <w:bCs/>
          <w:sz w:val="26"/>
          <w:szCs w:val="26"/>
        </w:rPr>
        <w:t xml:space="preserve">        № </w:t>
      </w:r>
      <w:r>
        <w:rPr>
          <w:rFonts w:ascii="Times New Roman" w:eastAsia="Times New Roman" w:hAnsi="Times New Roman"/>
          <w:bCs/>
          <w:sz w:val="26"/>
          <w:szCs w:val="26"/>
        </w:rPr>
        <w:t>760</w:t>
      </w:r>
    </w:p>
    <w:p w:rsidR="00780ECA" w:rsidRPr="002E3C1D" w:rsidRDefault="00780ECA" w:rsidP="00780ECA">
      <w:pPr>
        <w:jc w:val="center"/>
        <w:rPr>
          <w:rFonts w:ascii="Times New Roman" w:hAnsi="Times New Roman"/>
          <w:sz w:val="26"/>
          <w:szCs w:val="26"/>
        </w:rPr>
      </w:pPr>
      <w:r w:rsidRPr="002E3C1D">
        <w:rPr>
          <w:rFonts w:ascii="Times New Roman" w:hAnsi="Times New Roman"/>
          <w:sz w:val="26"/>
          <w:szCs w:val="26"/>
        </w:rPr>
        <w:t>с. Сюмси</w:t>
      </w:r>
    </w:p>
    <w:p w:rsidR="00780ECA" w:rsidRPr="002E3C1D" w:rsidRDefault="00780ECA" w:rsidP="00780ECA">
      <w:pPr>
        <w:jc w:val="center"/>
        <w:rPr>
          <w:rFonts w:ascii="Times New Roman" w:eastAsia="Times New Roman" w:hAnsi="Times New Roman"/>
          <w:color w:val="000000"/>
          <w:sz w:val="26"/>
          <w:szCs w:val="26"/>
        </w:rPr>
      </w:pPr>
    </w:p>
    <w:p w:rsidR="00780ECA" w:rsidRPr="00357465" w:rsidRDefault="00780ECA" w:rsidP="00780ECA">
      <w:pPr>
        <w:ind w:right="-1"/>
        <w:jc w:val="center"/>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муниципального образования «Муниципальный округ Сюмсинский район Удмуртской Республики» от 16 января 2024 года № 40 «О</w:t>
      </w:r>
      <w:r w:rsidRPr="00357465">
        <w:rPr>
          <w:rFonts w:ascii="Times New Roman" w:hAnsi="Times New Roman"/>
          <w:sz w:val="28"/>
          <w:szCs w:val="28"/>
        </w:rPr>
        <w:t>б освобождении от платы, взимаемой с родителей (законных представителей)</w:t>
      </w:r>
      <w:r>
        <w:rPr>
          <w:rFonts w:ascii="Times New Roman" w:hAnsi="Times New Roman"/>
          <w:sz w:val="28"/>
          <w:szCs w:val="28"/>
        </w:rPr>
        <w:t>,</w:t>
      </w:r>
      <w:r w:rsidRPr="00357465">
        <w:rPr>
          <w:rFonts w:ascii="Times New Roman" w:hAnsi="Times New Roman"/>
          <w:sz w:val="28"/>
          <w:szCs w:val="28"/>
        </w:rPr>
        <w:t xml:space="preserve"> граждан Российской Федерации, призванных на военную службу по мобилизации в Вооруженные Силы Российской Федерации</w:t>
      </w:r>
      <w:r>
        <w:rPr>
          <w:rFonts w:ascii="Times New Roman" w:hAnsi="Times New Roman"/>
          <w:sz w:val="28"/>
          <w:szCs w:val="28"/>
        </w:rPr>
        <w:t xml:space="preserve">  </w:t>
      </w:r>
      <w:r w:rsidRPr="00357465">
        <w:rPr>
          <w:rFonts w:ascii="Times New Roman" w:hAnsi="Times New Roman"/>
          <w:sz w:val="28"/>
          <w:szCs w:val="28"/>
        </w:rPr>
        <w:t>в соответствии  с Указом Президента Российской Федерации от 21 сентября 2022 года №</w:t>
      </w:r>
      <w:r>
        <w:rPr>
          <w:rFonts w:ascii="Times New Roman" w:hAnsi="Times New Roman"/>
          <w:sz w:val="28"/>
          <w:szCs w:val="28"/>
        </w:rPr>
        <w:t xml:space="preserve"> </w:t>
      </w:r>
      <w:r w:rsidRPr="00357465">
        <w:rPr>
          <w:rFonts w:ascii="Times New Roman" w:hAnsi="Times New Roman"/>
          <w:sz w:val="28"/>
          <w:szCs w:val="28"/>
        </w:rPr>
        <w:t>647 «Об объявлении частичной мобилизации</w:t>
      </w:r>
      <w:r>
        <w:rPr>
          <w:rFonts w:ascii="Times New Roman" w:hAnsi="Times New Roman"/>
          <w:sz w:val="28"/>
          <w:szCs w:val="28"/>
        </w:rPr>
        <w:t xml:space="preserve"> </w:t>
      </w:r>
      <w:r w:rsidRPr="00357465">
        <w:rPr>
          <w:rFonts w:ascii="Times New Roman" w:hAnsi="Times New Roman"/>
          <w:sz w:val="28"/>
          <w:szCs w:val="28"/>
        </w:rPr>
        <w:t>в Российской Федерации»</w:t>
      </w:r>
      <w:r>
        <w:rPr>
          <w:rFonts w:ascii="Times New Roman" w:hAnsi="Times New Roman"/>
          <w:sz w:val="28"/>
          <w:szCs w:val="28"/>
        </w:rPr>
        <w:t>,</w:t>
      </w:r>
      <w:r w:rsidRPr="00357465">
        <w:rPr>
          <w:rFonts w:ascii="Times New Roman" w:hAnsi="Times New Roman"/>
          <w:sz w:val="28"/>
          <w:szCs w:val="28"/>
        </w:rPr>
        <w:t xml:space="preserve"> или проходящих военную службу по контракту, заключенному в соответствии с пунктом 7 статьи 38 Федерального закона от</w:t>
      </w:r>
      <w:r>
        <w:rPr>
          <w:rFonts w:ascii="Times New Roman" w:hAnsi="Times New Roman"/>
          <w:sz w:val="28"/>
          <w:szCs w:val="28"/>
        </w:rPr>
        <w:t xml:space="preserve"> </w:t>
      </w:r>
      <w:r w:rsidRPr="00357465">
        <w:rPr>
          <w:rFonts w:ascii="Times New Roman" w:hAnsi="Times New Roman"/>
          <w:sz w:val="28"/>
          <w:szCs w:val="28"/>
        </w:rPr>
        <w:t>28 марта 1998 года №</w:t>
      </w:r>
      <w:r>
        <w:rPr>
          <w:rFonts w:ascii="Times New Roman" w:hAnsi="Times New Roman"/>
          <w:sz w:val="28"/>
          <w:szCs w:val="28"/>
        </w:rPr>
        <w:t xml:space="preserve"> </w:t>
      </w:r>
      <w:r w:rsidRPr="00357465">
        <w:rPr>
          <w:rFonts w:ascii="Times New Roman" w:hAnsi="Times New Roman"/>
          <w:sz w:val="28"/>
          <w:szCs w:val="28"/>
        </w:rPr>
        <w:t>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w:t>
      </w:r>
      <w:r>
        <w:rPr>
          <w:rFonts w:ascii="Times New Roman" w:hAnsi="Times New Roman"/>
          <w:sz w:val="28"/>
          <w:szCs w:val="28"/>
        </w:rPr>
        <w:t xml:space="preserve"> </w:t>
      </w:r>
      <w:r w:rsidRPr="00357465">
        <w:rPr>
          <w:rFonts w:ascii="Times New Roman" w:eastAsia="Times New Roman" w:hAnsi="Times New Roman"/>
          <w:sz w:val="28"/>
          <w:szCs w:val="28"/>
        </w:rPr>
        <w:t xml:space="preserve">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Сюмсинский район Удмуртской Республики» </w:t>
      </w:r>
    </w:p>
    <w:p w:rsidR="00780ECA" w:rsidRPr="002E3C1D" w:rsidRDefault="00780ECA" w:rsidP="00780ECA">
      <w:pPr>
        <w:ind w:right="-1" w:firstLine="709"/>
        <w:jc w:val="center"/>
        <w:rPr>
          <w:rFonts w:ascii="Times New Roman" w:eastAsia="Times New Roman" w:hAnsi="Times New Roman"/>
          <w:color w:val="000000"/>
          <w:sz w:val="26"/>
          <w:szCs w:val="26"/>
        </w:rPr>
      </w:pPr>
    </w:p>
    <w:p w:rsidR="00780ECA" w:rsidRPr="00357465" w:rsidRDefault="00780ECA" w:rsidP="00780ECA">
      <w:pPr>
        <w:autoSpaceDE w:val="0"/>
        <w:autoSpaceDN w:val="0"/>
        <w:adjustRightInd w:val="0"/>
        <w:ind w:firstLine="709"/>
        <w:jc w:val="both"/>
        <w:rPr>
          <w:rFonts w:ascii="Times New Roman" w:eastAsiaTheme="minorHAnsi" w:hAnsi="Times New Roman"/>
          <w:sz w:val="28"/>
          <w:szCs w:val="28"/>
        </w:rPr>
      </w:pPr>
      <w:r w:rsidRPr="00357465">
        <w:rPr>
          <w:rFonts w:ascii="Times New Roman" w:eastAsia="Times New Roman" w:hAnsi="Times New Roman"/>
          <w:sz w:val="28"/>
          <w:szCs w:val="28"/>
        </w:rPr>
        <w:t xml:space="preserve">В целях </w:t>
      </w:r>
      <w:r w:rsidRPr="00357465">
        <w:rPr>
          <w:rFonts w:ascii="Times New Roman" w:eastAsiaTheme="minorHAnsi" w:hAnsi="Times New Roman"/>
          <w:sz w:val="28"/>
          <w:szCs w:val="28"/>
        </w:rPr>
        <w:t>социальной поддержки граждан Российской Федерации, призванных в Удмуртской Республике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r>
        <w:rPr>
          <w:rFonts w:ascii="Times New Roman" w:eastAsiaTheme="minorHAnsi" w:hAnsi="Times New Roman"/>
          <w:sz w:val="28"/>
          <w:szCs w:val="28"/>
        </w:rPr>
        <w:t>,</w:t>
      </w:r>
      <w:r w:rsidRPr="00357465">
        <w:rPr>
          <w:rFonts w:ascii="Times New Roman" w:eastAsiaTheme="minorHAnsi" w:hAnsi="Times New Roman"/>
          <w:sz w:val="28"/>
          <w:szCs w:val="28"/>
        </w:rPr>
        <w:t xml:space="preserve"> или проходящих военную службу по контракту, заключенному в соответствии с пунктом 7 статьи 38 Федерального закона от 28 марта 1998 года № 53-ФЗ «О воинской</w:t>
      </w:r>
      <w:r>
        <w:rPr>
          <w:rFonts w:ascii="Times New Roman" w:eastAsiaTheme="minorHAnsi" w:hAnsi="Times New Roman"/>
          <w:sz w:val="28"/>
          <w:szCs w:val="28"/>
        </w:rPr>
        <w:t xml:space="preserve"> </w:t>
      </w:r>
      <w:r w:rsidRPr="00357465">
        <w:rPr>
          <w:rFonts w:ascii="Times New Roman" w:eastAsiaTheme="minorHAnsi" w:hAnsi="Times New Roman"/>
          <w:sz w:val="28"/>
          <w:szCs w:val="28"/>
        </w:rPr>
        <w:t>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r>
        <w:rPr>
          <w:rFonts w:ascii="Times New Roman" w:eastAsiaTheme="minorHAnsi" w:hAnsi="Times New Roman"/>
          <w:sz w:val="28"/>
          <w:szCs w:val="28"/>
        </w:rPr>
        <w:t xml:space="preserve"> или войска национальной гвардии Российской Федерации</w:t>
      </w:r>
      <w:r w:rsidRPr="00357465">
        <w:rPr>
          <w:rFonts w:ascii="Times New Roman" w:eastAsiaTheme="minorHAnsi" w:hAnsi="Times New Roman"/>
          <w:sz w:val="28"/>
          <w:szCs w:val="28"/>
        </w:rPr>
        <w:t xml:space="preserve">, во исполнение Указа Главы Удмуртской Республики от 16 февраля </w:t>
      </w:r>
      <w:r>
        <w:rPr>
          <w:rFonts w:ascii="Times New Roman" w:eastAsiaTheme="minorHAnsi" w:hAnsi="Times New Roman"/>
          <w:sz w:val="28"/>
          <w:szCs w:val="28"/>
        </w:rPr>
        <w:t>2023 года № 26 «О дополнительных мерах</w:t>
      </w:r>
      <w:r w:rsidRPr="00357465">
        <w:rPr>
          <w:rFonts w:ascii="Times New Roman" w:eastAsiaTheme="minorHAnsi" w:hAnsi="Times New Roman"/>
          <w:sz w:val="28"/>
          <w:szCs w:val="28"/>
        </w:rPr>
        <w:t xml:space="preserve">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w:t>
      </w:r>
      <w:r>
        <w:rPr>
          <w:rFonts w:ascii="Times New Roman" w:eastAsiaTheme="minorHAnsi" w:hAnsi="Times New Roman"/>
          <w:sz w:val="28"/>
          <w:szCs w:val="28"/>
        </w:rPr>
        <w:t xml:space="preserve"> </w:t>
      </w:r>
      <w:r w:rsidRPr="00357465">
        <w:rPr>
          <w:rFonts w:ascii="Times New Roman" w:eastAsiaTheme="minorHAnsi" w:hAnsi="Times New Roman"/>
          <w:sz w:val="28"/>
          <w:szCs w:val="28"/>
        </w:rPr>
        <w:t xml:space="preserve">Президента Российской Федерации от 21 сентября 2022 года № 647 «Об объявлении частичной мобилизации в Российской Федерации» или проходящих </w:t>
      </w:r>
      <w:r w:rsidRPr="00357465">
        <w:rPr>
          <w:rFonts w:ascii="Times New Roman" w:eastAsiaTheme="minorHAnsi" w:hAnsi="Times New Roman"/>
          <w:sz w:val="28"/>
          <w:szCs w:val="28"/>
        </w:rPr>
        <w:lastRenderedPageBreak/>
        <w:t>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r>
        <w:rPr>
          <w:rFonts w:ascii="Times New Roman" w:eastAsiaTheme="minorHAnsi" w:hAnsi="Times New Roman"/>
          <w:sz w:val="28"/>
          <w:szCs w:val="28"/>
        </w:rPr>
        <w:t xml:space="preserve"> или  войска национальной гвардии Российской Федерации</w:t>
      </w:r>
      <w:r w:rsidRPr="00357465">
        <w:rPr>
          <w:rFonts w:ascii="Times New Roman" w:eastAsiaTheme="minorHAnsi" w:hAnsi="Times New Roman"/>
          <w:sz w:val="28"/>
          <w:szCs w:val="28"/>
        </w:rPr>
        <w:t>»</w:t>
      </w:r>
      <w:r w:rsidRPr="00357465">
        <w:rPr>
          <w:rFonts w:ascii="Times New Roman" w:eastAsia="Times New Roman" w:hAnsi="Times New Roman"/>
          <w:sz w:val="28"/>
          <w:szCs w:val="28"/>
        </w:rPr>
        <w:t>,</w:t>
      </w:r>
      <w:r>
        <w:rPr>
          <w:rFonts w:ascii="Times New Roman" w:eastAsia="Times New Roman" w:hAnsi="Times New Roman"/>
          <w:sz w:val="28"/>
          <w:szCs w:val="28"/>
        </w:rPr>
        <w:t xml:space="preserve"> </w:t>
      </w:r>
      <w:r w:rsidRPr="00357465">
        <w:rPr>
          <w:rFonts w:ascii="Times New Roman" w:eastAsia="Times New Roman" w:hAnsi="Times New Roman"/>
          <w:sz w:val="28"/>
          <w:szCs w:val="28"/>
        </w:rPr>
        <w:t>руководствуясь Уставом</w:t>
      </w:r>
      <w:r w:rsidRPr="00357465">
        <w:rPr>
          <w:rFonts w:ascii="Times New Roman" w:hAnsi="Times New Roman"/>
          <w:sz w:val="28"/>
          <w:szCs w:val="28"/>
        </w:rPr>
        <w:t xml:space="preserve"> муниципального образования «Муниципальный округ Сюмсинский район Удмуртской Республики»,</w:t>
      </w:r>
      <w:r>
        <w:rPr>
          <w:rFonts w:ascii="Times New Roman" w:hAnsi="Times New Roman"/>
          <w:sz w:val="28"/>
          <w:szCs w:val="28"/>
        </w:rPr>
        <w:t xml:space="preserve"> </w:t>
      </w:r>
      <w:r w:rsidRPr="00357465">
        <w:rPr>
          <w:rFonts w:ascii="Times New Roman" w:eastAsia="Times New Roman" w:hAnsi="Times New Roman"/>
          <w:b/>
          <w:sz w:val="28"/>
          <w:szCs w:val="28"/>
        </w:rPr>
        <w:t xml:space="preserve">Администрация муниципального образования «Муниципальный округ Сюмсинский район Удмуртской Республики» </w:t>
      </w:r>
      <w:r w:rsidRPr="00357465">
        <w:rPr>
          <w:rFonts w:ascii="Times New Roman" w:eastAsia="Times New Roman" w:hAnsi="Times New Roman"/>
          <w:b/>
          <w:spacing w:val="20"/>
          <w:sz w:val="28"/>
          <w:szCs w:val="28"/>
        </w:rPr>
        <w:t>постановляет:</w:t>
      </w:r>
    </w:p>
    <w:p w:rsidR="00780ECA" w:rsidRDefault="00780ECA" w:rsidP="00780ECA">
      <w:pPr>
        <w:ind w:right="-1"/>
        <w:jc w:val="both"/>
        <w:rPr>
          <w:rFonts w:ascii="Times New Roman" w:eastAsia="Times New Roman" w:hAnsi="Times New Roman"/>
          <w:sz w:val="28"/>
          <w:szCs w:val="28"/>
        </w:rPr>
      </w:pPr>
      <w:r>
        <w:rPr>
          <w:rFonts w:ascii="Times New Roman" w:eastAsia="Times New Roman" w:hAnsi="Times New Roman"/>
          <w:sz w:val="28"/>
          <w:szCs w:val="28"/>
        </w:rPr>
        <w:t xml:space="preserve">        1. Внести в </w:t>
      </w:r>
      <w:r>
        <w:rPr>
          <w:rFonts w:ascii="Times New Roman" w:hAnsi="Times New Roman"/>
          <w:sz w:val="28"/>
          <w:szCs w:val="28"/>
        </w:rPr>
        <w:t>постановление Администрации муниципального образования «Муниципальный округ Сюмсинский район Удмуртской Республики» от 16 января 2024 года № 40 «О</w:t>
      </w:r>
      <w:r w:rsidRPr="00357465">
        <w:rPr>
          <w:rFonts w:ascii="Times New Roman" w:hAnsi="Times New Roman"/>
          <w:sz w:val="28"/>
          <w:szCs w:val="28"/>
        </w:rPr>
        <w:t>б освобождении от платы, взимаемой с родителей (законных представителей)</w:t>
      </w:r>
      <w:r>
        <w:rPr>
          <w:rFonts w:ascii="Times New Roman" w:hAnsi="Times New Roman"/>
          <w:sz w:val="28"/>
          <w:szCs w:val="28"/>
        </w:rPr>
        <w:t>,</w:t>
      </w:r>
      <w:r w:rsidRPr="00357465">
        <w:rPr>
          <w:rFonts w:ascii="Times New Roman" w:hAnsi="Times New Roman"/>
          <w:sz w:val="28"/>
          <w:szCs w:val="28"/>
        </w:rPr>
        <w:t xml:space="preserve"> граждан Российской Федерации, призванных на военную службу по мобилизации в Вооруженные Силы Российской Федерации</w:t>
      </w:r>
      <w:r>
        <w:rPr>
          <w:rFonts w:ascii="Times New Roman" w:hAnsi="Times New Roman"/>
          <w:sz w:val="28"/>
          <w:szCs w:val="28"/>
        </w:rPr>
        <w:t xml:space="preserve">  </w:t>
      </w:r>
      <w:r w:rsidRPr="00357465">
        <w:rPr>
          <w:rFonts w:ascii="Times New Roman" w:hAnsi="Times New Roman"/>
          <w:sz w:val="28"/>
          <w:szCs w:val="28"/>
        </w:rPr>
        <w:t>в соответствии  с Указом Президента Российской Федерации от 21 сентября 2022 года №</w:t>
      </w:r>
      <w:r>
        <w:rPr>
          <w:rFonts w:ascii="Times New Roman" w:hAnsi="Times New Roman"/>
          <w:sz w:val="28"/>
          <w:szCs w:val="28"/>
        </w:rPr>
        <w:t xml:space="preserve"> </w:t>
      </w:r>
      <w:r w:rsidRPr="00357465">
        <w:rPr>
          <w:rFonts w:ascii="Times New Roman" w:hAnsi="Times New Roman"/>
          <w:sz w:val="28"/>
          <w:szCs w:val="28"/>
        </w:rPr>
        <w:t>647 «Об объявлении частичной мобилизации</w:t>
      </w:r>
      <w:r>
        <w:rPr>
          <w:rFonts w:ascii="Times New Roman" w:hAnsi="Times New Roman"/>
          <w:sz w:val="28"/>
          <w:szCs w:val="28"/>
        </w:rPr>
        <w:t xml:space="preserve"> </w:t>
      </w:r>
      <w:r w:rsidRPr="00357465">
        <w:rPr>
          <w:rFonts w:ascii="Times New Roman" w:hAnsi="Times New Roman"/>
          <w:sz w:val="28"/>
          <w:szCs w:val="28"/>
        </w:rPr>
        <w:t>в Российской Федерации»</w:t>
      </w:r>
      <w:r>
        <w:rPr>
          <w:rFonts w:ascii="Times New Roman" w:hAnsi="Times New Roman"/>
          <w:sz w:val="28"/>
          <w:szCs w:val="28"/>
        </w:rPr>
        <w:t>,</w:t>
      </w:r>
      <w:r w:rsidRPr="00357465">
        <w:rPr>
          <w:rFonts w:ascii="Times New Roman" w:hAnsi="Times New Roman"/>
          <w:sz w:val="28"/>
          <w:szCs w:val="28"/>
        </w:rPr>
        <w:t xml:space="preserve"> или проходящих военную службу по контракту, заключенному в соответствии с пунктом 7 статьи 38 Федерального закона от28 марта 1998 года №</w:t>
      </w:r>
      <w:r>
        <w:rPr>
          <w:rFonts w:ascii="Times New Roman" w:hAnsi="Times New Roman"/>
          <w:sz w:val="28"/>
          <w:szCs w:val="28"/>
        </w:rPr>
        <w:t xml:space="preserve"> </w:t>
      </w:r>
      <w:r w:rsidRPr="00357465">
        <w:rPr>
          <w:rFonts w:ascii="Times New Roman" w:hAnsi="Times New Roman"/>
          <w:sz w:val="28"/>
          <w:szCs w:val="28"/>
        </w:rPr>
        <w:t>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w:t>
      </w:r>
      <w:r>
        <w:rPr>
          <w:rFonts w:ascii="Times New Roman" w:hAnsi="Times New Roman"/>
          <w:sz w:val="28"/>
          <w:szCs w:val="28"/>
        </w:rPr>
        <w:t xml:space="preserve"> </w:t>
      </w:r>
      <w:r w:rsidRPr="00357465">
        <w:rPr>
          <w:rFonts w:ascii="Times New Roman" w:eastAsia="Times New Roman" w:hAnsi="Times New Roman"/>
          <w:sz w:val="28"/>
          <w:szCs w:val="28"/>
        </w:rPr>
        <w:t>присмотр и уход за детьми в образовательной организации,  реализующей образовательную программу дошкольного образования на территории муниципального образования «Муниципальный округ Сюмсинск</w:t>
      </w:r>
      <w:r>
        <w:rPr>
          <w:rFonts w:ascii="Times New Roman" w:eastAsia="Times New Roman" w:hAnsi="Times New Roman"/>
          <w:sz w:val="28"/>
          <w:szCs w:val="28"/>
        </w:rPr>
        <w:t>ий район Удмуртской Республики»</w:t>
      </w:r>
      <w:r w:rsidRPr="00E028EB">
        <w:rPr>
          <w:rFonts w:ascii="Times New Roman" w:eastAsia="Times New Roman" w:hAnsi="Times New Roman"/>
          <w:sz w:val="28"/>
          <w:szCs w:val="28"/>
        </w:rPr>
        <w:t xml:space="preserve"> следующие изменения:</w:t>
      </w:r>
    </w:p>
    <w:p w:rsidR="00780ECA" w:rsidRDefault="00780ECA" w:rsidP="00780ECA">
      <w:pPr>
        <w:autoSpaceDE w:val="0"/>
        <w:autoSpaceDN w:val="0"/>
        <w:adjustRightInd w:val="0"/>
        <w:jc w:val="both"/>
        <w:rPr>
          <w:rFonts w:ascii="Times New Roman" w:eastAsiaTheme="minorHAnsi" w:hAnsi="Times New Roman"/>
          <w:sz w:val="28"/>
          <w:szCs w:val="28"/>
        </w:rPr>
      </w:pPr>
      <w:r w:rsidRPr="00E028EB">
        <w:rPr>
          <w:rFonts w:ascii="Times New Roman" w:eastAsia="Times New Roman" w:hAnsi="Times New Roman"/>
          <w:sz w:val="28"/>
          <w:szCs w:val="28"/>
        </w:rPr>
        <w:t xml:space="preserve">        </w:t>
      </w:r>
      <w:r w:rsidRPr="00E028EB">
        <w:rPr>
          <w:rFonts w:ascii="Times New Roman" w:eastAsiaTheme="minorHAnsi" w:hAnsi="Times New Roman"/>
          <w:sz w:val="28"/>
          <w:szCs w:val="28"/>
        </w:rPr>
        <w:t xml:space="preserve">1) </w:t>
      </w:r>
      <w:r>
        <w:rPr>
          <w:rFonts w:ascii="Times New Roman" w:eastAsiaTheme="minorHAnsi" w:hAnsi="Times New Roman"/>
          <w:sz w:val="28"/>
          <w:szCs w:val="28"/>
        </w:rPr>
        <w:t>в заголовке постановления после слов «</w:t>
      </w:r>
      <w:r w:rsidRPr="00E028EB">
        <w:rPr>
          <w:rFonts w:ascii="Times New Roman" w:eastAsiaTheme="minorHAnsi" w:hAnsi="Times New Roman"/>
          <w:sz w:val="28"/>
          <w:szCs w:val="28"/>
        </w:rPr>
        <w:t>выполнении задач, возложенных на Вооруж</w:t>
      </w:r>
      <w:r>
        <w:rPr>
          <w:rFonts w:ascii="Times New Roman" w:eastAsiaTheme="minorHAnsi" w:hAnsi="Times New Roman"/>
          <w:sz w:val="28"/>
          <w:szCs w:val="28"/>
        </w:rPr>
        <w:t>енные Силы Российской Федерации»</w:t>
      </w:r>
      <w:r w:rsidRPr="00E028EB">
        <w:rPr>
          <w:rFonts w:ascii="Times New Roman" w:eastAsiaTheme="minorHAnsi" w:hAnsi="Times New Roman"/>
          <w:sz w:val="28"/>
          <w:szCs w:val="28"/>
        </w:rPr>
        <w:t xml:space="preserve"> </w:t>
      </w:r>
      <w:r>
        <w:rPr>
          <w:rFonts w:ascii="Times New Roman" w:eastAsiaTheme="minorHAnsi" w:hAnsi="Times New Roman"/>
          <w:sz w:val="28"/>
          <w:szCs w:val="28"/>
        </w:rPr>
        <w:t>дополнить слова «</w:t>
      </w:r>
      <w:r w:rsidRPr="00E028EB">
        <w:rPr>
          <w:rFonts w:ascii="Times New Roman" w:eastAsiaTheme="minorHAnsi" w:hAnsi="Times New Roman"/>
          <w:sz w:val="28"/>
          <w:szCs w:val="28"/>
        </w:rPr>
        <w:t>или войска национальн</w:t>
      </w:r>
      <w:r>
        <w:rPr>
          <w:rFonts w:ascii="Times New Roman" w:eastAsiaTheme="minorHAnsi" w:hAnsi="Times New Roman"/>
          <w:sz w:val="28"/>
          <w:szCs w:val="28"/>
        </w:rPr>
        <w:t>ой гвардии Российской Федерации»</w:t>
      </w:r>
      <w:r w:rsidRPr="00E028EB">
        <w:rPr>
          <w:rFonts w:ascii="Times New Roman" w:eastAsiaTheme="minorHAnsi" w:hAnsi="Times New Roman"/>
          <w:sz w:val="28"/>
          <w:szCs w:val="28"/>
        </w:rPr>
        <w:t>;</w:t>
      </w:r>
    </w:p>
    <w:p w:rsidR="00780ECA" w:rsidRDefault="00780ECA" w:rsidP="00780ECA">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 xml:space="preserve">        2) в преамбуле после слов «</w:t>
      </w:r>
      <w:r w:rsidRPr="00E028EB">
        <w:rPr>
          <w:rFonts w:ascii="Times New Roman" w:eastAsiaTheme="minorHAnsi" w:hAnsi="Times New Roman"/>
          <w:sz w:val="28"/>
          <w:szCs w:val="28"/>
        </w:rPr>
        <w:t>выполнении задач, возложенных на Вооруж</w:t>
      </w:r>
      <w:r>
        <w:rPr>
          <w:rFonts w:ascii="Times New Roman" w:eastAsiaTheme="minorHAnsi" w:hAnsi="Times New Roman"/>
          <w:sz w:val="28"/>
          <w:szCs w:val="28"/>
        </w:rPr>
        <w:t>енные Силы Российской Федерации» дополнить слова «</w:t>
      </w:r>
      <w:r w:rsidRPr="00E028EB">
        <w:rPr>
          <w:rFonts w:ascii="Times New Roman" w:eastAsiaTheme="minorHAnsi" w:hAnsi="Times New Roman"/>
          <w:sz w:val="28"/>
          <w:szCs w:val="28"/>
        </w:rPr>
        <w:t>или войска национальн</w:t>
      </w:r>
      <w:r>
        <w:rPr>
          <w:rFonts w:ascii="Times New Roman" w:eastAsiaTheme="minorHAnsi" w:hAnsi="Times New Roman"/>
          <w:sz w:val="28"/>
          <w:szCs w:val="28"/>
        </w:rPr>
        <w:t>ой гвардии Российской Федерации»</w:t>
      </w:r>
      <w:r w:rsidRPr="00E028EB">
        <w:rPr>
          <w:rFonts w:ascii="Times New Roman" w:eastAsiaTheme="minorHAnsi" w:hAnsi="Times New Roman"/>
          <w:sz w:val="28"/>
          <w:szCs w:val="28"/>
        </w:rPr>
        <w:t>;</w:t>
      </w:r>
    </w:p>
    <w:p w:rsidR="00780ECA" w:rsidRDefault="00780ECA" w:rsidP="00780ECA">
      <w:pPr>
        <w:autoSpaceDE w:val="0"/>
        <w:autoSpaceDN w:val="0"/>
        <w:adjustRightInd w:val="0"/>
        <w:jc w:val="both"/>
        <w:rPr>
          <w:rFonts w:ascii="Times New Roman" w:eastAsiaTheme="minorHAnsi" w:hAnsi="Times New Roman"/>
          <w:sz w:val="28"/>
          <w:szCs w:val="28"/>
        </w:rPr>
      </w:pPr>
      <w:r>
        <w:rPr>
          <w:rFonts w:ascii="Times New Roman" w:eastAsiaTheme="minorHAnsi" w:hAnsi="Times New Roman"/>
          <w:sz w:val="28"/>
          <w:szCs w:val="28"/>
        </w:rPr>
        <w:t xml:space="preserve">        3) в пункте 1</w:t>
      </w:r>
      <w:r w:rsidRPr="00E028EB">
        <w:rPr>
          <w:rFonts w:ascii="Times New Roman" w:eastAsiaTheme="minorHAnsi" w:hAnsi="Times New Roman"/>
          <w:sz w:val="28"/>
          <w:szCs w:val="28"/>
        </w:rPr>
        <w:t xml:space="preserve"> </w:t>
      </w:r>
      <w:r>
        <w:rPr>
          <w:rFonts w:ascii="Times New Roman" w:eastAsiaTheme="minorHAnsi" w:hAnsi="Times New Roman"/>
          <w:sz w:val="28"/>
          <w:szCs w:val="28"/>
        </w:rPr>
        <w:t>после слов «</w:t>
      </w:r>
      <w:r w:rsidRPr="00E028EB">
        <w:rPr>
          <w:rFonts w:ascii="Times New Roman" w:eastAsiaTheme="minorHAnsi" w:hAnsi="Times New Roman"/>
          <w:sz w:val="28"/>
          <w:szCs w:val="28"/>
        </w:rPr>
        <w:t>выполнении задач, возложенных на Вооруж</w:t>
      </w:r>
      <w:r>
        <w:rPr>
          <w:rFonts w:ascii="Times New Roman" w:eastAsiaTheme="minorHAnsi" w:hAnsi="Times New Roman"/>
          <w:sz w:val="28"/>
          <w:szCs w:val="28"/>
        </w:rPr>
        <w:t>енные Силы Российской Федерации» дополнить слова «</w:t>
      </w:r>
      <w:r w:rsidRPr="00E028EB">
        <w:rPr>
          <w:rFonts w:ascii="Times New Roman" w:eastAsiaTheme="minorHAnsi" w:hAnsi="Times New Roman"/>
          <w:sz w:val="28"/>
          <w:szCs w:val="28"/>
        </w:rPr>
        <w:t>или войска национальн</w:t>
      </w:r>
      <w:r>
        <w:rPr>
          <w:rFonts w:ascii="Times New Roman" w:eastAsiaTheme="minorHAnsi" w:hAnsi="Times New Roman"/>
          <w:sz w:val="28"/>
          <w:szCs w:val="28"/>
        </w:rPr>
        <w:t>ой гвардии Российской Федерации»</w:t>
      </w:r>
      <w:r w:rsidRPr="00E028EB">
        <w:rPr>
          <w:rFonts w:ascii="Times New Roman" w:eastAsiaTheme="minorHAnsi" w:hAnsi="Times New Roman"/>
          <w:sz w:val="28"/>
          <w:szCs w:val="28"/>
        </w:rPr>
        <w:t>;</w:t>
      </w:r>
    </w:p>
    <w:p w:rsidR="00780ECA" w:rsidRDefault="00780ECA" w:rsidP="00780ECA">
      <w:pPr>
        <w:autoSpaceDE w:val="0"/>
        <w:autoSpaceDN w:val="0"/>
        <w:adjustRightInd w:val="0"/>
        <w:jc w:val="both"/>
        <w:rPr>
          <w:rFonts w:ascii="Times New Roman" w:eastAsiaTheme="minorHAnsi" w:hAnsi="Times New Roman"/>
          <w:sz w:val="28"/>
          <w:szCs w:val="28"/>
        </w:rPr>
      </w:pPr>
      <w:r w:rsidRPr="00E028EB">
        <w:rPr>
          <w:rFonts w:ascii="Times New Roman" w:eastAsiaTheme="minorHAnsi" w:hAnsi="Times New Roman"/>
          <w:sz w:val="28"/>
          <w:szCs w:val="28"/>
        </w:rPr>
        <w:t xml:space="preserve">      </w:t>
      </w:r>
      <w:r>
        <w:rPr>
          <w:rFonts w:ascii="Times New Roman" w:eastAsiaTheme="minorHAnsi" w:hAnsi="Times New Roman"/>
          <w:sz w:val="28"/>
          <w:szCs w:val="28"/>
        </w:rPr>
        <w:t xml:space="preserve"> </w:t>
      </w:r>
      <w:r w:rsidRPr="00E028EB">
        <w:rPr>
          <w:rFonts w:ascii="Times New Roman" w:eastAsiaTheme="minorHAnsi" w:hAnsi="Times New Roman"/>
          <w:sz w:val="28"/>
          <w:szCs w:val="28"/>
        </w:rPr>
        <w:t xml:space="preserve"> </w:t>
      </w:r>
      <w:r>
        <w:rPr>
          <w:rFonts w:ascii="Times New Roman" w:eastAsiaTheme="minorHAnsi" w:hAnsi="Times New Roman"/>
          <w:sz w:val="28"/>
          <w:szCs w:val="28"/>
        </w:rPr>
        <w:t>4) в пункте 2</w:t>
      </w:r>
      <w:r w:rsidRPr="00E028EB">
        <w:rPr>
          <w:rFonts w:ascii="Times New Roman" w:eastAsiaTheme="minorHAnsi" w:hAnsi="Times New Roman"/>
          <w:sz w:val="28"/>
          <w:szCs w:val="28"/>
        </w:rPr>
        <w:t xml:space="preserve"> </w:t>
      </w:r>
      <w:r>
        <w:rPr>
          <w:rFonts w:ascii="Times New Roman" w:eastAsiaTheme="minorHAnsi" w:hAnsi="Times New Roman"/>
          <w:sz w:val="28"/>
          <w:szCs w:val="28"/>
        </w:rPr>
        <w:t>после слов «</w:t>
      </w:r>
      <w:r w:rsidRPr="00E028EB">
        <w:rPr>
          <w:rFonts w:ascii="Times New Roman" w:eastAsiaTheme="minorHAnsi" w:hAnsi="Times New Roman"/>
          <w:sz w:val="28"/>
          <w:szCs w:val="28"/>
        </w:rPr>
        <w:t>выполнении задач, возложенных на Вооруж</w:t>
      </w:r>
      <w:r>
        <w:rPr>
          <w:rFonts w:ascii="Times New Roman" w:eastAsiaTheme="minorHAnsi" w:hAnsi="Times New Roman"/>
          <w:sz w:val="28"/>
          <w:szCs w:val="28"/>
        </w:rPr>
        <w:t>енные Силы Российской Федерации» дополнить слова «</w:t>
      </w:r>
      <w:r w:rsidRPr="00E028EB">
        <w:rPr>
          <w:rFonts w:ascii="Times New Roman" w:eastAsiaTheme="minorHAnsi" w:hAnsi="Times New Roman"/>
          <w:sz w:val="28"/>
          <w:szCs w:val="28"/>
        </w:rPr>
        <w:t>или войска национальн</w:t>
      </w:r>
      <w:r>
        <w:rPr>
          <w:rFonts w:ascii="Times New Roman" w:eastAsiaTheme="minorHAnsi" w:hAnsi="Times New Roman"/>
          <w:sz w:val="28"/>
          <w:szCs w:val="28"/>
        </w:rPr>
        <w:t>ой гвардии Российской Федерации»</w:t>
      </w:r>
      <w:r w:rsidRPr="00E028EB">
        <w:rPr>
          <w:rFonts w:ascii="Times New Roman" w:eastAsiaTheme="minorHAnsi" w:hAnsi="Times New Roman"/>
          <w:sz w:val="28"/>
          <w:szCs w:val="28"/>
        </w:rPr>
        <w:t>;</w:t>
      </w:r>
    </w:p>
    <w:p w:rsidR="00780ECA" w:rsidRDefault="00780ECA" w:rsidP="00780ECA">
      <w:pPr>
        <w:autoSpaceDE w:val="0"/>
        <w:autoSpaceDN w:val="0"/>
        <w:adjustRightInd w:val="0"/>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5) Порядок </w:t>
      </w:r>
      <w:r w:rsidRPr="00EE3948">
        <w:rPr>
          <w:rFonts w:ascii="Times New Roman" w:eastAsiaTheme="minorHAnsi" w:hAnsi="Times New Roman"/>
          <w:sz w:val="28"/>
          <w:szCs w:val="28"/>
        </w:rPr>
        <w:t>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w:t>
      </w:r>
      <w:r>
        <w:rPr>
          <w:rFonts w:ascii="Times New Roman" w:eastAsiaTheme="minorHAnsi" w:hAnsi="Times New Roman"/>
          <w:sz w:val="28"/>
          <w:szCs w:val="28"/>
        </w:rPr>
        <w:t>рации от 21 сентября 2022 года № 647 «</w:t>
      </w:r>
      <w:r w:rsidRPr="00EE3948">
        <w:rPr>
          <w:rFonts w:ascii="Times New Roman" w:eastAsiaTheme="minorHAnsi" w:hAnsi="Times New Roman"/>
          <w:sz w:val="28"/>
          <w:szCs w:val="28"/>
        </w:rPr>
        <w:t>Об объявлении частичной моб</w:t>
      </w:r>
      <w:r>
        <w:rPr>
          <w:rFonts w:ascii="Times New Roman" w:eastAsiaTheme="minorHAnsi" w:hAnsi="Times New Roman"/>
          <w:sz w:val="28"/>
          <w:szCs w:val="28"/>
        </w:rPr>
        <w:t>илизации в Российской Федерации»</w:t>
      </w:r>
      <w:r w:rsidRPr="00EE3948">
        <w:rPr>
          <w:rFonts w:ascii="Times New Roman" w:eastAsiaTheme="minorHAnsi" w:hAnsi="Times New Roman"/>
          <w:sz w:val="28"/>
          <w:szCs w:val="28"/>
        </w:rPr>
        <w:t xml:space="preserve"> или проходящих военную службу по контракту, заключенному в </w:t>
      </w:r>
      <w:r w:rsidRPr="00EE3948">
        <w:rPr>
          <w:rFonts w:ascii="Times New Roman" w:eastAsiaTheme="minorHAnsi" w:hAnsi="Times New Roman"/>
          <w:sz w:val="28"/>
          <w:szCs w:val="28"/>
        </w:rPr>
        <w:lastRenderedPageBreak/>
        <w:t>соответствии с пунктом 7 статьи 38 Федеральног</w:t>
      </w:r>
      <w:r>
        <w:rPr>
          <w:rFonts w:ascii="Times New Roman" w:eastAsiaTheme="minorHAnsi" w:hAnsi="Times New Roman"/>
          <w:sz w:val="28"/>
          <w:szCs w:val="28"/>
        </w:rPr>
        <w:t>о закона от 28 марта 1998 года № 53-ФЗ «</w:t>
      </w:r>
      <w:r w:rsidRPr="00EE3948">
        <w:rPr>
          <w:rFonts w:ascii="Times New Roman" w:eastAsiaTheme="minorHAnsi" w:hAnsi="Times New Roman"/>
          <w:sz w:val="28"/>
          <w:szCs w:val="28"/>
        </w:rPr>
        <w:t>О воинск</w:t>
      </w:r>
      <w:r>
        <w:rPr>
          <w:rFonts w:ascii="Times New Roman" w:eastAsiaTheme="minorHAnsi" w:hAnsi="Times New Roman"/>
          <w:sz w:val="28"/>
          <w:szCs w:val="28"/>
        </w:rPr>
        <w:t>ой обязанности и военной службе»</w:t>
      </w:r>
      <w:r w:rsidRPr="00EE3948">
        <w:rPr>
          <w:rFonts w:ascii="Times New Roman" w:eastAsiaTheme="minorHAnsi" w:hAnsi="Times New Roman"/>
          <w:sz w:val="28"/>
          <w:szCs w:val="28"/>
        </w:rPr>
        <w:t xml:space="preserve">,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за присмотр и уход за детьми в образовательной организации, реализующей образовательную программу дошкольного образования на территории Удмуртской Республики, изложить в </w:t>
      </w:r>
      <w:r>
        <w:rPr>
          <w:rFonts w:ascii="Times New Roman" w:eastAsiaTheme="minorHAnsi" w:hAnsi="Times New Roman"/>
          <w:sz w:val="28"/>
          <w:szCs w:val="28"/>
        </w:rPr>
        <w:t xml:space="preserve">новой </w:t>
      </w:r>
      <w:r w:rsidRPr="00EE3948">
        <w:rPr>
          <w:rFonts w:ascii="Times New Roman" w:eastAsiaTheme="minorHAnsi" w:hAnsi="Times New Roman"/>
          <w:sz w:val="28"/>
          <w:szCs w:val="28"/>
        </w:rPr>
        <w:t xml:space="preserve">редакции согласно </w:t>
      </w:r>
      <w:r>
        <w:rPr>
          <w:rFonts w:ascii="Times New Roman" w:eastAsiaTheme="minorHAnsi" w:hAnsi="Times New Roman"/>
          <w:sz w:val="28"/>
          <w:szCs w:val="28"/>
        </w:rPr>
        <w:t>приложению  к настоящему постановлению</w:t>
      </w:r>
      <w:r w:rsidRPr="00EE3948">
        <w:rPr>
          <w:rFonts w:ascii="Times New Roman" w:eastAsiaTheme="minorHAnsi" w:hAnsi="Times New Roman"/>
          <w:sz w:val="28"/>
          <w:szCs w:val="28"/>
        </w:rPr>
        <w:t>.</w:t>
      </w:r>
    </w:p>
    <w:p w:rsidR="00780ECA" w:rsidRPr="00EE3948" w:rsidRDefault="00780ECA" w:rsidP="00780ECA">
      <w:pPr>
        <w:autoSpaceDE w:val="0"/>
        <w:autoSpaceDN w:val="0"/>
        <w:adjustRightInd w:val="0"/>
        <w:ind w:firstLine="540"/>
        <w:jc w:val="both"/>
        <w:rPr>
          <w:rFonts w:ascii="Times New Roman" w:eastAsiaTheme="minorHAnsi" w:hAnsi="Times New Roman"/>
          <w:sz w:val="28"/>
          <w:szCs w:val="28"/>
        </w:rPr>
      </w:pPr>
      <w:r>
        <w:rPr>
          <w:rFonts w:ascii="Times New Roman" w:eastAsiaTheme="minorHAnsi" w:hAnsi="Times New Roman"/>
          <w:sz w:val="28"/>
          <w:szCs w:val="28"/>
        </w:rPr>
        <w:t>2. Настоящее постановление вступает в силу с 1 января 2025 года.</w:t>
      </w:r>
    </w:p>
    <w:p w:rsidR="00780ECA" w:rsidRDefault="00780ECA" w:rsidP="00780ECA">
      <w:pPr>
        <w:widowControl w:val="0"/>
        <w:autoSpaceDE w:val="0"/>
        <w:autoSpaceDN w:val="0"/>
        <w:adjustRightInd w:val="0"/>
        <w:ind w:right="-1"/>
        <w:jc w:val="both"/>
        <w:outlineLvl w:val="0"/>
        <w:rPr>
          <w:rFonts w:ascii="Times New Roman" w:eastAsiaTheme="minorHAnsi" w:hAnsi="Times New Roman"/>
          <w:sz w:val="28"/>
          <w:szCs w:val="28"/>
        </w:rPr>
      </w:pPr>
    </w:p>
    <w:p w:rsidR="00780ECA" w:rsidRDefault="00780ECA" w:rsidP="00780ECA">
      <w:pPr>
        <w:widowControl w:val="0"/>
        <w:autoSpaceDE w:val="0"/>
        <w:autoSpaceDN w:val="0"/>
        <w:adjustRightInd w:val="0"/>
        <w:ind w:right="-1"/>
        <w:jc w:val="both"/>
        <w:outlineLvl w:val="0"/>
        <w:rPr>
          <w:rFonts w:ascii="Times New Roman" w:eastAsiaTheme="minorHAnsi" w:hAnsi="Times New Roman"/>
          <w:sz w:val="28"/>
          <w:szCs w:val="28"/>
        </w:rPr>
      </w:pPr>
    </w:p>
    <w:p w:rsidR="00780ECA" w:rsidRDefault="00780ECA" w:rsidP="00780ECA">
      <w:pPr>
        <w:widowControl w:val="0"/>
        <w:autoSpaceDE w:val="0"/>
        <w:autoSpaceDN w:val="0"/>
        <w:adjustRightInd w:val="0"/>
        <w:ind w:right="-1"/>
        <w:jc w:val="both"/>
        <w:outlineLvl w:val="0"/>
        <w:rPr>
          <w:rFonts w:ascii="Times New Roman" w:hAnsi="Times New Roman"/>
          <w:sz w:val="28"/>
          <w:szCs w:val="28"/>
        </w:rPr>
      </w:pPr>
      <w:r w:rsidRPr="00357465">
        <w:rPr>
          <w:rFonts w:ascii="Times New Roman" w:hAnsi="Times New Roman"/>
          <w:sz w:val="28"/>
          <w:szCs w:val="28"/>
        </w:rPr>
        <w:t>Глава Сюмсинского района</w:t>
      </w:r>
      <w:r>
        <w:rPr>
          <w:rFonts w:ascii="Times New Roman" w:hAnsi="Times New Roman"/>
          <w:sz w:val="28"/>
          <w:szCs w:val="28"/>
        </w:rPr>
        <w:t xml:space="preserve">                                                         </w:t>
      </w:r>
      <w:r w:rsidRPr="00357465">
        <w:rPr>
          <w:rFonts w:ascii="Times New Roman" w:hAnsi="Times New Roman"/>
          <w:sz w:val="28"/>
          <w:szCs w:val="28"/>
        </w:rPr>
        <w:t>П.П.</w:t>
      </w:r>
      <w:r>
        <w:rPr>
          <w:rFonts w:ascii="Times New Roman" w:hAnsi="Times New Roman"/>
          <w:sz w:val="28"/>
          <w:szCs w:val="28"/>
        </w:rPr>
        <w:t xml:space="preserve"> </w:t>
      </w:r>
      <w:r w:rsidRPr="00357465">
        <w:rPr>
          <w:rFonts w:ascii="Times New Roman" w:hAnsi="Times New Roman"/>
          <w:sz w:val="28"/>
          <w:szCs w:val="28"/>
        </w:rPr>
        <w:t>Кудрявцев</w:t>
      </w: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780ECA" w:rsidRDefault="00780ECA" w:rsidP="00780ECA">
      <w:pPr>
        <w:ind w:left="5103"/>
        <w:jc w:val="center"/>
        <w:rPr>
          <w:rFonts w:ascii="Times New Roman" w:eastAsia="Times New Roman" w:hAnsi="Times New Roman"/>
          <w:sz w:val="28"/>
          <w:szCs w:val="28"/>
        </w:rPr>
      </w:pPr>
    </w:p>
    <w:p w:rsidR="0012352A" w:rsidRDefault="0012352A" w:rsidP="00780ECA">
      <w:pPr>
        <w:ind w:left="5103"/>
        <w:jc w:val="center"/>
        <w:rPr>
          <w:rFonts w:ascii="Times New Roman" w:eastAsia="Times New Roman" w:hAnsi="Times New Roman"/>
          <w:sz w:val="28"/>
          <w:szCs w:val="28"/>
        </w:rPr>
      </w:pPr>
    </w:p>
    <w:p w:rsidR="0012352A" w:rsidRDefault="0012352A" w:rsidP="00780ECA">
      <w:pPr>
        <w:ind w:left="5103"/>
        <w:jc w:val="center"/>
        <w:rPr>
          <w:rFonts w:ascii="Times New Roman" w:eastAsia="Times New Roman" w:hAnsi="Times New Roman"/>
          <w:sz w:val="28"/>
          <w:szCs w:val="28"/>
        </w:rPr>
      </w:pPr>
    </w:p>
    <w:p w:rsidR="0012352A" w:rsidRDefault="0012352A" w:rsidP="00780ECA">
      <w:pPr>
        <w:ind w:left="5103"/>
        <w:jc w:val="center"/>
        <w:rPr>
          <w:rFonts w:ascii="Times New Roman" w:eastAsia="Times New Roman" w:hAnsi="Times New Roman"/>
          <w:sz w:val="28"/>
          <w:szCs w:val="28"/>
        </w:rPr>
      </w:pPr>
    </w:p>
    <w:p w:rsidR="00780ECA" w:rsidRPr="00EE3948" w:rsidRDefault="00780ECA" w:rsidP="00780ECA">
      <w:pPr>
        <w:ind w:left="5103"/>
        <w:jc w:val="center"/>
        <w:rPr>
          <w:rFonts w:ascii="Times New Roman" w:eastAsia="Times New Roman" w:hAnsi="Times New Roman"/>
          <w:sz w:val="28"/>
          <w:szCs w:val="28"/>
        </w:rPr>
      </w:pPr>
      <w:r w:rsidRPr="00EE3948">
        <w:rPr>
          <w:rFonts w:ascii="Times New Roman" w:eastAsia="Times New Roman" w:hAnsi="Times New Roman"/>
          <w:sz w:val="28"/>
          <w:szCs w:val="28"/>
        </w:rPr>
        <w:lastRenderedPageBreak/>
        <w:t>Приложение</w:t>
      </w:r>
    </w:p>
    <w:p w:rsidR="00780ECA" w:rsidRPr="00EE3948" w:rsidRDefault="00780ECA" w:rsidP="00780ECA">
      <w:pPr>
        <w:ind w:left="5103"/>
        <w:jc w:val="center"/>
        <w:rPr>
          <w:rFonts w:ascii="Times New Roman" w:eastAsia="Times New Roman" w:hAnsi="Times New Roman"/>
          <w:sz w:val="28"/>
          <w:szCs w:val="28"/>
        </w:rPr>
      </w:pPr>
      <w:r w:rsidRPr="00EE3948">
        <w:rPr>
          <w:rFonts w:ascii="Times New Roman" w:eastAsia="Times New Roman" w:hAnsi="Times New Roman"/>
          <w:sz w:val="28"/>
          <w:szCs w:val="28"/>
        </w:rPr>
        <w:t>к постановлению Администрации</w:t>
      </w:r>
    </w:p>
    <w:p w:rsidR="00780ECA" w:rsidRPr="00EE3948" w:rsidRDefault="00780ECA" w:rsidP="00780ECA">
      <w:pPr>
        <w:ind w:left="5103"/>
        <w:jc w:val="center"/>
        <w:rPr>
          <w:rFonts w:ascii="Times New Roman" w:eastAsia="Times New Roman" w:hAnsi="Times New Roman"/>
          <w:sz w:val="28"/>
          <w:szCs w:val="28"/>
        </w:rPr>
      </w:pPr>
      <w:r w:rsidRPr="00EE3948">
        <w:rPr>
          <w:rFonts w:ascii="Times New Roman" w:eastAsia="Times New Roman" w:hAnsi="Times New Roman"/>
          <w:sz w:val="28"/>
          <w:szCs w:val="28"/>
        </w:rPr>
        <w:t>муниципального образования</w:t>
      </w:r>
    </w:p>
    <w:p w:rsidR="00780ECA" w:rsidRPr="00EE3948" w:rsidRDefault="00780ECA" w:rsidP="00780ECA">
      <w:pPr>
        <w:ind w:left="5103"/>
        <w:jc w:val="center"/>
        <w:rPr>
          <w:rFonts w:ascii="Times New Roman" w:eastAsia="Times New Roman" w:hAnsi="Times New Roman"/>
          <w:sz w:val="28"/>
          <w:szCs w:val="28"/>
        </w:rPr>
      </w:pPr>
      <w:r w:rsidRPr="00EE3948">
        <w:rPr>
          <w:rFonts w:ascii="Times New Roman" w:eastAsia="Times New Roman" w:hAnsi="Times New Roman"/>
          <w:sz w:val="28"/>
          <w:szCs w:val="28"/>
        </w:rPr>
        <w:t>«Муниципальный округ Сюмсинский район»</w:t>
      </w:r>
    </w:p>
    <w:p w:rsidR="00780ECA" w:rsidRPr="00EE3948" w:rsidRDefault="00780ECA" w:rsidP="00780ECA">
      <w:pPr>
        <w:ind w:left="5103"/>
        <w:jc w:val="center"/>
        <w:rPr>
          <w:rFonts w:ascii="Times New Roman" w:eastAsia="Times New Roman" w:hAnsi="Times New Roman"/>
          <w:sz w:val="28"/>
          <w:szCs w:val="28"/>
        </w:rPr>
      </w:pPr>
      <w:r w:rsidRPr="00EE3948">
        <w:rPr>
          <w:rFonts w:ascii="Times New Roman" w:eastAsia="Times New Roman" w:hAnsi="Times New Roman"/>
          <w:sz w:val="28"/>
          <w:szCs w:val="28"/>
        </w:rPr>
        <w:t>Удмуртской Республики</w:t>
      </w:r>
    </w:p>
    <w:p w:rsidR="00780ECA" w:rsidRPr="00EE3948" w:rsidRDefault="00780ECA" w:rsidP="00780ECA">
      <w:pPr>
        <w:ind w:left="5103"/>
        <w:jc w:val="center"/>
        <w:rPr>
          <w:rFonts w:ascii="Times New Roman" w:eastAsia="Times New Roman" w:hAnsi="Times New Roman"/>
          <w:sz w:val="28"/>
          <w:szCs w:val="28"/>
        </w:rPr>
      </w:pPr>
      <w:r>
        <w:rPr>
          <w:rFonts w:ascii="Times New Roman" w:eastAsia="Times New Roman" w:hAnsi="Times New Roman"/>
          <w:sz w:val="28"/>
          <w:szCs w:val="28"/>
        </w:rPr>
        <w:t>от 25 декабря 2024 года № 760</w:t>
      </w:r>
    </w:p>
    <w:p w:rsidR="00780ECA" w:rsidRPr="00EE3948" w:rsidRDefault="00780ECA" w:rsidP="00780ECA">
      <w:pPr>
        <w:ind w:left="5103"/>
        <w:jc w:val="center"/>
        <w:rPr>
          <w:rFonts w:ascii="Times New Roman" w:eastAsia="Times New Roman" w:hAnsi="Times New Roman"/>
          <w:sz w:val="28"/>
          <w:szCs w:val="28"/>
        </w:rPr>
      </w:pPr>
    </w:p>
    <w:p w:rsidR="00780ECA" w:rsidRPr="00EE3948" w:rsidRDefault="00780ECA" w:rsidP="00780ECA">
      <w:pPr>
        <w:ind w:left="5103"/>
        <w:jc w:val="center"/>
        <w:rPr>
          <w:rFonts w:ascii="Times New Roman" w:eastAsia="Times New Roman" w:hAnsi="Times New Roman"/>
          <w:sz w:val="28"/>
          <w:szCs w:val="28"/>
        </w:rPr>
      </w:pPr>
      <w:r>
        <w:rPr>
          <w:rFonts w:ascii="Times New Roman" w:eastAsia="Times New Roman" w:hAnsi="Times New Roman"/>
          <w:sz w:val="28"/>
          <w:szCs w:val="28"/>
        </w:rPr>
        <w:t>«УТВЕРЖДЕН</w:t>
      </w:r>
    </w:p>
    <w:p w:rsidR="00780ECA" w:rsidRPr="00EE3948" w:rsidRDefault="00780ECA" w:rsidP="00780ECA">
      <w:pPr>
        <w:ind w:left="5103"/>
        <w:jc w:val="center"/>
        <w:rPr>
          <w:rFonts w:ascii="Times New Roman" w:eastAsia="Times New Roman" w:hAnsi="Times New Roman"/>
          <w:sz w:val="28"/>
          <w:szCs w:val="28"/>
        </w:rPr>
      </w:pPr>
      <w:r w:rsidRPr="00EE3948">
        <w:rPr>
          <w:rFonts w:ascii="Times New Roman" w:eastAsia="Times New Roman" w:hAnsi="Times New Roman"/>
          <w:sz w:val="28"/>
          <w:szCs w:val="28"/>
        </w:rPr>
        <w:t>постановлением Администрации</w:t>
      </w:r>
    </w:p>
    <w:p w:rsidR="00780ECA" w:rsidRPr="00EE3948" w:rsidRDefault="00780ECA" w:rsidP="00780ECA">
      <w:pPr>
        <w:ind w:left="5103"/>
        <w:jc w:val="center"/>
        <w:rPr>
          <w:rFonts w:ascii="Times New Roman" w:eastAsia="Times New Roman" w:hAnsi="Times New Roman"/>
          <w:sz w:val="28"/>
          <w:szCs w:val="28"/>
        </w:rPr>
      </w:pPr>
      <w:r w:rsidRPr="00EE3948">
        <w:rPr>
          <w:rFonts w:ascii="Times New Roman" w:eastAsia="Times New Roman" w:hAnsi="Times New Roman"/>
          <w:sz w:val="28"/>
          <w:szCs w:val="28"/>
        </w:rPr>
        <w:t>муниципального образования</w:t>
      </w:r>
    </w:p>
    <w:p w:rsidR="00780ECA" w:rsidRPr="00EE3948" w:rsidRDefault="00780ECA" w:rsidP="00780ECA">
      <w:pPr>
        <w:ind w:left="5103"/>
        <w:jc w:val="center"/>
        <w:rPr>
          <w:rFonts w:ascii="Times New Roman" w:eastAsia="Times New Roman" w:hAnsi="Times New Roman"/>
          <w:sz w:val="28"/>
          <w:szCs w:val="28"/>
        </w:rPr>
      </w:pPr>
      <w:r w:rsidRPr="00EE3948">
        <w:rPr>
          <w:rFonts w:ascii="Times New Roman" w:eastAsia="Times New Roman" w:hAnsi="Times New Roman"/>
          <w:sz w:val="28"/>
          <w:szCs w:val="28"/>
        </w:rPr>
        <w:t>«Муниципальный округ Сюмсинский район</w:t>
      </w:r>
    </w:p>
    <w:p w:rsidR="00780ECA" w:rsidRPr="00EE3948" w:rsidRDefault="00780ECA" w:rsidP="00780ECA">
      <w:pPr>
        <w:ind w:left="5103"/>
        <w:jc w:val="center"/>
        <w:rPr>
          <w:rFonts w:ascii="Times New Roman" w:eastAsia="Times New Roman" w:hAnsi="Times New Roman"/>
          <w:sz w:val="28"/>
          <w:szCs w:val="28"/>
        </w:rPr>
      </w:pPr>
      <w:r w:rsidRPr="00EE3948">
        <w:rPr>
          <w:rFonts w:ascii="Times New Roman" w:eastAsia="Times New Roman" w:hAnsi="Times New Roman"/>
          <w:sz w:val="28"/>
          <w:szCs w:val="28"/>
        </w:rPr>
        <w:t>Удмуртской Республики»</w:t>
      </w:r>
    </w:p>
    <w:p w:rsidR="00780ECA" w:rsidRPr="00EE3948" w:rsidRDefault="00780ECA" w:rsidP="00780ECA">
      <w:pPr>
        <w:ind w:left="5103"/>
        <w:jc w:val="center"/>
        <w:rPr>
          <w:rFonts w:ascii="Times New Roman" w:eastAsia="Times New Roman" w:hAnsi="Times New Roman"/>
          <w:sz w:val="28"/>
          <w:szCs w:val="28"/>
        </w:rPr>
      </w:pPr>
      <w:r>
        <w:rPr>
          <w:rFonts w:ascii="Times New Roman" w:eastAsia="Times New Roman" w:hAnsi="Times New Roman"/>
          <w:sz w:val="28"/>
          <w:szCs w:val="28"/>
        </w:rPr>
        <w:t>от 16 января 2024 года № 40</w:t>
      </w:r>
    </w:p>
    <w:p w:rsidR="00780ECA" w:rsidRDefault="00780ECA" w:rsidP="00780ECA">
      <w:pPr>
        <w:widowControl w:val="0"/>
        <w:autoSpaceDE w:val="0"/>
        <w:autoSpaceDN w:val="0"/>
        <w:adjustRightInd w:val="0"/>
        <w:ind w:right="-1"/>
        <w:jc w:val="both"/>
        <w:outlineLvl w:val="0"/>
        <w:rPr>
          <w:rFonts w:ascii="Times New Roman" w:hAnsi="Times New Roman"/>
          <w:sz w:val="28"/>
          <w:szCs w:val="28"/>
        </w:rPr>
      </w:pPr>
    </w:p>
    <w:p w:rsidR="00780ECA" w:rsidRDefault="00780ECA" w:rsidP="00780ECA">
      <w:pPr>
        <w:widowControl w:val="0"/>
        <w:autoSpaceDE w:val="0"/>
        <w:autoSpaceDN w:val="0"/>
        <w:adjustRightInd w:val="0"/>
        <w:ind w:right="-1"/>
        <w:jc w:val="both"/>
        <w:outlineLvl w:val="0"/>
        <w:rPr>
          <w:rFonts w:ascii="Times New Roman" w:hAnsi="Times New Roman"/>
          <w:sz w:val="28"/>
          <w:szCs w:val="28"/>
        </w:rPr>
      </w:pPr>
    </w:p>
    <w:p w:rsidR="00780ECA" w:rsidRPr="00C134ED" w:rsidRDefault="00780ECA" w:rsidP="00780ECA">
      <w:pPr>
        <w:shd w:val="clear" w:color="auto" w:fill="FFFFFF"/>
        <w:jc w:val="center"/>
        <w:rPr>
          <w:rFonts w:ascii="Times New Roman" w:eastAsia="Times New Roman" w:hAnsi="Times New Roman"/>
          <w:color w:val="1A1A1A"/>
          <w:sz w:val="28"/>
          <w:szCs w:val="28"/>
        </w:rPr>
      </w:pPr>
      <w:r w:rsidRPr="00C134ED">
        <w:rPr>
          <w:rFonts w:ascii="Times New Roman" w:eastAsia="Times New Roman" w:hAnsi="Times New Roman"/>
          <w:color w:val="1A1A1A"/>
          <w:sz w:val="28"/>
          <w:szCs w:val="28"/>
        </w:rPr>
        <w:t>Порядок обращения за освобождением от платы, взимаемой с родителей</w:t>
      </w:r>
    </w:p>
    <w:p w:rsidR="00780ECA" w:rsidRPr="00C134ED" w:rsidRDefault="00780ECA" w:rsidP="00780ECA">
      <w:pPr>
        <w:shd w:val="clear" w:color="auto" w:fill="FFFFFF"/>
        <w:jc w:val="center"/>
        <w:rPr>
          <w:rFonts w:ascii="Times New Roman" w:eastAsia="Times New Roman" w:hAnsi="Times New Roman"/>
          <w:color w:val="1A1A1A"/>
          <w:sz w:val="28"/>
          <w:szCs w:val="28"/>
        </w:rPr>
      </w:pPr>
      <w:r w:rsidRPr="00C134ED">
        <w:rPr>
          <w:rFonts w:ascii="Times New Roman" w:eastAsia="Times New Roman" w:hAnsi="Times New Roman"/>
          <w:color w:val="1A1A1A"/>
          <w:sz w:val="28"/>
          <w:szCs w:val="28"/>
        </w:rPr>
        <w:t>(законных представителей), граждан Российской Федерации, призванных на</w:t>
      </w:r>
    </w:p>
    <w:p w:rsidR="00780ECA" w:rsidRPr="00C134ED" w:rsidRDefault="00780ECA" w:rsidP="00780ECA">
      <w:pPr>
        <w:shd w:val="clear" w:color="auto" w:fill="FFFFFF"/>
        <w:jc w:val="center"/>
        <w:rPr>
          <w:rFonts w:ascii="Times New Roman" w:eastAsia="Times New Roman" w:hAnsi="Times New Roman"/>
          <w:color w:val="1A1A1A"/>
          <w:sz w:val="28"/>
          <w:szCs w:val="28"/>
        </w:rPr>
      </w:pPr>
      <w:r w:rsidRPr="00C134ED">
        <w:rPr>
          <w:rFonts w:ascii="Times New Roman" w:eastAsia="Times New Roman" w:hAnsi="Times New Roman"/>
          <w:color w:val="1A1A1A"/>
          <w:sz w:val="28"/>
          <w:szCs w:val="28"/>
        </w:rPr>
        <w:t>военную службу по мобилизации в Вооруженные Силы Российской</w:t>
      </w:r>
    </w:p>
    <w:p w:rsidR="00780ECA" w:rsidRPr="00C134ED" w:rsidRDefault="00780ECA" w:rsidP="00780ECA">
      <w:pPr>
        <w:shd w:val="clear" w:color="auto" w:fill="FFFFFF"/>
        <w:jc w:val="center"/>
        <w:rPr>
          <w:rFonts w:ascii="Times New Roman" w:eastAsia="Times New Roman" w:hAnsi="Times New Roman"/>
          <w:color w:val="1A1A1A"/>
          <w:sz w:val="28"/>
          <w:szCs w:val="28"/>
        </w:rPr>
      </w:pPr>
      <w:r w:rsidRPr="00C134ED">
        <w:rPr>
          <w:rFonts w:ascii="Times New Roman" w:eastAsia="Times New Roman" w:hAnsi="Times New Roman"/>
          <w:color w:val="1A1A1A"/>
          <w:sz w:val="28"/>
          <w:szCs w:val="28"/>
        </w:rPr>
        <w:t>Федерации в соответствии с Указом Президента Российской Федерации от</w:t>
      </w:r>
    </w:p>
    <w:p w:rsidR="00780ECA" w:rsidRPr="00C134ED" w:rsidRDefault="00780ECA" w:rsidP="00780ECA">
      <w:pPr>
        <w:shd w:val="clear" w:color="auto" w:fill="FFFFFF"/>
        <w:jc w:val="center"/>
        <w:rPr>
          <w:rFonts w:ascii="Times New Roman" w:eastAsia="Times New Roman" w:hAnsi="Times New Roman"/>
          <w:color w:val="1A1A1A"/>
          <w:sz w:val="28"/>
          <w:szCs w:val="28"/>
        </w:rPr>
      </w:pPr>
      <w:r w:rsidRPr="00C134ED">
        <w:rPr>
          <w:rFonts w:ascii="Times New Roman" w:eastAsia="Times New Roman" w:hAnsi="Times New Roman"/>
          <w:color w:val="1A1A1A"/>
          <w:sz w:val="28"/>
          <w:szCs w:val="28"/>
        </w:rPr>
        <w:t>21 сентября 2022 года №</w:t>
      </w:r>
      <w:r>
        <w:rPr>
          <w:rFonts w:ascii="Times New Roman" w:eastAsia="Times New Roman" w:hAnsi="Times New Roman"/>
          <w:color w:val="1A1A1A"/>
          <w:sz w:val="28"/>
          <w:szCs w:val="28"/>
        </w:rPr>
        <w:t xml:space="preserve"> </w:t>
      </w:r>
      <w:r w:rsidRPr="00C134ED">
        <w:rPr>
          <w:rFonts w:ascii="Times New Roman" w:eastAsia="Times New Roman" w:hAnsi="Times New Roman"/>
          <w:color w:val="1A1A1A"/>
          <w:sz w:val="28"/>
          <w:szCs w:val="28"/>
        </w:rPr>
        <w:t>647 «Об объявлении частичной мобилизации в</w:t>
      </w:r>
    </w:p>
    <w:p w:rsidR="00780ECA" w:rsidRPr="00C134ED" w:rsidRDefault="00780ECA" w:rsidP="00780ECA">
      <w:pPr>
        <w:shd w:val="clear" w:color="auto" w:fill="FFFFFF"/>
        <w:jc w:val="center"/>
        <w:rPr>
          <w:rFonts w:ascii="Times New Roman" w:eastAsia="Times New Roman" w:hAnsi="Times New Roman"/>
          <w:color w:val="1A1A1A"/>
          <w:sz w:val="28"/>
          <w:szCs w:val="28"/>
        </w:rPr>
      </w:pPr>
      <w:r w:rsidRPr="00C134ED">
        <w:rPr>
          <w:rFonts w:ascii="Times New Roman" w:eastAsia="Times New Roman" w:hAnsi="Times New Roman"/>
          <w:color w:val="1A1A1A"/>
          <w:sz w:val="28"/>
          <w:szCs w:val="28"/>
        </w:rPr>
        <w:t>Российской Федерации», или проходящих военную службу по контракту,</w:t>
      </w:r>
    </w:p>
    <w:p w:rsidR="00780ECA" w:rsidRPr="00C134ED" w:rsidRDefault="00780ECA" w:rsidP="00780ECA">
      <w:pPr>
        <w:shd w:val="clear" w:color="auto" w:fill="FFFFFF"/>
        <w:jc w:val="center"/>
        <w:rPr>
          <w:rFonts w:ascii="Times New Roman" w:eastAsia="Times New Roman" w:hAnsi="Times New Roman"/>
          <w:color w:val="1A1A1A"/>
          <w:sz w:val="28"/>
          <w:szCs w:val="28"/>
        </w:rPr>
      </w:pPr>
      <w:r w:rsidRPr="00C134ED">
        <w:rPr>
          <w:rFonts w:ascii="Times New Roman" w:eastAsia="Times New Roman" w:hAnsi="Times New Roman"/>
          <w:color w:val="1A1A1A"/>
          <w:sz w:val="28"/>
          <w:szCs w:val="28"/>
        </w:rPr>
        <w:t>заключенному в соответствии с пунктом 7 статьи 38 Федерального закона от</w:t>
      </w:r>
    </w:p>
    <w:p w:rsidR="00780ECA" w:rsidRPr="00C134ED" w:rsidRDefault="00780ECA" w:rsidP="00780ECA">
      <w:pPr>
        <w:shd w:val="clear" w:color="auto" w:fill="FFFFFF"/>
        <w:jc w:val="center"/>
        <w:rPr>
          <w:rFonts w:ascii="Times New Roman" w:eastAsia="Times New Roman" w:hAnsi="Times New Roman"/>
          <w:color w:val="1A1A1A"/>
          <w:sz w:val="28"/>
          <w:szCs w:val="28"/>
        </w:rPr>
      </w:pPr>
      <w:r w:rsidRPr="00C134ED">
        <w:rPr>
          <w:rFonts w:ascii="Times New Roman" w:eastAsia="Times New Roman" w:hAnsi="Times New Roman"/>
          <w:color w:val="1A1A1A"/>
          <w:sz w:val="28"/>
          <w:szCs w:val="28"/>
        </w:rPr>
        <w:t>28 марта 1998 года № 53-ФЗ «О воинской обязанности и военной службе»,</w:t>
      </w:r>
    </w:p>
    <w:p w:rsidR="00780ECA" w:rsidRPr="00C134ED" w:rsidRDefault="00780ECA" w:rsidP="00780ECA">
      <w:pPr>
        <w:shd w:val="clear" w:color="auto" w:fill="FFFFFF"/>
        <w:jc w:val="center"/>
        <w:rPr>
          <w:rFonts w:ascii="Times New Roman" w:eastAsia="Times New Roman" w:hAnsi="Times New Roman"/>
          <w:color w:val="1A1A1A"/>
          <w:sz w:val="28"/>
          <w:szCs w:val="28"/>
        </w:rPr>
      </w:pPr>
      <w:r w:rsidRPr="00C134ED">
        <w:rPr>
          <w:rFonts w:ascii="Times New Roman" w:eastAsia="Times New Roman" w:hAnsi="Times New Roman"/>
          <w:color w:val="1A1A1A"/>
          <w:sz w:val="28"/>
          <w:szCs w:val="28"/>
        </w:rPr>
        <w:t>либо заключивших контракт о добровольном содействии в выполнении</w:t>
      </w:r>
    </w:p>
    <w:p w:rsidR="00780ECA" w:rsidRPr="00C134ED" w:rsidRDefault="00780ECA" w:rsidP="00780ECA">
      <w:pPr>
        <w:shd w:val="clear" w:color="auto" w:fill="FFFFFF"/>
        <w:jc w:val="center"/>
        <w:rPr>
          <w:rFonts w:ascii="Times New Roman" w:eastAsia="Times New Roman" w:hAnsi="Times New Roman"/>
          <w:color w:val="1A1A1A"/>
          <w:sz w:val="28"/>
          <w:szCs w:val="28"/>
        </w:rPr>
      </w:pPr>
      <w:r w:rsidRPr="00C134ED">
        <w:rPr>
          <w:rFonts w:ascii="Times New Roman" w:eastAsia="Times New Roman" w:hAnsi="Times New Roman"/>
          <w:color w:val="1A1A1A"/>
          <w:sz w:val="28"/>
          <w:szCs w:val="28"/>
        </w:rPr>
        <w:t>задач, возложенных на Вооруженные Силы Российской Федерации</w:t>
      </w:r>
      <w:r>
        <w:rPr>
          <w:rFonts w:ascii="Times New Roman" w:eastAsia="Times New Roman" w:hAnsi="Times New Roman"/>
          <w:color w:val="1A1A1A"/>
          <w:sz w:val="28"/>
          <w:szCs w:val="28"/>
        </w:rPr>
        <w:t xml:space="preserve"> или войска национальной гвардии Российской Федерации</w:t>
      </w:r>
      <w:r w:rsidRPr="00C134ED">
        <w:rPr>
          <w:rFonts w:ascii="Times New Roman" w:eastAsia="Times New Roman" w:hAnsi="Times New Roman"/>
          <w:color w:val="1A1A1A"/>
          <w:sz w:val="28"/>
          <w:szCs w:val="28"/>
        </w:rPr>
        <w:t>,</w:t>
      </w:r>
      <w:r>
        <w:rPr>
          <w:rFonts w:ascii="Times New Roman" w:eastAsia="Times New Roman" w:hAnsi="Times New Roman"/>
          <w:color w:val="1A1A1A"/>
          <w:sz w:val="28"/>
          <w:szCs w:val="28"/>
        </w:rPr>
        <w:t xml:space="preserve"> </w:t>
      </w:r>
      <w:r w:rsidRPr="00C134ED">
        <w:rPr>
          <w:rFonts w:ascii="Times New Roman" w:eastAsia="Times New Roman" w:hAnsi="Times New Roman"/>
          <w:color w:val="1A1A1A"/>
          <w:sz w:val="28"/>
          <w:szCs w:val="28"/>
        </w:rPr>
        <w:t>за</w:t>
      </w:r>
      <w:r>
        <w:rPr>
          <w:rFonts w:ascii="Times New Roman" w:eastAsia="Times New Roman" w:hAnsi="Times New Roman"/>
          <w:color w:val="1A1A1A"/>
          <w:sz w:val="28"/>
          <w:szCs w:val="28"/>
        </w:rPr>
        <w:t xml:space="preserve"> </w:t>
      </w:r>
      <w:r w:rsidRPr="00C134ED">
        <w:rPr>
          <w:rFonts w:ascii="Times New Roman" w:eastAsia="Times New Roman" w:hAnsi="Times New Roman"/>
          <w:color w:val="1A1A1A"/>
          <w:sz w:val="28"/>
          <w:szCs w:val="28"/>
        </w:rPr>
        <w:t>присмотр и уход за детьми в образовательной организации, реализующей</w:t>
      </w:r>
      <w:r>
        <w:rPr>
          <w:rFonts w:ascii="Times New Roman" w:eastAsia="Times New Roman" w:hAnsi="Times New Roman"/>
          <w:color w:val="1A1A1A"/>
          <w:sz w:val="28"/>
          <w:szCs w:val="28"/>
        </w:rPr>
        <w:t xml:space="preserve"> </w:t>
      </w:r>
      <w:r w:rsidRPr="00C134ED">
        <w:rPr>
          <w:rFonts w:ascii="Times New Roman" w:eastAsia="Times New Roman" w:hAnsi="Times New Roman"/>
          <w:color w:val="1A1A1A"/>
          <w:sz w:val="28"/>
          <w:szCs w:val="28"/>
        </w:rPr>
        <w:t>образовательную программу дошкольного образования на территории</w:t>
      </w:r>
      <w:r>
        <w:rPr>
          <w:rFonts w:ascii="Times New Roman" w:eastAsia="Times New Roman" w:hAnsi="Times New Roman"/>
          <w:color w:val="1A1A1A"/>
          <w:sz w:val="28"/>
          <w:szCs w:val="28"/>
        </w:rPr>
        <w:t xml:space="preserve"> </w:t>
      </w:r>
      <w:r w:rsidRPr="00C134ED">
        <w:rPr>
          <w:rFonts w:ascii="Times New Roman" w:eastAsia="Times New Roman" w:hAnsi="Times New Roman"/>
          <w:color w:val="1A1A1A"/>
          <w:sz w:val="28"/>
          <w:szCs w:val="28"/>
        </w:rPr>
        <w:t>муниципального образования «Муниципальный округ Сюмсинский район</w:t>
      </w:r>
    </w:p>
    <w:p w:rsidR="00780ECA" w:rsidRPr="00C134ED" w:rsidRDefault="00780ECA" w:rsidP="00780ECA">
      <w:pPr>
        <w:shd w:val="clear" w:color="auto" w:fill="FFFFFF"/>
        <w:jc w:val="center"/>
        <w:rPr>
          <w:rFonts w:ascii="Times New Roman" w:eastAsia="Times New Roman" w:hAnsi="Times New Roman"/>
          <w:color w:val="1A1A1A"/>
          <w:sz w:val="28"/>
          <w:szCs w:val="28"/>
        </w:rPr>
      </w:pPr>
      <w:r w:rsidRPr="00C134ED">
        <w:rPr>
          <w:rFonts w:ascii="Times New Roman" w:eastAsia="Times New Roman" w:hAnsi="Times New Roman"/>
          <w:color w:val="1A1A1A"/>
          <w:sz w:val="28"/>
          <w:szCs w:val="28"/>
        </w:rPr>
        <w:t>Удмуртской Республики»</w:t>
      </w:r>
      <w:r>
        <w:rPr>
          <w:rFonts w:ascii="Times New Roman" w:eastAsia="Times New Roman" w:hAnsi="Times New Roman"/>
          <w:color w:val="1A1A1A"/>
          <w:sz w:val="28"/>
          <w:szCs w:val="28"/>
        </w:rPr>
        <w:t xml:space="preserve"> </w:t>
      </w:r>
    </w:p>
    <w:p w:rsidR="00780ECA" w:rsidRPr="00C134ED" w:rsidRDefault="00780ECA" w:rsidP="00780ECA">
      <w:pPr>
        <w:widowControl w:val="0"/>
        <w:autoSpaceDE w:val="0"/>
        <w:autoSpaceDN w:val="0"/>
        <w:adjustRightInd w:val="0"/>
        <w:ind w:right="-1"/>
        <w:jc w:val="center"/>
        <w:outlineLvl w:val="0"/>
        <w:rPr>
          <w:rFonts w:ascii="Times New Roman" w:hAnsi="Times New Roman"/>
          <w:sz w:val="28"/>
          <w:szCs w:val="28"/>
        </w:rPr>
      </w:pP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Pr>
          <w:rFonts w:ascii="Times New Roman" w:eastAsiaTheme="minorHAnsi" w:hAnsi="Times New Roman"/>
          <w:sz w:val="28"/>
          <w:szCs w:val="28"/>
        </w:rPr>
        <w:t>1. Настоящий П</w:t>
      </w:r>
      <w:r w:rsidRPr="00C134ED">
        <w:rPr>
          <w:rFonts w:ascii="Times New Roman" w:eastAsiaTheme="minorHAnsi" w:hAnsi="Times New Roman"/>
          <w:sz w:val="28"/>
          <w:szCs w:val="28"/>
        </w:rPr>
        <w:t xml:space="preserve">орядок разработан в целях реализации </w:t>
      </w:r>
      <w:r>
        <w:rPr>
          <w:rFonts w:ascii="Times New Roman" w:eastAsiaTheme="minorHAnsi" w:hAnsi="Times New Roman"/>
          <w:sz w:val="28"/>
          <w:szCs w:val="28"/>
        </w:rPr>
        <w:t xml:space="preserve">Указа </w:t>
      </w:r>
      <w:r w:rsidRPr="00C134ED">
        <w:rPr>
          <w:rFonts w:ascii="Times New Roman" w:eastAsiaTheme="minorHAnsi" w:hAnsi="Times New Roman"/>
          <w:sz w:val="28"/>
          <w:szCs w:val="28"/>
        </w:rPr>
        <w:t>Главы Удмуртской Респ</w:t>
      </w:r>
      <w:r>
        <w:rPr>
          <w:rFonts w:ascii="Times New Roman" w:eastAsiaTheme="minorHAnsi" w:hAnsi="Times New Roman"/>
          <w:sz w:val="28"/>
          <w:szCs w:val="28"/>
        </w:rPr>
        <w:t>ублики от 16 февраля 2023 года № 26 «</w:t>
      </w:r>
      <w:r w:rsidRPr="00C134ED">
        <w:rPr>
          <w:rFonts w:ascii="Times New Roman" w:eastAsiaTheme="minorHAnsi" w:hAnsi="Times New Roman"/>
          <w:sz w:val="28"/>
          <w:szCs w:val="28"/>
        </w:rPr>
        <w: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w:t>
      </w:r>
      <w:r>
        <w:rPr>
          <w:rFonts w:ascii="Times New Roman" w:eastAsiaTheme="minorHAnsi" w:hAnsi="Times New Roman"/>
          <w:sz w:val="28"/>
          <w:szCs w:val="28"/>
        </w:rPr>
        <w:t>рации от 21 сентября 2022 года № 647 «</w:t>
      </w:r>
      <w:r w:rsidRPr="00C134ED">
        <w:rPr>
          <w:rFonts w:ascii="Times New Roman" w:eastAsiaTheme="minorHAnsi" w:hAnsi="Times New Roman"/>
          <w:sz w:val="28"/>
          <w:szCs w:val="28"/>
        </w:rPr>
        <w:t>Об объявлении частичной моб</w:t>
      </w:r>
      <w:r>
        <w:rPr>
          <w:rFonts w:ascii="Times New Roman" w:eastAsiaTheme="minorHAnsi" w:hAnsi="Times New Roman"/>
          <w:sz w:val="28"/>
          <w:szCs w:val="28"/>
        </w:rPr>
        <w:t>илизации в Российской Федерации»</w:t>
      </w:r>
      <w:r w:rsidRPr="00C134ED">
        <w:rPr>
          <w:rFonts w:ascii="Times New Roman" w:eastAsiaTheme="minorHAnsi" w:hAnsi="Times New Roman"/>
          <w:sz w:val="28"/>
          <w:szCs w:val="28"/>
        </w:rPr>
        <w:t xml:space="preserve"> или проходящих военную службу по контракту, заключенному в соответствии с пунктом 7 статьи 38 Федеральног</w:t>
      </w:r>
      <w:r>
        <w:rPr>
          <w:rFonts w:ascii="Times New Roman" w:eastAsiaTheme="minorHAnsi" w:hAnsi="Times New Roman"/>
          <w:sz w:val="28"/>
          <w:szCs w:val="28"/>
        </w:rPr>
        <w:t>о закона от 28 марта 1998 года № 53-ФЗ «</w:t>
      </w:r>
      <w:r w:rsidRPr="00C134ED">
        <w:rPr>
          <w:rFonts w:ascii="Times New Roman" w:eastAsiaTheme="minorHAnsi" w:hAnsi="Times New Roman"/>
          <w:sz w:val="28"/>
          <w:szCs w:val="28"/>
        </w:rPr>
        <w:t>О воинск</w:t>
      </w:r>
      <w:r>
        <w:rPr>
          <w:rFonts w:ascii="Times New Roman" w:eastAsiaTheme="minorHAnsi" w:hAnsi="Times New Roman"/>
          <w:sz w:val="28"/>
          <w:szCs w:val="28"/>
        </w:rPr>
        <w:t>ой обязанности и военной службе»</w:t>
      </w:r>
      <w:r w:rsidRPr="00C134ED">
        <w:rPr>
          <w:rFonts w:ascii="Times New Roman" w:eastAsiaTheme="minorHAnsi" w:hAnsi="Times New Roman"/>
          <w:sz w:val="28"/>
          <w:szCs w:val="28"/>
        </w:rPr>
        <w:t xml:space="preserve">, либо заключивших контракт о добровольном содействии в выполнении задач, возложенных на </w:t>
      </w:r>
      <w:r w:rsidRPr="00C134ED">
        <w:rPr>
          <w:rFonts w:ascii="Times New Roman" w:eastAsiaTheme="minorHAnsi" w:hAnsi="Times New Roman"/>
          <w:sz w:val="28"/>
          <w:szCs w:val="28"/>
        </w:rPr>
        <w:lastRenderedPageBreak/>
        <w:t>Вооруженные Силы Российской Федерации или войска национальн</w:t>
      </w:r>
      <w:r>
        <w:rPr>
          <w:rFonts w:ascii="Times New Roman" w:eastAsiaTheme="minorHAnsi" w:hAnsi="Times New Roman"/>
          <w:sz w:val="28"/>
          <w:szCs w:val="28"/>
        </w:rPr>
        <w:t>ой гвардии Российской Федерации»</w:t>
      </w:r>
      <w:r w:rsidRPr="00C134ED">
        <w:rPr>
          <w:rFonts w:ascii="Times New Roman" w:eastAsiaTheme="minorHAnsi" w:hAnsi="Times New Roman"/>
          <w:sz w:val="28"/>
          <w:szCs w:val="28"/>
        </w:rPr>
        <w:t xml:space="preserve"> и устанавливает правила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w:t>
      </w:r>
      <w:r>
        <w:rPr>
          <w:rFonts w:ascii="Times New Roman" w:eastAsiaTheme="minorHAnsi" w:hAnsi="Times New Roman"/>
          <w:sz w:val="28"/>
          <w:szCs w:val="28"/>
        </w:rPr>
        <w:t xml:space="preserve">Указом </w:t>
      </w:r>
      <w:r w:rsidRPr="00C134ED">
        <w:rPr>
          <w:rFonts w:ascii="Times New Roman" w:eastAsiaTheme="minorHAnsi" w:hAnsi="Times New Roman"/>
          <w:sz w:val="28"/>
          <w:szCs w:val="28"/>
        </w:rPr>
        <w:t>Президента Российской Феде</w:t>
      </w:r>
      <w:r>
        <w:rPr>
          <w:rFonts w:ascii="Times New Roman" w:eastAsiaTheme="minorHAnsi" w:hAnsi="Times New Roman"/>
          <w:sz w:val="28"/>
          <w:szCs w:val="28"/>
        </w:rPr>
        <w:t>рации от 21 сентября 2022 года № 647 «</w:t>
      </w:r>
      <w:r w:rsidRPr="00C134ED">
        <w:rPr>
          <w:rFonts w:ascii="Times New Roman" w:eastAsiaTheme="minorHAnsi" w:hAnsi="Times New Roman"/>
          <w:sz w:val="28"/>
          <w:szCs w:val="28"/>
        </w:rPr>
        <w:t>Об объявлении частичной моб</w:t>
      </w:r>
      <w:r>
        <w:rPr>
          <w:rFonts w:ascii="Times New Roman" w:eastAsiaTheme="minorHAnsi" w:hAnsi="Times New Roman"/>
          <w:sz w:val="28"/>
          <w:szCs w:val="28"/>
        </w:rPr>
        <w:t>илизации в Российской Федерации»</w:t>
      </w:r>
      <w:r w:rsidRPr="00C134ED">
        <w:rPr>
          <w:rFonts w:ascii="Times New Roman" w:eastAsiaTheme="minorHAnsi" w:hAnsi="Times New Roman"/>
          <w:sz w:val="28"/>
          <w:szCs w:val="28"/>
        </w:rPr>
        <w:t xml:space="preserve"> или проходящих военную службу по контракту, заключенному в соответствии с</w:t>
      </w:r>
      <w:r>
        <w:rPr>
          <w:rFonts w:ascii="Times New Roman" w:eastAsiaTheme="minorHAnsi" w:hAnsi="Times New Roman"/>
          <w:sz w:val="28"/>
          <w:szCs w:val="28"/>
        </w:rPr>
        <w:t xml:space="preserve"> пунктом 7 статьи 38</w:t>
      </w:r>
      <w:r w:rsidRPr="00C134ED">
        <w:rPr>
          <w:rFonts w:ascii="Times New Roman" w:eastAsiaTheme="minorHAnsi" w:hAnsi="Times New Roman"/>
          <w:sz w:val="28"/>
          <w:szCs w:val="28"/>
        </w:rPr>
        <w:t xml:space="preserve"> Федеральног</w:t>
      </w:r>
      <w:r>
        <w:rPr>
          <w:rFonts w:ascii="Times New Roman" w:eastAsiaTheme="minorHAnsi" w:hAnsi="Times New Roman"/>
          <w:sz w:val="28"/>
          <w:szCs w:val="28"/>
        </w:rPr>
        <w:t>о закона от 28 марта 1998 года № 53-ФЗ «</w:t>
      </w:r>
      <w:r w:rsidRPr="00C134ED">
        <w:rPr>
          <w:rFonts w:ascii="Times New Roman" w:eastAsiaTheme="minorHAnsi" w:hAnsi="Times New Roman"/>
          <w:sz w:val="28"/>
          <w:szCs w:val="28"/>
        </w:rPr>
        <w:t>О воинск</w:t>
      </w:r>
      <w:r>
        <w:rPr>
          <w:rFonts w:ascii="Times New Roman" w:eastAsiaTheme="minorHAnsi" w:hAnsi="Times New Roman"/>
          <w:sz w:val="28"/>
          <w:szCs w:val="28"/>
        </w:rPr>
        <w:t>ой обязанности и военной службе»</w:t>
      </w:r>
      <w:r w:rsidRPr="00C134ED">
        <w:rPr>
          <w:rFonts w:ascii="Times New Roman" w:eastAsiaTheme="minorHAnsi" w:hAnsi="Times New Roman"/>
          <w:sz w:val="28"/>
          <w:szCs w:val="28"/>
        </w:rPr>
        <w:t xml:space="preserve"> (далее - военная служба),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контракт), за присмотр и уход за детьми в образовательной организации, реализующей образовательную программу дошкольного образования на территории </w:t>
      </w:r>
      <w:r>
        <w:rPr>
          <w:rFonts w:ascii="Times New Roman" w:eastAsiaTheme="minorHAnsi" w:hAnsi="Times New Roman"/>
          <w:sz w:val="28"/>
          <w:szCs w:val="28"/>
        </w:rPr>
        <w:t xml:space="preserve">муниципального образования «Муниципальный округ Сюмсинский район Удмуртской Республики» </w:t>
      </w:r>
      <w:r w:rsidRPr="00C134ED">
        <w:rPr>
          <w:rFonts w:ascii="Times New Roman" w:eastAsiaTheme="minorHAnsi" w:hAnsi="Times New Roman"/>
          <w:sz w:val="28"/>
          <w:szCs w:val="28"/>
        </w:rPr>
        <w:t xml:space="preserve"> (далее соответственно - Порядок, дополнительная мера социальной поддержки, дошкольная организация).</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bookmarkStart w:id="39" w:name="Par1"/>
      <w:bookmarkEnd w:id="39"/>
      <w:r w:rsidRPr="00C134ED">
        <w:rPr>
          <w:rFonts w:ascii="Times New Roman" w:eastAsiaTheme="minorHAnsi" w:hAnsi="Times New Roman"/>
          <w:sz w:val="28"/>
          <w:szCs w:val="28"/>
        </w:rPr>
        <w:t>2. Право на обращение за освобождением 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на террито</w:t>
      </w:r>
      <w:r>
        <w:rPr>
          <w:rFonts w:ascii="Times New Roman" w:eastAsiaTheme="minorHAnsi" w:hAnsi="Times New Roman"/>
          <w:sz w:val="28"/>
          <w:szCs w:val="28"/>
        </w:rPr>
        <w:t xml:space="preserve">рии муниципального образования «Муниципальный округ Сюмсинский район Удмуртской Республики» </w:t>
      </w:r>
      <w:r w:rsidRPr="00C134ED">
        <w:rPr>
          <w:rFonts w:ascii="Times New Roman" w:eastAsiaTheme="minorHAnsi" w:hAnsi="Times New Roman"/>
          <w:sz w:val="28"/>
          <w:szCs w:val="28"/>
        </w:rPr>
        <w:t>(далее - плата за присмотр и уход за детьми), имеют:</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 xml:space="preserve">1) родители (законные представители), призванные на военную службу по мобилизации в Вооруженные Силы Российской Федерации в соответствии с </w:t>
      </w:r>
      <w:r>
        <w:rPr>
          <w:rFonts w:ascii="Times New Roman" w:eastAsiaTheme="minorHAnsi" w:hAnsi="Times New Roman"/>
          <w:sz w:val="28"/>
          <w:szCs w:val="28"/>
        </w:rPr>
        <w:t xml:space="preserve">Указом </w:t>
      </w:r>
      <w:r w:rsidRPr="00C134ED">
        <w:rPr>
          <w:rFonts w:ascii="Times New Roman" w:eastAsiaTheme="minorHAnsi" w:hAnsi="Times New Roman"/>
          <w:sz w:val="28"/>
          <w:szCs w:val="28"/>
        </w:rPr>
        <w:t>Президента Российской Феде</w:t>
      </w:r>
      <w:r>
        <w:rPr>
          <w:rFonts w:ascii="Times New Roman" w:eastAsiaTheme="minorHAnsi" w:hAnsi="Times New Roman"/>
          <w:sz w:val="28"/>
          <w:szCs w:val="28"/>
        </w:rPr>
        <w:t>рации от 21 сентября 2022 года № 647 «</w:t>
      </w:r>
      <w:r w:rsidRPr="00C134ED">
        <w:rPr>
          <w:rFonts w:ascii="Times New Roman" w:eastAsiaTheme="minorHAnsi" w:hAnsi="Times New Roman"/>
          <w:sz w:val="28"/>
          <w:szCs w:val="28"/>
        </w:rPr>
        <w:t>Об объявлении частичной моб</w:t>
      </w:r>
      <w:r>
        <w:rPr>
          <w:rFonts w:ascii="Times New Roman" w:eastAsiaTheme="minorHAnsi" w:hAnsi="Times New Roman"/>
          <w:sz w:val="28"/>
          <w:szCs w:val="28"/>
        </w:rPr>
        <w:t>илизации в Российской Федерации»</w:t>
      </w:r>
      <w:r w:rsidRPr="00C134ED">
        <w:rPr>
          <w:rFonts w:ascii="Times New Roman" w:eastAsiaTheme="minorHAnsi" w:hAnsi="Times New Roman"/>
          <w:sz w:val="28"/>
          <w:szCs w:val="28"/>
        </w:rPr>
        <w:t xml:space="preserve"> или проходящие военную службу по контракту, заключенному в соответствии с</w:t>
      </w:r>
      <w:r>
        <w:rPr>
          <w:rFonts w:ascii="Times New Roman" w:eastAsiaTheme="minorHAnsi" w:hAnsi="Times New Roman"/>
          <w:sz w:val="28"/>
          <w:szCs w:val="28"/>
        </w:rPr>
        <w:t xml:space="preserve"> пунктом 7 статьи 38 </w:t>
      </w:r>
      <w:r w:rsidRPr="00C134ED">
        <w:rPr>
          <w:rFonts w:ascii="Times New Roman" w:eastAsiaTheme="minorHAnsi" w:hAnsi="Times New Roman"/>
          <w:sz w:val="28"/>
          <w:szCs w:val="28"/>
        </w:rPr>
        <w:t>Федеральног</w:t>
      </w:r>
      <w:r>
        <w:rPr>
          <w:rFonts w:ascii="Times New Roman" w:eastAsiaTheme="minorHAnsi" w:hAnsi="Times New Roman"/>
          <w:sz w:val="28"/>
          <w:szCs w:val="28"/>
        </w:rPr>
        <w:t>о закона от 28 марта 1998 года № 53-ФЗ «</w:t>
      </w:r>
      <w:r w:rsidRPr="00C134ED">
        <w:rPr>
          <w:rFonts w:ascii="Times New Roman" w:eastAsiaTheme="minorHAnsi" w:hAnsi="Times New Roman"/>
          <w:sz w:val="28"/>
          <w:szCs w:val="28"/>
        </w:rPr>
        <w:t>О воинск</w:t>
      </w:r>
      <w:r>
        <w:rPr>
          <w:rFonts w:ascii="Times New Roman" w:eastAsiaTheme="minorHAnsi" w:hAnsi="Times New Roman"/>
          <w:sz w:val="28"/>
          <w:szCs w:val="28"/>
        </w:rPr>
        <w:t>ой обязанности и военной службе»</w:t>
      </w:r>
      <w:r w:rsidRPr="00C134ED">
        <w:rPr>
          <w:rFonts w:ascii="Times New Roman" w:eastAsiaTheme="minorHAnsi" w:hAnsi="Times New Roman"/>
          <w:sz w:val="28"/>
          <w:szCs w:val="28"/>
        </w:rPr>
        <w:t>, либо заключившие контракт о добровольном содействии в выполнении задач, возложенных на Вооруженные Силы Российской или войска национальной гвардии Российской Федерации, а также второй родитель, близкий родственник ребенка;</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bookmarkStart w:id="40" w:name="Par3"/>
      <w:bookmarkEnd w:id="40"/>
      <w:r w:rsidRPr="00C134ED">
        <w:rPr>
          <w:rFonts w:ascii="Times New Roman" w:eastAsiaTheme="minorHAnsi" w:hAnsi="Times New Roman"/>
          <w:sz w:val="28"/>
          <w:szCs w:val="28"/>
        </w:rPr>
        <w:t xml:space="preserve">2) родители (законные представители), указанные в </w:t>
      </w:r>
      <w:r>
        <w:rPr>
          <w:rFonts w:ascii="Times New Roman" w:eastAsiaTheme="minorHAnsi" w:hAnsi="Times New Roman"/>
          <w:sz w:val="28"/>
          <w:szCs w:val="28"/>
        </w:rPr>
        <w:t xml:space="preserve">подпункте 1 </w:t>
      </w:r>
      <w:r w:rsidRPr="00C134ED">
        <w:rPr>
          <w:rFonts w:ascii="Times New Roman" w:eastAsiaTheme="minorHAnsi" w:hAnsi="Times New Roman"/>
          <w:sz w:val="28"/>
          <w:szCs w:val="28"/>
        </w:rPr>
        <w:t>настоящего пункта, получившие увечья (ранения, травмы, контузии) или заболевания в связи с прохождением военной службы или исполнением обязанностей по контракту, а также второй родитель, близкий родственник ребенка;</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bookmarkStart w:id="41" w:name="Par4"/>
      <w:bookmarkEnd w:id="41"/>
      <w:r w:rsidRPr="00C134ED">
        <w:rPr>
          <w:rFonts w:ascii="Times New Roman" w:eastAsiaTheme="minorHAnsi" w:hAnsi="Times New Roman"/>
          <w:sz w:val="28"/>
          <w:szCs w:val="28"/>
        </w:rPr>
        <w:t xml:space="preserve">3) родитель (законный представитель), близкий родственник ребенка в случае гибели (смерти) одного из родителей (законных представителей), указанных в </w:t>
      </w:r>
      <w:r>
        <w:rPr>
          <w:rFonts w:ascii="Times New Roman" w:eastAsiaTheme="minorHAnsi" w:hAnsi="Times New Roman"/>
          <w:sz w:val="28"/>
          <w:szCs w:val="28"/>
        </w:rPr>
        <w:t xml:space="preserve">подпункте 1 </w:t>
      </w:r>
      <w:r w:rsidRPr="00C134ED">
        <w:rPr>
          <w:rFonts w:ascii="Times New Roman" w:eastAsiaTheme="minorHAnsi" w:hAnsi="Times New Roman"/>
          <w:sz w:val="28"/>
          <w:szCs w:val="28"/>
        </w:rPr>
        <w:t>настоящего пункта.</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lastRenderedPageBreak/>
        <w:t xml:space="preserve">3. Решение об освобождении (об отказе от освобождения) от платы за присмотр и уход за детьми родителей (законных представителей), указанных в </w:t>
      </w:r>
      <w:r>
        <w:rPr>
          <w:rFonts w:ascii="Times New Roman" w:eastAsiaTheme="minorHAnsi" w:hAnsi="Times New Roman"/>
          <w:sz w:val="28"/>
          <w:szCs w:val="28"/>
        </w:rPr>
        <w:t xml:space="preserve">пункте 2 </w:t>
      </w:r>
      <w:r w:rsidRPr="00C134ED">
        <w:rPr>
          <w:rFonts w:ascii="Times New Roman" w:eastAsiaTheme="minorHAnsi" w:hAnsi="Times New Roman"/>
          <w:sz w:val="28"/>
          <w:szCs w:val="28"/>
        </w:rPr>
        <w:t>настоящего Порядка, принимается Управлением образования Администрации муниципального обр</w:t>
      </w:r>
      <w:r>
        <w:rPr>
          <w:rFonts w:ascii="Times New Roman" w:eastAsiaTheme="minorHAnsi" w:hAnsi="Times New Roman"/>
          <w:sz w:val="28"/>
          <w:szCs w:val="28"/>
        </w:rPr>
        <w:t>азования «Муниципальный округ Сюмсинский район Удмуртской Республики»</w:t>
      </w:r>
      <w:r w:rsidRPr="00C134ED">
        <w:rPr>
          <w:rFonts w:ascii="Times New Roman" w:eastAsiaTheme="minorHAnsi" w:hAnsi="Times New Roman"/>
          <w:sz w:val="28"/>
          <w:szCs w:val="28"/>
        </w:rPr>
        <w:t xml:space="preserve"> (далее - Управление).</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bookmarkStart w:id="42" w:name="Par7"/>
      <w:bookmarkEnd w:id="42"/>
      <w:r w:rsidRPr="00C134ED">
        <w:rPr>
          <w:rFonts w:ascii="Times New Roman" w:eastAsiaTheme="minorHAnsi" w:hAnsi="Times New Roman"/>
          <w:sz w:val="28"/>
          <w:szCs w:val="28"/>
        </w:rPr>
        <w:t xml:space="preserve">4. Для освобождения от платы за присмотр и уход за детьми заявитель - родитель (законный представитель), указанный в </w:t>
      </w:r>
      <w:r>
        <w:rPr>
          <w:rFonts w:ascii="Times New Roman" w:eastAsiaTheme="minorHAnsi" w:hAnsi="Times New Roman"/>
          <w:sz w:val="28"/>
          <w:szCs w:val="28"/>
        </w:rPr>
        <w:t xml:space="preserve">пункте 2 </w:t>
      </w:r>
      <w:r w:rsidRPr="00C134ED">
        <w:rPr>
          <w:rFonts w:ascii="Times New Roman" w:eastAsiaTheme="minorHAnsi" w:hAnsi="Times New Roman"/>
          <w:sz w:val="28"/>
          <w:szCs w:val="28"/>
        </w:rPr>
        <w:t>настоящего Порядка, или второй родитель, близкий родственник ребенка (далее - заявитель) представляет в дошкольную организацию следующие документы:</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 xml:space="preserve">1) </w:t>
      </w:r>
      <w:r>
        <w:rPr>
          <w:rFonts w:ascii="Times New Roman" w:eastAsiaTheme="minorHAnsi" w:hAnsi="Times New Roman"/>
          <w:sz w:val="28"/>
          <w:szCs w:val="28"/>
        </w:rPr>
        <w:t xml:space="preserve">заявление </w:t>
      </w:r>
      <w:r w:rsidRPr="00C134ED">
        <w:rPr>
          <w:rFonts w:ascii="Times New Roman" w:eastAsiaTheme="minorHAnsi" w:hAnsi="Times New Roman"/>
          <w:sz w:val="28"/>
          <w:szCs w:val="28"/>
        </w:rPr>
        <w:t>(примерная форма заявления предусмотрена приложением  к настоящему Порядку);</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2) копию документа, удостоверяющего личность заявителя (2, 3 страницы паспорта);</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 xml:space="preserve">3) копию свидетельства о рождении ребенка, указанного в заявлении, или иной документ, подтверждающий родство между родителем (законным представителем), указанным в </w:t>
      </w:r>
      <w:r>
        <w:rPr>
          <w:rFonts w:ascii="Times New Roman" w:eastAsiaTheme="minorHAnsi" w:hAnsi="Times New Roman"/>
          <w:sz w:val="28"/>
          <w:szCs w:val="28"/>
        </w:rPr>
        <w:t xml:space="preserve">пункте 2 </w:t>
      </w:r>
      <w:r w:rsidRPr="00C134ED">
        <w:rPr>
          <w:rFonts w:ascii="Times New Roman" w:eastAsiaTheme="minorHAnsi" w:hAnsi="Times New Roman"/>
          <w:sz w:val="28"/>
          <w:szCs w:val="28"/>
        </w:rPr>
        <w:t>настоящего Порядка, и ребенком, указанным в заявлении;</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4) копию документа, подтверждающего прохождение родителем (законным представителем) военной службы, или копию уведомления о заключении контракта, предоставленного федеральным органом исполнительной власти, с которым заключены указанные контракты;</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 xml:space="preserve">5) в случае гибели (смерти) родителя (законного представителя), указанного в </w:t>
      </w:r>
      <w:r>
        <w:rPr>
          <w:rFonts w:ascii="Times New Roman" w:eastAsiaTheme="minorHAnsi" w:hAnsi="Times New Roman"/>
          <w:sz w:val="28"/>
          <w:szCs w:val="28"/>
        </w:rPr>
        <w:t xml:space="preserve">пункте 2 </w:t>
      </w:r>
      <w:r w:rsidRPr="00C134ED">
        <w:rPr>
          <w:rFonts w:ascii="Times New Roman" w:eastAsiaTheme="minorHAnsi" w:hAnsi="Times New Roman"/>
          <w:sz w:val="28"/>
          <w:szCs w:val="28"/>
        </w:rPr>
        <w:t>настоящего Порядка, извещение о его гибели (смерти) либо заключение военно-врачебной комиссии (федерального государственного учреждения медико-социальной экспертизы), подтверждающее причинную связь смерти с увечьем (ранением, травмой, контузией) или заболеванием, полученным в связи с прохождением военной службы или исполнением обязанностей по контракту, либо документ, выданный полномочным органом федерального органа исполнительной власти, в котором действующим законодательством предусмотрена военная служба, подтверждающий, что погибший (умерший) на момент гибели (смерти) являлся военнослужащим и проходил военную службу;</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 xml:space="preserve">6) в случае получения увечья (ранения, травмы, контузии) или заболевания родителя (законного представителя), указанного в </w:t>
      </w:r>
      <w:r>
        <w:rPr>
          <w:rFonts w:ascii="Times New Roman" w:eastAsiaTheme="minorHAnsi" w:hAnsi="Times New Roman"/>
          <w:sz w:val="28"/>
          <w:szCs w:val="28"/>
        </w:rPr>
        <w:t xml:space="preserve">пункте 2 </w:t>
      </w:r>
      <w:r w:rsidRPr="00C134ED">
        <w:rPr>
          <w:rFonts w:ascii="Times New Roman" w:eastAsiaTheme="minorHAnsi" w:hAnsi="Times New Roman"/>
          <w:sz w:val="28"/>
          <w:szCs w:val="28"/>
        </w:rPr>
        <w:t xml:space="preserve">настоящего Порядка, копию справки, подтверждающей факт получения увечья (ранения, травмы, контузии) или заболевания, полученного в связи с прохождением военной службы или исполнением обязанностей по контракту, выданной федеральным государственным учреждением медико-социальной экспертизы, копию свидетельства о болезни или заключение (справку) военно-врачебной комиссии либо другие документы, подтверждающие нарушение здоровья, копию выписки из приказа командира воинской части об исключении из списка личного состава воинской части в связи с признанием военно-врачебной комиссией не годным к военной службе или ограниченно годным к военной </w:t>
      </w:r>
      <w:r w:rsidRPr="00C134ED">
        <w:rPr>
          <w:rFonts w:ascii="Times New Roman" w:eastAsiaTheme="minorHAnsi" w:hAnsi="Times New Roman"/>
          <w:sz w:val="28"/>
          <w:szCs w:val="28"/>
        </w:rPr>
        <w:lastRenderedPageBreak/>
        <w:t>службе вследствие увечья (ранения, травмы, контузии) или заболевания, полученного в связи с прохождением военной службы или исполнением обязанностей по контракту.</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Копии документов должны быть представлены с предъявлением оригинала либо заверены в порядке, установленном законодательством Российской Федерации. Уполномоченное лицо дошкольной организации проверяет наличие всех документов, сверяет копии с оригиналами, заверяет копии своей подписью и печатью дошкольной организации и возвращает оригиналы заявителю.</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5. Основаниями для отказа в приеме документов являются:</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 xml:space="preserve">1) предоставление заявителем неполного комплекта документов, указанного в </w:t>
      </w:r>
      <w:r>
        <w:rPr>
          <w:rFonts w:ascii="Times New Roman" w:eastAsiaTheme="minorHAnsi" w:hAnsi="Times New Roman"/>
          <w:sz w:val="28"/>
          <w:szCs w:val="28"/>
        </w:rPr>
        <w:t xml:space="preserve">пункте 4 </w:t>
      </w:r>
      <w:r w:rsidRPr="00C134ED">
        <w:rPr>
          <w:rFonts w:ascii="Times New Roman" w:eastAsiaTheme="minorHAnsi" w:hAnsi="Times New Roman"/>
          <w:sz w:val="28"/>
          <w:szCs w:val="28"/>
        </w:rPr>
        <w:t>настоящего Порядка;</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 xml:space="preserve">2) представленные заявителем документы, указанные в </w:t>
      </w:r>
      <w:r>
        <w:rPr>
          <w:rFonts w:ascii="Times New Roman" w:eastAsiaTheme="minorHAnsi" w:hAnsi="Times New Roman"/>
          <w:sz w:val="28"/>
          <w:szCs w:val="28"/>
        </w:rPr>
        <w:t xml:space="preserve">пункте 4 </w:t>
      </w:r>
      <w:r w:rsidRPr="00C134ED">
        <w:rPr>
          <w:rFonts w:ascii="Times New Roman" w:eastAsiaTheme="minorHAnsi" w:hAnsi="Times New Roman"/>
          <w:sz w:val="28"/>
          <w:szCs w:val="28"/>
        </w:rPr>
        <w:t>настоящего Порядка, содержат повреждения, подчистки, исправления текста, не заверены в порядке, установленном законодательством Российской Федерации.</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После устранения обстоятельств, послуживших основанием для отказа в приеме документов в соответствии с настоящим пунктом, заявитель вправе повторно обратиться за освобождением от платы за присмотр и уход за детьми в порядке, предусмотренном настоящим Порядком.</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6. Право на освобождение родителей (законных представителей):</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1) указанных в</w:t>
      </w:r>
      <w:r>
        <w:rPr>
          <w:rFonts w:ascii="Times New Roman" w:eastAsiaTheme="minorHAnsi" w:hAnsi="Times New Roman"/>
          <w:sz w:val="28"/>
          <w:szCs w:val="28"/>
        </w:rPr>
        <w:t xml:space="preserve"> подпункте 1 пункта 2</w:t>
      </w:r>
      <w:r w:rsidRPr="00C134ED">
        <w:rPr>
          <w:rFonts w:ascii="Times New Roman" w:eastAsiaTheme="minorHAnsi" w:hAnsi="Times New Roman"/>
          <w:sz w:val="28"/>
          <w:szCs w:val="28"/>
        </w:rPr>
        <w:t xml:space="preserve"> настоящего Порядка,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 но не более чем до дня окончания прохождения военной службы или службы по контракту;</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2) указанных в</w:t>
      </w:r>
      <w:r>
        <w:rPr>
          <w:rFonts w:ascii="Times New Roman" w:eastAsiaTheme="minorHAnsi" w:hAnsi="Times New Roman"/>
          <w:sz w:val="28"/>
          <w:szCs w:val="28"/>
        </w:rPr>
        <w:t xml:space="preserve"> подпунктах 2-3 пункта 2</w:t>
      </w:r>
      <w:r w:rsidRPr="00C134ED">
        <w:rPr>
          <w:rFonts w:ascii="Times New Roman" w:eastAsiaTheme="minorHAnsi" w:hAnsi="Times New Roman"/>
          <w:sz w:val="28"/>
          <w:szCs w:val="28"/>
        </w:rPr>
        <w:t xml:space="preserve"> настоящего Порядка,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7. Уполномоченное лицо дошкольной организации, получившее документы, указанные в</w:t>
      </w:r>
      <w:r>
        <w:rPr>
          <w:rFonts w:ascii="Times New Roman" w:eastAsiaTheme="minorHAnsi" w:hAnsi="Times New Roman"/>
          <w:sz w:val="28"/>
          <w:szCs w:val="28"/>
        </w:rPr>
        <w:t xml:space="preserve"> пункте 4 </w:t>
      </w:r>
      <w:r w:rsidRPr="00C134ED">
        <w:rPr>
          <w:rFonts w:ascii="Times New Roman" w:eastAsiaTheme="minorHAnsi" w:hAnsi="Times New Roman"/>
          <w:sz w:val="28"/>
          <w:szCs w:val="28"/>
        </w:rPr>
        <w:t>настоящего Порядка, обязано в срок не позднее 3 рабочих дней со дня получения направить их в Управление.</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8. Управление в течение 5 рабочих дней со дня получения документов принимает решение об освобождении от платы за присмотр и уход за детьми либо об отказе от освобождения от платы за присмотр и уход за детьми (далее - решение).</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bookmarkStart w:id="43" w:name="Par25"/>
      <w:bookmarkEnd w:id="43"/>
      <w:r w:rsidRPr="00C134ED">
        <w:rPr>
          <w:rFonts w:ascii="Times New Roman" w:eastAsiaTheme="minorHAnsi" w:hAnsi="Times New Roman"/>
          <w:sz w:val="28"/>
          <w:szCs w:val="28"/>
        </w:rPr>
        <w:t xml:space="preserve">9. Основанием для отказа от освобождения от платы за присмотр и уход за детьми является несоответствие родителя (законного представителя) требованиям, предусмотренным </w:t>
      </w:r>
      <w:r>
        <w:rPr>
          <w:rFonts w:ascii="Times New Roman" w:eastAsiaTheme="minorHAnsi" w:hAnsi="Times New Roman"/>
          <w:sz w:val="28"/>
          <w:szCs w:val="28"/>
        </w:rPr>
        <w:t xml:space="preserve">пунктом 2 </w:t>
      </w:r>
      <w:r w:rsidRPr="00C134ED">
        <w:rPr>
          <w:rFonts w:ascii="Times New Roman" w:eastAsiaTheme="minorHAnsi" w:hAnsi="Times New Roman"/>
          <w:sz w:val="28"/>
          <w:szCs w:val="28"/>
        </w:rPr>
        <w:t>настоящего Порядка. Факт соответствия родителя (законного представителя) категории лиц, имеющих право на освобождение от платы за присмотр и уход за детьми, подлежит проверке Управлением.</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lastRenderedPageBreak/>
        <w:t>10. Копию решения Управление направляет в дошкольную организацию в течение 3 рабочих дней со дня принятия решения.</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11. О принятом решении дошкольная организация в письменной форме извещает родителей (законных представителей) в течение 3 рабочих дней со дня получения такого решения.</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 xml:space="preserve">В случае принятия Управлением решения об отказе от освобождения от платы за присмотр и уход за детьми дошкольная организация направляет родителю (законному представителю) решение с разъяснением оснований для отказа, установленных в </w:t>
      </w:r>
      <w:r>
        <w:rPr>
          <w:rFonts w:ascii="Times New Roman" w:eastAsiaTheme="minorHAnsi" w:hAnsi="Times New Roman"/>
          <w:sz w:val="28"/>
          <w:szCs w:val="28"/>
        </w:rPr>
        <w:t xml:space="preserve">пункте 9 </w:t>
      </w:r>
      <w:r w:rsidRPr="00C134ED">
        <w:rPr>
          <w:rFonts w:ascii="Times New Roman" w:eastAsiaTheme="minorHAnsi" w:hAnsi="Times New Roman"/>
          <w:sz w:val="28"/>
          <w:szCs w:val="28"/>
        </w:rPr>
        <w:t>настоящего Порядка.</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12. В случае предоставления недостоверных сведений, документов, содержащих заведомо недостоверные сведения, на основании которых родители (законные представители) были освобождены от платы за присмотр и уход за детьми, возврат суммы, неправомерно не уплаченной родителями (законными представителями) платы за присмотр и уход за детьми производится родителями (законными представителями) в течение 30 рабочих дней со дня получения ими письменного требования Управления.</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13. В случае отказа родителей (законных представителей) добровольно внести в дошкольную организацию сумму неправомерно не уплаченной родителями (законными представителями) платы за присмотр и уход за детьми Управление осуществляет ее взыскание в судебном порядке в соответствии с законодательством Российской Федерации.</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14. Ответственность за подлинность представляемых документов для освобождения от платы за присмотр и уход за детьми и достоверность содержащейся в них информации несут заявители.</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bookmarkStart w:id="44" w:name="Par32"/>
      <w:bookmarkEnd w:id="44"/>
      <w:r w:rsidRPr="00C134ED">
        <w:rPr>
          <w:rFonts w:ascii="Times New Roman" w:eastAsiaTheme="minorHAnsi" w:hAnsi="Times New Roman"/>
          <w:sz w:val="28"/>
          <w:szCs w:val="28"/>
        </w:rPr>
        <w:t>15. Родитель (законный представитель) обязан проинформировать дошкольную организацию об окончании срока прохождения военной службы или исполнения обязанностей по контракту, путем подачи в дошкольную организацию в течение 3 рабочих дней заявления об отмене освобождения от платы за присмотр и уход за детьми.</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 xml:space="preserve">16. Дошкольная организация в течение 1 рабочего дня передает заявление, указанное в </w:t>
      </w:r>
      <w:r>
        <w:rPr>
          <w:rFonts w:ascii="Times New Roman" w:eastAsiaTheme="minorHAnsi" w:hAnsi="Times New Roman"/>
          <w:sz w:val="28"/>
          <w:szCs w:val="28"/>
        </w:rPr>
        <w:t xml:space="preserve">пункте 15 </w:t>
      </w:r>
      <w:r w:rsidRPr="00C134ED">
        <w:rPr>
          <w:rFonts w:ascii="Times New Roman" w:eastAsiaTheme="minorHAnsi" w:hAnsi="Times New Roman"/>
          <w:sz w:val="28"/>
          <w:szCs w:val="28"/>
        </w:rPr>
        <w:t>настоящего Порядка, в Управление.</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bookmarkStart w:id="45" w:name="Par34"/>
      <w:bookmarkEnd w:id="45"/>
      <w:r w:rsidRPr="00C134ED">
        <w:rPr>
          <w:rFonts w:ascii="Times New Roman" w:eastAsiaTheme="minorHAnsi" w:hAnsi="Times New Roman"/>
          <w:sz w:val="28"/>
          <w:szCs w:val="28"/>
        </w:rPr>
        <w:t>17. Управление принимает решение об отмене освобождения гражданина Российской Федерации, призванного на военную службу или проходящего военную службу по контракту, от платы за присмотр и уход за детьми.</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 xml:space="preserve">18. Копию решения, указанного в </w:t>
      </w:r>
      <w:r>
        <w:rPr>
          <w:rFonts w:ascii="Times New Roman" w:eastAsiaTheme="minorHAnsi" w:hAnsi="Times New Roman"/>
          <w:sz w:val="28"/>
          <w:szCs w:val="28"/>
        </w:rPr>
        <w:t xml:space="preserve">пункте 17 </w:t>
      </w:r>
      <w:r w:rsidRPr="00C134ED">
        <w:rPr>
          <w:rFonts w:ascii="Times New Roman" w:eastAsiaTheme="minorHAnsi" w:hAnsi="Times New Roman"/>
          <w:sz w:val="28"/>
          <w:szCs w:val="28"/>
        </w:rPr>
        <w:t>настоящего Порядка, Управление направляет в дошкольную организацию в течение 3 рабочих дней со дня его принятия.</w:t>
      </w:r>
    </w:p>
    <w:p w:rsidR="00780ECA" w:rsidRPr="00C134ED" w:rsidRDefault="00780ECA" w:rsidP="00780ECA">
      <w:pPr>
        <w:autoSpaceDE w:val="0"/>
        <w:autoSpaceDN w:val="0"/>
        <w:adjustRightInd w:val="0"/>
        <w:ind w:firstLine="540"/>
        <w:jc w:val="both"/>
        <w:rPr>
          <w:rFonts w:ascii="Times New Roman" w:eastAsiaTheme="minorHAnsi" w:hAnsi="Times New Roman"/>
          <w:sz w:val="28"/>
          <w:szCs w:val="28"/>
        </w:rPr>
      </w:pPr>
      <w:r w:rsidRPr="00C134ED">
        <w:rPr>
          <w:rFonts w:ascii="Times New Roman" w:eastAsiaTheme="minorHAnsi" w:hAnsi="Times New Roman"/>
          <w:sz w:val="28"/>
          <w:szCs w:val="28"/>
        </w:rPr>
        <w:t xml:space="preserve">19. О принятом Управлением решении, указанном в </w:t>
      </w:r>
      <w:r>
        <w:rPr>
          <w:rFonts w:ascii="Times New Roman" w:eastAsiaTheme="minorHAnsi" w:hAnsi="Times New Roman"/>
          <w:sz w:val="28"/>
          <w:szCs w:val="28"/>
        </w:rPr>
        <w:t xml:space="preserve">пункте 17 </w:t>
      </w:r>
      <w:r w:rsidRPr="00C134ED">
        <w:rPr>
          <w:rFonts w:ascii="Times New Roman" w:eastAsiaTheme="minorHAnsi" w:hAnsi="Times New Roman"/>
          <w:sz w:val="28"/>
          <w:szCs w:val="28"/>
        </w:rPr>
        <w:t>настоящего Порядка, дошкольная организация в письменной форме извещает родителей (законных представителей) в течение 3 рабочих дней со дня получения такого решения.</w:t>
      </w:r>
    </w:p>
    <w:p w:rsidR="00780ECA" w:rsidRDefault="00780ECA" w:rsidP="00780ECA">
      <w:pPr>
        <w:autoSpaceDE w:val="0"/>
        <w:autoSpaceDN w:val="0"/>
        <w:adjustRightInd w:val="0"/>
        <w:jc w:val="both"/>
        <w:rPr>
          <w:rFonts w:ascii="Arial" w:eastAsiaTheme="minorHAnsi" w:hAnsi="Arial" w:cs="Arial"/>
          <w:sz w:val="20"/>
          <w:szCs w:val="20"/>
        </w:rPr>
      </w:pPr>
    </w:p>
    <w:p w:rsidR="00780ECA" w:rsidRDefault="00780ECA" w:rsidP="00780ECA">
      <w:pPr>
        <w:autoSpaceDE w:val="0"/>
        <w:autoSpaceDN w:val="0"/>
        <w:adjustRightInd w:val="0"/>
        <w:jc w:val="both"/>
        <w:rPr>
          <w:rFonts w:ascii="Arial" w:eastAsiaTheme="minorHAnsi" w:hAnsi="Arial" w:cs="Arial"/>
          <w:sz w:val="20"/>
          <w:szCs w:val="20"/>
        </w:rPr>
      </w:pPr>
    </w:p>
    <w:p w:rsidR="00780ECA" w:rsidRDefault="00780ECA" w:rsidP="00780ECA">
      <w:pPr>
        <w:autoSpaceDE w:val="0"/>
        <w:autoSpaceDN w:val="0"/>
        <w:adjustRightInd w:val="0"/>
        <w:jc w:val="both"/>
        <w:rPr>
          <w:rFonts w:ascii="Arial" w:eastAsiaTheme="minorHAnsi" w:hAnsi="Arial" w:cs="Arial"/>
          <w:sz w:val="20"/>
          <w:szCs w:val="20"/>
        </w:rPr>
      </w:pPr>
    </w:p>
    <w:p w:rsidR="00780ECA" w:rsidRDefault="00780ECA" w:rsidP="00780ECA">
      <w:pPr>
        <w:autoSpaceDE w:val="0"/>
        <w:autoSpaceDN w:val="0"/>
        <w:adjustRightInd w:val="0"/>
        <w:jc w:val="right"/>
        <w:rPr>
          <w:rFonts w:ascii="Times New Roman" w:eastAsiaTheme="minorHAnsi" w:hAnsi="Times New Roman"/>
          <w:b/>
          <w:sz w:val="28"/>
          <w:szCs w:val="28"/>
        </w:rPr>
      </w:pPr>
      <w:r>
        <w:rPr>
          <w:rFonts w:ascii="Times New Roman" w:eastAsiaTheme="minorHAnsi" w:hAnsi="Times New Roman"/>
          <w:sz w:val="24"/>
          <w:szCs w:val="24"/>
        </w:rPr>
        <w:lastRenderedPageBreak/>
        <w:t xml:space="preserve">  </w:t>
      </w:r>
      <w:r w:rsidRPr="00595A9B">
        <w:rPr>
          <w:rFonts w:ascii="Times New Roman" w:eastAsiaTheme="minorHAnsi" w:hAnsi="Times New Roman"/>
          <w:sz w:val="24"/>
          <w:szCs w:val="24"/>
        </w:rPr>
        <w:t xml:space="preserve">Приложение </w:t>
      </w:r>
      <w:r>
        <w:rPr>
          <w:rFonts w:ascii="Times New Roman" w:eastAsiaTheme="minorHAnsi" w:hAnsi="Times New Roman"/>
          <w:sz w:val="24"/>
          <w:szCs w:val="24"/>
        </w:rPr>
        <w:t>к П</w:t>
      </w:r>
      <w:r w:rsidRPr="00595A9B">
        <w:rPr>
          <w:rFonts w:ascii="Times New Roman" w:eastAsiaTheme="minorHAnsi" w:hAnsi="Times New Roman"/>
          <w:sz w:val="24"/>
          <w:szCs w:val="24"/>
        </w:rPr>
        <w:t xml:space="preserve">орядку </w:t>
      </w:r>
    </w:p>
    <w:p w:rsidR="00780ECA" w:rsidRPr="00595A9B" w:rsidRDefault="00780ECA" w:rsidP="00780ECA">
      <w:pPr>
        <w:autoSpaceDE w:val="0"/>
        <w:autoSpaceDN w:val="0"/>
        <w:adjustRightInd w:val="0"/>
        <w:jc w:val="right"/>
        <w:rPr>
          <w:rFonts w:ascii="Times New Roman" w:eastAsiaTheme="minorHAnsi" w:hAnsi="Times New Roman"/>
          <w:b/>
          <w:sz w:val="28"/>
          <w:szCs w:val="28"/>
        </w:rPr>
      </w:pPr>
    </w:p>
    <w:p w:rsidR="00780ECA" w:rsidRDefault="00780ECA" w:rsidP="00780ECA">
      <w:pPr>
        <w:shd w:val="clear" w:color="auto" w:fill="FFFFFF"/>
        <w:jc w:val="right"/>
        <w:rPr>
          <w:rFonts w:ascii="Times New Roman" w:eastAsia="Times New Roman" w:hAnsi="Times New Roman"/>
          <w:color w:val="1A1A1A"/>
          <w:sz w:val="24"/>
          <w:szCs w:val="24"/>
        </w:rPr>
      </w:pPr>
      <w:r>
        <w:rPr>
          <w:rFonts w:ascii="Times New Roman" w:eastAsia="Times New Roman" w:hAnsi="Times New Roman"/>
          <w:color w:val="1A1A1A"/>
          <w:sz w:val="24"/>
          <w:szCs w:val="24"/>
        </w:rPr>
        <w:t xml:space="preserve">Примерная форма заявления </w:t>
      </w:r>
    </w:p>
    <w:p w:rsidR="00780ECA" w:rsidRDefault="00780ECA" w:rsidP="00780ECA">
      <w:pPr>
        <w:shd w:val="clear" w:color="auto" w:fill="FFFFFF"/>
        <w:jc w:val="right"/>
        <w:rPr>
          <w:rFonts w:ascii="Times New Roman" w:eastAsia="Times New Roman" w:hAnsi="Times New Roman"/>
          <w:color w:val="1A1A1A"/>
          <w:sz w:val="24"/>
          <w:szCs w:val="24"/>
        </w:rPr>
      </w:pPr>
    </w:p>
    <w:p w:rsidR="00780ECA" w:rsidRPr="00551228" w:rsidRDefault="00780ECA" w:rsidP="00780ECA">
      <w:pPr>
        <w:shd w:val="clear" w:color="auto" w:fill="FFFFFF"/>
        <w:jc w:val="right"/>
        <w:rPr>
          <w:rFonts w:ascii="Times New Roman" w:eastAsia="Times New Roman" w:hAnsi="Times New Roman"/>
          <w:color w:val="1A1A1A"/>
          <w:sz w:val="24"/>
          <w:szCs w:val="24"/>
        </w:rPr>
      </w:pPr>
      <w:r w:rsidRPr="00551228">
        <w:rPr>
          <w:rFonts w:ascii="Times New Roman" w:eastAsia="Times New Roman" w:hAnsi="Times New Roman"/>
          <w:color w:val="1A1A1A"/>
          <w:sz w:val="24"/>
          <w:szCs w:val="24"/>
        </w:rPr>
        <w:t>Руководителю_____________________________</w:t>
      </w:r>
    </w:p>
    <w:p w:rsidR="00780ECA" w:rsidRPr="00551228" w:rsidRDefault="00780ECA" w:rsidP="00780ECA">
      <w:pPr>
        <w:shd w:val="clear" w:color="auto" w:fill="FFFFFF"/>
        <w:jc w:val="right"/>
        <w:rPr>
          <w:rFonts w:ascii="Times New Roman" w:eastAsia="Times New Roman" w:hAnsi="Times New Roman"/>
          <w:color w:val="1A1A1A"/>
          <w:sz w:val="24"/>
          <w:szCs w:val="24"/>
        </w:rPr>
      </w:pPr>
      <w:r w:rsidRPr="00551228">
        <w:rPr>
          <w:rFonts w:ascii="Times New Roman" w:eastAsia="Times New Roman" w:hAnsi="Times New Roman"/>
          <w:color w:val="1A1A1A"/>
          <w:sz w:val="24"/>
          <w:szCs w:val="24"/>
        </w:rPr>
        <w:t>(наименование муниципальной</w:t>
      </w:r>
    </w:p>
    <w:p w:rsidR="00780ECA" w:rsidRPr="00551228" w:rsidRDefault="00780ECA" w:rsidP="00780ECA">
      <w:pPr>
        <w:shd w:val="clear" w:color="auto" w:fill="FFFFFF"/>
        <w:jc w:val="right"/>
        <w:rPr>
          <w:rFonts w:ascii="Times New Roman" w:eastAsia="Times New Roman" w:hAnsi="Times New Roman"/>
          <w:color w:val="1A1A1A"/>
          <w:sz w:val="24"/>
          <w:szCs w:val="24"/>
        </w:rPr>
      </w:pPr>
      <w:r w:rsidRPr="00551228">
        <w:rPr>
          <w:rFonts w:ascii="Times New Roman" w:eastAsia="Times New Roman" w:hAnsi="Times New Roman"/>
          <w:color w:val="1A1A1A"/>
          <w:sz w:val="24"/>
          <w:szCs w:val="24"/>
        </w:rPr>
        <w:t>образовательной организации)</w:t>
      </w:r>
    </w:p>
    <w:p w:rsidR="00780ECA" w:rsidRPr="00551228" w:rsidRDefault="00780ECA" w:rsidP="00780ECA">
      <w:pPr>
        <w:shd w:val="clear" w:color="auto" w:fill="FFFFFF"/>
        <w:jc w:val="right"/>
        <w:rPr>
          <w:rFonts w:ascii="Times New Roman" w:eastAsia="Times New Roman" w:hAnsi="Times New Roman"/>
          <w:color w:val="1A1A1A"/>
          <w:sz w:val="24"/>
          <w:szCs w:val="24"/>
        </w:rPr>
      </w:pPr>
      <w:r w:rsidRPr="00551228">
        <w:rPr>
          <w:rFonts w:ascii="Times New Roman" w:eastAsia="Times New Roman" w:hAnsi="Times New Roman"/>
          <w:color w:val="1A1A1A"/>
          <w:sz w:val="24"/>
          <w:szCs w:val="24"/>
        </w:rPr>
        <w:t>_________________________________________</w:t>
      </w:r>
    </w:p>
    <w:p w:rsidR="00780ECA" w:rsidRPr="00551228" w:rsidRDefault="00780ECA" w:rsidP="00780ECA">
      <w:pPr>
        <w:shd w:val="clear" w:color="auto" w:fill="FFFFFF"/>
        <w:jc w:val="right"/>
        <w:rPr>
          <w:rFonts w:ascii="Times New Roman" w:eastAsia="Times New Roman" w:hAnsi="Times New Roman"/>
          <w:color w:val="1A1A1A"/>
          <w:sz w:val="24"/>
          <w:szCs w:val="24"/>
        </w:rPr>
      </w:pPr>
      <w:r w:rsidRPr="00551228">
        <w:rPr>
          <w:rFonts w:ascii="Times New Roman" w:eastAsia="Times New Roman" w:hAnsi="Times New Roman"/>
          <w:color w:val="1A1A1A"/>
          <w:sz w:val="24"/>
          <w:szCs w:val="24"/>
        </w:rPr>
        <w:t>(Ф.И.О. руководителя)</w:t>
      </w:r>
    </w:p>
    <w:p w:rsidR="00780ECA" w:rsidRPr="00551228" w:rsidRDefault="00780ECA" w:rsidP="00780ECA">
      <w:pPr>
        <w:shd w:val="clear" w:color="auto" w:fill="FFFFFF"/>
        <w:jc w:val="right"/>
        <w:rPr>
          <w:rFonts w:ascii="Times New Roman" w:eastAsia="Times New Roman" w:hAnsi="Times New Roman"/>
          <w:color w:val="1A1A1A"/>
          <w:sz w:val="24"/>
          <w:szCs w:val="24"/>
        </w:rPr>
      </w:pPr>
      <w:r w:rsidRPr="00551228">
        <w:rPr>
          <w:rFonts w:ascii="Times New Roman" w:eastAsia="Times New Roman" w:hAnsi="Times New Roman"/>
          <w:color w:val="1A1A1A"/>
          <w:sz w:val="24"/>
          <w:szCs w:val="24"/>
        </w:rPr>
        <w:t>от родителя (законного представителя)</w:t>
      </w:r>
    </w:p>
    <w:p w:rsidR="00780ECA" w:rsidRPr="00551228" w:rsidRDefault="00780ECA" w:rsidP="00780ECA">
      <w:pPr>
        <w:shd w:val="clear" w:color="auto" w:fill="FFFFFF"/>
        <w:jc w:val="right"/>
        <w:rPr>
          <w:rFonts w:ascii="Times New Roman" w:eastAsia="Times New Roman" w:hAnsi="Times New Roman"/>
          <w:color w:val="1A1A1A"/>
          <w:sz w:val="24"/>
          <w:szCs w:val="24"/>
        </w:rPr>
      </w:pPr>
      <w:r w:rsidRPr="00551228">
        <w:rPr>
          <w:rFonts w:ascii="Times New Roman" w:eastAsia="Times New Roman" w:hAnsi="Times New Roman"/>
          <w:color w:val="1A1A1A"/>
          <w:sz w:val="24"/>
          <w:szCs w:val="24"/>
        </w:rPr>
        <w:t>_________________________________________</w:t>
      </w:r>
    </w:p>
    <w:p w:rsidR="00780ECA" w:rsidRPr="00551228" w:rsidRDefault="00780ECA" w:rsidP="00780ECA">
      <w:pPr>
        <w:shd w:val="clear" w:color="auto" w:fill="FFFFFF"/>
        <w:jc w:val="right"/>
        <w:rPr>
          <w:rFonts w:ascii="Times New Roman" w:eastAsia="Times New Roman" w:hAnsi="Times New Roman"/>
          <w:color w:val="1A1A1A"/>
          <w:sz w:val="24"/>
          <w:szCs w:val="24"/>
        </w:rPr>
      </w:pPr>
      <w:r w:rsidRPr="00551228">
        <w:rPr>
          <w:rFonts w:ascii="Times New Roman" w:eastAsia="Times New Roman" w:hAnsi="Times New Roman"/>
          <w:color w:val="1A1A1A"/>
          <w:sz w:val="24"/>
          <w:szCs w:val="24"/>
        </w:rPr>
        <w:t>(Ф.И.О. родителя (законного представителя))</w:t>
      </w:r>
    </w:p>
    <w:p w:rsidR="00780ECA" w:rsidRPr="00551228" w:rsidRDefault="00780ECA" w:rsidP="00780ECA">
      <w:pPr>
        <w:shd w:val="clear" w:color="auto" w:fill="FFFFFF"/>
        <w:jc w:val="right"/>
        <w:rPr>
          <w:rFonts w:ascii="Times New Roman" w:eastAsia="Times New Roman" w:hAnsi="Times New Roman"/>
          <w:color w:val="1A1A1A"/>
          <w:sz w:val="24"/>
          <w:szCs w:val="24"/>
        </w:rPr>
      </w:pPr>
      <w:r w:rsidRPr="00551228">
        <w:rPr>
          <w:rFonts w:ascii="Times New Roman" w:eastAsia="Times New Roman" w:hAnsi="Times New Roman"/>
          <w:color w:val="1A1A1A"/>
          <w:sz w:val="24"/>
          <w:szCs w:val="24"/>
        </w:rPr>
        <w:t>проживающего по адресу___________________</w:t>
      </w:r>
    </w:p>
    <w:p w:rsidR="00780ECA" w:rsidRPr="00551228" w:rsidRDefault="00780ECA" w:rsidP="00780ECA">
      <w:pPr>
        <w:shd w:val="clear" w:color="auto" w:fill="FFFFFF"/>
        <w:jc w:val="right"/>
        <w:rPr>
          <w:rFonts w:ascii="Times New Roman" w:eastAsia="Times New Roman" w:hAnsi="Times New Roman"/>
          <w:color w:val="1A1A1A"/>
          <w:sz w:val="24"/>
          <w:szCs w:val="24"/>
        </w:rPr>
      </w:pPr>
      <w:r w:rsidRPr="00551228">
        <w:rPr>
          <w:rFonts w:ascii="Times New Roman" w:eastAsia="Times New Roman" w:hAnsi="Times New Roman"/>
          <w:color w:val="1A1A1A"/>
          <w:sz w:val="24"/>
          <w:szCs w:val="24"/>
        </w:rPr>
        <w:t>________________________________________ ,</w:t>
      </w:r>
    </w:p>
    <w:p w:rsidR="00780ECA" w:rsidRDefault="00780ECA" w:rsidP="00780ECA">
      <w:pPr>
        <w:shd w:val="clear" w:color="auto" w:fill="FFFFFF"/>
        <w:jc w:val="right"/>
        <w:rPr>
          <w:rFonts w:ascii="Times New Roman" w:eastAsia="Times New Roman" w:hAnsi="Times New Roman"/>
          <w:color w:val="1A1A1A"/>
          <w:sz w:val="24"/>
          <w:szCs w:val="24"/>
        </w:rPr>
      </w:pPr>
      <w:r w:rsidRPr="00551228">
        <w:rPr>
          <w:rFonts w:ascii="Times New Roman" w:eastAsia="Times New Roman" w:hAnsi="Times New Roman"/>
          <w:color w:val="1A1A1A"/>
          <w:sz w:val="24"/>
          <w:szCs w:val="24"/>
        </w:rPr>
        <w:t>телефон__________________________________</w:t>
      </w:r>
    </w:p>
    <w:p w:rsidR="00780ECA" w:rsidRPr="00551228" w:rsidRDefault="00780ECA" w:rsidP="00780ECA">
      <w:pPr>
        <w:shd w:val="clear" w:color="auto" w:fill="FFFFFF"/>
        <w:jc w:val="right"/>
        <w:rPr>
          <w:rFonts w:ascii="Times New Roman" w:eastAsia="Times New Roman" w:hAnsi="Times New Roman"/>
          <w:color w:val="1A1A1A"/>
          <w:sz w:val="24"/>
          <w:szCs w:val="24"/>
        </w:rPr>
      </w:pPr>
    </w:p>
    <w:p w:rsidR="00780ECA" w:rsidRDefault="00780ECA" w:rsidP="00780ECA">
      <w:pPr>
        <w:autoSpaceDE w:val="0"/>
        <w:autoSpaceDN w:val="0"/>
        <w:adjustRightInd w:val="0"/>
        <w:jc w:val="both"/>
        <w:rPr>
          <w:rFonts w:ascii="Courier New" w:eastAsiaTheme="minorHAnsi" w:hAnsi="Courier New" w:cs="Courier New"/>
          <w:sz w:val="20"/>
          <w:szCs w:val="20"/>
        </w:rPr>
      </w:pPr>
    </w:p>
    <w:p w:rsidR="00780ECA" w:rsidRPr="00551228" w:rsidRDefault="00780ECA" w:rsidP="00780ECA">
      <w:pPr>
        <w:autoSpaceDE w:val="0"/>
        <w:autoSpaceDN w:val="0"/>
        <w:adjustRightInd w:val="0"/>
        <w:jc w:val="center"/>
        <w:rPr>
          <w:rFonts w:ascii="Times New Roman" w:eastAsiaTheme="minorHAnsi" w:hAnsi="Times New Roman"/>
          <w:sz w:val="24"/>
          <w:szCs w:val="24"/>
        </w:rPr>
      </w:pPr>
      <w:r w:rsidRPr="00551228">
        <w:rPr>
          <w:rFonts w:ascii="Times New Roman" w:eastAsiaTheme="minorHAnsi" w:hAnsi="Times New Roman"/>
          <w:sz w:val="24"/>
          <w:szCs w:val="24"/>
        </w:rPr>
        <w:t>ЗАЯВЛЕНИЕ</w:t>
      </w:r>
    </w:p>
    <w:p w:rsidR="00780ECA" w:rsidRDefault="00780ECA" w:rsidP="00780ECA">
      <w:pPr>
        <w:autoSpaceDE w:val="0"/>
        <w:autoSpaceDN w:val="0"/>
        <w:adjustRightInd w:val="0"/>
        <w:jc w:val="both"/>
        <w:rPr>
          <w:rFonts w:ascii="Courier New" w:eastAsiaTheme="minorHAnsi" w:hAnsi="Courier New" w:cs="Courier New"/>
          <w:sz w:val="20"/>
          <w:szCs w:val="20"/>
        </w:rPr>
      </w:pPr>
    </w:p>
    <w:p w:rsidR="00780ECA" w:rsidRDefault="00780ECA" w:rsidP="00780ECA">
      <w:pPr>
        <w:jc w:val="right"/>
        <w:rPr>
          <w:rFonts w:ascii="Times New Roman" w:hAnsi="Times New Roman"/>
          <w:sz w:val="28"/>
          <w:szCs w:val="28"/>
        </w:rPr>
      </w:pPr>
    </w:p>
    <w:p w:rsidR="00780ECA" w:rsidRPr="00551228" w:rsidRDefault="00780ECA" w:rsidP="00780ECA">
      <w:pPr>
        <w:jc w:val="both"/>
        <w:rPr>
          <w:rFonts w:ascii="Times New Roman" w:hAnsi="Times New Roman"/>
          <w:sz w:val="24"/>
          <w:szCs w:val="24"/>
        </w:rPr>
      </w:pPr>
      <w:r w:rsidRPr="00551228">
        <w:rPr>
          <w:rFonts w:ascii="Times New Roman" w:hAnsi="Times New Roman"/>
          <w:sz w:val="24"/>
          <w:szCs w:val="24"/>
        </w:rPr>
        <w:t xml:space="preserve">    </w:t>
      </w:r>
      <w:r>
        <w:rPr>
          <w:rFonts w:ascii="Times New Roman" w:hAnsi="Times New Roman"/>
          <w:sz w:val="24"/>
          <w:szCs w:val="24"/>
        </w:rPr>
        <w:t xml:space="preserve">    </w:t>
      </w:r>
      <w:r w:rsidRPr="00551228">
        <w:rPr>
          <w:rFonts w:ascii="Times New Roman" w:hAnsi="Times New Roman"/>
          <w:sz w:val="24"/>
          <w:szCs w:val="24"/>
        </w:rPr>
        <w:t>Прошу  в соответствии с пунктом 1 Порядка обращения за освобождением от</w:t>
      </w:r>
      <w:r>
        <w:rPr>
          <w:rFonts w:ascii="Times New Roman" w:hAnsi="Times New Roman"/>
          <w:sz w:val="24"/>
          <w:szCs w:val="24"/>
        </w:rPr>
        <w:t xml:space="preserve"> платы, </w:t>
      </w:r>
      <w:r w:rsidRPr="00551228">
        <w:rPr>
          <w:rFonts w:ascii="Times New Roman" w:hAnsi="Times New Roman"/>
          <w:sz w:val="24"/>
          <w:szCs w:val="24"/>
        </w:rPr>
        <w:t>взимаемой  с родителей (законных представителей) гр</w:t>
      </w:r>
      <w:r>
        <w:rPr>
          <w:rFonts w:ascii="Times New Roman" w:hAnsi="Times New Roman"/>
          <w:sz w:val="24"/>
          <w:szCs w:val="24"/>
        </w:rPr>
        <w:t xml:space="preserve">аждан Российской </w:t>
      </w:r>
      <w:r w:rsidRPr="00551228">
        <w:rPr>
          <w:rFonts w:ascii="Times New Roman" w:hAnsi="Times New Roman"/>
          <w:sz w:val="24"/>
          <w:szCs w:val="24"/>
        </w:rPr>
        <w:t>Федерации,  призванных  на военную службу по</w:t>
      </w:r>
      <w:r>
        <w:rPr>
          <w:rFonts w:ascii="Times New Roman" w:hAnsi="Times New Roman"/>
          <w:sz w:val="24"/>
          <w:szCs w:val="24"/>
        </w:rPr>
        <w:t xml:space="preserve"> мобилизации в Вооруженные Силы </w:t>
      </w:r>
      <w:r w:rsidRPr="00551228">
        <w:rPr>
          <w:rFonts w:ascii="Times New Roman" w:hAnsi="Times New Roman"/>
          <w:sz w:val="24"/>
          <w:szCs w:val="24"/>
        </w:rPr>
        <w:t xml:space="preserve">Российской   Федерации   в  соответствии  с </w:t>
      </w:r>
      <w:r>
        <w:rPr>
          <w:rFonts w:ascii="Times New Roman" w:hAnsi="Times New Roman"/>
          <w:sz w:val="24"/>
          <w:szCs w:val="24"/>
        </w:rPr>
        <w:t xml:space="preserve"> Указом  Президента  Российской </w:t>
      </w:r>
      <w:r w:rsidRPr="00551228">
        <w:rPr>
          <w:rFonts w:ascii="Times New Roman" w:hAnsi="Times New Roman"/>
          <w:sz w:val="24"/>
          <w:szCs w:val="24"/>
        </w:rPr>
        <w:t xml:space="preserve">Федерации   </w:t>
      </w:r>
      <w:r>
        <w:rPr>
          <w:rFonts w:ascii="Times New Roman" w:hAnsi="Times New Roman"/>
          <w:sz w:val="24"/>
          <w:szCs w:val="24"/>
        </w:rPr>
        <w:t xml:space="preserve">от   21  сентября  2022  года  №  647  «Об объявлении частичной </w:t>
      </w:r>
      <w:r w:rsidRPr="00551228">
        <w:rPr>
          <w:rFonts w:ascii="Times New Roman" w:hAnsi="Times New Roman"/>
          <w:sz w:val="24"/>
          <w:szCs w:val="24"/>
        </w:rPr>
        <w:t>мобилизации</w:t>
      </w:r>
      <w:r>
        <w:rPr>
          <w:rFonts w:ascii="Times New Roman" w:hAnsi="Times New Roman"/>
          <w:sz w:val="24"/>
          <w:szCs w:val="24"/>
        </w:rPr>
        <w:t xml:space="preserve">  в  Российской  Федерации»</w:t>
      </w:r>
      <w:r w:rsidRPr="00551228">
        <w:rPr>
          <w:rFonts w:ascii="Times New Roman" w:hAnsi="Times New Roman"/>
          <w:sz w:val="24"/>
          <w:szCs w:val="24"/>
        </w:rPr>
        <w:t xml:space="preserve">  или </w:t>
      </w:r>
      <w:r>
        <w:rPr>
          <w:rFonts w:ascii="Times New Roman" w:hAnsi="Times New Roman"/>
          <w:sz w:val="24"/>
          <w:szCs w:val="24"/>
        </w:rPr>
        <w:t xml:space="preserve"> проходящих  военную  службу по </w:t>
      </w:r>
      <w:r w:rsidRPr="00551228">
        <w:rPr>
          <w:rFonts w:ascii="Times New Roman" w:hAnsi="Times New Roman"/>
          <w:sz w:val="24"/>
          <w:szCs w:val="24"/>
        </w:rPr>
        <w:t>контракту,  заключенному  в соответствии с п</w:t>
      </w:r>
      <w:r>
        <w:rPr>
          <w:rFonts w:ascii="Times New Roman" w:hAnsi="Times New Roman"/>
          <w:sz w:val="24"/>
          <w:szCs w:val="24"/>
        </w:rPr>
        <w:t xml:space="preserve">унктом 7 статьи 38 Федерального </w:t>
      </w:r>
      <w:r w:rsidRPr="00551228">
        <w:rPr>
          <w:rFonts w:ascii="Times New Roman" w:hAnsi="Times New Roman"/>
          <w:sz w:val="24"/>
          <w:szCs w:val="24"/>
        </w:rPr>
        <w:t>зак</w:t>
      </w:r>
      <w:r>
        <w:rPr>
          <w:rFonts w:ascii="Times New Roman" w:hAnsi="Times New Roman"/>
          <w:sz w:val="24"/>
          <w:szCs w:val="24"/>
        </w:rPr>
        <w:t>она  от  28  марта  1998  года № 53-ФЗ «</w:t>
      </w:r>
      <w:r w:rsidRPr="00551228">
        <w:rPr>
          <w:rFonts w:ascii="Times New Roman" w:hAnsi="Times New Roman"/>
          <w:sz w:val="24"/>
          <w:szCs w:val="24"/>
        </w:rPr>
        <w:t>О</w:t>
      </w:r>
      <w:r>
        <w:rPr>
          <w:rFonts w:ascii="Times New Roman" w:hAnsi="Times New Roman"/>
          <w:sz w:val="24"/>
          <w:szCs w:val="24"/>
        </w:rPr>
        <w:t xml:space="preserve"> воинской обязанности и военной службе»</w:t>
      </w:r>
      <w:r w:rsidRPr="00551228">
        <w:rPr>
          <w:rFonts w:ascii="Times New Roman" w:hAnsi="Times New Roman"/>
          <w:sz w:val="24"/>
          <w:szCs w:val="24"/>
        </w:rPr>
        <w:t>,  либо  заключивших контракт о добро</w:t>
      </w:r>
      <w:r>
        <w:rPr>
          <w:rFonts w:ascii="Times New Roman" w:hAnsi="Times New Roman"/>
          <w:sz w:val="24"/>
          <w:szCs w:val="24"/>
        </w:rPr>
        <w:t xml:space="preserve">вольном содействии в выполнении </w:t>
      </w:r>
      <w:r w:rsidRPr="00551228">
        <w:rPr>
          <w:rFonts w:ascii="Times New Roman" w:hAnsi="Times New Roman"/>
          <w:sz w:val="24"/>
          <w:szCs w:val="24"/>
        </w:rPr>
        <w:t xml:space="preserve">задач,  возложенных  на  Вооруженные  Силы  </w:t>
      </w:r>
      <w:r>
        <w:rPr>
          <w:rFonts w:ascii="Times New Roman" w:hAnsi="Times New Roman"/>
          <w:sz w:val="24"/>
          <w:szCs w:val="24"/>
        </w:rPr>
        <w:t xml:space="preserve">Российской Федерации или войска </w:t>
      </w:r>
      <w:r w:rsidRPr="00551228">
        <w:rPr>
          <w:rFonts w:ascii="Times New Roman" w:hAnsi="Times New Roman"/>
          <w:sz w:val="24"/>
          <w:szCs w:val="24"/>
        </w:rPr>
        <w:t>национальной  гвардии  Российской Федерации,</w:t>
      </w:r>
      <w:r>
        <w:rPr>
          <w:rFonts w:ascii="Times New Roman" w:hAnsi="Times New Roman"/>
          <w:sz w:val="24"/>
          <w:szCs w:val="24"/>
        </w:rPr>
        <w:t xml:space="preserve"> за присмотр и уход за детьми в </w:t>
      </w:r>
      <w:r w:rsidRPr="00551228">
        <w:rPr>
          <w:rFonts w:ascii="Times New Roman" w:hAnsi="Times New Roman"/>
          <w:sz w:val="24"/>
          <w:szCs w:val="24"/>
        </w:rPr>
        <w:t>образовательной   организации,   находящейся   на   территории   Уд</w:t>
      </w:r>
      <w:r>
        <w:rPr>
          <w:rFonts w:ascii="Times New Roman" w:hAnsi="Times New Roman"/>
          <w:sz w:val="24"/>
          <w:szCs w:val="24"/>
        </w:rPr>
        <w:t xml:space="preserve">муртской </w:t>
      </w:r>
      <w:r w:rsidRPr="00551228">
        <w:rPr>
          <w:rFonts w:ascii="Times New Roman" w:hAnsi="Times New Roman"/>
          <w:sz w:val="24"/>
          <w:szCs w:val="24"/>
        </w:rPr>
        <w:t>Республики,  реализующей образовательную про</w:t>
      </w:r>
      <w:r>
        <w:rPr>
          <w:rFonts w:ascii="Times New Roman" w:hAnsi="Times New Roman"/>
          <w:sz w:val="24"/>
          <w:szCs w:val="24"/>
        </w:rPr>
        <w:t xml:space="preserve">грамму дошкольного образования, </w:t>
      </w:r>
      <w:r w:rsidRPr="00551228">
        <w:rPr>
          <w:rFonts w:ascii="Times New Roman" w:hAnsi="Times New Roman"/>
          <w:sz w:val="24"/>
          <w:szCs w:val="24"/>
        </w:rPr>
        <w:t>в  муниципальных  организациях, осуществляющ</w:t>
      </w:r>
      <w:r>
        <w:rPr>
          <w:rFonts w:ascii="Times New Roman" w:hAnsi="Times New Roman"/>
          <w:sz w:val="24"/>
          <w:szCs w:val="24"/>
        </w:rPr>
        <w:t xml:space="preserve">их образовательную деятельность на </w:t>
      </w:r>
      <w:r w:rsidRPr="00551228">
        <w:rPr>
          <w:rFonts w:ascii="Times New Roman" w:hAnsi="Times New Roman"/>
          <w:sz w:val="24"/>
          <w:szCs w:val="24"/>
        </w:rPr>
        <w:t>территор</w:t>
      </w:r>
      <w:r>
        <w:rPr>
          <w:rFonts w:ascii="Times New Roman" w:hAnsi="Times New Roman"/>
          <w:sz w:val="24"/>
          <w:szCs w:val="24"/>
        </w:rPr>
        <w:t xml:space="preserve">ии муниципального образования «Муниципальный округ Сюмсинский район Удмуртской Республики», утвержденного постановлением </w:t>
      </w:r>
      <w:r w:rsidRPr="00551228">
        <w:rPr>
          <w:rFonts w:ascii="Times New Roman" w:hAnsi="Times New Roman"/>
          <w:sz w:val="24"/>
          <w:szCs w:val="24"/>
        </w:rPr>
        <w:t>Администрации муниц</w:t>
      </w:r>
      <w:r>
        <w:rPr>
          <w:rFonts w:ascii="Times New Roman" w:hAnsi="Times New Roman"/>
          <w:sz w:val="24"/>
          <w:szCs w:val="24"/>
        </w:rPr>
        <w:t xml:space="preserve">ипального образования «Муниципальный округ Сюмсинский район Удмуртской Республики»  от _______ № ______, освободить от  платы </w:t>
      </w:r>
      <w:r w:rsidRPr="00551228">
        <w:rPr>
          <w:rFonts w:ascii="Times New Roman" w:hAnsi="Times New Roman"/>
          <w:sz w:val="24"/>
          <w:szCs w:val="24"/>
        </w:rPr>
        <w:t xml:space="preserve">в размере 100% за присмотр и уход в МДОУ </w:t>
      </w:r>
      <w:r>
        <w:rPr>
          <w:rFonts w:ascii="Times New Roman" w:hAnsi="Times New Roman"/>
          <w:sz w:val="24"/>
          <w:szCs w:val="24"/>
        </w:rPr>
        <w:t>№</w:t>
      </w:r>
      <w:r w:rsidRPr="00551228">
        <w:rPr>
          <w:rFonts w:ascii="Times New Roman" w:hAnsi="Times New Roman"/>
          <w:sz w:val="24"/>
          <w:szCs w:val="24"/>
        </w:rPr>
        <w:t xml:space="preserve"> _____ за моим ребенком</w:t>
      </w:r>
    </w:p>
    <w:p w:rsidR="00780ECA" w:rsidRPr="00551228" w:rsidRDefault="00780ECA" w:rsidP="00780ECA">
      <w:pPr>
        <w:jc w:val="both"/>
        <w:rPr>
          <w:rFonts w:ascii="Times New Roman" w:hAnsi="Times New Roman"/>
          <w:sz w:val="24"/>
          <w:szCs w:val="24"/>
        </w:rPr>
      </w:pPr>
      <w:r w:rsidRPr="00551228">
        <w:rPr>
          <w:rFonts w:ascii="Times New Roman" w:hAnsi="Times New Roman"/>
          <w:sz w:val="24"/>
          <w:szCs w:val="24"/>
        </w:rPr>
        <w:t>__________________________________________________________________________,</w:t>
      </w:r>
    </w:p>
    <w:p w:rsidR="00780ECA" w:rsidRPr="00551228" w:rsidRDefault="00780ECA" w:rsidP="00780ECA">
      <w:pPr>
        <w:jc w:val="both"/>
        <w:rPr>
          <w:rFonts w:ascii="Times New Roman" w:hAnsi="Times New Roman"/>
          <w:sz w:val="24"/>
          <w:szCs w:val="24"/>
        </w:rPr>
      </w:pPr>
      <w:r w:rsidRPr="00551228">
        <w:rPr>
          <w:rFonts w:ascii="Times New Roman" w:hAnsi="Times New Roman"/>
          <w:sz w:val="24"/>
          <w:szCs w:val="24"/>
        </w:rPr>
        <w:t xml:space="preserve">                      (Ф.И.О. ребенка, дата рождения)</w:t>
      </w:r>
    </w:p>
    <w:p w:rsidR="00780ECA" w:rsidRPr="00551228" w:rsidRDefault="00780ECA" w:rsidP="00780ECA">
      <w:pPr>
        <w:jc w:val="both"/>
        <w:rPr>
          <w:rFonts w:ascii="Times New Roman" w:hAnsi="Times New Roman"/>
          <w:sz w:val="24"/>
          <w:szCs w:val="24"/>
        </w:rPr>
      </w:pPr>
      <w:r w:rsidRPr="00551228">
        <w:rPr>
          <w:rFonts w:ascii="Times New Roman" w:hAnsi="Times New Roman"/>
          <w:sz w:val="24"/>
          <w:szCs w:val="24"/>
        </w:rPr>
        <w:t>поскольку являюсь ________________________________________________________.</w:t>
      </w:r>
    </w:p>
    <w:p w:rsidR="00780ECA" w:rsidRPr="00551228" w:rsidRDefault="00780ECA" w:rsidP="00780ECA">
      <w:pPr>
        <w:jc w:val="both"/>
        <w:rPr>
          <w:rFonts w:ascii="Times New Roman" w:hAnsi="Times New Roman"/>
          <w:sz w:val="24"/>
          <w:szCs w:val="24"/>
        </w:rPr>
      </w:pPr>
      <w:r w:rsidRPr="00551228">
        <w:rPr>
          <w:rFonts w:ascii="Times New Roman" w:hAnsi="Times New Roman"/>
          <w:sz w:val="24"/>
          <w:szCs w:val="24"/>
        </w:rPr>
        <w:t xml:space="preserve">                  (указать основание предо</w:t>
      </w:r>
      <w:r>
        <w:rPr>
          <w:rFonts w:ascii="Times New Roman" w:hAnsi="Times New Roman"/>
          <w:sz w:val="24"/>
          <w:szCs w:val="24"/>
        </w:rPr>
        <w:t xml:space="preserve">ставления освобождения от плат </w:t>
      </w:r>
      <w:r w:rsidRPr="00551228">
        <w:rPr>
          <w:rFonts w:ascii="Times New Roman" w:hAnsi="Times New Roman"/>
          <w:sz w:val="24"/>
          <w:szCs w:val="24"/>
        </w:rPr>
        <w:t xml:space="preserve">  за присмотр и уход)</w:t>
      </w:r>
    </w:p>
    <w:p w:rsidR="00780ECA" w:rsidRDefault="00780ECA" w:rsidP="00780ECA">
      <w:pPr>
        <w:jc w:val="both"/>
        <w:rPr>
          <w:rFonts w:ascii="Times New Roman" w:hAnsi="Times New Roman"/>
          <w:sz w:val="24"/>
          <w:szCs w:val="24"/>
        </w:rPr>
      </w:pPr>
      <w:r w:rsidRPr="00551228">
        <w:rPr>
          <w:rFonts w:ascii="Times New Roman" w:hAnsi="Times New Roman"/>
          <w:sz w:val="24"/>
          <w:szCs w:val="24"/>
        </w:rPr>
        <w:t xml:space="preserve">   </w:t>
      </w:r>
    </w:p>
    <w:p w:rsidR="00780ECA" w:rsidRPr="00551228" w:rsidRDefault="00780ECA" w:rsidP="00780ECA">
      <w:pPr>
        <w:jc w:val="both"/>
        <w:rPr>
          <w:rFonts w:ascii="Times New Roman" w:hAnsi="Times New Roman"/>
          <w:sz w:val="24"/>
          <w:szCs w:val="24"/>
        </w:rPr>
      </w:pPr>
      <w:r>
        <w:rPr>
          <w:rFonts w:ascii="Times New Roman" w:hAnsi="Times New Roman"/>
          <w:sz w:val="24"/>
          <w:szCs w:val="24"/>
        </w:rPr>
        <w:t xml:space="preserve">  </w:t>
      </w:r>
      <w:r w:rsidRPr="00551228">
        <w:rPr>
          <w:rFonts w:ascii="Times New Roman" w:hAnsi="Times New Roman"/>
          <w:sz w:val="24"/>
          <w:szCs w:val="24"/>
        </w:rPr>
        <w:t xml:space="preserve"> </w:t>
      </w:r>
      <w:r>
        <w:rPr>
          <w:rFonts w:ascii="Times New Roman" w:hAnsi="Times New Roman"/>
          <w:sz w:val="24"/>
          <w:szCs w:val="24"/>
        </w:rPr>
        <w:t xml:space="preserve">    </w:t>
      </w:r>
      <w:r w:rsidRPr="00551228">
        <w:rPr>
          <w:rFonts w:ascii="Times New Roman" w:hAnsi="Times New Roman"/>
          <w:sz w:val="24"/>
          <w:szCs w:val="24"/>
        </w:rPr>
        <w:t>Документы, подтверждающие право на предо</w:t>
      </w:r>
      <w:r>
        <w:rPr>
          <w:rFonts w:ascii="Times New Roman" w:hAnsi="Times New Roman"/>
          <w:sz w:val="24"/>
          <w:szCs w:val="24"/>
        </w:rPr>
        <w:t xml:space="preserve">ставление освобождения от платы </w:t>
      </w:r>
      <w:r w:rsidRPr="00551228">
        <w:rPr>
          <w:rFonts w:ascii="Times New Roman" w:hAnsi="Times New Roman"/>
          <w:sz w:val="24"/>
          <w:szCs w:val="24"/>
        </w:rPr>
        <w:t>за присмотр и уход:</w:t>
      </w:r>
    </w:p>
    <w:p w:rsidR="00780ECA" w:rsidRPr="00551228" w:rsidRDefault="00780ECA" w:rsidP="00780ECA">
      <w:pPr>
        <w:jc w:val="both"/>
        <w:rPr>
          <w:rFonts w:ascii="Times New Roman" w:hAnsi="Times New Roman"/>
          <w:sz w:val="24"/>
          <w:szCs w:val="24"/>
        </w:rPr>
      </w:pPr>
      <w:r w:rsidRPr="00551228">
        <w:rPr>
          <w:rFonts w:ascii="Times New Roman" w:hAnsi="Times New Roman"/>
          <w:sz w:val="24"/>
          <w:szCs w:val="24"/>
        </w:rPr>
        <w:t>1. _______________________________________________________________________;</w:t>
      </w:r>
    </w:p>
    <w:p w:rsidR="00780ECA" w:rsidRPr="00551228" w:rsidRDefault="00780ECA" w:rsidP="00780ECA">
      <w:pPr>
        <w:jc w:val="both"/>
        <w:rPr>
          <w:rFonts w:ascii="Times New Roman" w:hAnsi="Times New Roman"/>
          <w:sz w:val="24"/>
          <w:szCs w:val="24"/>
        </w:rPr>
      </w:pPr>
      <w:r w:rsidRPr="00551228">
        <w:rPr>
          <w:rFonts w:ascii="Times New Roman" w:hAnsi="Times New Roman"/>
          <w:sz w:val="24"/>
          <w:szCs w:val="24"/>
        </w:rPr>
        <w:t>2. _______________________________________________________________________;</w:t>
      </w:r>
    </w:p>
    <w:p w:rsidR="00780ECA" w:rsidRPr="00551228" w:rsidRDefault="00780ECA" w:rsidP="00780ECA">
      <w:pPr>
        <w:jc w:val="both"/>
        <w:rPr>
          <w:rFonts w:ascii="Times New Roman" w:hAnsi="Times New Roman"/>
          <w:sz w:val="24"/>
          <w:szCs w:val="24"/>
        </w:rPr>
      </w:pPr>
      <w:r w:rsidRPr="00551228">
        <w:rPr>
          <w:rFonts w:ascii="Times New Roman" w:hAnsi="Times New Roman"/>
          <w:sz w:val="24"/>
          <w:szCs w:val="24"/>
        </w:rPr>
        <w:t>3. _______________________________________________________________________;</w:t>
      </w:r>
    </w:p>
    <w:p w:rsidR="00780ECA" w:rsidRPr="00551228" w:rsidRDefault="00780ECA" w:rsidP="00780ECA">
      <w:pPr>
        <w:jc w:val="both"/>
        <w:rPr>
          <w:rFonts w:ascii="Times New Roman" w:hAnsi="Times New Roman"/>
          <w:sz w:val="24"/>
          <w:szCs w:val="24"/>
        </w:rPr>
      </w:pPr>
      <w:r w:rsidRPr="00551228">
        <w:rPr>
          <w:rFonts w:ascii="Times New Roman" w:hAnsi="Times New Roman"/>
          <w:sz w:val="24"/>
          <w:szCs w:val="24"/>
        </w:rPr>
        <w:t>4. _______________________________________________________________________.</w:t>
      </w:r>
    </w:p>
    <w:p w:rsidR="00780ECA" w:rsidRPr="00551228" w:rsidRDefault="00780ECA" w:rsidP="00780ECA">
      <w:pPr>
        <w:jc w:val="both"/>
        <w:rPr>
          <w:rFonts w:ascii="Times New Roman" w:hAnsi="Times New Roman"/>
          <w:sz w:val="24"/>
          <w:szCs w:val="24"/>
        </w:rPr>
      </w:pPr>
      <w:r w:rsidRPr="00551228">
        <w:rPr>
          <w:rFonts w:ascii="Times New Roman" w:hAnsi="Times New Roman"/>
          <w:sz w:val="24"/>
          <w:szCs w:val="24"/>
        </w:rPr>
        <w:lastRenderedPageBreak/>
        <w:t xml:space="preserve">    Выражаю  свое  согласие  на обработку пе</w:t>
      </w:r>
      <w:r>
        <w:rPr>
          <w:rFonts w:ascii="Times New Roman" w:hAnsi="Times New Roman"/>
          <w:sz w:val="24"/>
          <w:szCs w:val="24"/>
        </w:rPr>
        <w:t xml:space="preserve">рсональных данных моих и членов моей </w:t>
      </w:r>
      <w:r w:rsidRPr="00551228">
        <w:rPr>
          <w:rFonts w:ascii="Times New Roman" w:hAnsi="Times New Roman"/>
          <w:sz w:val="24"/>
          <w:szCs w:val="24"/>
        </w:rPr>
        <w:t>семьи  с  целью,  указанной  в  настоя</w:t>
      </w:r>
      <w:r>
        <w:rPr>
          <w:rFonts w:ascii="Times New Roman" w:hAnsi="Times New Roman"/>
          <w:sz w:val="24"/>
          <w:szCs w:val="24"/>
        </w:rPr>
        <w:t xml:space="preserve">щем  заявлении,  с возможностью </w:t>
      </w:r>
      <w:r w:rsidRPr="00551228">
        <w:rPr>
          <w:rFonts w:ascii="Times New Roman" w:hAnsi="Times New Roman"/>
          <w:sz w:val="24"/>
          <w:szCs w:val="24"/>
        </w:rPr>
        <w:t>осу</w:t>
      </w:r>
      <w:r>
        <w:rPr>
          <w:rFonts w:ascii="Times New Roman" w:hAnsi="Times New Roman"/>
          <w:sz w:val="24"/>
          <w:szCs w:val="24"/>
        </w:rPr>
        <w:t xml:space="preserve">ществления </w:t>
      </w:r>
      <w:r w:rsidRPr="00551228">
        <w:rPr>
          <w:rFonts w:ascii="Times New Roman" w:hAnsi="Times New Roman"/>
          <w:sz w:val="24"/>
          <w:szCs w:val="24"/>
        </w:rPr>
        <w:t>сбора,   систематизации,  на</w:t>
      </w:r>
      <w:r>
        <w:rPr>
          <w:rFonts w:ascii="Times New Roman" w:hAnsi="Times New Roman"/>
          <w:sz w:val="24"/>
          <w:szCs w:val="24"/>
        </w:rPr>
        <w:t xml:space="preserve">копления,  хранения,  уточнения </w:t>
      </w:r>
      <w:r w:rsidRPr="00551228">
        <w:rPr>
          <w:rFonts w:ascii="Times New Roman" w:hAnsi="Times New Roman"/>
          <w:sz w:val="24"/>
          <w:szCs w:val="24"/>
        </w:rPr>
        <w:t xml:space="preserve">(обновления,   изменения),  использования,  </w:t>
      </w:r>
      <w:r>
        <w:rPr>
          <w:rFonts w:ascii="Times New Roman" w:hAnsi="Times New Roman"/>
          <w:sz w:val="24"/>
          <w:szCs w:val="24"/>
        </w:rPr>
        <w:t xml:space="preserve">распространения  (в  том  числе </w:t>
      </w:r>
      <w:r w:rsidRPr="00551228">
        <w:rPr>
          <w:rFonts w:ascii="Times New Roman" w:hAnsi="Times New Roman"/>
          <w:sz w:val="24"/>
          <w:szCs w:val="24"/>
        </w:rPr>
        <w:t>передачи),  обезличивания,  блокирования,  у</w:t>
      </w:r>
      <w:r>
        <w:rPr>
          <w:rFonts w:ascii="Times New Roman" w:hAnsi="Times New Roman"/>
          <w:sz w:val="24"/>
          <w:szCs w:val="24"/>
        </w:rPr>
        <w:t xml:space="preserve">ничтожения  персональных данных </w:t>
      </w:r>
      <w:r w:rsidRPr="00551228">
        <w:rPr>
          <w:rFonts w:ascii="Times New Roman" w:hAnsi="Times New Roman"/>
          <w:sz w:val="24"/>
          <w:szCs w:val="24"/>
        </w:rPr>
        <w:t>автоматизированным и неавтомати</w:t>
      </w:r>
      <w:r>
        <w:rPr>
          <w:rFonts w:ascii="Times New Roman" w:hAnsi="Times New Roman"/>
          <w:sz w:val="24"/>
          <w:szCs w:val="24"/>
        </w:rPr>
        <w:t>зированным  способом</w:t>
      </w:r>
      <w:r w:rsidRPr="00551228">
        <w:rPr>
          <w:rFonts w:ascii="Times New Roman" w:hAnsi="Times New Roman"/>
          <w:sz w:val="24"/>
          <w:szCs w:val="24"/>
        </w:rPr>
        <w:t>__________</w:t>
      </w:r>
      <w:r>
        <w:rPr>
          <w:rFonts w:ascii="Times New Roman" w:hAnsi="Times New Roman"/>
          <w:sz w:val="24"/>
          <w:szCs w:val="24"/>
        </w:rPr>
        <w:t>______________________________________</w:t>
      </w:r>
      <w:r w:rsidRPr="00551228">
        <w:rPr>
          <w:rFonts w:ascii="Times New Roman" w:hAnsi="Times New Roman"/>
          <w:sz w:val="24"/>
          <w:szCs w:val="24"/>
        </w:rPr>
        <w:t>,</w:t>
      </w:r>
    </w:p>
    <w:p w:rsidR="00780ECA" w:rsidRPr="00551228" w:rsidRDefault="00780ECA" w:rsidP="00780ECA">
      <w:pPr>
        <w:jc w:val="both"/>
        <w:rPr>
          <w:rFonts w:ascii="Times New Roman" w:hAnsi="Times New Roman"/>
          <w:sz w:val="24"/>
          <w:szCs w:val="24"/>
        </w:rPr>
      </w:pPr>
      <w:r w:rsidRPr="00551228">
        <w:rPr>
          <w:rFonts w:ascii="Times New Roman" w:hAnsi="Times New Roman"/>
          <w:sz w:val="24"/>
          <w:szCs w:val="24"/>
        </w:rPr>
        <w:t xml:space="preserve">       </w:t>
      </w:r>
      <w:r>
        <w:rPr>
          <w:rFonts w:ascii="Times New Roman" w:hAnsi="Times New Roman"/>
          <w:sz w:val="24"/>
          <w:szCs w:val="24"/>
        </w:rPr>
        <w:t xml:space="preserve">                                       </w:t>
      </w:r>
      <w:r w:rsidRPr="00551228">
        <w:rPr>
          <w:rFonts w:ascii="Times New Roman" w:hAnsi="Times New Roman"/>
          <w:sz w:val="24"/>
          <w:szCs w:val="24"/>
        </w:rPr>
        <w:t xml:space="preserve">  (наименование муниципальной образовательной организации)</w:t>
      </w:r>
    </w:p>
    <w:p w:rsidR="00780ECA" w:rsidRDefault="00780ECA" w:rsidP="00780ECA">
      <w:pPr>
        <w:jc w:val="both"/>
        <w:rPr>
          <w:rFonts w:ascii="Times New Roman" w:hAnsi="Times New Roman"/>
          <w:sz w:val="24"/>
          <w:szCs w:val="24"/>
        </w:rPr>
      </w:pPr>
    </w:p>
    <w:p w:rsidR="00780ECA" w:rsidRPr="00551228" w:rsidRDefault="00780ECA" w:rsidP="00780ECA">
      <w:pPr>
        <w:jc w:val="both"/>
        <w:rPr>
          <w:rFonts w:ascii="Times New Roman" w:hAnsi="Times New Roman"/>
          <w:sz w:val="24"/>
          <w:szCs w:val="24"/>
        </w:rPr>
      </w:pPr>
      <w:r>
        <w:rPr>
          <w:rFonts w:ascii="Times New Roman" w:hAnsi="Times New Roman"/>
          <w:sz w:val="24"/>
          <w:szCs w:val="24"/>
        </w:rPr>
        <w:t xml:space="preserve">      </w:t>
      </w:r>
      <w:r w:rsidRPr="00551228">
        <w:rPr>
          <w:rFonts w:ascii="Times New Roman" w:hAnsi="Times New Roman"/>
          <w:sz w:val="24"/>
          <w:szCs w:val="24"/>
        </w:rPr>
        <w:t>Управлением образования Администрац</w:t>
      </w:r>
      <w:r>
        <w:rPr>
          <w:rFonts w:ascii="Times New Roman" w:hAnsi="Times New Roman"/>
          <w:sz w:val="24"/>
          <w:szCs w:val="24"/>
        </w:rPr>
        <w:t>ии муниципального образования «Муниципальный округ Сюмсинский район Удмуртской Республики»</w:t>
      </w:r>
      <w:r w:rsidRPr="00551228">
        <w:rPr>
          <w:rFonts w:ascii="Times New Roman" w:hAnsi="Times New Roman"/>
          <w:sz w:val="24"/>
          <w:szCs w:val="24"/>
        </w:rPr>
        <w:t>.</w:t>
      </w:r>
    </w:p>
    <w:p w:rsidR="00780ECA" w:rsidRPr="00551228" w:rsidRDefault="00780ECA" w:rsidP="00780ECA">
      <w:pPr>
        <w:jc w:val="both"/>
        <w:rPr>
          <w:rFonts w:ascii="Times New Roman" w:hAnsi="Times New Roman"/>
          <w:sz w:val="24"/>
          <w:szCs w:val="24"/>
        </w:rPr>
      </w:pPr>
      <w:r w:rsidRPr="00551228">
        <w:rPr>
          <w:rFonts w:ascii="Times New Roman" w:hAnsi="Times New Roman"/>
          <w:sz w:val="24"/>
          <w:szCs w:val="24"/>
        </w:rPr>
        <w:t xml:space="preserve">    Согласие  действительно  в  течение  сро</w:t>
      </w:r>
      <w:r>
        <w:rPr>
          <w:rFonts w:ascii="Times New Roman" w:hAnsi="Times New Roman"/>
          <w:sz w:val="24"/>
          <w:szCs w:val="24"/>
        </w:rPr>
        <w:t xml:space="preserve">ка  освобождения  от  платы  за присмотр  и  </w:t>
      </w:r>
      <w:r w:rsidRPr="00551228">
        <w:rPr>
          <w:rFonts w:ascii="Times New Roman" w:hAnsi="Times New Roman"/>
          <w:sz w:val="24"/>
          <w:szCs w:val="24"/>
        </w:rPr>
        <w:t xml:space="preserve">уход. Настоящее согласие может </w:t>
      </w:r>
      <w:r>
        <w:rPr>
          <w:rFonts w:ascii="Times New Roman" w:hAnsi="Times New Roman"/>
          <w:sz w:val="24"/>
          <w:szCs w:val="24"/>
        </w:rPr>
        <w:t xml:space="preserve">быть отозвано мной только путем </w:t>
      </w:r>
      <w:r w:rsidRPr="00551228">
        <w:rPr>
          <w:rFonts w:ascii="Times New Roman" w:hAnsi="Times New Roman"/>
          <w:sz w:val="24"/>
          <w:szCs w:val="24"/>
        </w:rPr>
        <w:t>направления отзыва в письменной форме в адрес оператора.</w:t>
      </w:r>
    </w:p>
    <w:p w:rsidR="00780ECA" w:rsidRPr="00551228" w:rsidRDefault="00780ECA" w:rsidP="00780ECA">
      <w:pPr>
        <w:jc w:val="both"/>
        <w:rPr>
          <w:rFonts w:ascii="Times New Roman" w:hAnsi="Times New Roman"/>
          <w:sz w:val="24"/>
          <w:szCs w:val="24"/>
        </w:rPr>
      </w:pPr>
      <w:r w:rsidRPr="00551228">
        <w:rPr>
          <w:rFonts w:ascii="Times New Roman" w:hAnsi="Times New Roman"/>
          <w:sz w:val="24"/>
          <w:szCs w:val="24"/>
        </w:rPr>
        <w:t xml:space="preserve">    В  случае  отзыва настоящего согласия до окончания срока его действи</w:t>
      </w:r>
      <w:r>
        <w:rPr>
          <w:rFonts w:ascii="Times New Roman" w:hAnsi="Times New Roman"/>
          <w:sz w:val="24"/>
          <w:szCs w:val="24"/>
        </w:rPr>
        <w:t xml:space="preserve">я я </w:t>
      </w:r>
      <w:r w:rsidRPr="00551228">
        <w:rPr>
          <w:rFonts w:ascii="Times New Roman" w:hAnsi="Times New Roman"/>
          <w:sz w:val="24"/>
          <w:szCs w:val="24"/>
        </w:rPr>
        <w:t>предупрежден  о  возможных  последствиях прекращения обработки персональных</w:t>
      </w:r>
      <w:r>
        <w:rPr>
          <w:rFonts w:ascii="Times New Roman" w:hAnsi="Times New Roman"/>
          <w:sz w:val="24"/>
          <w:szCs w:val="24"/>
        </w:rPr>
        <w:t xml:space="preserve"> </w:t>
      </w:r>
      <w:r w:rsidRPr="00551228">
        <w:rPr>
          <w:rFonts w:ascii="Times New Roman" w:hAnsi="Times New Roman"/>
          <w:sz w:val="24"/>
          <w:szCs w:val="24"/>
        </w:rPr>
        <w:t>данных моих и моей семьи.</w:t>
      </w:r>
    </w:p>
    <w:p w:rsidR="00780ECA" w:rsidRPr="00551228" w:rsidRDefault="00780ECA" w:rsidP="00780ECA">
      <w:pPr>
        <w:jc w:val="both"/>
        <w:rPr>
          <w:rFonts w:ascii="Times New Roman" w:hAnsi="Times New Roman"/>
          <w:sz w:val="24"/>
          <w:szCs w:val="24"/>
        </w:rPr>
      </w:pPr>
    </w:p>
    <w:p w:rsidR="00780ECA" w:rsidRDefault="00780ECA" w:rsidP="00780ECA">
      <w:pPr>
        <w:jc w:val="both"/>
        <w:rPr>
          <w:rFonts w:ascii="Times New Roman" w:hAnsi="Times New Roman"/>
          <w:sz w:val="24"/>
          <w:szCs w:val="24"/>
        </w:rPr>
      </w:pPr>
      <w:r w:rsidRPr="00551228">
        <w:rPr>
          <w:rFonts w:ascii="Times New Roman" w:hAnsi="Times New Roman"/>
          <w:sz w:val="24"/>
          <w:szCs w:val="24"/>
        </w:rPr>
        <w:t xml:space="preserve">                  </w:t>
      </w:r>
    </w:p>
    <w:p w:rsidR="00780ECA" w:rsidRDefault="00780ECA" w:rsidP="00780ECA">
      <w:pPr>
        <w:jc w:val="both"/>
        <w:rPr>
          <w:rFonts w:ascii="Times New Roman" w:hAnsi="Times New Roman"/>
          <w:sz w:val="24"/>
          <w:szCs w:val="24"/>
        </w:rPr>
      </w:pPr>
    </w:p>
    <w:p w:rsidR="00780ECA" w:rsidRDefault="00780ECA" w:rsidP="00780ECA">
      <w:pPr>
        <w:jc w:val="both"/>
        <w:rPr>
          <w:rFonts w:ascii="Times New Roman" w:hAnsi="Times New Roman"/>
          <w:sz w:val="24"/>
          <w:szCs w:val="24"/>
        </w:rPr>
      </w:pPr>
    </w:p>
    <w:p w:rsidR="00780ECA" w:rsidRPr="00551228" w:rsidRDefault="00780ECA" w:rsidP="00780ECA">
      <w:pPr>
        <w:jc w:val="both"/>
        <w:rPr>
          <w:rFonts w:ascii="Times New Roman" w:hAnsi="Times New Roman"/>
          <w:sz w:val="24"/>
          <w:szCs w:val="24"/>
        </w:rPr>
      </w:pPr>
      <w:r>
        <w:rPr>
          <w:rFonts w:ascii="Times New Roman" w:hAnsi="Times New Roman"/>
          <w:sz w:val="24"/>
          <w:szCs w:val="24"/>
        </w:rPr>
        <w:t>«</w:t>
      </w:r>
      <w:r w:rsidRPr="00551228">
        <w:rPr>
          <w:rFonts w:ascii="Times New Roman" w:hAnsi="Times New Roman"/>
          <w:sz w:val="24"/>
          <w:szCs w:val="24"/>
        </w:rPr>
        <w:t>__</w:t>
      </w:r>
      <w:r>
        <w:rPr>
          <w:rFonts w:ascii="Times New Roman" w:hAnsi="Times New Roman"/>
          <w:sz w:val="24"/>
          <w:szCs w:val="24"/>
        </w:rPr>
        <w:t>»</w:t>
      </w:r>
      <w:r w:rsidRPr="00551228">
        <w:rPr>
          <w:rFonts w:ascii="Times New Roman" w:hAnsi="Times New Roman"/>
          <w:sz w:val="24"/>
          <w:szCs w:val="24"/>
        </w:rPr>
        <w:t xml:space="preserve"> ________ 20__ г. ___________/_______________________</w:t>
      </w:r>
    </w:p>
    <w:p w:rsidR="00780ECA" w:rsidRPr="00357465" w:rsidRDefault="00780ECA" w:rsidP="00780ECA">
      <w:pPr>
        <w:jc w:val="both"/>
        <w:rPr>
          <w:rFonts w:ascii="Times New Roman" w:hAnsi="Times New Roman"/>
          <w:sz w:val="28"/>
          <w:szCs w:val="28"/>
        </w:rPr>
      </w:pPr>
      <w:r w:rsidRPr="00551228">
        <w:rPr>
          <w:rFonts w:ascii="Times New Roman" w:hAnsi="Times New Roman"/>
          <w:sz w:val="24"/>
          <w:szCs w:val="24"/>
        </w:rPr>
        <w:t xml:space="preserve">                                         (подпись)  (расшифровка подписи)</w:t>
      </w:r>
      <w:r>
        <w:rPr>
          <w:rFonts w:ascii="Times New Roman" w:hAnsi="Times New Roman"/>
          <w:sz w:val="24"/>
          <w:szCs w:val="24"/>
        </w:rPr>
        <w:t>»</w:t>
      </w:r>
      <w:r>
        <w:rPr>
          <w:rFonts w:ascii="Times New Roman" w:hAnsi="Times New Roman"/>
          <w:sz w:val="28"/>
          <w:szCs w:val="28"/>
        </w:rPr>
        <w:t>».</w:t>
      </w:r>
    </w:p>
    <w:p w:rsidR="00780ECA" w:rsidRDefault="00780ECA"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FC211B" w:rsidRDefault="00FC211B"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12352A" w:rsidRDefault="0012352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Pr="00F37DBC" w:rsidRDefault="00780ECA" w:rsidP="00525E36">
      <w:pPr>
        <w:contextualSpacing/>
        <w:jc w:val="both"/>
        <w:rPr>
          <w:rFonts w:ascii="Times New Roman" w:hAnsi="Times New Roman" w:cs="Times New Roman"/>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4021"/>
      </w:tblGrid>
      <w:tr w:rsidR="00F37DBC" w:rsidRPr="00F37DBC" w:rsidTr="00F37DBC">
        <w:trPr>
          <w:trHeight w:val="1257"/>
          <w:jc w:val="center"/>
        </w:trPr>
        <w:tc>
          <w:tcPr>
            <w:tcW w:w="4582" w:type="dxa"/>
            <w:tcBorders>
              <w:top w:val="nil"/>
              <w:left w:val="nil"/>
              <w:bottom w:val="nil"/>
              <w:right w:val="nil"/>
            </w:tcBorders>
          </w:tcPr>
          <w:p w:rsidR="00F37DBC" w:rsidRPr="00F37DBC" w:rsidRDefault="00F37DBC" w:rsidP="00F37DBC">
            <w:pPr>
              <w:jc w:val="center"/>
              <w:rPr>
                <w:rFonts w:ascii="Times New Roman" w:hAnsi="Times New Roman" w:cs="Times New Roman"/>
                <w:spacing w:val="50"/>
                <w:sz w:val="24"/>
                <w:szCs w:val="24"/>
              </w:rPr>
            </w:pPr>
            <w:r w:rsidRPr="00F37DBC">
              <w:rPr>
                <w:rFonts w:ascii="Times New Roman" w:hAnsi="Times New Roman" w:cs="Times New Roman"/>
                <w:spacing w:val="50"/>
                <w:sz w:val="24"/>
                <w:szCs w:val="24"/>
              </w:rPr>
              <w:lastRenderedPageBreak/>
              <w:t xml:space="preserve">Администрация </w:t>
            </w:r>
            <w:r w:rsidRPr="00F37DBC">
              <w:rPr>
                <w:rFonts w:ascii="Times New Roman" w:hAnsi="Times New Roman" w:cs="Times New Roman"/>
                <w:spacing w:val="50"/>
                <w:sz w:val="24"/>
                <w:szCs w:val="24"/>
              </w:rPr>
              <w:br/>
              <w:t>муниципального образования «Муниципальный округ</w:t>
            </w:r>
          </w:p>
          <w:p w:rsidR="00F37DBC" w:rsidRPr="00F37DBC" w:rsidRDefault="00F37DBC" w:rsidP="00F37DBC">
            <w:pPr>
              <w:jc w:val="center"/>
              <w:rPr>
                <w:rFonts w:ascii="Times New Roman" w:hAnsi="Times New Roman" w:cs="Times New Roman"/>
                <w:spacing w:val="50"/>
                <w:sz w:val="24"/>
                <w:szCs w:val="24"/>
              </w:rPr>
            </w:pPr>
            <w:r w:rsidRPr="00F37DBC">
              <w:rPr>
                <w:rFonts w:ascii="Times New Roman" w:hAnsi="Times New Roman" w:cs="Times New Roman"/>
                <w:spacing w:val="50"/>
                <w:sz w:val="24"/>
                <w:szCs w:val="24"/>
              </w:rPr>
              <w:t>Сюмсинский район</w:t>
            </w:r>
          </w:p>
          <w:p w:rsidR="00F37DBC" w:rsidRPr="00F37DBC" w:rsidRDefault="00F37DBC" w:rsidP="00F37DBC">
            <w:pPr>
              <w:jc w:val="center"/>
              <w:rPr>
                <w:rFonts w:ascii="Times New Roman" w:hAnsi="Times New Roman" w:cs="Times New Roman"/>
                <w:spacing w:val="20"/>
                <w:sz w:val="24"/>
                <w:szCs w:val="24"/>
              </w:rPr>
            </w:pPr>
            <w:r w:rsidRPr="00F37DBC">
              <w:rPr>
                <w:rFonts w:ascii="Times New Roman" w:hAnsi="Times New Roman" w:cs="Times New Roman"/>
                <w:spacing w:val="50"/>
                <w:sz w:val="24"/>
                <w:szCs w:val="24"/>
              </w:rPr>
              <w:t>Удмуртской Республики»</w:t>
            </w:r>
          </w:p>
          <w:p w:rsidR="00F37DBC" w:rsidRPr="00F37DBC" w:rsidRDefault="00F37DBC" w:rsidP="00F37DBC">
            <w:pPr>
              <w:jc w:val="center"/>
              <w:rPr>
                <w:rFonts w:ascii="Times New Roman" w:hAnsi="Times New Roman" w:cs="Times New Roman"/>
                <w:spacing w:val="20"/>
                <w:sz w:val="24"/>
                <w:szCs w:val="24"/>
              </w:rPr>
            </w:pPr>
          </w:p>
        </w:tc>
        <w:tc>
          <w:tcPr>
            <w:tcW w:w="1320" w:type="dxa"/>
            <w:tcBorders>
              <w:top w:val="nil"/>
              <w:left w:val="nil"/>
              <w:bottom w:val="nil"/>
              <w:right w:val="nil"/>
            </w:tcBorders>
          </w:tcPr>
          <w:p w:rsidR="00F37DBC" w:rsidRPr="00F37DBC" w:rsidRDefault="00F37DBC" w:rsidP="00F37DBC">
            <w:pPr>
              <w:jc w:val="center"/>
              <w:rPr>
                <w:rFonts w:ascii="Times New Roman" w:hAnsi="Times New Roman" w:cs="Times New Roman"/>
                <w:spacing w:val="20"/>
                <w:sz w:val="24"/>
                <w:szCs w:val="24"/>
              </w:rPr>
            </w:pPr>
            <w:r w:rsidRPr="00F37DBC">
              <w:rPr>
                <w:rFonts w:ascii="Times New Roman" w:hAnsi="Times New Roman" w:cs="Times New Roman"/>
                <w:noProof/>
                <w:spacing w:val="20"/>
                <w:sz w:val="24"/>
                <w:szCs w:val="24"/>
              </w:rPr>
              <w:drawing>
                <wp:inline distT="0" distB="0" distL="0" distR="0">
                  <wp:extent cx="714375" cy="685800"/>
                  <wp:effectExtent l="19050" t="0" r="9525" b="0"/>
                  <wp:docPr id="8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srcRect/>
                          <a:stretch>
                            <a:fillRect/>
                          </a:stretch>
                        </pic:blipFill>
                        <pic:spPr bwMode="auto">
                          <a:xfrm>
                            <a:off x="0" y="0"/>
                            <a:ext cx="714375" cy="685800"/>
                          </a:xfrm>
                          <a:prstGeom prst="rect">
                            <a:avLst/>
                          </a:prstGeom>
                          <a:noFill/>
                          <a:ln w="9525">
                            <a:noFill/>
                            <a:miter lim="800000"/>
                            <a:headEnd/>
                            <a:tailEnd/>
                          </a:ln>
                        </pic:spPr>
                      </pic:pic>
                    </a:graphicData>
                  </a:graphic>
                </wp:inline>
              </w:drawing>
            </w:r>
          </w:p>
        </w:tc>
        <w:tc>
          <w:tcPr>
            <w:tcW w:w="4021" w:type="dxa"/>
            <w:tcBorders>
              <w:top w:val="nil"/>
              <w:left w:val="nil"/>
              <w:bottom w:val="nil"/>
              <w:right w:val="nil"/>
            </w:tcBorders>
          </w:tcPr>
          <w:p w:rsidR="00F37DBC" w:rsidRPr="00F37DBC" w:rsidRDefault="00F37DBC" w:rsidP="00F37DBC">
            <w:pPr>
              <w:jc w:val="center"/>
              <w:rPr>
                <w:rFonts w:ascii="Times New Roman" w:hAnsi="Times New Roman" w:cs="Times New Roman"/>
                <w:spacing w:val="50"/>
                <w:sz w:val="24"/>
                <w:szCs w:val="24"/>
              </w:rPr>
            </w:pPr>
            <w:r w:rsidRPr="00F37DBC">
              <w:rPr>
                <w:rFonts w:ascii="Times New Roman" w:hAnsi="Times New Roman" w:cs="Times New Roman"/>
                <w:spacing w:val="50"/>
                <w:sz w:val="24"/>
                <w:szCs w:val="24"/>
              </w:rPr>
              <w:t>«Удмурт Элькунысь</w:t>
            </w:r>
          </w:p>
          <w:p w:rsidR="00F37DBC" w:rsidRPr="00F37DBC" w:rsidRDefault="00F37DBC" w:rsidP="00F37DBC">
            <w:pPr>
              <w:jc w:val="center"/>
              <w:rPr>
                <w:rFonts w:ascii="Times New Roman" w:hAnsi="Times New Roman" w:cs="Times New Roman"/>
                <w:spacing w:val="50"/>
                <w:sz w:val="24"/>
                <w:szCs w:val="24"/>
              </w:rPr>
            </w:pPr>
            <w:r w:rsidRPr="00F37DBC">
              <w:rPr>
                <w:rFonts w:ascii="Times New Roman" w:hAnsi="Times New Roman" w:cs="Times New Roman"/>
                <w:spacing w:val="50"/>
                <w:sz w:val="24"/>
                <w:szCs w:val="24"/>
              </w:rPr>
              <w:t>Сюмси ёрос</w:t>
            </w:r>
          </w:p>
          <w:p w:rsidR="00F37DBC" w:rsidRPr="00F37DBC" w:rsidRDefault="00F37DBC" w:rsidP="00F37DBC">
            <w:pPr>
              <w:jc w:val="center"/>
              <w:rPr>
                <w:rFonts w:ascii="Times New Roman" w:hAnsi="Times New Roman" w:cs="Times New Roman"/>
                <w:spacing w:val="50"/>
                <w:sz w:val="24"/>
                <w:szCs w:val="24"/>
              </w:rPr>
            </w:pPr>
            <w:r w:rsidRPr="00F37DBC">
              <w:rPr>
                <w:rFonts w:ascii="Times New Roman" w:hAnsi="Times New Roman" w:cs="Times New Roman"/>
                <w:spacing w:val="50"/>
                <w:sz w:val="24"/>
                <w:szCs w:val="24"/>
              </w:rPr>
              <w:t>муниципал округ»</w:t>
            </w:r>
          </w:p>
          <w:p w:rsidR="00F37DBC" w:rsidRPr="00F37DBC" w:rsidRDefault="00F37DBC" w:rsidP="00F37DBC">
            <w:pPr>
              <w:jc w:val="center"/>
              <w:rPr>
                <w:rFonts w:ascii="Times New Roman" w:hAnsi="Times New Roman" w:cs="Times New Roman"/>
                <w:spacing w:val="50"/>
                <w:sz w:val="24"/>
                <w:szCs w:val="24"/>
              </w:rPr>
            </w:pPr>
            <w:r w:rsidRPr="00F37DBC">
              <w:rPr>
                <w:rFonts w:ascii="Times New Roman" w:hAnsi="Times New Roman" w:cs="Times New Roman"/>
                <w:spacing w:val="50"/>
                <w:sz w:val="24"/>
                <w:szCs w:val="24"/>
              </w:rPr>
              <w:t>муниципал кылдытэтлэн</w:t>
            </w:r>
          </w:p>
          <w:p w:rsidR="00F37DBC" w:rsidRPr="00F37DBC" w:rsidRDefault="00F37DBC" w:rsidP="00F37DBC">
            <w:pPr>
              <w:jc w:val="center"/>
              <w:rPr>
                <w:rFonts w:ascii="Times New Roman" w:hAnsi="Times New Roman" w:cs="Times New Roman"/>
                <w:spacing w:val="20"/>
                <w:sz w:val="24"/>
                <w:szCs w:val="24"/>
              </w:rPr>
            </w:pPr>
            <w:r w:rsidRPr="00F37DBC">
              <w:rPr>
                <w:rFonts w:ascii="Times New Roman" w:hAnsi="Times New Roman" w:cs="Times New Roman"/>
                <w:spacing w:val="50"/>
                <w:sz w:val="24"/>
                <w:szCs w:val="24"/>
              </w:rPr>
              <w:t>Администрациез</w:t>
            </w:r>
          </w:p>
        </w:tc>
      </w:tr>
    </w:tbl>
    <w:p w:rsidR="00F37DBC" w:rsidRPr="00F37DBC" w:rsidRDefault="00F37DBC" w:rsidP="00F37DBC">
      <w:pPr>
        <w:rPr>
          <w:rFonts w:ascii="Times New Roman" w:hAnsi="Times New Roman" w:cs="Times New Roman"/>
          <w:sz w:val="28"/>
          <w:szCs w:val="28"/>
        </w:rPr>
      </w:pPr>
    </w:p>
    <w:p w:rsidR="00F37DBC" w:rsidRPr="00F37DBC" w:rsidRDefault="00F37DBC" w:rsidP="00F37DBC">
      <w:pPr>
        <w:jc w:val="center"/>
        <w:rPr>
          <w:rFonts w:ascii="Times New Roman" w:hAnsi="Times New Roman" w:cs="Times New Roman"/>
          <w:b/>
          <w:bCs/>
          <w:spacing w:val="20"/>
          <w:sz w:val="40"/>
          <w:szCs w:val="40"/>
        </w:rPr>
      </w:pPr>
      <w:r w:rsidRPr="00F37DBC">
        <w:rPr>
          <w:rFonts w:ascii="Times New Roman" w:hAnsi="Times New Roman" w:cs="Times New Roman"/>
          <w:b/>
          <w:spacing w:val="20"/>
          <w:sz w:val="40"/>
          <w:szCs w:val="40"/>
        </w:rPr>
        <w:t>ПОСТАНОВЛЕНИЕ</w:t>
      </w:r>
    </w:p>
    <w:p w:rsidR="00F37DBC" w:rsidRPr="00977078" w:rsidRDefault="00F37DBC" w:rsidP="00F37DBC">
      <w:pPr>
        <w:widowControl w:val="0"/>
        <w:autoSpaceDE w:val="0"/>
        <w:autoSpaceDN w:val="0"/>
        <w:adjustRightInd w:val="0"/>
        <w:ind w:right="21"/>
        <w:rPr>
          <w:rFonts w:ascii="Times New Roman" w:eastAsia="Times New Roman" w:hAnsi="Times New Roman" w:cs="Times New Roman"/>
          <w:bCs/>
          <w:sz w:val="28"/>
          <w:szCs w:val="28"/>
        </w:rPr>
      </w:pPr>
    </w:p>
    <w:p w:rsidR="00F37DBC" w:rsidRPr="00F37DBC" w:rsidRDefault="00F37DBC" w:rsidP="00F37DBC">
      <w:pPr>
        <w:widowControl w:val="0"/>
        <w:autoSpaceDE w:val="0"/>
        <w:autoSpaceDN w:val="0"/>
        <w:adjustRightInd w:val="0"/>
        <w:ind w:right="21"/>
        <w:rPr>
          <w:rFonts w:ascii="Times New Roman" w:eastAsia="Times New Roman" w:hAnsi="Times New Roman" w:cs="Times New Roman"/>
          <w:bCs/>
          <w:sz w:val="28"/>
          <w:szCs w:val="28"/>
        </w:rPr>
      </w:pPr>
      <w:r w:rsidRPr="00F37DBC">
        <w:rPr>
          <w:rFonts w:ascii="Times New Roman" w:eastAsia="Times New Roman" w:hAnsi="Times New Roman" w:cs="Times New Roman"/>
          <w:bCs/>
          <w:sz w:val="28"/>
          <w:szCs w:val="28"/>
        </w:rPr>
        <w:t>от 25 декабря 2024 года                                                                                     № 762</w:t>
      </w:r>
    </w:p>
    <w:p w:rsidR="00F37DBC" w:rsidRPr="00F37DBC" w:rsidRDefault="00F37DBC" w:rsidP="00F37DBC">
      <w:pPr>
        <w:widowControl w:val="0"/>
        <w:autoSpaceDE w:val="0"/>
        <w:autoSpaceDN w:val="0"/>
        <w:adjustRightInd w:val="0"/>
        <w:ind w:right="21"/>
        <w:jc w:val="center"/>
        <w:rPr>
          <w:rFonts w:ascii="Times New Roman" w:eastAsia="Times New Roman" w:hAnsi="Times New Roman" w:cs="Times New Roman"/>
          <w:bCs/>
          <w:sz w:val="28"/>
          <w:szCs w:val="28"/>
        </w:rPr>
      </w:pPr>
      <w:r w:rsidRPr="00F37DBC">
        <w:rPr>
          <w:rFonts w:ascii="Times New Roman" w:eastAsia="Times New Roman" w:hAnsi="Times New Roman" w:cs="Times New Roman"/>
          <w:bCs/>
          <w:sz w:val="28"/>
          <w:szCs w:val="28"/>
        </w:rPr>
        <w:t>с. Сюмси</w:t>
      </w:r>
    </w:p>
    <w:p w:rsidR="00F37DBC" w:rsidRPr="00F37DBC" w:rsidRDefault="00F37DBC" w:rsidP="00F37DBC">
      <w:pPr>
        <w:widowControl w:val="0"/>
        <w:autoSpaceDE w:val="0"/>
        <w:autoSpaceDN w:val="0"/>
        <w:adjustRightInd w:val="0"/>
        <w:ind w:right="21"/>
        <w:jc w:val="center"/>
        <w:rPr>
          <w:rFonts w:ascii="Times New Roman" w:eastAsia="Times New Roman" w:hAnsi="Times New Roman" w:cs="Times New Roman"/>
          <w:bCs/>
          <w:sz w:val="28"/>
          <w:szCs w:val="28"/>
        </w:rPr>
      </w:pPr>
    </w:p>
    <w:p w:rsidR="00F37DBC" w:rsidRPr="00F37DBC" w:rsidRDefault="00F37DBC" w:rsidP="00F37DBC">
      <w:pPr>
        <w:ind w:right="-2"/>
        <w:jc w:val="center"/>
        <w:rPr>
          <w:rFonts w:ascii="Times New Roman" w:hAnsi="Times New Roman" w:cs="Times New Roman"/>
          <w:color w:val="000000"/>
          <w:sz w:val="28"/>
          <w:szCs w:val="28"/>
        </w:rPr>
      </w:pPr>
      <w:r w:rsidRPr="00F37DBC">
        <w:rPr>
          <w:rFonts w:ascii="Times New Roman" w:hAnsi="Times New Roman" w:cs="Times New Roman"/>
          <w:color w:val="000000"/>
          <w:sz w:val="28"/>
          <w:szCs w:val="28"/>
        </w:rPr>
        <w:t xml:space="preserve">Об утверждении  муниципальной программы  </w:t>
      </w:r>
    </w:p>
    <w:p w:rsidR="00F37DBC" w:rsidRPr="00F37DBC" w:rsidRDefault="00F37DBC" w:rsidP="00F37DBC">
      <w:pPr>
        <w:jc w:val="center"/>
        <w:rPr>
          <w:rFonts w:ascii="Times New Roman" w:hAnsi="Times New Roman" w:cs="Times New Roman"/>
          <w:sz w:val="28"/>
          <w:szCs w:val="28"/>
          <w:lang w:eastAsia="en-US"/>
        </w:rPr>
      </w:pPr>
      <w:r w:rsidRPr="00F37DBC">
        <w:rPr>
          <w:rFonts w:ascii="Times New Roman" w:eastAsia="Times New Roman" w:hAnsi="Times New Roman" w:cs="Times New Roman"/>
          <w:color w:val="000000"/>
          <w:sz w:val="28"/>
          <w:szCs w:val="28"/>
        </w:rPr>
        <w:t>«</w:t>
      </w:r>
      <w:r w:rsidRPr="00F37DBC">
        <w:rPr>
          <w:rFonts w:ascii="Times New Roman" w:hAnsi="Times New Roman" w:cs="Times New Roman"/>
          <w:sz w:val="28"/>
          <w:szCs w:val="28"/>
          <w:lang w:eastAsia="en-US"/>
        </w:rPr>
        <w:t>Гармонизация межэтнических отношений, участие в профилактике экстремизма и противодействия идеологии терроризма»</w:t>
      </w:r>
    </w:p>
    <w:p w:rsidR="00F37DBC" w:rsidRPr="00F37DBC" w:rsidRDefault="00F37DBC" w:rsidP="00F37DBC">
      <w:pPr>
        <w:ind w:right="-2"/>
        <w:rPr>
          <w:rFonts w:ascii="Times New Roman" w:hAnsi="Times New Roman" w:cs="Times New Roman"/>
          <w:b/>
          <w:color w:val="000000"/>
          <w:sz w:val="28"/>
          <w:szCs w:val="28"/>
        </w:rPr>
      </w:pPr>
    </w:p>
    <w:p w:rsidR="00F37DBC" w:rsidRPr="00F37DBC" w:rsidRDefault="00F37DBC" w:rsidP="00F37DBC">
      <w:pPr>
        <w:ind w:firstLine="709"/>
        <w:jc w:val="both"/>
        <w:rPr>
          <w:rFonts w:ascii="Times New Roman" w:hAnsi="Times New Roman" w:cs="Times New Roman"/>
          <w:color w:val="000000"/>
          <w:spacing w:val="20"/>
          <w:sz w:val="28"/>
          <w:szCs w:val="28"/>
        </w:rPr>
      </w:pPr>
      <w:r w:rsidRPr="00F37DBC">
        <w:rPr>
          <w:rFonts w:ascii="Times New Roman" w:hAnsi="Times New Roman" w:cs="Times New Roman"/>
          <w:color w:val="000000"/>
          <w:sz w:val="28"/>
          <w:szCs w:val="28"/>
        </w:rPr>
        <w:t xml:space="preserve">В соответствии с Федеральным законом от 06.10.2023 года № 131-ФЗ      «Об общих принципах организации местного самоуправления в Российской Федерации»,  постановлением Администрации муниципального образования «Муниципальный округ Сюмсинский район Удмуртской Республики» от  1 февраля 2022 года </w:t>
      </w:r>
      <w:r w:rsidRPr="00F37DBC">
        <w:rPr>
          <w:rFonts w:ascii="Times New Roman" w:hAnsi="Times New Roman" w:cs="Times New Roman"/>
          <w:sz w:val="28"/>
          <w:szCs w:val="28"/>
          <w:lang w:eastAsia="ar-SA"/>
        </w:rPr>
        <w:t xml:space="preserve">№  79  </w:t>
      </w:r>
      <w:r w:rsidRPr="00F37DBC">
        <w:rPr>
          <w:rFonts w:ascii="Times New Roman" w:hAnsi="Times New Roman" w:cs="Times New Roman"/>
          <w:color w:val="000000"/>
          <w:sz w:val="28"/>
          <w:szCs w:val="28"/>
        </w:rPr>
        <w:t xml:space="preserve">«Об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постановлением Администрации муниципального образования «Муниципальный округ Сюмсинский район Удмуртской Республики»  от    23  апреля  2024 года  №  274 «Об организации разработки муниципальных программ муниципального образования «Муниципальный округ Сюмсинский район Удмуртской Республики» до 2028 года», распоряжением Администрации муниципального образования «Муниципальный округ Сюмсинский район Удмуртской Республики» от 3 июня 2024 года № 149-р «О назначении ответственных  за разработку муниципальных программ», Уставом муниципального образования «Муниципальный округ Сюмсинский район Удмуртской Республики»,  </w:t>
      </w:r>
      <w:r w:rsidRPr="00F37DBC">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F37DBC">
        <w:rPr>
          <w:rFonts w:ascii="Times New Roman" w:hAnsi="Times New Roman" w:cs="Times New Roman"/>
          <w:b/>
          <w:color w:val="000000"/>
          <w:spacing w:val="20"/>
          <w:sz w:val="28"/>
          <w:szCs w:val="28"/>
        </w:rPr>
        <w:t>постановляет:</w:t>
      </w:r>
    </w:p>
    <w:p w:rsidR="00F37DBC" w:rsidRPr="00F37DBC" w:rsidRDefault="00F37DBC" w:rsidP="00F37DBC">
      <w:pPr>
        <w:ind w:firstLine="708"/>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1. Утвердить прилагаемую муниципальную программу «Гармонизация межэтнических отношений, участие в профилактике экстремизма и противодействия идеологии терроризма».</w:t>
      </w:r>
    </w:p>
    <w:p w:rsidR="00F37DBC" w:rsidRPr="00F37DBC" w:rsidRDefault="00F37DBC" w:rsidP="00F37DBC">
      <w:pPr>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 xml:space="preserve">         2. Настоящее постановление вступает в силу с 1 января 2025 года и подлежит опубликованию на официальном сайте муниципального образования «Муниципальный округ Сюмсинский район Удмуртской Республики».</w:t>
      </w:r>
    </w:p>
    <w:p w:rsidR="00F37DBC" w:rsidRPr="00F37DBC" w:rsidRDefault="00F37DBC" w:rsidP="00F37DBC">
      <w:pPr>
        <w:jc w:val="both"/>
        <w:rPr>
          <w:rFonts w:ascii="Times New Roman" w:hAnsi="Times New Roman" w:cs="Times New Roman"/>
          <w:color w:val="000000"/>
          <w:sz w:val="28"/>
          <w:szCs w:val="28"/>
        </w:rPr>
      </w:pPr>
    </w:p>
    <w:p w:rsidR="00F37DBC" w:rsidRPr="00F37DBC" w:rsidRDefault="00F37DBC" w:rsidP="00F37DBC">
      <w:pPr>
        <w:shd w:val="clear" w:color="auto" w:fill="FFFFFF"/>
        <w:rPr>
          <w:rFonts w:ascii="Times New Roman" w:hAnsi="Times New Roman" w:cs="Times New Roman"/>
          <w:kern w:val="2"/>
          <w:sz w:val="28"/>
        </w:rPr>
      </w:pPr>
      <w:r w:rsidRPr="00F37DBC">
        <w:rPr>
          <w:rFonts w:ascii="Times New Roman" w:hAnsi="Times New Roman" w:cs="Times New Roman"/>
          <w:sz w:val="28"/>
        </w:rPr>
        <w:t>Глава Сюмсинского района</w:t>
      </w:r>
      <w:r w:rsidRPr="00F37DBC">
        <w:rPr>
          <w:rFonts w:ascii="Times New Roman" w:hAnsi="Times New Roman" w:cs="Times New Roman"/>
          <w:kern w:val="2"/>
          <w:sz w:val="28"/>
        </w:rPr>
        <w:t xml:space="preserve">                                                               П.П. Кудрявцев</w:t>
      </w:r>
    </w:p>
    <w:p w:rsidR="00F37DBC" w:rsidRPr="00F37DBC" w:rsidRDefault="00F37DBC" w:rsidP="00F37DBC">
      <w:pPr>
        <w:shd w:val="clear" w:color="auto" w:fill="FFFFFF"/>
        <w:jc w:val="right"/>
        <w:rPr>
          <w:rFonts w:ascii="Times New Roman" w:hAnsi="Times New Roman" w:cs="Times New Roman"/>
          <w:kern w:val="2"/>
          <w:sz w:val="24"/>
          <w:szCs w:val="24"/>
        </w:rPr>
      </w:pPr>
      <w:r w:rsidRPr="00F37DBC">
        <w:rPr>
          <w:rFonts w:ascii="Times New Roman" w:hAnsi="Times New Roman" w:cs="Times New Roman"/>
          <w:kern w:val="2"/>
          <w:sz w:val="24"/>
          <w:szCs w:val="24"/>
        </w:rPr>
        <w:lastRenderedPageBreak/>
        <w:t xml:space="preserve">                                                                                                                                   УТВЕРЖДЕНА</w:t>
      </w:r>
    </w:p>
    <w:p w:rsidR="00F37DBC" w:rsidRPr="00F37DBC" w:rsidRDefault="00F37DBC" w:rsidP="00F37DBC">
      <w:pPr>
        <w:shd w:val="clear" w:color="auto" w:fill="FFFFFF"/>
        <w:jc w:val="right"/>
        <w:rPr>
          <w:rFonts w:ascii="Times New Roman" w:hAnsi="Times New Roman" w:cs="Times New Roman"/>
          <w:kern w:val="2"/>
          <w:sz w:val="24"/>
          <w:szCs w:val="24"/>
        </w:rPr>
      </w:pPr>
      <w:r w:rsidRPr="00F37DBC">
        <w:rPr>
          <w:rFonts w:ascii="Times New Roman" w:hAnsi="Times New Roman" w:cs="Times New Roman"/>
          <w:kern w:val="2"/>
          <w:sz w:val="24"/>
          <w:szCs w:val="24"/>
        </w:rPr>
        <w:t xml:space="preserve">                                                                                           постановлением Администрации муниципального образования</w:t>
      </w:r>
    </w:p>
    <w:p w:rsidR="00F37DBC" w:rsidRPr="00F37DBC" w:rsidRDefault="00F37DBC" w:rsidP="00F37DBC">
      <w:pPr>
        <w:shd w:val="clear" w:color="auto" w:fill="FFFFFF"/>
        <w:jc w:val="right"/>
        <w:rPr>
          <w:rFonts w:ascii="Times New Roman" w:hAnsi="Times New Roman" w:cs="Times New Roman"/>
          <w:kern w:val="2"/>
          <w:sz w:val="24"/>
          <w:szCs w:val="24"/>
        </w:rPr>
      </w:pPr>
      <w:r w:rsidRPr="00F37DBC">
        <w:rPr>
          <w:rFonts w:ascii="Times New Roman" w:hAnsi="Times New Roman" w:cs="Times New Roman"/>
          <w:kern w:val="2"/>
          <w:sz w:val="24"/>
          <w:szCs w:val="24"/>
        </w:rPr>
        <w:t xml:space="preserve">                                                                                         «Муниципальный округ Сюмсинский </w:t>
      </w:r>
    </w:p>
    <w:p w:rsidR="00F37DBC" w:rsidRPr="00F37DBC" w:rsidRDefault="00F37DBC" w:rsidP="00F37DBC">
      <w:pPr>
        <w:shd w:val="clear" w:color="auto" w:fill="FFFFFF"/>
        <w:jc w:val="right"/>
        <w:rPr>
          <w:rFonts w:ascii="Times New Roman" w:hAnsi="Times New Roman" w:cs="Times New Roman"/>
          <w:kern w:val="2"/>
          <w:sz w:val="24"/>
          <w:szCs w:val="24"/>
        </w:rPr>
      </w:pPr>
      <w:r w:rsidRPr="00F37DBC">
        <w:rPr>
          <w:rFonts w:ascii="Times New Roman" w:hAnsi="Times New Roman" w:cs="Times New Roman"/>
          <w:kern w:val="2"/>
          <w:sz w:val="24"/>
          <w:szCs w:val="24"/>
        </w:rPr>
        <w:t xml:space="preserve">                                                                                          район Удмуртской Республики» </w:t>
      </w:r>
    </w:p>
    <w:p w:rsidR="00F37DBC" w:rsidRPr="00F37DBC" w:rsidRDefault="00F37DBC" w:rsidP="00F37DBC">
      <w:pPr>
        <w:shd w:val="clear" w:color="auto" w:fill="FFFFFF"/>
        <w:jc w:val="right"/>
        <w:rPr>
          <w:rFonts w:ascii="Times New Roman" w:hAnsi="Times New Roman" w:cs="Times New Roman"/>
          <w:kern w:val="2"/>
          <w:sz w:val="24"/>
          <w:szCs w:val="24"/>
        </w:rPr>
      </w:pPr>
      <w:r w:rsidRPr="00F37DBC">
        <w:rPr>
          <w:rFonts w:ascii="Times New Roman" w:hAnsi="Times New Roman" w:cs="Times New Roman"/>
          <w:kern w:val="2"/>
          <w:sz w:val="24"/>
          <w:szCs w:val="24"/>
        </w:rPr>
        <w:t xml:space="preserve">                                                                                          от 25 декабря 2024 года № 762</w:t>
      </w:r>
    </w:p>
    <w:p w:rsidR="00F37DBC" w:rsidRPr="00F37DBC" w:rsidRDefault="00F37DBC" w:rsidP="00F37DBC">
      <w:pPr>
        <w:shd w:val="clear" w:color="auto" w:fill="FFFFFF"/>
        <w:tabs>
          <w:tab w:val="left" w:pos="2053"/>
        </w:tabs>
        <w:ind w:firstLine="6663"/>
        <w:jc w:val="center"/>
        <w:rPr>
          <w:rFonts w:ascii="Times New Roman" w:hAnsi="Times New Roman" w:cs="Times New Roman"/>
          <w:kern w:val="2"/>
          <w:sz w:val="24"/>
          <w:szCs w:val="24"/>
        </w:rPr>
      </w:pPr>
    </w:p>
    <w:p w:rsidR="00F37DBC" w:rsidRPr="00F37DBC" w:rsidRDefault="00F37DBC" w:rsidP="0012352A">
      <w:pPr>
        <w:pStyle w:val="2c"/>
        <w:shd w:val="clear" w:color="auto" w:fill="auto"/>
        <w:tabs>
          <w:tab w:val="left" w:pos="0"/>
        </w:tabs>
        <w:spacing w:line="240" w:lineRule="auto"/>
        <w:ind w:hanging="403"/>
        <w:contextualSpacing/>
        <w:rPr>
          <w:rFonts w:cs="Times New Roman"/>
          <w:sz w:val="24"/>
          <w:szCs w:val="24"/>
        </w:rPr>
      </w:pPr>
      <w:r w:rsidRPr="00F37DBC">
        <w:rPr>
          <w:rFonts w:cs="Times New Roman"/>
          <w:sz w:val="24"/>
          <w:szCs w:val="24"/>
        </w:rPr>
        <w:t>19. Муниципальная программа</w:t>
      </w:r>
    </w:p>
    <w:p w:rsidR="00F37DBC" w:rsidRPr="00F37DBC" w:rsidRDefault="00F37DBC" w:rsidP="0012352A">
      <w:pPr>
        <w:pStyle w:val="2c"/>
        <w:shd w:val="clear" w:color="auto" w:fill="auto"/>
        <w:tabs>
          <w:tab w:val="left" w:pos="0"/>
        </w:tabs>
        <w:spacing w:line="240" w:lineRule="auto"/>
        <w:ind w:hanging="403"/>
        <w:contextualSpacing/>
        <w:rPr>
          <w:rFonts w:cs="Times New Roman"/>
          <w:sz w:val="24"/>
          <w:szCs w:val="24"/>
        </w:rPr>
      </w:pPr>
      <w:r w:rsidRPr="00F37DBC">
        <w:rPr>
          <w:rFonts w:cs="Times New Roman"/>
          <w:sz w:val="24"/>
          <w:szCs w:val="24"/>
        </w:rPr>
        <w:t xml:space="preserve"> «Гармонизация межэтнических отношений, участие в профилактике экстремизма</w:t>
      </w:r>
    </w:p>
    <w:p w:rsidR="00F37DBC" w:rsidRPr="00F37DBC" w:rsidRDefault="00F37DBC" w:rsidP="0012352A">
      <w:pPr>
        <w:pStyle w:val="2c"/>
        <w:shd w:val="clear" w:color="auto" w:fill="auto"/>
        <w:tabs>
          <w:tab w:val="left" w:pos="0"/>
        </w:tabs>
        <w:spacing w:line="240" w:lineRule="auto"/>
        <w:ind w:hanging="403"/>
        <w:contextualSpacing/>
        <w:rPr>
          <w:rFonts w:cs="Times New Roman"/>
          <w:sz w:val="24"/>
          <w:szCs w:val="24"/>
        </w:rPr>
      </w:pPr>
      <w:r w:rsidRPr="00F37DBC">
        <w:rPr>
          <w:rFonts w:cs="Times New Roman"/>
          <w:sz w:val="24"/>
          <w:szCs w:val="24"/>
        </w:rPr>
        <w:t xml:space="preserve">и противодействия идеологии терроризма» </w:t>
      </w:r>
    </w:p>
    <w:tbl>
      <w:tblPr>
        <w:tblW w:w="921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3"/>
        <w:gridCol w:w="7281"/>
      </w:tblGrid>
      <w:tr w:rsidR="00F37DBC" w:rsidRPr="00F37DBC" w:rsidTr="00F37DBC">
        <w:tc>
          <w:tcPr>
            <w:tcW w:w="1933" w:type="dxa"/>
          </w:tcPr>
          <w:p w:rsidR="00F37DBC" w:rsidRPr="00F37DBC" w:rsidRDefault="00F37DBC" w:rsidP="00F37DBC">
            <w:pPr>
              <w:autoSpaceDE w:val="0"/>
              <w:autoSpaceDN w:val="0"/>
              <w:adjustRightInd w:val="0"/>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Наименование программы</w:t>
            </w:r>
          </w:p>
        </w:tc>
        <w:tc>
          <w:tcPr>
            <w:tcW w:w="7281" w:type="dxa"/>
          </w:tcPr>
          <w:p w:rsidR="00F37DBC" w:rsidRPr="00F37DBC" w:rsidRDefault="00F37DBC" w:rsidP="00F37DBC">
            <w:pPr>
              <w:keepNext/>
              <w:autoSpaceDE w:val="0"/>
              <w:autoSpaceDN w:val="0"/>
              <w:adjustRightInd w:val="0"/>
              <w:spacing w:before="60" w:after="60"/>
              <w:jc w:val="both"/>
              <w:rPr>
                <w:rFonts w:ascii="Times New Roman" w:hAnsi="Times New Roman" w:cs="Times New Roman"/>
                <w:sz w:val="24"/>
                <w:szCs w:val="24"/>
              </w:rPr>
            </w:pPr>
            <w:r w:rsidRPr="00F37DBC">
              <w:rPr>
                <w:rFonts w:ascii="Times New Roman" w:hAnsi="Times New Roman" w:cs="Times New Roman"/>
                <w:sz w:val="24"/>
                <w:szCs w:val="24"/>
              </w:rPr>
              <w:t>Гармонизации межэтнических отношений, участие в профилактике экстремизма  и противодействия идеологии терроризма</w:t>
            </w:r>
          </w:p>
        </w:tc>
      </w:tr>
      <w:tr w:rsidR="00F37DBC" w:rsidRPr="00F37DBC" w:rsidTr="00F37DBC">
        <w:tc>
          <w:tcPr>
            <w:tcW w:w="1933" w:type="dxa"/>
          </w:tcPr>
          <w:p w:rsidR="00F37DBC" w:rsidRPr="00F37DBC" w:rsidRDefault="00F37DBC" w:rsidP="00F37DBC">
            <w:pPr>
              <w:autoSpaceDE w:val="0"/>
              <w:autoSpaceDN w:val="0"/>
              <w:adjustRightInd w:val="0"/>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Координатор</w:t>
            </w:r>
          </w:p>
        </w:tc>
        <w:tc>
          <w:tcPr>
            <w:tcW w:w="7281" w:type="dxa"/>
          </w:tcPr>
          <w:p w:rsidR="00F37DBC" w:rsidRPr="00F37DBC" w:rsidRDefault="00F37DBC" w:rsidP="00F37DBC">
            <w:pPr>
              <w:tabs>
                <w:tab w:val="left" w:pos="1276"/>
              </w:tabs>
              <w:jc w:val="both"/>
              <w:rPr>
                <w:rFonts w:ascii="Times New Roman" w:hAnsi="Times New Roman" w:cs="Times New Roman"/>
                <w:sz w:val="24"/>
                <w:szCs w:val="24"/>
              </w:rPr>
            </w:pPr>
            <w:r w:rsidRPr="00F37DBC">
              <w:rPr>
                <w:rFonts w:ascii="Times New Roman" w:hAnsi="Times New Roman" w:cs="Times New Roman"/>
                <w:sz w:val="24"/>
                <w:szCs w:val="24"/>
              </w:rPr>
              <w:t>Первый заместитель главы Администрации муниципального образования «Муниципальный округ Сюмсинский район Удмуртской Республики».</w:t>
            </w:r>
          </w:p>
        </w:tc>
      </w:tr>
      <w:tr w:rsidR="00F37DBC" w:rsidRPr="00F37DBC" w:rsidTr="00F37DBC">
        <w:tc>
          <w:tcPr>
            <w:tcW w:w="1933" w:type="dxa"/>
          </w:tcPr>
          <w:p w:rsidR="00F37DBC" w:rsidRPr="00F37DBC" w:rsidRDefault="00F37DBC" w:rsidP="00F37DBC">
            <w:pPr>
              <w:autoSpaceDE w:val="0"/>
              <w:autoSpaceDN w:val="0"/>
              <w:adjustRightInd w:val="0"/>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 xml:space="preserve">Ответственный исполнитель </w:t>
            </w:r>
          </w:p>
        </w:tc>
        <w:tc>
          <w:tcPr>
            <w:tcW w:w="7281" w:type="dxa"/>
          </w:tcPr>
          <w:p w:rsidR="00F37DBC" w:rsidRPr="00F37DBC" w:rsidRDefault="00F37DBC" w:rsidP="00F37DBC">
            <w:pPr>
              <w:rPr>
                <w:rFonts w:ascii="Times New Roman" w:hAnsi="Times New Roman" w:cs="Times New Roman"/>
                <w:sz w:val="24"/>
                <w:szCs w:val="24"/>
              </w:rPr>
            </w:pPr>
            <w:r w:rsidRPr="00F37DBC">
              <w:rPr>
                <w:rFonts w:ascii="Times New Roman" w:hAnsi="Times New Roman" w:cs="Times New Roman"/>
                <w:sz w:val="24"/>
                <w:szCs w:val="24"/>
              </w:rPr>
              <w:t>Директор муниципального бюджетного  учреждение культуры Сюмсинского района  «Централизованная библиотечная система»- Анна Алексеевна Пантюхина</w:t>
            </w:r>
          </w:p>
          <w:p w:rsidR="00F37DBC" w:rsidRPr="00F37DBC" w:rsidRDefault="00F37DBC" w:rsidP="00F37DBC">
            <w:pPr>
              <w:rPr>
                <w:rFonts w:ascii="Times New Roman" w:hAnsi="Times New Roman" w:cs="Times New Roman"/>
                <w:sz w:val="24"/>
                <w:szCs w:val="24"/>
              </w:rPr>
            </w:pPr>
          </w:p>
        </w:tc>
      </w:tr>
      <w:tr w:rsidR="00F37DBC" w:rsidRPr="00F37DBC" w:rsidTr="00F37DBC">
        <w:tc>
          <w:tcPr>
            <w:tcW w:w="1933" w:type="dxa"/>
          </w:tcPr>
          <w:p w:rsidR="00F37DBC" w:rsidRPr="00F37DBC" w:rsidRDefault="00F37DBC" w:rsidP="00F37DBC">
            <w:pPr>
              <w:autoSpaceDE w:val="0"/>
              <w:autoSpaceDN w:val="0"/>
              <w:adjustRightInd w:val="0"/>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 xml:space="preserve">Соисполнители </w:t>
            </w:r>
          </w:p>
        </w:tc>
        <w:tc>
          <w:tcPr>
            <w:tcW w:w="7281" w:type="dxa"/>
          </w:tcPr>
          <w:p w:rsidR="00F37DBC" w:rsidRPr="00F37DBC" w:rsidRDefault="00F37DBC" w:rsidP="00F37DBC">
            <w:pPr>
              <w:jc w:val="both"/>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Управление образования Администрации муниципального образования «Муниципальный округ Сюмсинский район Удмуртской Республики» (далее - УО);</w:t>
            </w:r>
          </w:p>
          <w:p w:rsidR="00F37DBC" w:rsidRPr="00F37DBC" w:rsidRDefault="00F37DBC" w:rsidP="00F37DBC">
            <w:pPr>
              <w:jc w:val="both"/>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Муниципальное бюджетное образовательное учреждение дополнительного образования «Сюмсинский дом детского творчества»;</w:t>
            </w:r>
          </w:p>
          <w:p w:rsidR="00F37DBC" w:rsidRPr="00F37DBC" w:rsidRDefault="00F37DBC" w:rsidP="00F37DBC">
            <w:pPr>
              <w:jc w:val="both"/>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Муниципальное бюджетное образовательное учреждение дополнительного образования «Сюмсинская спортивная школа»</w:t>
            </w:r>
          </w:p>
          <w:p w:rsidR="00F37DBC" w:rsidRPr="00F37DBC" w:rsidRDefault="00F37DBC" w:rsidP="00F37DBC">
            <w:pPr>
              <w:jc w:val="both"/>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(далее - МБОУ ДО «Сюмсинская СШ»)</w:t>
            </w:r>
            <w:r w:rsidRPr="00F37DBC">
              <w:rPr>
                <w:rFonts w:ascii="Times New Roman" w:eastAsia="Times New Roman" w:hAnsi="Times New Roman" w:cs="Times New Roman"/>
                <w:sz w:val="24"/>
                <w:szCs w:val="24"/>
              </w:rPr>
              <w:tab/>
            </w:r>
          </w:p>
          <w:p w:rsidR="00F37DBC" w:rsidRPr="00F37DBC" w:rsidRDefault="00F37DBC" w:rsidP="00F37DBC">
            <w:pPr>
              <w:jc w:val="both"/>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Муниципальное бюджетное учреждение культуры «Районный Дом культуры» (далее - МБУК Сюмсинского района «Районный Дом культуры»);</w:t>
            </w:r>
          </w:p>
          <w:p w:rsidR="00F37DBC" w:rsidRPr="00F37DBC" w:rsidRDefault="00F37DBC" w:rsidP="00F37DBC">
            <w:pPr>
              <w:jc w:val="both"/>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Отдел по делам семьи и демографии Управления образования Администрации муниципального образования «Муниципальный округ Сюмсинский район Удмуртской Республики»;</w:t>
            </w:r>
          </w:p>
          <w:p w:rsidR="00F37DBC" w:rsidRPr="00F37DBC" w:rsidRDefault="00F37DBC" w:rsidP="00F37DBC">
            <w:pPr>
              <w:jc w:val="both"/>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  - Муниципальное казенное учреждение «Молодёжный центр «Светлана»» (далее - МКУ «МЦ «Светлана»);</w:t>
            </w:r>
          </w:p>
          <w:p w:rsidR="00F37DBC" w:rsidRPr="00F37DBC" w:rsidRDefault="00F37DBC" w:rsidP="00F37DBC">
            <w:pPr>
              <w:jc w:val="both"/>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Автономное учреждение Удмуртской Республики «Редакция газеты «Знамя» (далее - АУ УР «Редакция газеты «Знамя») (по согласованию);</w:t>
            </w:r>
          </w:p>
          <w:p w:rsidR="00F37DBC" w:rsidRPr="00F37DBC" w:rsidRDefault="00F37DBC" w:rsidP="00F37DBC">
            <w:pPr>
              <w:jc w:val="both"/>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Филиал бюджетного учреждения социального обслуживания Удмуртской Республики «Республиканский комплексный центр социального обслуживания населения» в Сюмсинском районе (далее - филиал Республиканского КЦСОН в Сюмсинском районе) (по согласованию);</w:t>
            </w:r>
          </w:p>
          <w:p w:rsidR="00F37DBC" w:rsidRPr="00F37DBC" w:rsidRDefault="00F37DBC" w:rsidP="00F37DBC">
            <w:pPr>
              <w:jc w:val="both"/>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 Бюджетное учреждение профессионального образования Удмуртской Республики «Сюмсинский техникум лесного и </w:t>
            </w:r>
            <w:r w:rsidRPr="00F37DBC">
              <w:rPr>
                <w:rFonts w:ascii="Times New Roman" w:eastAsia="Times New Roman" w:hAnsi="Times New Roman" w:cs="Times New Roman"/>
                <w:sz w:val="24"/>
                <w:szCs w:val="24"/>
              </w:rPr>
              <w:lastRenderedPageBreak/>
              <w:t>сельского хозяйства» (далее - БПОУ УР «СТЛиСХ») (по согласованию);</w:t>
            </w:r>
          </w:p>
          <w:p w:rsidR="00F37DBC" w:rsidRPr="00F37DBC" w:rsidRDefault="00F37DBC" w:rsidP="00F37DBC">
            <w:pPr>
              <w:jc w:val="both"/>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Отделение полиции «Сюмсинское» Межмуниципального отдела Министерства внутренних дел России «Увинский» (ДАЛЕЕ – оп «Сюмсинское») (по согласованию);</w:t>
            </w:r>
          </w:p>
          <w:p w:rsidR="00F37DBC" w:rsidRPr="00F37DBC" w:rsidRDefault="00F37DBC" w:rsidP="00F37DBC">
            <w:pPr>
              <w:jc w:val="both"/>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Детские и молодежные общественные организации  (далее -МДОО)  (по согласованию);</w:t>
            </w:r>
          </w:p>
          <w:p w:rsidR="00F37DBC" w:rsidRPr="00F37DBC" w:rsidRDefault="00F37DBC" w:rsidP="00F37DBC">
            <w:pPr>
              <w:jc w:val="both"/>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Прокуратура Сюмсинского района (по согласованию);</w:t>
            </w:r>
          </w:p>
          <w:p w:rsidR="00F37DBC" w:rsidRPr="00F37DBC" w:rsidRDefault="00F37DBC" w:rsidP="00F37DBC">
            <w:pPr>
              <w:jc w:val="both"/>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-Филиал казенного учреждения Удмуртской Республики «Республиканский центр занятости населения» «Центр занятости населения Сюмсинского района» (далее - филиал Республиканского ЦЗН «ЦЗН Сюмсинского района») (по согласованию);</w:t>
            </w:r>
          </w:p>
          <w:p w:rsidR="00F37DBC" w:rsidRPr="00F37DBC" w:rsidRDefault="00F37DBC" w:rsidP="00F37DBC">
            <w:pPr>
              <w:jc w:val="both"/>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Увинский межмуниципальный филиал федеральное казенное учреждение уголовно-исполнительной инспекции управления федеральной службы исполнения наказаний России по Удмуртской республике (далее - Увинский МФ ФКУ УИИ УФСИН России по УР) (по согласованию).</w:t>
            </w:r>
          </w:p>
        </w:tc>
      </w:tr>
      <w:tr w:rsidR="00F37DBC" w:rsidRPr="00F37DBC" w:rsidTr="00F37DBC">
        <w:tc>
          <w:tcPr>
            <w:tcW w:w="1933" w:type="dxa"/>
          </w:tcPr>
          <w:p w:rsidR="00F37DBC" w:rsidRPr="00F37DBC" w:rsidRDefault="00F37DBC" w:rsidP="00F37DBC">
            <w:pPr>
              <w:autoSpaceDE w:val="0"/>
              <w:autoSpaceDN w:val="0"/>
              <w:adjustRightInd w:val="0"/>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lastRenderedPageBreak/>
              <w:t>Цель</w:t>
            </w:r>
          </w:p>
        </w:tc>
        <w:tc>
          <w:tcPr>
            <w:tcW w:w="7281" w:type="dxa"/>
          </w:tcPr>
          <w:p w:rsidR="00F37DBC" w:rsidRPr="00F37DBC" w:rsidRDefault="00F37DBC" w:rsidP="00F37DBC">
            <w:pPr>
              <w:keepNext/>
              <w:autoSpaceDE w:val="0"/>
              <w:autoSpaceDN w:val="0"/>
              <w:adjustRightInd w:val="0"/>
              <w:spacing w:before="60" w:after="60"/>
              <w:jc w:val="both"/>
              <w:rPr>
                <w:rFonts w:ascii="Times New Roman" w:hAnsi="Times New Roman" w:cs="Times New Roman"/>
                <w:color w:val="000000"/>
                <w:sz w:val="24"/>
                <w:szCs w:val="24"/>
              </w:rPr>
            </w:pPr>
            <w:r w:rsidRPr="00F37DBC">
              <w:rPr>
                <w:rFonts w:ascii="Times New Roman" w:hAnsi="Times New Roman" w:cs="Times New Roman"/>
                <w:color w:val="000000"/>
                <w:sz w:val="24"/>
                <w:szCs w:val="24"/>
              </w:rPr>
              <w:t>Реализация государственной политики в области профилактики   экстремизма в Российской Федерации, совершенствование системы профилактических мер антиэкстремистской направленности. </w:t>
            </w:r>
          </w:p>
        </w:tc>
      </w:tr>
      <w:tr w:rsidR="00F37DBC" w:rsidRPr="00F37DBC" w:rsidTr="00F37DBC">
        <w:tc>
          <w:tcPr>
            <w:tcW w:w="1933" w:type="dxa"/>
          </w:tcPr>
          <w:p w:rsidR="00F37DBC" w:rsidRPr="00F37DBC" w:rsidRDefault="00F37DBC" w:rsidP="00F37DBC">
            <w:pPr>
              <w:autoSpaceDE w:val="0"/>
              <w:autoSpaceDN w:val="0"/>
              <w:adjustRightInd w:val="0"/>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 xml:space="preserve">Задачи </w:t>
            </w:r>
          </w:p>
        </w:tc>
        <w:tc>
          <w:tcPr>
            <w:tcW w:w="7281" w:type="dxa"/>
          </w:tcPr>
          <w:p w:rsidR="00F37DBC" w:rsidRPr="00F37DBC" w:rsidRDefault="00F37DBC" w:rsidP="00F37DBC">
            <w:pPr>
              <w:widowControl w:val="0"/>
              <w:shd w:val="clear" w:color="auto" w:fill="FFFFFF"/>
              <w:tabs>
                <w:tab w:val="left" w:pos="540"/>
              </w:tabs>
              <w:autoSpaceDE w:val="0"/>
              <w:autoSpaceDN w:val="0"/>
              <w:adjustRightInd w:val="0"/>
              <w:jc w:val="both"/>
              <w:rPr>
                <w:rFonts w:ascii="Times New Roman" w:hAnsi="Times New Roman" w:cs="Times New Roman"/>
                <w:spacing w:val="-4"/>
                <w:sz w:val="24"/>
                <w:szCs w:val="24"/>
              </w:rPr>
            </w:pPr>
            <w:r w:rsidRPr="00F37DBC">
              <w:rPr>
                <w:rFonts w:ascii="Times New Roman" w:hAnsi="Times New Roman" w:cs="Times New Roman"/>
                <w:sz w:val="24"/>
                <w:szCs w:val="24"/>
              </w:rPr>
              <w:t>1. Осуществление мероприятий по профилактике терроризма и экстремизма в сферах межнациональных и межрелигиозных отношений, образования, культуры, в социальной, молодёжной и информационной политике;</w:t>
            </w:r>
          </w:p>
          <w:p w:rsidR="00F37DBC" w:rsidRPr="00F37DBC" w:rsidRDefault="00F37DBC" w:rsidP="00F37DBC">
            <w:pPr>
              <w:shd w:val="clear" w:color="auto" w:fill="FFFFFF"/>
              <w:jc w:val="both"/>
              <w:rPr>
                <w:rFonts w:ascii="Times New Roman" w:hAnsi="Times New Roman" w:cs="Times New Roman"/>
                <w:sz w:val="24"/>
                <w:szCs w:val="24"/>
              </w:rPr>
            </w:pPr>
            <w:r w:rsidRPr="00F37DBC">
              <w:rPr>
                <w:rFonts w:ascii="Times New Roman" w:hAnsi="Times New Roman" w:cs="Times New Roman"/>
                <w:sz w:val="24"/>
                <w:szCs w:val="24"/>
              </w:rPr>
              <w:t>2. Организация взаимодействия с политическими партиями, национальными, религиозными, профсоюзными, ветеранскими и иными общественными объединениями, действующими на территории Сюмсинского района в целях профилактики терроризма и экстремизма.</w:t>
            </w:r>
          </w:p>
          <w:p w:rsidR="00F37DBC" w:rsidRPr="00F37DBC" w:rsidRDefault="00F37DBC" w:rsidP="00F37DBC">
            <w:pPr>
              <w:shd w:val="clear" w:color="auto" w:fill="FFFFFF"/>
              <w:jc w:val="both"/>
              <w:rPr>
                <w:rFonts w:ascii="Times New Roman" w:hAnsi="Times New Roman" w:cs="Times New Roman"/>
                <w:color w:val="000000"/>
                <w:sz w:val="24"/>
                <w:szCs w:val="24"/>
              </w:rPr>
            </w:pPr>
            <w:r w:rsidRPr="00F37DBC">
              <w:rPr>
                <w:rFonts w:ascii="Times New Roman" w:hAnsi="Times New Roman" w:cs="Times New Roman"/>
                <w:color w:val="000000"/>
                <w:sz w:val="24"/>
                <w:szCs w:val="24"/>
              </w:rPr>
              <w:t>3.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F37DBC" w:rsidRPr="00F37DBC" w:rsidRDefault="00F37DBC" w:rsidP="00F37DBC">
            <w:pPr>
              <w:shd w:val="clear" w:color="auto" w:fill="FFFFFF"/>
              <w:jc w:val="both"/>
              <w:rPr>
                <w:rFonts w:ascii="Times New Roman" w:hAnsi="Times New Roman" w:cs="Times New Roman"/>
                <w:color w:val="000000"/>
                <w:sz w:val="24"/>
                <w:szCs w:val="24"/>
              </w:rPr>
            </w:pPr>
            <w:r w:rsidRPr="00F37DBC">
              <w:rPr>
                <w:rFonts w:ascii="Times New Roman" w:hAnsi="Times New Roman" w:cs="Times New Roman"/>
                <w:color w:val="000000"/>
                <w:sz w:val="24"/>
                <w:szCs w:val="24"/>
              </w:rPr>
              <w:t>4. Формирование толерантности и межэтнической культуры в молодежной среде, профилактика агрессивного поведения;</w:t>
            </w:r>
          </w:p>
          <w:p w:rsidR="00F37DBC" w:rsidRPr="00F37DBC" w:rsidRDefault="00F37DBC" w:rsidP="00F37DBC">
            <w:pPr>
              <w:shd w:val="clear" w:color="auto" w:fill="FFFFFF"/>
              <w:jc w:val="both"/>
              <w:rPr>
                <w:rFonts w:ascii="Times New Roman" w:hAnsi="Times New Roman" w:cs="Times New Roman"/>
                <w:color w:val="000000"/>
                <w:sz w:val="24"/>
                <w:szCs w:val="24"/>
              </w:rPr>
            </w:pPr>
            <w:r w:rsidRPr="00F37DBC">
              <w:rPr>
                <w:rFonts w:ascii="Times New Roman" w:hAnsi="Times New Roman" w:cs="Times New Roman"/>
                <w:color w:val="000000"/>
                <w:sz w:val="24"/>
                <w:szCs w:val="24"/>
              </w:rPr>
              <w:t>5. Пропаганда толерантного поведения к людям других национальностей и религиозных конфессий;</w:t>
            </w:r>
          </w:p>
          <w:p w:rsidR="00F37DBC" w:rsidRPr="00F37DBC" w:rsidRDefault="00F37DBC" w:rsidP="00F37DBC">
            <w:pPr>
              <w:shd w:val="clear" w:color="auto" w:fill="FFFFFF"/>
              <w:jc w:val="both"/>
              <w:rPr>
                <w:rFonts w:ascii="Times New Roman" w:hAnsi="Times New Roman" w:cs="Times New Roman"/>
                <w:color w:val="000000"/>
                <w:sz w:val="24"/>
                <w:szCs w:val="24"/>
              </w:rPr>
            </w:pPr>
            <w:r w:rsidRPr="00F37DBC">
              <w:rPr>
                <w:rFonts w:ascii="Times New Roman" w:hAnsi="Times New Roman" w:cs="Times New Roman"/>
                <w:color w:val="000000"/>
                <w:sz w:val="24"/>
                <w:szCs w:val="24"/>
              </w:rPr>
              <w:t>6.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F37DBC" w:rsidRPr="00F37DBC" w:rsidRDefault="00F37DBC" w:rsidP="00F37DBC">
            <w:pPr>
              <w:autoSpaceDE w:val="0"/>
              <w:autoSpaceDN w:val="0"/>
              <w:adjustRightInd w:val="0"/>
              <w:spacing w:before="60" w:after="60"/>
              <w:jc w:val="both"/>
              <w:rPr>
                <w:rFonts w:ascii="Times New Roman" w:hAnsi="Times New Roman" w:cs="Times New Roman"/>
                <w:color w:val="000000"/>
                <w:sz w:val="24"/>
                <w:szCs w:val="24"/>
              </w:rPr>
            </w:pPr>
          </w:p>
        </w:tc>
      </w:tr>
      <w:tr w:rsidR="00F37DBC" w:rsidRPr="00F37DBC" w:rsidTr="00F37DBC">
        <w:trPr>
          <w:trHeight w:val="985"/>
        </w:trPr>
        <w:tc>
          <w:tcPr>
            <w:tcW w:w="1933" w:type="dxa"/>
          </w:tcPr>
          <w:p w:rsidR="00F37DBC" w:rsidRPr="00F37DBC" w:rsidRDefault="00F37DBC" w:rsidP="00F37DBC">
            <w:pPr>
              <w:autoSpaceDE w:val="0"/>
              <w:autoSpaceDN w:val="0"/>
              <w:adjustRightInd w:val="0"/>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 xml:space="preserve">Целевые показатели (индикаторы) </w:t>
            </w:r>
          </w:p>
        </w:tc>
        <w:tc>
          <w:tcPr>
            <w:tcW w:w="7281" w:type="dxa"/>
          </w:tcPr>
          <w:p w:rsidR="00F37DBC" w:rsidRPr="00F37DBC" w:rsidRDefault="00F37DBC" w:rsidP="00F37DBC">
            <w:pPr>
              <w:tabs>
                <w:tab w:val="left" w:pos="1134"/>
              </w:tabs>
              <w:autoSpaceDE w:val="0"/>
              <w:autoSpaceDN w:val="0"/>
              <w:adjustRightInd w:val="0"/>
              <w:jc w:val="both"/>
              <w:rPr>
                <w:rFonts w:ascii="Times New Roman" w:hAnsi="Times New Roman" w:cs="Times New Roman"/>
                <w:sz w:val="24"/>
                <w:szCs w:val="24"/>
              </w:rPr>
            </w:pPr>
            <w:r w:rsidRPr="00F37DBC">
              <w:rPr>
                <w:rFonts w:ascii="Times New Roman" w:hAnsi="Times New Roman" w:cs="Times New Roman"/>
                <w:sz w:val="24"/>
                <w:szCs w:val="24"/>
              </w:rPr>
              <w:t>1.Количество мероприятий направленных на гармонизацию межэтнических и межкультурных отношений и профилактику экстремизма  для различных категорий населения муниципального образования;</w:t>
            </w:r>
          </w:p>
          <w:p w:rsidR="00F37DBC" w:rsidRPr="00F37DBC" w:rsidRDefault="00F37DBC" w:rsidP="00F37DBC">
            <w:pPr>
              <w:tabs>
                <w:tab w:val="left" w:pos="1134"/>
              </w:tabs>
              <w:autoSpaceDE w:val="0"/>
              <w:autoSpaceDN w:val="0"/>
              <w:adjustRightInd w:val="0"/>
              <w:jc w:val="both"/>
              <w:rPr>
                <w:rFonts w:ascii="Times New Roman" w:hAnsi="Times New Roman" w:cs="Times New Roman"/>
                <w:sz w:val="24"/>
                <w:szCs w:val="24"/>
              </w:rPr>
            </w:pPr>
            <w:r w:rsidRPr="00F37DBC">
              <w:rPr>
                <w:rFonts w:ascii="Times New Roman" w:hAnsi="Times New Roman" w:cs="Times New Roman"/>
                <w:sz w:val="24"/>
                <w:szCs w:val="24"/>
              </w:rPr>
              <w:t xml:space="preserve">2. Количество изданной печатной продукции (информационные листы, буклеты и т.п.) по гармонизации межэтнических отношений </w:t>
            </w:r>
            <w:r w:rsidRPr="00F37DBC">
              <w:rPr>
                <w:rFonts w:ascii="Times New Roman" w:hAnsi="Times New Roman" w:cs="Times New Roman"/>
                <w:sz w:val="24"/>
                <w:szCs w:val="24"/>
              </w:rPr>
              <w:lastRenderedPageBreak/>
              <w:t>и профилактике экстремизма;</w:t>
            </w:r>
          </w:p>
          <w:p w:rsidR="00F37DBC" w:rsidRPr="00F37DBC" w:rsidRDefault="00F37DBC" w:rsidP="00F37DBC">
            <w:pPr>
              <w:tabs>
                <w:tab w:val="left" w:pos="1134"/>
              </w:tabs>
              <w:autoSpaceDE w:val="0"/>
              <w:autoSpaceDN w:val="0"/>
              <w:adjustRightInd w:val="0"/>
              <w:jc w:val="both"/>
              <w:rPr>
                <w:rFonts w:ascii="Times New Roman" w:hAnsi="Times New Roman" w:cs="Times New Roman"/>
                <w:sz w:val="24"/>
                <w:szCs w:val="24"/>
              </w:rPr>
            </w:pPr>
            <w:r w:rsidRPr="00F37DBC">
              <w:rPr>
                <w:rFonts w:ascii="Times New Roman" w:hAnsi="Times New Roman" w:cs="Times New Roman"/>
                <w:sz w:val="24"/>
                <w:szCs w:val="24"/>
              </w:rPr>
              <w:t>3.Количество музейных экспозиций оформленных в образовательных учреждениях Сюмсинского района, посвященных национальным культурам проживающих в республике этносов;</w:t>
            </w:r>
          </w:p>
          <w:p w:rsidR="00F37DBC" w:rsidRPr="00F37DBC" w:rsidRDefault="00F37DBC" w:rsidP="00F37DBC">
            <w:pPr>
              <w:tabs>
                <w:tab w:val="left" w:pos="286"/>
                <w:tab w:val="num" w:pos="466"/>
              </w:tabs>
              <w:autoSpaceDE w:val="0"/>
              <w:autoSpaceDN w:val="0"/>
              <w:adjustRightInd w:val="0"/>
              <w:ind w:right="-60"/>
              <w:jc w:val="both"/>
              <w:rPr>
                <w:rFonts w:ascii="Times New Roman" w:hAnsi="Times New Roman" w:cs="Times New Roman"/>
                <w:sz w:val="24"/>
                <w:szCs w:val="24"/>
              </w:rPr>
            </w:pPr>
            <w:r w:rsidRPr="00F37DBC">
              <w:rPr>
                <w:rFonts w:ascii="Times New Roman" w:hAnsi="Times New Roman" w:cs="Times New Roman"/>
                <w:sz w:val="24"/>
                <w:szCs w:val="24"/>
              </w:rPr>
              <w:t>4.Количество участников муниципального образования охваченного мероприятиями, направленными на укрепление толерантности, гармонизацию межэтнических и межкультурных отношений и профилактику экстремизма;</w:t>
            </w:r>
          </w:p>
          <w:p w:rsidR="00F37DBC" w:rsidRPr="00F37DBC" w:rsidRDefault="00F37DBC" w:rsidP="00F37DBC">
            <w:pPr>
              <w:tabs>
                <w:tab w:val="left" w:pos="286"/>
                <w:tab w:val="num" w:pos="466"/>
              </w:tabs>
              <w:autoSpaceDE w:val="0"/>
              <w:autoSpaceDN w:val="0"/>
              <w:adjustRightInd w:val="0"/>
              <w:ind w:right="-60"/>
              <w:jc w:val="both"/>
              <w:rPr>
                <w:rFonts w:ascii="Times New Roman" w:hAnsi="Times New Roman" w:cs="Times New Roman"/>
                <w:sz w:val="24"/>
                <w:szCs w:val="24"/>
              </w:rPr>
            </w:pPr>
            <w:r w:rsidRPr="00F37DBC">
              <w:rPr>
                <w:rFonts w:ascii="Times New Roman" w:hAnsi="Times New Roman" w:cs="Times New Roman"/>
                <w:sz w:val="24"/>
                <w:szCs w:val="24"/>
              </w:rPr>
              <w:t>5.Количество художественной и учебной литературы на удмуртском или удмуртском и русском языках, доступной для пользователей через систему библиотек ЦБС  и школ Сюмсинского района;</w:t>
            </w:r>
          </w:p>
          <w:p w:rsidR="00F37DBC" w:rsidRPr="00F37DBC" w:rsidRDefault="00F37DBC" w:rsidP="00F37DBC">
            <w:pPr>
              <w:tabs>
                <w:tab w:val="left" w:pos="286"/>
                <w:tab w:val="num" w:pos="466"/>
              </w:tabs>
              <w:autoSpaceDE w:val="0"/>
              <w:autoSpaceDN w:val="0"/>
              <w:adjustRightInd w:val="0"/>
              <w:ind w:right="-60"/>
              <w:jc w:val="both"/>
              <w:rPr>
                <w:rFonts w:ascii="Times New Roman" w:hAnsi="Times New Roman" w:cs="Times New Roman"/>
                <w:sz w:val="24"/>
                <w:szCs w:val="24"/>
              </w:rPr>
            </w:pPr>
            <w:r w:rsidRPr="00F37DBC">
              <w:rPr>
                <w:rFonts w:ascii="Times New Roman" w:hAnsi="Times New Roman" w:cs="Times New Roman"/>
                <w:color w:val="000000"/>
                <w:sz w:val="24"/>
                <w:szCs w:val="24"/>
              </w:rPr>
              <w:t>6.Количество публикаций в СМИ муниципального образования, направленных на формирование этнокультурной компетентности граждан и пропаганду ценностей добрососедства и толерантности;</w:t>
            </w:r>
          </w:p>
          <w:p w:rsidR="00F37DBC" w:rsidRPr="00F37DBC" w:rsidRDefault="00F37DBC" w:rsidP="00F37DBC">
            <w:pPr>
              <w:tabs>
                <w:tab w:val="left" w:pos="286"/>
                <w:tab w:val="num" w:pos="466"/>
              </w:tabs>
              <w:autoSpaceDE w:val="0"/>
              <w:autoSpaceDN w:val="0"/>
              <w:adjustRightInd w:val="0"/>
              <w:ind w:right="-60"/>
              <w:jc w:val="both"/>
              <w:rPr>
                <w:rFonts w:ascii="Times New Roman" w:hAnsi="Times New Roman" w:cs="Times New Roman"/>
                <w:sz w:val="24"/>
                <w:szCs w:val="24"/>
              </w:rPr>
            </w:pPr>
            <w:r w:rsidRPr="00F37DBC">
              <w:rPr>
                <w:rFonts w:ascii="Times New Roman" w:hAnsi="Times New Roman" w:cs="Times New Roman"/>
                <w:sz w:val="24"/>
                <w:szCs w:val="24"/>
              </w:rPr>
              <w:t>7.</w:t>
            </w:r>
            <w:r w:rsidRPr="00F37DBC">
              <w:rPr>
                <w:rFonts w:ascii="Times New Roman" w:hAnsi="Times New Roman" w:cs="Times New Roman"/>
                <w:color w:val="000000"/>
                <w:sz w:val="24"/>
                <w:szCs w:val="24"/>
              </w:rPr>
              <w:t>Количество воспитанников детских садов, учащихся школ, посещающих кружок и изучающих удмуртский и иные миноритарные языки в образовательных организациях муниципального образования.</w:t>
            </w:r>
          </w:p>
          <w:p w:rsidR="00F37DBC" w:rsidRPr="00F37DBC" w:rsidRDefault="00F37DBC" w:rsidP="00F37DBC">
            <w:pPr>
              <w:jc w:val="both"/>
              <w:rPr>
                <w:rFonts w:ascii="Times New Roman" w:hAnsi="Times New Roman" w:cs="Times New Roman"/>
                <w:b/>
                <w:sz w:val="24"/>
                <w:szCs w:val="24"/>
              </w:rPr>
            </w:pPr>
            <w:r w:rsidRPr="00F37DBC">
              <w:rPr>
                <w:rFonts w:ascii="Times New Roman" w:hAnsi="Times New Roman" w:cs="Times New Roman"/>
                <w:b/>
                <w:sz w:val="24"/>
                <w:szCs w:val="24"/>
              </w:rPr>
              <w:t>Значение целевых показателей (индикаторов) программы приведено в приложении 1 к муниципальной программе.</w:t>
            </w:r>
          </w:p>
          <w:p w:rsidR="00F37DBC" w:rsidRPr="00F37DBC" w:rsidRDefault="00F37DBC" w:rsidP="00F37DBC">
            <w:pPr>
              <w:tabs>
                <w:tab w:val="left" w:pos="286"/>
                <w:tab w:val="num" w:pos="466"/>
              </w:tabs>
              <w:autoSpaceDE w:val="0"/>
              <w:autoSpaceDN w:val="0"/>
              <w:adjustRightInd w:val="0"/>
              <w:ind w:right="-60"/>
              <w:jc w:val="both"/>
              <w:rPr>
                <w:rFonts w:ascii="Times New Roman" w:hAnsi="Times New Roman" w:cs="Times New Roman"/>
                <w:sz w:val="24"/>
                <w:szCs w:val="24"/>
              </w:rPr>
            </w:pPr>
          </w:p>
        </w:tc>
      </w:tr>
      <w:tr w:rsidR="00F37DBC" w:rsidRPr="00F37DBC" w:rsidTr="00F37DBC">
        <w:tc>
          <w:tcPr>
            <w:tcW w:w="1933" w:type="dxa"/>
          </w:tcPr>
          <w:p w:rsidR="00F37DBC" w:rsidRPr="00F37DBC" w:rsidRDefault="00F37DBC" w:rsidP="00F37DBC">
            <w:pPr>
              <w:autoSpaceDE w:val="0"/>
              <w:autoSpaceDN w:val="0"/>
              <w:adjustRightInd w:val="0"/>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lastRenderedPageBreak/>
              <w:t>Сроки и этапы  реализации</w:t>
            </w:r>
          </w:p>
        </w:tc>
        <w:tc>
          <w:tcPr>
            <w:tcW w:w="7281" w:type="dxa"/>
            <w:vAlign w:val="center"/>
          </w:tcPr>
          <w:p w:rsidR="00F37DBC" w:rsidRPr="00F37DBC" w:rsidRDefault="00F37DBC" w:rsidP="00F37DBC">
            <w:pPr>
              <w:autoSpaceDE w:val="0"/>
              <w:autoSpaceDN w:val="0"/>
              <w:adjustRightInd w:val="0"/>
              <w:jc w:val="both"/>
              <w:rPr>
                <w:rFonts w:ascii="Times New Roman" w:hAnsi="Times New Roman" w:cs="Times New Roman"/>
                <w:sz w:val="24"/>
                <w:szCs w:val="24"/>
              </w:rPr>
            </w:pPr>
            <w:r w:rsidRPr="00F37DBC">
              <w:rPr>
                <w:rFonts w:ascii="Times New Roman" w:hAnsi="Times New Roman" w:cs="Times New Roman"/>
                <w:sz w:val="24"/>
                <w:szCs w:val="24"/>
              </w:rPr>
              <w:t>Срок реализации программы: 2025-2028 годы</w:t>
            </w:r>
          </w:p>
        </w:tc>
      </w:tr>
      <w:tr w:rsidR="00F37DBC" w:rsidRPr="00F37DBC" w:rsidTr="00F37DBC">
        <w:tc>
          <w:tcPr>
            <w:tcW w:w="1933" w:type="dxa"/>
          </w:tcPr>
          <w:p w:rsidR="00F37DBC" w:rsidRPr="00F37DBC" w:rsidRDefault="00F37DBC" w:rsidP="00F37DBC">
            <w:pPr>
              <w:autoSpaceDE w:val="0"/>
              <w:autoSpaceDN w:val="0"/>
              <w:adjustRightInd w:val="0"/>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Ресурсное обеспечение за счет средств бюджета муниципального района</w:t>
            </w:r>
          </w:p>
        </w:tc>
        <w:tc>
          <w:tcPr>
            <w:tcW w:w="7281" w:type="dxa"/>
          </w:tcPr>
          <w:p w:rsidR="00F37DBC" w:rsidRPr="00F37DBC" w:rsidRDefault="00F37DBC" w:rsidP="00F37DBC">
            <w:pPr>
              <w:widowControl w:val="0"/>
              <w:shd w:val="clear" w:color="auto" w:fill="FFFFFF"/>
              <w:ind w:left="-40" w:right="23"/>
              <w:jc w:val="both"/>
              <w:rPr>
                <w:rFonts w:ascii="Times New Roman" w:hAnsi="Times New Roman" w:cs="Times New Roman"/>
                <w:b/>
                <w:sz w:val="24"/>
                <w:szCs w:val="24"/>
              </w:rPr>
            </w:pPr>
            <w:r w:rsidRPr="00F37DBC">
              <w:rPr>
                <w:rFonts w:ascii="Times New Roman" w:hAnsi="Times New Roman" w:cs="Times New Roman"/>
                <w:sz w:val="24"/>
                <w:szCs w:val="24"/>
              </w:rPr>
              <w:t>Ресурсное обеспечение за счет средств бюджета муниципального образования «Муниципальный округ Сюмсинский район Удмуртской Республики».</w:t>
            </w:r>
            <w:r w:rsidRPr="00F37DBC">
              <w:rPr>
                <w:rFonts w:ascii="Times New Roman" w:hAnsi="Times New Roman" w:cs="Times New Roman"/>
                <w:sz w:val="24"/>
                <w:szCs w:val="24"/>
              </w:rPr>
              <w:tab/>
              <w:t xml:space="preserve"> За счет средств бюджета муниципального образования «Муниципальный округ Сюмсинский район Удмуртской Республики» общий объем финансирования</w:t>
            </w:r>
          </w:p>
          <w:p w:rsidR="00F37DBC" w:rsidRPr="00F37DBC" w:rsidRDefault="00F37DBC" w:rsidP="00F37DBC">
            <w:pPr>
              <w:widowControl w:val="0"/>
              <w:shd w:val="clear" w:color="auto" w:fill="FFFFFF"/>
              <w:ind w:left="-40" w:right="23"/>
              <w:jc w:val="both"/>
              <w:rPr>
                <w:rFonts w:ascii="Times New Roman" w:hAnsi="Times New Roman" w:cs="Times New Roman"/>
                <w:sz w:val="24"/>
                <w:szCs w:val="24"/>
              </w:rPr>
            </w:pPr>
            <w:r w:rsidRPr="00F37DBC">
              <w:rPr>
                <w:rFonts w:ascii="Times New Roman" w:hAnsi="Times New Roman" w:cs="Times New Roman"/>
                <w:sz w:val="24"/>
                <w:szCs w:val="24"/>
              </w:rPr>
              <w:t>0,0тыс. руб., в том числе по годам:</w:t>
            </w:r>
          </w:p>
          <w:p w:rsidR="00F37DBC" w:rsidRPr="00F37DBC" w:rsidRDefault="00F37DBC" w:rsidP="00F37DBC">
            <w:pPr>
              <w:autoSpaceDE w:val="0"/>
              <w:autoSpaceDN w:val="0"/>
              <w:adjustRightInd w:val="0"/>
              <w:spacing w:after="60"/>
              <w:rPr>
                <w:rFonts w:ascii="Times New Roman" w:hAnsi="Times New Roman" w:cs="Times New Roman"/>
                <w:sz w:val="24"/>
                <w:szCs w:val="24"/>
              </w:rPr>
            </w:pPr>
            <w:r w:rsidRPr="00F37DBC">
              <w:rPr>
                <w:rFonts w:ascii="Times New Roman" w:hAnsi="Times New Roman" w:cs="Times New Roman"/>
                <w:sz w:val="24"/>
                <w:szCs w:val="24"/>
              </w:rPr>
              <w:t xml:space="preserve">             2025 год     0,0 тыс.руб.</w:t>
            </w:r>
          </w:p>
          <w:p w:rsidR="00F37DBC" w:rsidRPr="00F37DBC" w:rsidRDefault="00F37DBC" w:rsidP="00F37DBC">
            <w:pPr>
              <w:widowControl w:val="0"/>
              <w:shd w:val="clear" w:color="auto" w:fill="FFFFFF"/>
              <w:spacing w:after="60"/>
              <w:ind w:left="-41" w:right="20" w:firstLine="837"/>
              <w:rPr>
                <w:rFonts w:ascii="Times New Roman" w:hAnsi="Times New Roman" w:cs="Times New Roman"/>
                <w:sz w:val="24"/>
                <w:szCs w:val="24"/>
              </w:rPr>
            </w:pPr>
            <w:r w:rsidRPr="00F37DBC">
              <w:rPr>
                <w:rFonts w:ascii="Times New Roman" w:hAnsi="Times New Roman" w:cs="Times New Roman"/>
                <w:sz w:val="24"/>
                <w:szCs w:val="24"/>
              </w:rPr>
              <w:t>2026 год     0,0 тыс. руб;</w:t>
            </w:r>
          </w:p>
          <w:p w:rsidR="00F37DBC" w:rsidRPr="00F37DBC" w:rsidRDefault="00F37DBC" w:rsidP="00F37DBC">
            <w:pPr>
              <w:widowControl w:val="0"/>
              <w:shd w:val="clear" w:color="auto" w:fill="FFFFFF"/>
              <w:spacing w:after="60"/>
              <w:ind w:left="-41" w:right="20" w:firstLine="837"/>
              <w:rPr>
                <w:rFonts w:ascii="Times New Roman" w:hAnsi="Times New Roman" w:cs="Times New Roman"/>
                <w:sz w:val="24"/>
                <w:szCs w:val="24"/>
              </w:rPr>
            </w:pPr>
            <w:r w:rsidRPr="00F37DBC">
              <w:rPr>
                <w:rFonts w:ascii="Times New Roman" w:hAnsi="Times New Roman" w:cs="Times New Roman"/>
                <w:sz w:val="24"/>
                <w:szCs w:val="24"/>
              </w:rPr>
              <w:t>2027 год     0,0 тыс. руб;</w:t>
            </w:r>
          </w:p>
          <w:p w:rsidR="00F37DBC" w:rsidRPr="00F37DBC" w:rsidRDefault="00F37DBC" w:rsidP="00F37DBC">
            <w:pPr>
              <w:widowControl w:val="0"/>
              <w:shd w:val="clear" w:color="auto" w:fill="FFFFFF"/>
              <w:spacing w:after="60"/>
              <w:ind w:left="-41" w:right="20" w:firstLine="837"/>
              <w:rPr>
                <w:rFonts w:ascii="Times New Roman" w:hAnsi="Times New Roman" w:cs="Times New Roman"/>
                <w:sz w:val="24"/>
                <w:szCs w:val="24"/>
              </w:rPr>
            </w:pPr>
            <w:r w:rsidRPr="00F37DBC">
              <w:rPr>
                <w:rFonts w:ascii="Times New Roman" w:hAnsi="Times New Roman" w:cs="Times New Roman"/>
                <w:sz w:val="24"/>
                <w:szCs w:val="24"/>
              </w:rPr>
              <w:t>2028 год     0,0 тыс. руб;</w:t>
            </w:r>
          </w:p>
          <w:p w:rsidR="00F37DBC" w:rsidRPr="00F37DBC" w:rsidRDefault="00F37DBC" w:rsidP="00F37DBC">
            <w:pPr>
              <w:autoSpaceDE w:val="0"/>
              <w:autoSpaceDN w:val="0"/>
              <w:adjustRightInd w:val="0"/>
              <w:spacing w:after="60"/>
              <w:jc w:val="both"/>
              <w:rPr>
                <w:rFonts w:ascii="Times New Roman" w:hAnsi="Times New Roman" w:cs="Times New Roman"/>
                <w:sz w:val="24"/>
                <w:szCs w:val="24"/>
              </w:rPr>
            </w:pPr>
            <w:r w:rsidRPr="00F37DBC">
              <w:rPr>
                <w:rFonts w:ascii="Times New Roman" w:hAnsi="Times New Roman" w:cs="Times New Roman"/>
                <w:sz w:val="24"/>
                <w:szCs w:val="24"/>
              </w:rPr>
              <w:t xml:space="preserve">     Финансирование мероприятий подпрограммы осуществляется в соответствии с порядком основных мероприятий  программы в пределах средств, предусмотренных законодательством Удмуртской Республики, нормативно-правовыми актами органов местного самоуправления Администрации муниципального образования «Муниципальный округ Сюмсинский район Удмуртской Республики» (очередной финансовый год и плановый период).</w:t>
            </w:r>
          </w:p>
          <w:p w:rsidR="00F37DBC" w:rsidRPr="00F37DBC" w:rsidRDefault="00F37DBC" w:rsidP="00F37DBC">
            <w:pPr>
              <w:widowControl w:val="0"/>
              <w:ind w:left="-41" w:right="20"/>
              <w:jc w:val="both"/>
              <w:rPr>
                <w:rFonts w:ascii="Times New Roman" w:hAnsi="Times New Roman" w:cs="Times New Roman"/>
                <w:sz w:val="24"/>
                <w:szCs w:val="24"/>
              </w:rPr>
            </w:pPr>
            <w:r w:rsidRPr="00F37DBC">
              <w:rPr>
                <w:rFonts w:ascii="Times New Roman" w:hAnsi="Times New Roman" w:cs="Times New Roman"/>
                <w:sz w:val="24"/>
                <w:szCs w:val="24"/>
              </w:rPr>
              <w:t xml:space="preserve">     Объемы финансирования, предусмотренные настоящей подпрограммой, носят ориентировочный характер и подлежат корректировке в соответствии с решениями о бюджете на очередной финансовый год.</w:t>
            </w:r>
          </w:p>
          <w:p w:rsidR="00F37DBC" w:rsidRPr="00F37DBC" w:rsidRDefault="00F37DBC" w:rsidP="00F37DBC">
            <w:pPr>
              <w:widowControl w:val="0"/>
              <w:ind w:left="-41" w:right="20"/>
              <w:jc w:val="both"/>
              <w:rPr>
                <w:rFonts w:ascii="Times New Roman" w:hAnsi="Times New Roman" w:cs="Times New Roman"/>
                <w:sz w:val="24"/>
                <w:szCs w:val="24"/>
              </w:rPr>
            </w:pPr>
            <w:r w:rsidRPr="00F37DBC">
              <w:rPr>
                <w:rFonts w:ascii="Times New Roman" w:hAnsi="Times New Roman" w:cs="Times New Roman"/>
                <w:sz w:val="24"/>
                <w:szCs w:val="24"/>
              </w:rPr>
              <w:t xml:space="preserve">      Возможно привлечение средств на реализацию подпрограммы из бюджета Удмуртской Республики по итогам конкурсных процедур.</w:t>
            </w:r>
          </w:p>
          <w:p w:rsidR="00F37DBC" w:rsidRPr="00F37DBC" w:rsidRDefault="00F37DBC" w:rsidP="00F37DBC">
            <w:pPr>
              <w:widowControl w:val="0"/>
              <w:ind w:left="-41" w:right="20"/>
              <w:jc w:val="both"/>
              <w:rPr>
                <w:rFonts w:ascii="Times New Roman" w:hAnsi="Times New Roman" w:cs="Times New Roman"/>
                <w:sz w:val="24"/>
                <w:szCs w:val="24"/>
              </w:rPr>
            </w:pPr>
          </w:p>
        </w:tc>
      </w:tr>
      <w:tr w:rsidR="00F37DBC" w:rsidRPr="00F37DBC" w:rsidTr="00F37DBC">
        <w:tc>
          <w:tcPr>
            <w:tcW w:w="1933" w:type="dxa"/>
          </w:tcPr>
          <w:p w:rsidR="00F37DBC" w:rsidRPr="00F37DBC" w:rsidRDefault="00F37DBC" w:rsidP="00F37DBC">
            <w:pPr>
              <w:autoSpaceDE w:val="0"/>
              <w:autoSpaceDN w:val="0"/>
              <w:adjustRightInd w:val="0"/>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Ожидаемые </w:t>
            </w:r>
            <w:r w:rsidRPr="00F37DBC">
              <w:rPr>
                <w:rFonts w:ascii="Times New Roman" w:eastAsia="Times New Roman" w:hAnsi="Times New Roman" w:cs="Times New Roman"/>
                <w:sz w:val="24"/>
                <w:szCs w:val="24"/>
              </w:rPr>
              <w:lastRenderedPageBreak/>
              <w:t>конечные результаты, оценка планируемой эффективности</w:t>
            </w:r>
          </w:p>
        </w:tc>
        <w:tc>
          <w:tcPr>
            <w:tcW w:w="7281" w:type="dxa"/>
          </w:tcPr>
          <w:p w:rsidR="00F37DBC" w:rsidRPr="00F37DBC" w:rsidRDefault="00F37DBC" w:rsidP="00F37DBC">
            <w:pPr>
              <w:tabs>
                <w:tab w:val="num" w:pos="720"/>
              </w:tabs>
              <w:jc w:val="both"/>
              <w:rPr>
                <w:rFonts w:ascii="Times New Roman" w:hAnsi="Times New Roman" w:cs="Times New Roman"/>
                <w:sz w:val="24"/>
                <w:szCs w:val="24"/>
              </w:rPr>
            </w:pPr>
            <w:r w:rsidRPr="00F37DBC">
              <w:rPr>
                <w:rFonts w:ascii="Times New Roman" w:hAnsi="Times New Roman" w:cs="Times New Roman"/>
                <w:sz w:val="24"/>
                <w:szCs w:val="24"/>
              </w:rPr>
              <w:lastRenderedPageBreak/>
              <w:t xml:space="preserve">1.Конечным результатом работы должны стать: </w:t>
            </w:r>
          </w:p>
          <w:p w:rsidR="00F37DBC" w:rsidRPr="00F37DBC" w:rsidRDefault="00F37DBC" w:rsidP="00F37DBC">
            <w:pPr>
              <w:tabs>
                <w:tab w:val="num" w:pos="720"/>
              </w:tabs>
              <w:jc w:val="both"/>
              <w:rPr>
                <w:rFonts w:ascii="Times New Roman" w:hAnsi="Times New Roman" w:cs="Times New Roman"/>
                <w:sz w:val="24"/>
                <w:szCs w:val="24"/>
              </w:rPr>
            </w:pPr>
            <w:r w:rsidRPr="00F37DBC">
              <w:rPr>
                <w:rFonts w:ascii="Times New Roman" w:hAnsi="Times New Roman" w:cs="Times New Roman"/>
                <w:sz w:val="24"/>
                <w:szCs w:val="24"/>
              </w:rPr>
              <w:lastRenderedPageBreak/>
              <w:t>а) убеждение в своей принадлежности к многонациональному российскому обществу, которое находится в состоянии совершенствования всех сфер своей жизни;</w:t>
            </w:r>
          </w:p>
          <w:p w:rsidR="00F37DBC" w:rsidRPr="00F37DBC" w:rsidRDefault="00F37DBC" w:rsidP="00F37DBC">
            <w:pPr>
              <w:tabs>
                <w:tab w:val="num" w:pos="720"/>
              </w:tabs>
              <w:jc w:val="both"/>
              <w:rPr>
                <w:rFonts w:ascii="Times New Roman" w:hAnsi="Times New Roman" w:cs="Times New Roman"/>
                <w:sz w:val="24"/>
                <w:szCs w:val="24"/>
              </w:rPr>
            </w:pPr>
            <w:r w:rsidRPr="00F37DBC">
              <w:rPr>
                <w:rFonts w:ascii="Times New Roman" w:hAnsi="Times New Roman" w:cs="Times New Roman"/>
                <w:sz w:val="24"/>
                <w:szCs w:val="24"/>
              </w:rPr>
              <w:t>б) стойкое неприятие всех видов экстремизма, в том числе политического и религиозного, порождающего террор как средство решения фундаментальных социально-экономических и политических проблем;</w:t>
            </w:r>
          </w:p>
          <w:p w:rsidR="00F37DBC" w:rsidRPr="00F37DBC" w:rsidRDefault="00F37DBC" w:rsidP="00F37DBC">
            <w:pPr>
              <w:shd w:val="clear" w:color="auto" w:fill="FFFFFF"/>
              <w:spacing w:before="60" w:after="60"/>
              <w:jc w:val="both"/>
              <w:rPr>
                <w:rFonts w:ascii="Times New Roman" w:hAnsi="Times New Roman" w:cs="Times New Roman"/>
                <w:sz w:val="24"/>
                <w:szCs w:val="24"/>
              </w:rPr>
            </w:pPr>
            <w:r w:rsidRPr="00F37DBC">
              <w:rPr>
                <w:rFonts w:ascii="Times New Roman" w:hAnsi="Times New Roman" w:cs="Times New Roman"/>
                <w:sz w:val="24"/>
                <w:szCs w:val="24"/>
              </w:rPr>
              <w:t>в) устойчивый психологический иммунитет личности к воздействию экстремистов, стремящихся влиять на власть посредством устрашения населения террором.</w:t>
            </w:r>
          </w:p>
          <w:p w:rsidR="00F37DBC" w:rsidRPr="00F37DBC" w:rsidRDefault="00F37DBC" w:rsidP="00F37DBC">
            <w:pPr>
              <w:jc w:val="both"/>
              <w:rPr>
                <w:rFonts w:ascii="Times New Roman" w:hAnsi="Times New Roman" w:cs="Times New Roman"/>
                <w:sz w:val="24"/>
                <w:szCs w:val="24"/>
              </w:rPr>
            </w:pPr>
            <w:r w:rsidRPr="00F37DBC">
              <w:rPr>
                <w:rFonts w:ascii="Times New Roman" w:hAnsi="Times New Roman" w:cs="Times New Roman"/>
                <w:sz w:val="24"/>
                <w:szCs w:val="24"/>
              </w:rPr>
              <w:t>Повышение правовой грамотности, как коренного, так и мигрирующего населения, в вопросах трудоустройства, социального и медицинского обслуживания граждан, прибывающих на территорию муниципального образования их других регионов.</w:t>
            </w:r>
          </w:p>
          <w:p w:rsidR="00F37DBC" w:rsidRPr="00F37DBC" w:rsidRDefault="00F37DBC" w:rsidP="00F37DBC">
            <w:pPr>
              <w:jc w:val="both"/>
              <w:rPr>
                <w:rFonts w:ascii="Times New Roman" w:hAnsi="Times New Roman" w:cs="Times New Roman"/>
                <w:sz w:val="24"/>
                <w:szCs w:val="24"/>
              </w:rPr>
            </w:pPr>
            <w:r w:rsidRPr="00F37DBC">
              <w:rPr>
                <w:rFonts w:ascii="Times New Roman" w:hAnsi="Times New Roman" w:cs="Times New Roman"/>
                <w:sz w:val="24"/>
                <w:szCs w:val="24"/>
              </w:rPr>
              <w:t>Сглаживание межнациональных конфликтов за счет проведения мероприятий профилактического характера (бесед, диспутов, публикаций в СМИ, фестивалей, конкурсов,смотров национального искусства и т.д.).</w:t>
            </w:r>
          </w:p>
          <w:p w:rsidR="00F37DBC" w:rsidRPr="00F37DBC" w:rsidRDefault="00F37DBC" w:rsidP="00F37DBC">
            <w:pPr>
              <w:jc w:val="both"/>
              <w:rPr>
                <w:rFonts w:ascii="Times New Roman" w:hAnsi="Times New Roman" w:cs="Times New Roman"/>
                <w:sz w:val="24"/>
                <w:szCs w:val="24"/>
              </w:rPr>
            </w:pPr>
            <w:r w:rsidRPr="00F37DBC">
              <w:rPr>
                <w:rFonts w:ascii="Times New Roman" w:hAnsi="Times New Roman" w:cs="Times New Roman"/>
                <w:sz w:val="24"/>
                <w:szCs w:val="24"/>
              </w:rPr>
              <w:t>Недопущение правонарушений на почве национальной неприязни, межэтнических конфликтов.</w:t>
            </w:r>
          </w:p>
          <w:p w:rsidR="00F37DBC" w:rsidRPr="00F37DBC" w:rsidRDefault="00F37DBC" w:rsidP="00F37DBC">
            <w:pPr>
              <w:jc w:val="both"/>
              <w:rPr>
                <w:rFonts w:ascii="Times New Roman" w:hAnsi="Times New Roman" w:cs="Times New Roman"/>
                <w:sz w:val="24"/>
                <w:szCs w:val="24"/>
              </w:rPr>
            </w:pPr>
          </w:p>
          <w:p w:rsidR="00F37DBC" w:rsidRPr="00F37DBC" w:rsidRDefault="00F37DBC" w:rsidP="00F37DBC">
            <w:pPr>
              <w:jc w:val="both"/>
              <w:rPr>
                <w:rFonts w:ascii="Times New Roman" w:hAnsi="Times New Roman" w:cs="Times New Roman"/>
                <w:sz w:val="24"/>
                <w:szCs w:val="24"/>
              </w:rPr>
            </w:pPr>
          </w:p>
        </w:tc>
      </w:tr>
    </w:tbl>
    <w:p w:rsidR="00F37DBC" w:rsidRPr="00F37DBC" w:rsidRDefault="00F37DBC" w:rsidP="00F37DBC">
      <w:pPr>
        <w:ind w:left="720"/>
        <w:jc w:val="center"/>
        <w:rPr>
          <w:rFonts w:ascii="Times New Roman" w:hAnsi="Times New Roman" w:cs="Times New Roman"/>
          <w:b/>
          <w:bCs/>
          <w:snapToGrid w:val="0"/>
          <w:sz w:val="28"/>
          <w:szCs w:val="28"/>
        </w:rPr>
      </w:pPr>
      <w:r w:rsidRPr="00F37DBC">
        <w:rPr>
          <w:rFonts w:ascii="Times New Roman" w:hAnsi="Times New Roman" w:cs="Times New Roman"/>
          <w:b/>
          <w:bCs/>
          <w:snapToGrid w:val="0"/>
          <w:sz w:val="28"/>
          <w:szCs w:val="28"/>
        </w:rPr>
        <w:lastRenderedPageBreak/>
        <w:t>1 Характеристика сферы деятельности</w:t>
      </w:r>
    </w:p>
    <w:p w:rsidR="00F37DBC" w:rsidRPr="00F37DBC" w:rsidRDefault="00F37DBC" w:rsidP="00F37DBC">
      <w:pPr>
        <w:ind w:left="720"/>
        <w:jc w:val="center"/>
        <w:rPr>
          <w:rFonts w:ascii="Times New Roman" w:hAnsi="Times New Roman" w:cs="Times New Roman"/>
          <w:b/>
          <w:bCs/>
          <w:snapToGrid w:val="0"/>
          <w:sz w:val="28"/>
          <w:szCs w:val="28"/>
        </w:rPr>
      </w:pPr>
    </w:p>
    <w:p w:rsidR="00F37DBC" w:rsidRPr="00F37DBC" w:rsidRDefault="00F37DBC" w:rsidP="00F37DBC">
      <w:pPr>
        <w:jc w:val="both"/>
        <w:rPr>
          <w:rFonts w:ascii="Times New Roman" w:hAnsi="Times New Roman" w:cs="Times New Roman"/>
          <w:sz w:val="28"/>
          <w:szCs w:val="28"/>
        </w:rPr>
      </w:pPr>
      <w:r w:rsidRPr="00F37DBC">
        <w:rPr>
          <w:rFonts w:ascii="Times New Roman" w:hAnsi="Times New Roman" w:cs="Times New Roman"/>
          <w:sz w:val="28"/>
          <w:szCs w:val="28"/>
        </w:rPr>
        <w:t xml:space="preserve">       Программа  направлена на создание на территории муниципального образования (далее – муниципальное образование) условий для толерантной среды на основе ценностей многонационального российского общества, общероссийской гражданской идентичности и культурного самосознания, обеспечения равенства прав и свобод человека.</w:t>
      </w:r>
    </w:p>
    <w:p w:rsidR="00F37DBC" w:rsidRPr="00F37DBC" w:rsidRDefault="00F37DBC" w:rsidP="00F37DBC">
      <w:pPr>
        <w:ind w:firstLine="708"/>
        <w:jc w:val="both"/>
        <w:rPr>
          <w:rFonts w:ascii="Times New Roman" w:hAnsi="Times New Roman" w:cs="Times New Roman"/>
          <w:sz w:val="28"/>
          <w:szCs w:val="28"/>
        </w:rPr>
      </w:pPr>
      <w:r w:rsidRPr="00F37DBC">
        <w:rPr>
          <w:rFonts w:ascii="Times New Roman" w:hAnsi="Times New Roman" w:cs="Times New Roman"/>
          <w:sz w:val="28"/>
          <w:szCs w:val="28"/>
        </w:rPr>
        <w:t xml:space="preserve">Реализация Федерального </w:t>
      </w:r>
      <w:hyperlink r:id="rId159" w:history="1">
        <w:r w:rsidRPr="00F37DBC">
          <w:rPr>
            <w:rFonts w:ascii="Times New Roman" w:hAnsi="Times New Roman" w:cs="Times New Roman"/>
            <w:sz w:val="28"/>
            <w:szCs w:val="28"/>
          </w:rPr>
          <w:t>закона</w:t>
        </w:r>
      </w:hyperlink>
      <w:r w:rsidRPr="00F37DBC">
        <w:rPr>
          <w:rFonts w:ascii="Times New Roman" w:hAnsi="Times New Roman" w:cs="Times New Roman"/>
          <w:sz w:val="28"/>
          <w:szCs w:val="28"/>
        </w:rPr>
        <w:t xml:space="preserve"> от 25 июля 2002 года № 114-ФЗ «О противодействии экстремистской деятельности», Федерального </w:t>
      </w:r>
      <w:hyperlink r:id="rId160" w:history="1">
        <w:r w:rsidRPr="00F37DBC">
          <w:rPr>
            <w:rFonts w:ascii="Times New Roman" w:hAnsi="Times New Roman" w:cs="Times New Roman"/>
            <w:sz w:val="28"/>
            <w:szCs w:val="28"/>
            <w:u w:val="single"/>
          </w:rPr>
          <w:t>закона</w:t>
        </w:r>
      </w:hyperlink>
      <w:r w:rsidRPr="00F37DBC">
        <w:rPr>
          <w:rFonts w:ascii="Times New Roman" w:hAnsi="Times New Roman" w:cs="Times New Roman"/>
          <w:sz w:val="28"/>
          <w:szCs w:val="28"/>
        </w:rPr>
        <w:t xml:space="preserve"> от 6 марта 2006 года № 35-ФЗ «О противодействии терроризму», </w:t>
      </w:r>
      <w:hyperlink r:id="rId161" w:history="1">
        <w:r w:rsidRPr="00F37DBC">
          <w:rPr>
            <w:rFonts w:ascii="Times New Roman" w:hAnsi="Times New Roman" w:cs="Times New Roman"/>
            <w:sz w:val="28"/>
            <w:szCs w:val="28"/>
          </w:rPr>
          <w:t>Концепции</w:t>
        </w:r>
      </w:hyperlink>
      <w:r w:rsidRPr="00F37DBC">
        <w:rPr>
          <w:rFonts w:ascii="Times New Roman" w:hAnsi="Times New Roman" w:cs="Times New Roman"/>
          <w:sz w:val="28"/>
          <w:szCs w:val="28"/>
        </w:rPr>
        <w:t xml:space="preserve"> противодействия терроризму в Российской Федерации, утвержденной Президентом Российской Федерации 5 октября 2009 года, </w:t>
      </w:r>
      <w:hyperlink r:id="rId162" w:history="1">
        <w:r w:rsidRPr="00F37DBC">
          <w:rPr>
            <w:rFonts w:ascii="Times New Roman" w:hAnsi="Times New Roman" w:cs="Times New Roman"/>
            <w:sz w:val="28"/>
            <w:szCs w:val="28"/>
          </w:rPr>
          <w:t>Концепции</w:t>
        </w:r>
      </w:hyperlink>
      <w:r w:rsidRPr="00F37DBC">
        <w:rPr>
          <w:rFonts w:ascii="Times New Roman" w:hAnsi="Times New Roman" w:cs="Times New Roman"/>
          <w:sz w:val="28"/>
          <w:szCs w:val="28"/>
        </w:rPr>
        <w:t xml:space="preserve"> государственной национальной политики Удмуртской Республики, утвержденной постановлением Государственного Совета Удмуртской Республики от 06 февраля 1998 года № 584-I, Комплексный план противодействия идеологии терроризма в Российской Федерации на 2024 – 2028 годы, утвержденный Президентом Российской Федерации от 30 декабря 2023 года № Пр-2610, и других нормативных правовых актов в определенной степени способствует стабилизации общественно-политической ситуации и повышению уровня общественной безопасности в районе.</w:t>
      </w:r>
    </w:p>
    <w:p w:rsidR="00F37DBC" w:rsidRPr="00F37DBC" w:rsidRDefault="00F37DBC" w:rsidP="00F37DBC">
      <w:pPr>
        <w:ind w:firstLine="708"/>
        <w:jc w:val="both"/>
        <w:rPr>
          <w:rFonts w:ascii="Times New Roman" w:hAnsi="Times New Roman" w:cs="Times New Roman"/>
          <w:spacing w:val="-7"/>
          <w:sz w:val="28"/>
          <w:szCs w:val="28"/>
        </w:rPr>
      </w:pPr>
      <w:r w:rsidRPr="00F37DBC">
        <w:rPr>
          <w:rFonts w:ascii="Times New Roman" w:hAnsi="Times New Roman" w:cs="Times New Roman"/>
          <w:color w:val="000000"/>
          <w:sz w:val="28"/>
          <w:szCs w:val="28"/>
        </w:rPr>
        <w:t>Администрацией муниципального образования «Муниципальный округ  Сюмсинский район Удмуртской Республики» в</w:t>
      </w:r>
      <w:r w:rsidRPr="00F37DBC">
        <w:rPr>
          <w:rFonts w:ascii="Times New Roman" w:hAnsi="Times New Roman" w:cs="Times New Roman"/>
          <w:sz w:val="28"/>
          <w:szCs w:val="28"/>
        </w:rPr>
        <w:t xml:space="preserve">едется целенаправленная работа по сохранению стабильных и благоприятных межэтнических отношений. Сюмсинский район является многонациональным районом, на территории </w:t>
      </w:r>
      <w:r w:rsidRPr="00F37DBC">
        <w:rPr>
          <w:rFonts w:ascii="Times New Roman" w:hAnsi="Times New Roman" w:cs="Times New Roman"/>
          <w:sz w:val="28"/>
          <w:szCs w:val="28"/>
        </w:rPr>
        <w:lastRenderedPageBreak/>
        <w:t xml:space="preserve">которого проживает свыше 23 национальностей. Наиболее многочисленные – русские </w:t>
      </w:r>
      <w:r w:rsidRPr="00F37DBC">
        <w:rPr>
          <w:rFonts w:ascii="Times New Roman" w:hAnsi="Times New Roman" w:cs="Times New Roman"/>
          <w:spacing w:val="-7"/>
          <w:sz w:val="28"/>
          <w:szCs w:val="28"/>
        </w:rPr>
        <w:t>– 7967, удмурты – 4568, татары – 448.</w:t>
      </w:r>
    </w:p>
    <w:p w:rsidR="00F37DBC" w:rsidRPr="00F37DBC" w:rsidRDefault="00F37DBC" w:rsidP="00F37DBC">
      <w:pPr>
        <w:ind w:firstLine="708"/>
        <w:jc w:val="both"/>
        <w:rPr>
          <w:rFonts w:ascii="Times New Roman" w:hAnsi="Times New Roman" w:cs="Times New Roman"/>
          <w:sz w:val="28"/>
          <w:szCs w:val="28"/>
        </w:rPr>
      </w:pPr>
      <w:r w:rsidRPr="00F37DBC">
        <w:rPr>
          <w:rFonts w:ascii="Times New Roman" w:hAnsi="Times New Roman" w:cs="Times New Roman"/>
          <w:sz w:val="28"/>
          <w:szCs w:val="28"/>
        </w:rPr>
        <w:t xml:space="preserve">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сферах социальной и экономической. Использование отдельными средствами массовой информации некорректных или некомпетентных высказываний по вопросам межэтнических отношений или отдельно взятого этноса, может спровоцировать напряженность в межэтнических отношениях и повлечь за собой конфликт. </w:t>
      </w:r>
    </w:p>
    <w:p w:rsidR="00F37DBC" w:rsidRPr="00F37DBC" w:rsidRDefault="00F37DBC" w:rsidP="00F37DBC">
      <w:pPr>
        <w:ind w:firstLine="426"/>
        <w:jc w:val="both"/>
        <w:rPr>
          <w:rFonts w:ascii="Times New Roman" w:hAnsi="Times New Roman" w:cs="Times New Roman"/>
          <w:sz w:val="28"/>
          <w:szCs w:val="28"/>
        </w:rPr>
      </w:pPr>
      <w:r w:rsidRPr="00F37DBC">
        <w:rPr>
          <w:rFonts w:ascii="Times New Roman" w:hAnsi="Times New Roman" w:cs="Times New Roman"/>
          <w:sz w:val="28"/>
          <w:szCs w:val="28"/>
        </w:rPr>
        <w:t xml:space="preserve">В настоящее время в муниципальном образовании отмечается политическая и социальная стабильность.  </w:t>
      </w:r>
    </w:p>
    <w:p w:rsidR="00F37DBC" w:rsidRPr="00F37DBC" w:rsidRDefault="00F37DBC" w:rsidP="00F37DBC">
      <w:pPr>
        <w:ind w:firstLine="426"/>
        <w:jc w:val="both"/>
        <w:rPr>
          <w:rFonts w:ascii="Times New Roman" w:hAnsi="Times New Roman" w:cs="Times New Roman"/>
          <w:sz w:val="28"/>
          <w:szCs w:val="28"/>
        </w:rPr>
      </w:pPr>
      <w:r w:rsidRPr="00F37DBC">
        <w:rPr>
          <w:rFonts w:ascii="Times New Roman" w:hAnsi="Times New Roman" w:cs="Times New Roman"/>
          <w:sz w:val="28"/>
          <w:szCs w:val="28"/>
        </w:rPr>
        <w:t xml:space="preserve"> В муниципальном образовании проблемы экстремизма, межнациональных отношений, национализма являются для жителей муниципального образования низко актуализированными. </w:t>
      </w:r>
    </w:p>
    <w:p w:rsidR="00F37DBC" w:rsidRPr="00F37DBC" w:rsidRDefault="00F37DBC" w:rsidP="00F37DBC">
      <w:pPr>
        <w:jc w:val="both"/>
        <w:rPr>
          <w:rFonts w:ascii="Times New Roman" w:hAnsi="Times New Roman" w:cs="Times New Roman"/>
          <w:sz w:val="28"/>
          <w:szCs w:val="28"/>
        </w:rPr>
      </w:pPr>
      <w:r w:rsidRPr="00F37DBC">
        <w:rPr>
          <w:rFonts w:ascii="Times New Roman" w:hAnsi="Times New Roman" w:cs="Times New Roman"/>
          <w:sz w:val="28"/>
          <w:szCs w:val="28"/>
        </w:rPr>
        <w:t xml:space="preserve">         В образовательных организациях муниципального образования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w:t>
      </w:r>
    </w:p>
    <w:p w:rsidR="00F37DBC" w:rsidRPr="00F37DBC" w:rsidRDefault="00F37DBC" w:rsidP="00F37DBC">
      <w:pPr>
        <w:jc w:val="both"/>
        <w:rPr>
          <w:rFonts w:ascii="Times New Roman" w:hAnsi="Times New Roman" w:cs="Times New Roman"/>
          <w:sz w:val="28"/>
          <w:szCs w:val="28"/>
        </w:rPr>
      </w:pPr>
      <w:r w:rsidRPr="00F37DBC">
        <w:rPr>
          <w:rFonts w:ascii="Times New Roman" w:hAnsi="Times New Roman" w:cs="Times New Roman"/>
          <w:sz w:val="28"/>
          <w:szCs w:val="28"/>
        </w:rPr>
        <w:t xml:space="preserve">       В программе особое внимание уделяется формам и методам вовлечения разнонациональной молодежи в изучение народных традиций, в дискуссии по наиболее актуальным вопросам подростковой коммуникабельности через призму межнациональных отношений и национальных стереотипов.</w:t>
      </w:r>
    </w:p>
    <w:p w:rsidR="00F37DBC" w:rsidRPr="00F37DBC" w:rsidRDefault="00F37DBC" w:rsidP="00F37DBC">
      <w:pPr>
        <w:jc w:val="both"/>
        <w:rPr>
          <w:rFonts w:ascii="Times New Roman" w:hAnsi="Times New Roman" w:cs="Times New Roman"/>
          <w:sz w:val="28"/>
          <w:szCs w:val="28"/>
        </w:rPr>
      </w:pPr>
      <w:r w:rsidRPr="00F37DBC">
        <w:rPr>
          <w:rFonts w:ascii="Times New Roman" w:hAnsi="Times New Roman" w:cs="Times New Roman"/>
          <w:sz w:val="28"/>
          <w:szCs w:val="28"/>
        </w:rPr>
        <w:t xml:space="preserve">        На территории Сюмсинского района ведут работу более </w:t>
      </w:r>
      <w:r w:rsidRPr="00F37DBC">
        <w:rPr>
          <w:rFonts w:ascii="Times New Roman" w:hAnsi="Times New Roman" w:cs="Times New Roman"/>
          <w:b/>
          <w:sz w:val="28"/>
          <w:szCs w:val="28"/>
        </w:rPr>
        <w:t>20 общественных</w:t>
      </w:r>
      <w:r w:rsidRPr="00F37DBC">
        <w:rPr>
          <w:rFonts w:ascii="Times New Roman" w:hAnsi="Times New Roman" w:cs="Times New Roman"/>
          <w:sz w:val="28"/>
          <w:szCs w:val="28"/>
        </w:rPr>
        <w:t xml:space="preserve"> объединений, политических партий, иных некоммерческих организаций, занимающихся развитием национальных культур, идей духовного единства и межэтнического согласия. Инициативы общественных объединений, иных некоммерческих организаций, занимающихся развитием национальных культур, идей духовного единства и межэтнического согласия, играют важнейшую роль в процессе социального развития и составляют фундаментальную основу гражданского общества. Их полноценная деятельность является фактором, создающим благоприятные условия для развития экономики, социальной сферы и укрепления гражданского мира.</w:t>
      </w:r>
    </w:p>
    <w:p w:rsidR="00F37DBC" w:rsidRPr="00F37DBC" w:rsidRDefault="00F37DBC" w:rsidP="00F37DBC">
      <w:pPr>
        <w:ind w:firstLine="426"/>
        <w:jc w:val="both"/>
        <w:rPr>
          <w:rFonts w:ascii="Times New Roman" w:hAnsi="Times New Roman" w:cs="Times New Roman"/>
          <w:sz w:val="28"/>
          <w:szCs w:val="28"/>
        </w:rPr>
      </w:pPr>
      <w:r w:rsidRPr="00F37DBC">
        <w:rPr>
          <w:rFonts w:ascii="Times New Roman" w:hAnsi="Times New Roman" w:cs="Times New Roman"/>
          <w:sz w:val="28"/>
          <w:szCs w:val="28"/>
        </w:rPr>
        <w:t>В средствах массовой информации муниципального образования публикуются различные материалы по недопущению проявлений экстремизма и терроризма.</w:t>
      </w:r>
    </w:p>
    <w:p w:rsidR="00F37DBC" w:rsidRPr="00F37DBC" w:rsidRDefault="00F37DBC" w:rsidP="00F37DBC">
      <w:pPr>
        <w:jc w:val="both"/>
        <w:rPr>
          <w:rFonts w:ascii="Times New Roman" w:hAnsi="Times New Roman" w:cs="Times New Roman"/>
          <w:sz w:val="28"/>
          <w:szCs w:val="28"/>
        </w:rPr>
      </w:pPr>
      <w:r w:rsidRPr="00F37DBC">
        <w:rPr>
          <w:rFonts w:ascii="Times New Roman" w:hAnsi="Times New Roman" w:cs="Times New Roman"/>
          <w:sz w:val="28"/>
          <w:szCs w:val="28"/>
        </w:rPr>
        <w:t xml:space="preserve">       При этом каждый этнос уникален и неповторим. Только признание этнического и религиозного многообразия, понимание и уважение культурных ценностей,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жизни муниципального образования.</w:t>
      </w:r>
    </w:p>
    <w:p w:rsidR="00F37DBC" w:rsidRPr="00F37DBC" w:rsidRDefault="00F37DBC" w:rsidP="00F37DBC">
      <w:pPr>
        <w:ind w:firstLine="426"/>
        <w:jc w:val="both"/>
        <w:rPr>
          <w:rFonts w:ascii="Times New Roman" w:hAnsi="Times New Roman" w:cs="Times New Roman"/>
          <w:sz w:val="28"/>
          <w:szCs w:val="28"/>
        </w:rPr>
      </w:pPr>
      <w:r w:rsidRPr="00F37DBC">
        <w:rPr>
          <w:rFonts w:ascii="Times New Roman" w:hAnsi="Times New Roman" w:cs="Times New Roman"/>
          <w:sz w:val="28"/>
          <w:szCs w:val="28"/>
        </w:rPr>
        <w:lastRenderedPageBreak/>
        <w:tab/>
        <w:t xml:space="preserve">В целом в муниципальном образовании сложилась система формирования духовно-нравственной атмосферы этнокультурного взаимоуважения, основанная на принципах уважения прав и свобод человека, однако необходимо дальнейшее совершенствование согласованности действий в этом направлении различных социальных институтов: семьи, образовательных организаций, учреждений культуры, государственных и общественных структур. </w:t>
      </w:r>
    </w:p>
    <w:p w:rsidR="00F37DBC" w:rsidRPr="00F37DBC" w:rsidRDefault="00F37DBC" w:rsidP="00F37DBC">
      <w:pPr>
        <w:ind w:firstLine="426"/>
        <w:jc w:val="both"/>
        <w:rPr>
          <w:rFonts w:ascii="Times New Roman" w:hAnsi="Times New Roman" w:cs="Times New Roman"/>
          <w:sz w:val="28"/>
          <w:szCs w:val="28"/>
        </w:rPr>
      </w:pPr>
      <w:r w:rsidRPr="00F37DBC">
        <w:rPr>
          <w:rFonts w:ascii="Times New Roman" w:hAnsi="Times New Roman" w:cs="Times New Roman"/>
          <w:sz w:val="28"/>
          <w:szCs w:val="28"/>
        </w:rPr>
        <w:tab/>
      </w:r>
      <w:r w:rsidRPr="00F37DBC">
        <w:rPr>
          <w:rFonts w:ascii="Times New Roman" w:hAnsi="Times New Roman" w:cs="Times New Roman"/>
          <w:color w:val="000000"/>
          <w:spacing w:val="-7"/>
          <w:sz w:val="28"/>
          <w:szCs w:val="28"/>
        </w:rPr>
        <w:t xml:space="preserve">Программа предусматривает реализацию комплекса мероприятий, </w:t>
      </w:r>
      <w:r w:rsidRPr="00F37DBC">
        <w:rPr>
          <w:rFonts w:ascii="Times New Roman" w:hAnsi="Times New Roman" w:cs="Times New Roman"/>
          <w:color w:val="000000"/>
          <w:sz w:val="28"/>
          <w:szCs w:val="28"/>
        </w:rPr>
        <w:t>необходимых для организации и совершенствования взаимодействия субъектов в целях профилактики терроризма и экстремизма в муниципальном образовании «Муниципальный округ Сюмсинский район Удмуртской Республики». Программа призвана укрепить основы долгосрочного процесса формирования, сознания и поведения жителей</w:t>
      </w:r>
      <w:r w:rsidRPr="00F37DBC">
        <w:rPr>
          <w:rFonts w:ascii="Times New Roman" w:hAnsi="Times New Roman" w:cs="Times New Roman"/>
          <w:sz w:val="28"/>
          <w:szCs w:val="28"/>
        </w:rPr>
        <w:t xml:space="preserve"> района.</w:t>
      </w:r>
    </w:p>
    <w:p w:rsidR="00F37DBC" w:rsidRPr="00F37DBC" w:rsidRDefault="00F37DBC" w:rsidP="00F37DBC">
      <w:pPr>
        <w:ind w:left="720"/>
        <w:jc w:val="center"/>
        <w:rPr>
          <w:rFonts w:ascii="Times New Roman" w:hAnsi="Times New Roman" w:cs="Times New Roman"/>
          <w:b/>
          <w:bCs/>
          <w:color w:val="000000"/>
          <w:sz w:val="28"/>
          <w:szCs w:val="28"/>
        </w:rPr>
      </w:pPr>
    </w:p>
    <w:p w:rsidR="00F37DBC" w:rsidRPr="00F37DBC" w:rsidRDefault="00F37DBC" w:rsidP="00F37DBC">
      <w:pPr>
        <w:ind w:left="720"/>
        <w:jc w:val="center"/>
        <w:rPr>
          <w:rFonts w:ascii="Times New Roman" w:hAnsi="Times New Roman" w:cs="Times New Roman"/>
          <w:b/>
          <w:bCs/>
          <w:color w:val="000000"/>
          <w:sz w:val="28"/>
          <w:szCs w:val="28"/>
        </w:rPr>
      </w:pPr>
      <w:r w:rsidRPr="00F37DBC">
        <w:rPr>
          <w:rFonts w:ascii="Times New Roman" w:hAnsi="Times New Roman" w:cs="Times New Roman"/>
          <w:b/>
          <w:bCs/>
          <w:color w:val="000000"/>
          <w:sz w:val="28"/>
          <w:szCs w:val="28"/>
        </w:rPr>
        <w:t>2. Приоритеты, цели и задачи</w:t>
      </w:r>
    </w:p>
    <w:p w:rsidR="00F37DBC" w:rsidRPr="00F37DBC" w:rsidRDefault="00F37DBC" w:rsidP="00F37DBC">
      <w:pPr>
        <w:ind w:left="720"/>
        <w:jc w:val="center"/>
        <w:rPr>
          <w:rFonts w:ascii="Times New Roman" w:hAnsi="Times New Roman" w:cs="Times New Roman"/>
          <w:b/>
          <w:bCs/>
          <w:color w:val="000000"/>
          <w:sz w:val="28"/>
          <w:szCs w:val="28"/>
        </w:rPr>
      </w:pPr>
    </w:p>
    <w:p w:rsidR="00F37DBC" w:rsidRPr="00F37DBC" w:rsidRDefault="00F37DBC" w:rsidP="00F37DBC">
      <w:pPr>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 xml:space="preserve">      Приоритетам и в сфере реализации программы являются: укрепление и дальнейшее распространение норм, правильного поведения и отношения к этнокультурным и конфессиональным различиям, воспитание чувства общероссийского патриотизма, профилактика экстремизма и ксенофобии в обществе, обеспечение прав граждан на изучение языка своей национальности, создание оптимальных условий для сохранения и развития удмуртского языка </w:t>
      </w:r>
    </w:p>
    <w:p w:rsidR="00F37DBC" w:rsidRPr="00F37DBC" w:rsidRDefault="00F37DBC" w:rsidP="00F37DBC">
      <w:pPr>
        <w:ind w:firstLine="708"/>
        <w:jc w:val="center"/>
        <w:rPr>
          <w:rFonts w:ascii="Times New Roman" w:hAnsi="Times New Roman" w:cs="Times New Roman"/>
          <w:b/>
          <w:color w:val="000000"/>
          <w:sz w:val="28"/>
          <w:szCs w:val="28"/>
        </w:rPr>
      </w:pPr>
    </w:p>
    <w:p w:rsidR="00F37DBC" w:rsidRPr="00F37DBC" w:rsidRDefault="00F37DBC" w:rsidP="00F37DBC">
      <w:pPr>
        <w:ind w:firstLine="708"/>
        <w:jc w:val="center"/>
        <w:rPr>
          <w:rFonts w:ascii="Times New Roman" w:hAnsi="Times New Roman" w:cs="Times New Roman"/>
          <w:b/>
          <w:color w:val="000000"/>
          <w:sz w:val="28"/>
          <w:szCs w:val="28"/>
        </w:rPr>
      </w:pPr>
      <w:r w:rsidRPr="00F37DBC">
        <w:rPr>
          <w:rFonts w:ascii="Times New Roman" w:hAnsi="Times New Roman" w:cs="Times New Roman"/>
          <w:b/>
          <w:color w:val="000000"/>
          <w:sz w:val="28"/>
          <w:szCs w:val="28"/>
        </w:rPr>
        <w:t>Целями программы являются:</w:t>
      </w:r>
    </w:p>
    <w:p w:rsidR="00F37DBC" w:rsidRPr="00F37DBC" w:rsidRDefault="00F37DBC" w:rsidP="00F37DBC">
      <w:pPr>
        <w:ind w:firstLine="708"/>
        <w:jc w:val="center"/>
        <w:rPr>
          <w:rFonts w:ascii="Times New Roman" w:hAnsi="Times New Roman" w:cs="Times New Roman"/>
          <w:b/>
          <w:color w:val="000000"/>
          <w:sz w:val="28"/>
          <w:szCs w:val="28"/>
        </w:rPr>
      </w:pPr>
    </w:p>
    <w:p w:rsidR="00F37DBC" w:rsidRPr="00F37DBC" w:rsidRDefault="00F37DBC" w:rsidP="00F37DBC">
      <w:pPr>
        <w:ind w:firstLine="709"/>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1. Реализация государственной политики в области профилактики   экстремизма в Российской Федерации, совершенствование системы профилактических мер антиэкстремистской направленности;</w:t>
      </w:r>
    </w:p>
    <w:p w:rsidR="00F37DBC" w:rsidRPr="00F37DBC" w:rsidRDefault="00F37DBC" w:rsidP="00F37DBC">
      <w:pPr>
        <w:ind w:firstLine="709"/>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2. Предупреждение экстремистских проявлений среди населения Сюмсинского района и укрепление межнационального согласия; </w:t>
      </w:r>
    </w:p>
    <w:p w:rsidR="00F37DBC" w:rsidRPr="00F37DBC" w:rsidRDefault="00F37DBC" w:rsidP="00F37DBC">
      <w:pPr>
        <w:ind w:firstLine="709"/>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3. Формирование у населения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воспитания культуры толерантности и межнационального согласия;</w:t>
      </w:r>
    </w:p>
    <w:p w:rsidR="00F37DBC" w:rsidRPr="00F37DBC" w:rsidRDefault="00F37DBC" w:rsidP="00F37DBC">
      <w:pPr>
        <w:ind w:firstLine="709"/>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4. Формирование у населения навыков цивилизованного общения в Интернет-пространстве, этикета в чатах и форумах.</w:t>
      </w:r>
    </w:p>
    <w:p w:rsidR="00F37DBC" w:rsidRPr="00F37DBC" w:rsidRDefault="00F37DBC" w:rsidP="00F37DBC">
      <w:pPr>
        <w:ind w:firstLine="709"/>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5. Обеспечение информационной безопасности учащихся школы, молодежи.</w:t>
      </w:r>
    </w:p>
    <w:p w:rsidR="00F37DBC" w:rsidRPr="00F37DBC" w:rsidRDefault="00F37DBC" w:rsidP="00F37DBC">
      <w:pPr>
        <w:ind w:firstLine="709"/>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6. Профилактика участия молодежи в организациях, неформальных движениях, осуществляющих социально негативную деятельность.</w:t>
      </w:r>
    </w:p>
    <w:p w:rsidR="00F37DBC" w:rsidRPr="00F37DBC" w:rsidRDefault="00F37DBC" w:rsidP="00F37DBC">
      <w:pPr>
        <w:ind w:firstLine="708"/>
        <w:jc w:val="both"/>
        <w:rPr>
          <w:rFonts w:ascii="Times New Roman" w:hAnsi="Times New Roman" w:cs="Times New Roman"/>
          <w:sz w:val="28"/>
          <w:szCs w:val="28"/>
        </w:rPr>
      </w:pPr>
    </w:p>
    <w:p w:rsidR="00F37DBC" w:rsidRPr="00F37DBC" w:rsidRDefault="00F37DBC" w:rsidP="00F37DBC">
      <w:pPr>
        <w:ind w:firstLine="708"/>
        <w:jc w:val="both"/>
        <w:rPr>
          <w:rFonts w:ascii="Times New Roman" w:hAnsi="Times New Roman" w:cs="Times New Roman"/>
          <w:sz w:val="28"/>
          <w:szCs w:val="28"/>
        </w:rPr>
      </w:pPr>
    </w:p>
    <w:p w:rsidR="00F37DBC" w:rsidRPr="00F37DBC" w:rsidRDefault="00F37DBC" w:rsidP="00F37DBC">
      <w:pPr>
        <w:ind w:firstLine="708"/>
        <w:jc w:val="both"/>
        <w:rPr>
          <w:rFonts w:ascii="Times New Roman" w:hAnsi="Times New Roman" w:cs="Times New Roman"/>
          <w:sz w:val="28"/>
          <w:szCs w:val="28"/>
        </w:rPr>
      </w:pPr>
    </w:p>
    <w:p w:rsidR="00F37DBC" w:rsidRPr="00F37DBC" w:rsidRDefault="00F37DBC" w:rsidP="00F37DBC">
      <w:pPr>
        <w:ind w:firstLine="708"/>
        <w:jc w:val="center"/>
        <w:rPr>
          <w:rFonts w:ascii="Times New Roman" w:hAnsi="Times New Roman" w:cs="Times New Roman"/>
          <w:b/>
          <w:bCs/>
          <w:sz w:val="28"/>
          <w:szCs w:val="28"/>
        </w:rPr>
      </w:pPr>
      <w:r w:rsidRPr="00F37DBC">
        <w:rPr>
          <w:rFonts w:ascii="Times New Roman" w:hAnsi="Times New Roman" w:cs="Times New Roman"/>
          <w:b/>
          <w:sz w:val="28"/>
          <w:szCs w:val="28"/>
        </w:rPr>
        <w:lastRenderedPageBreak/>
        <w:t>Задачами Программы являются</w:t>
      </w:r>
      <w:r w:rsidRPr="00F37DBC">
        <w:rPr>
          <w:rFonts w:ascii="Times New Roman" w:hAnsi="Times New Roman" w:cs="Times New Roman"/>
          <w:b/>
          <w:bCs/>
          <w:sz w:val="28"/>
          <w:szCs w:val="28"/>
        </w:rPr>
        <w:t>:</w:t>
      </w:r>
    </w:p>
    <w:p w:rsidR="00F37DBC" w:rsidRPr="00F37DBC" w:rsidRDefault="00F37DBC" w:rsidP="00F37DBC">
      <w:pPr>
        <w:ind w:firstLine="708"/>
        <w:jc w:val="both"/>
        <w:rPr>
          <w:rFonts w:ascii="Times New Roman" w:hAnsi="Times New Roman" w:cs="Times New Roman"/>
          <w:b/>
          <w:bCs/>
          <w:color w:val="000000"/>
          <w:sz w:val="28"/>
          <w:szCs w:val="28"/>
        </w:rPr>
      </w:pPr>
    </w:p>
    <w:p w:rsidR="00F37DBC" w:rsidRPr="00F37DBC" w:rsidRDefault="00F37DBC" w:rsidP="00F37DBC">
      <w:pPr>
        <w:widowControl w:val="0"/>
        <w:shd w:val="clear" w:color="auto" w:fill="FFFFFF"/>
        <w:tabs>
          <w:tab w:val="left" w:pos="540"/>
        </w:tabs>
        <w:autoSpaceDE w:val="0"/>
        <w:autoSpaceDN w:val="0"/>
        <w:adjustRightInd w:val="0"/>
        <w:ind w:firstLine="709"/>
        <w:jc w:val="both"/>
        <w:rPr>
          <w:rFonts w:ascii="Times New Roman" w:hAnsi="Times New Roman" w:cs="Times New Roman"/>
          <w:spacing w:val="-4"/>
          <w:sz w:val="28"/>
          <w:szCs w:val="28"/>
        </w:rPr>
      </w:pPr>
      <w:r w:rsidRPr="00F37DBC">
        <w:rPr>
          <w:rFonts w:ascii="Times New Roman" w:hAnsi="Times New Roman" w:cs="Times New Roman"/>
          <w:sz w:val="28"/>
          <w:szCs w:val="28"/>
        </w:rPr>
        <w:t>1. Осуществление мероприятий по профилактике терроризма и экстремизма в сферах межнациональных и межрелигиозных отношений, образования, культуры, в социальной, молодёжной и информационной политике;</w:t>
      </w:r>
    </w:p>
    <w:p w:rsidR="00F37DBC" w:rsidRPr="00F37DBC" w:rsidRDefault="00F37DBC" w:rsidP="00F37DBC">
      <w:pPr>
        <w:shd w:val="clear" w:color="auto" w:fill="FFFFFF"/>
        <w:ind w:firstLine="709"/>
        <w:jc w:val="both"/>
        <w:rPr>
          <w:rFonts w:ascii="Times New Roman" w:hAnsi="Times New Roman" w:cs="Times New Roman"/>
          <w:sz w:val="28"/>
          <w:szCs w:val="28"/>
        </w:rPr>
      </w:pPr>
      <w:r w:rsidRPr="00F37DBC">
        <w:rPr>
          <w:rFonts w:ascii="Times New Roman" w:hAnsi="Times New Roman" w:cs="Times New Roman"/>
          <w:sz w:val="28"/>
          <w:szCs w:val="28"/>
        </w:rPr>
        <w:t>2. Организация взаимодействия с политическими партиями, национальными, религиозными, профсоюзными, ветеранскими и иными общественными объединениями, действующими на территории Сюмсинского района в целях профилактики терроризма и экстремизма.</w:t>
      </w:r>
    </w:p>
    <w:p w:rsidR="00F37DBC" w:rsidRPr="00F37DBC" w:rsidRDefault="00F37DBC" w:rsidP="00F37DBC">
      <w:pPr>
        <w:shd w:val="clear" w:color="auto" w:fill="FFFFFF"/>
        <w:ind w:firstLine="709"/>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3.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F37DBC" w:rsidRPr="00F37DBC" w:rsidRDefault="00F37DBC" w:rsidP="00F37DBC">
      <w:pPr>
        <w:shd w:val="clear" w:color="auto" w:fill="FFFFFF"/>
        <w:ind w:firstLine="709"/>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4. Формирование межэтнической культуры в молодежной среде, профилактика агрессивного поведения;</w:t>
      </w:r>
    </w:p>
    <w:p w:rsidR="00F37DBC" w:rsidRPr="00F37DBC" w:rsidRDefault="00F37DBC" w:rsidP="00F37DBC">
      <w:pPr>
        <w:shd w:val="clear" w:color="auto" w:fill="FFFFFF"/>
        <w:ind w:firstLine="709"/>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5. Пропаганда толерантного поведения к людям других национальностей и религиозных конфессий;</w:t>
      </w:r>
    </w:p>
    <w:p w:rsidR="00F37DBC" w:rsidRPr="00F37DBC" w:rsidRDefault="00F37DBC" w:rsidP="00F37DBC">
      <w:pPr>
        <w:shd w:val="clear" w:color="auto" w:fill="FFFFFF"/>
        <w:ind w:firstLine="709"/>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6.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F37DBC" w:rsidRPr="00F37DBC" w:rsidRDefault="00F37DBC" w:rsidP="00F37DBC">
      <w:pPr>
        <w:keepNext/>
        <w:shd w:val="clear" w:color="auto" w:fill="FFFFFF"/>
        <w:tabs>
          <w:tab w:val="left" w:pos="1276"/>
        </w:tabs>
        <w:ind w:left="720" w:right="709"/>
        <w:jc w:val="center"/>
        <w:rPr>
          <w:rFonts w:ascii="Times New Roman" w:hAnsi="Times New Roman" w:cs="Times New Roman"/>
          <w:b/>
          <w:bCs/>
          <w:sz w:val="28"/>
          <w:szCs w:val="28"/>
        </w:rPr>
      </w:pPr>
    </w:p>
    <w:p w:rsidR="00F37DBC" w:rsidRPr="00F37DBC" w:rsidRDefault="00F37DBC" w:rsidP="00F37DBC">
      <w:pPr>
        <w:keepNext/>
        <w:shd w:val="clear" w:color="auto" w:fill="FFFFFF"/>
        <w:tabs>
          <w:tab w:val="left" w:pos="1276"/>
        </w:tabs>
        <w:ind w:left="720" w:right="709"/>
        <w:jc w:val="center"/>
        <w:rPr>
          <w:rFonts w:ascii="Times New Roman" w:hAnsi="Times New Roman" w:cs="Times New Roman"/>
          <w:b/>
          <w:bCs/>
          <w:sz w:val="28"/>
          <w:szCs w:val="28"/>
        </w:rPr>
      </w:pPr>
      <w:r w:rsidRPr="00F37DBC">
        <w:rPr>
          <w:rFonts w:ascii="Times New Roman" w:hAnsi="Times New Roman" w:cs="Times New Roman"/>
          <w:b/>
          <w:bCs/>
          <w:sz w:val="28"/>
          <w:szCs w:val="28"/>
        </w:rPr>
        <w:t>3. Целевые индикаторы</w:t>
      </w:r>
    </w:p>
    <w:p w:rsidR="00F37DBC" w:rsidRPr="00F37DBC" w:rsidRDefault="00F37DBC" w:rsidP="00F37DBC">
      <w:pPr>
        <w:keepNext/>
        <w:shd w:val="clear" w:color="auto" w:fill="FFFFFF"/>
        <w:tabs>
          <w:tab w:val="left" w:pos="1276"/>
        </w:tabs>
        <w:ind w:left="720" w:right="709"/>
        <w:jc w:val="center"/>
        <w:rPr>
          <w:rFonts w:ascii="Times New Roman" w:hAnsi="Times New Roman" w:cs="Times New Roman"/>
          <w:b/>
          <w:bCs/>
          <w:sz w:val="28"/>
          <w:szCs w:val="28"/>
        </w:rPr>
      </w:pPr>
    </w:p>
    <w:p w:rsidR="00F37DBC" w:rsidRPr="00F37DBC" w:rsidRDefault="00F37DBC" w:rsidP="00F37DBC">
      <w:pPr>
        <w:tabs>
          <w:tab w:val="left" w:pos="1134"/>
        </w:tabs>
        <w:autoSpaceDE w:val="0"/>
        <w:autoSpaceDN w:val="0"/>
        <w:adjustRightInd w:val="0"/>
        <w:ind w:firstLine="709"/>
        <w:jc w:val="both"/>
        <w:rPr>
          <w:rFonts w:ascii="Times New Roman" w:hAnsi="Times New Roman" w:cs="Times New Roman"/>
          <w:sz w:val="28"/>
          <w:szCs w:val="28"/>
        </w:rPr>
      </w:pPr>
      <w:r w:rsidRPr="00F37DBC">
        <w:rPr>
          <w:rFonts w:ascii="Times New Roman" w:hAnsi="Times New Roman" w:cs="Times New Roman"/>
          <w:sz w:val="28"/>
          <w:szCs w:val="28"/>
        </w:rPr>
        <w:t>1. Количество мероприятий, направленных на гармонизацию межэтнических и межкультурных отношений и профилактику экстремизма для различных категорий населения муниципального образования.</w:t>
      </w:r>
    </w:p>
    <w:p w:rsidR="00F37DBC" w:rsidRPr="00F37DBC" w:rsidRDefault="00F37DBC" w:rsidP="00F37DBC">
      <w:pPr>
        <w:tabs>
          <w:tab w:val="left" w:pos="1134"/>
        </w:tabs>
        <w:autoSpaceDE w:val="0"/>
        <w:autoSpaceDN w:val="0"/>
        <w:adjustRightInd w:val="0"/>
        <w:ind w:firstLine="709"/>
        <w:jc w:val="both"/>
        <w:rPr>
          <w:rFonts w:ascii="Times New Roman" w:hAnsi="Times New Roman" w:cs="Times New Roman"/>
          <w:sz w:val="28"/>
          <w:szCs w:val="28"/>
        </w:rPr>
      </w:pPr>
      <w:r w:rsidRPr="00F37DBC">
        <w:rPr>
          <w:rFonts w:ascii="Times New Roman" w:hAnsi="Times New Roman" w:cs="Times New Roman"/>
          <w:sz w:val="28"/>
          <w:szCs w:val="28"/>
        </w:rPr>
        <w:t xml:space="preserve">2. </w:t>
      </w:r>
      <w:r w:rsidRPr="00F37DBC">
        <w:rPr>
          <w:rFonts w:ascii="Times New Roman" w:hAnsi="Times New Roman" w:cs="Times New Roman"/>
          <w:color w:val="000000"/>
          <w:sz w:val="28"/>
          <w:szCs w:val="28"/>
        </w:rPr>
        <w:t>Количество музейных экспозиций, оформленных в образовательных учреждениях Сюмсинского района, посвященных национальным культурам проживающих в республике этносов.</w:t>
      </w:r>
    </w:p>
    <w:p w:rsidR="00F37DBC" w:rsidRPr="00F37DBC" w:rsidRDefault="00F37DBC" w:rsidP="00F37DBC">
      <w:pPr>
        <w:tabs>
          <w:tab w:val="left" w:pos="286"/>
        </w:tabs>
        <w:autoSpaceDE w:val="0"/>
        <w:autoSpaceDN w:val="0"/>
        <w:adjustRightInd w:val="0"/>
        <w:ind w:right="-60" w:firstLine="709"/>
        <w:jc w:val="both"/>
        <w:rPr>
          <w:rFonts w:ascii="Times New Roman" w:hAnsi="Times New Roman" w:cs="Times New Roman"/>
          <w:sz w:val="28"/>
          <w:szCs w:val="28"/>
        </w:rPr>
      </w:pPr>
      <w:r w:rsidRPr="00F37DBC">
        <w:rPr>
          <w:rFonts w:ascii="Times New Roman" w:hAnsi="Times New Roman" w:cs="Times New Roman"/>
          <w:sz w:val="28"/>
          <w:szCs w:val="28"/>
        </w:rPr>
        <w:t>3. Количество участников муниципального образования, охваченного мероприятиями, направленными на гармонизацию межэтнических и межкультурных отношений и профилактику экстремизма.</w:t>
      </w:r>
    </w:p>
    <w:p w:rsidR="00F37DBC" w:rsidRPr="00F37DBC" w:rsidRDefault="00F37DBC" w:rsidP="00F37DBC">
      <w:pPr>
        <w:tabs>
          <w:tab w:val="left" w:pos="286"/>
          <w:tab w:val="num" w:pos="466"/>
        </w:tabs>
        <w:autoSpaceDE w:val="0"/>
        <w:autoSpaceDN w:val="0"/>
        <w:adjustRightInd w:val="0"/>
        <w:ind w:right="-60" w:firstLine="709"/>
        <w:jc w:val="both"/>
        <w:rPr>
          <w:rFonts w:ascii="Times New Roman" w:hAnsi="Times New Roman" w:cs="Times New Roman"/>
          <w:sz w:val="28"/>
          <w:szCs w:val="28"/>
        </w:rPr>
      </w:pPr>
      <w:r w:rsidRPr="00F37DBC">
        <w:rPr>
          <w:rFonts w:ascii="Times New Roman" w:hAnsi="Times New Roman" w:cs="Times New Roman"/>
          <w:sz w:val="28"/>
          <w:szCs w:val="28"/>
        </w:rPr>
        <w:t xml:space="preserve">4. </w:t>
      </w:r>
      <w:r w:rsidRPr="00F37DBC">
        <w:rPr>
          <w:rFonts w:ascii="Times New Roman" w:hAnsi="Times New Roman" w:cs="Times New Roman"/>
          <w:color w:val="000000"/>
          <w:sz w:val="28"/>
          <w:szCs w:val="28"/>
        </w:rPr>
        <w:t>Количество художественной и учебной литературы на удмуртском или удмуртском и русском языках, доступной для пользователей через систему библиотек Централизованной библиотечной системы и школ Сюмсинского района.</w:t>
      </w:r>
    </w:p>
    <w:p w:rsidR="00F37DBC" w:rsidRPr="00F37DBC" w:rsidRDefault="00F37DBC" w:rsidP="00F37DBC">
      <w:pPr>
        <w:tabs>
          <w:tab w:val="left" w:pos="286"/>
          <w:tab w:val="num" w:pos="466"/>
        </w:tabs>
        <w:autoSpaceDE w:val="0"/>
        <w:autoSpaceDN w:val="0"/>
        <w:adjustRightInd w:val="0"/>
        <w:ind w:right="-60" w:firstLine="709"/>
        <w:jc w:val="both"/>
        <w:rPr>
          <w:rFonts w:ascii="Times New Roman" w:hAnsi="Times New Roman" w:cs="Times New Roman"/>
          <w:sz w:val="28"/>
          <w:szCs w:val="28"/>
        </w:rPr>
      </w:pPr>
      <w:r w:rsidRPr="00F37DBC">
        <w:rPr>
          <w:rFonts w:ascii="Times New Roman" w:hAnsi="Times New Roman" w:cs="Times New Roman"/>
          <w:sz w:val="28"/>
          <w:szCs w:val="28"/>
        </w:rPr>
        <w:t>5.</w:t>
      </w:r>
      <w:r w:rsidRPr="00F37DBC">
        <w:rPr>
          <w:rFonts w:ascii="Times New Roman" w:hAnsi="Times New Roman" w:cs="Times New Roman"/>
          <w:color w:val="000000"/>
          <w:sz w:val="28"/>
          <w:szCs w:val="28"/>
        </w:rPr>
        <w:t xml:space="preserve"> Количество публикаций в СМИ муниципального образования, направленных на формирование этнокультурной компетентности граждан и пропаганду ценностей добрососедства.</w:t>
      </w:r>
    </w:p>
    <w:p w:rsidR="00F37DBC" w:rsidRPr="00F37DBC" w:rsidRDefault="00F37DBC" w:rsidP="00F37DBC">
      <w:pPr>
        <w:tabs>
          <w:tab w:val="left" w:pos="286"/>
          <w:tab w:val="num" w:pos="466"/>
        </w:tabs>
        <w:autoSpaceDE w:val="0"/>
        <w:autoSpaceDN w:val="0"/>
        <w:adjustRightInd w:val="0"/>
        <w:ind w:right="-60" w:firstLine="709"/>
        <w:jc w:val="both"/>
        <w:rPr>
          <w:rFonts w:ascii="Times New Roman" w:hAnsi="Times New Roman" w:cs="Times New Roman"/>
          <w:sz w:val="28"/>
          <w:szCs w:val="28"/>
        </w:rPr>
      </w:pPr>
      <w:r w:rsidRPr="00F37DBC">
        <w:rPr>
          <w:rFonts w:ascii="Times New Roman" w:hAnsi="Times New Roman" w:cs="Times New Roman"/>
          <w:sz w:val="28"/>
          <w:szCs w:val="28"/>
        </w:rPr>
        <w:t>6.</w:t>
      </w:r>
      <w:r w:rsidRPr="00F37DBC">
        <w:rPr>
          <w:rFonts w:ascii="Times New Roman" w:hAnsi="Times New Roman" w:cs="Times New Roman"/>
          <w:color w:val="000000"/>
          <w:sz w:val="28"/>
          <w:szCs w:val="28"/>
        </w:rPr>
        <w:t>Количество воспитанников детских садов,учащихся школ, посещающих кружок и изучающих удмуртский и иные миноритарные языки в образовательных организациях муниципального образования.</w:t>
      </w:r>
    </w:p>
    <w:p w:rsidR="00F37DBC" w:rsidRPr="00F37DBC" w:rsidRDefault="00F37DBC" w:rsidP="00F37DBC">
      <w:pPr>
        <w:tabs>
          <w:tab w:val="left" w:pos="286"/>
          <w:tab w:val="num" w:pos="466"/>
        </w:tabs>
        <w:autoSpaceDE w:val="0"/>
        <w:autoSpaceDN w:val="0"/>
        <w:adjustRightInd w:val="0"/>
        <w:ind w:right="-60" w:firstLine="709"/>
        <w:jc w:val="both"/>
        <w:rPr>
          <w:rFonts w:ascii="Times New Roman" w:hAnsi="Times New Roman" w:cs="Times New Roman"/>
          <w:sz w:val="28"/>
          <w:szCs w:val="28"/>
        </w:rPr>
      </w:pPr>
      <w:r w:rsidRPr="00F37DBC">
        <w:rPr>
          <w:rFonts w:ascii="Times New Roman" w:hAnsi="Times New Roman" w:cs="Times New Roman"/>
          <w:sz w:val="28"/>
          <w:szCs w:val="28"/>
        </w:rPr>
        <w:lastRenderedPageBreak/>
        <w:t xml:space="preserve">Сведения о целевых показателях и их значениях по годам реализации программы представлены в приложении 1 к муниципальной программе </w:t>
      </w:r>
      <w:r w:rsidRPr="00F37DBC">
        <w:rPr>
          <w:rFonts w:ascii="Times New Roman" w:hAnsi="Times New Roman" w:cs="Times New Roman"/>
          <w:spacing w:val="2"/>
          <w:sz w:val="28"/>
          <w:szCs w:val="28"/>
          <w:shd w:val="clear" w:color="auto" w:fill="FFFFFF"/>
        </w:rPr>
        <w:t>и направлены на достижение целей и поставленных задач подпрограммы</w:t>
      </w:r>
      <w:r w:rsidRPr="00F37DBC">
        <w:rPr>
          <w:rFonts w:ascii="Times New Roman" w:hAnsi="Times New Roman" w:cs="Times New Roman"/>
          <w:sz w:val="28"/>
          <w:szCs w:val="28"/>
        </w:rPr>
        <w:t>.</w:t>
      </w:r>
    </w:p>
    <w:p w:rsidR="00F37DBC" w:rsidRPr="00F37DBC" w:rsidRDefault="00F37DBC" w:rsidP="00F37DBC">
      <w:pPr>
        <w:tabs>
          <w:tab w:val="left" w:pos="286"/>
          <w:tab w:val="num" w:pos="466"/>
        </w:tabs>
        <w:autoSpaceDE w:val="0"/>
        <w:autoSpaceDN w:val="0"/>
        <w:adjustRightInd w:val="0"/>
        <w:ind w:right="-60"/>
        <w:jc w:val="both"/>
        <w:rPr>
          <w:rFonts w:ascii="Times New Roman" w:hAnsi="Times New Roman" w:cs="Times New Roman"/>
          <w:sz w:val="28"/>
          <w:szCs w:val="28"/>
        </w:rPr>
      </w:pPr>
    </w:p>
    <w:p w:rsidR="00F37DBC" w:rsidRPr="00F37DBC" w:rsidRDefault="00F37DBC" w:rsidP="00F37DBC">
      <w:pPr>
        <w:tabs>
          <w:tab w:val="left" w:pos="286"/>
        </w:tabs>
        <w:autoSpaceDE w:val="0"/>
        <w:autoSpaceDN w:val="0"/>
        <w:adjustRightInd w:val="0"/>
        <w:ind w:left="720" w:right="-60"/>
        <w:jc w:val="center"/>
        <w:rPr>
          <w:rFonts w:ascii="Times New Roman" w:hAnsi="Times New Roman" w:cs="Times New Roman"/>
          <w:b/>
          <w:bCs/>
          <w:sz w:val="28"/>
          <w:szCs w:val="28"/>
        </w:rPr>
      </w:pPr>
      <w:r w:rsidRPr="00F37DBC">
        <w:rPr>
          <w:rFonts w:ascii="Times New Roman" w:hAnsi="Times New Roman" w:cs="Times New Roman"/>
          <w:b/>
          <w:bCs/>
          <w:sz w:val="28"/>
          <w:szCs w:val="28"/>
        </w:rPr>
        <w:t>4. Сроки и этапы реализации</w:t>
      </w:r>
    </w:p>
    <w:p w:rsidR="00F37DBC" w:rsidRPr="00F37DBC" w:rsidRDefault="00F37DBC" w:rsidP="00F37DBC">
      <w:pPr>
        <w:tabs>
          <w:tab w:val="left" w:pos="286"/>
        </w:tabs>
        <w:autoSpaceDE w:val="0"/>
        <w:autoSpaceDN w:val="0"/>
        <w:adjustRightInd w:val="0"/>
        <w:ind w:left="720" w:right="-60"/>
        <w:jc w:val="center"/>
        <w:rPr>
          <w:rFonts w:ascii="Times New Roman" w:hAnsi="Times New Roman" w:cs="Times New Roman"/>
          <w:b/>
          <w:bCs/>
          <w:sz w:val="28"/>
          <w:szCs w:val="28"/>
        </w:rPr>
      </w:pPr>
    </w:p>
    <w:p w:rsidR="00F37DBC" w:rsidRPr="00F37DBC" w:rsidRDefault="00F37DBC" w:rsidP="00F37DBC">
      <w:pPr>
        <w:tabs>
          <w:tab w:val="left" w:pos="0"/>
        </w:tabs>
        <w:autoSpaceDE w:val="0"/>
        <w:autoSpaceDN w:val="0"/>
        <w:adjustRightInd w:val="0"/>
        <w:ind w:right="-60" w:firstLine="567"/>
        <w:rPr>
          <w:rFonts w:ascii="Times New Roman" w:hAnsi="Times New Roman" w:cs="Times New Roman"/>
          <w:b/>
          <w:bCs/>
          <w:sz w:val="28"/>
          <w:szCs w:val="28"/>
        </w:rPr>
      </w:pPr>
      <w:r w:rsidRPr="00F37DBC">
        <w:rPr>
          <w:rFonts w:ascii="Times New Roman" w:hAnsi="Times New Roman" w:cs="Times New Roman"/>
          <w:sz w:val="28"/>
          <w:szCs w:val="28"/>
        </w:rPr>
        <w:t>Срок реализации программы: 2025-2028 годы.</w:t>
      </w:r>
    </w:p>
    <w:p w:rsidR="00F37DBC" w:rsidRPr="00F37DBC" w:rsidRDefault="00F37DBC" w:rsidP="00F37DBC">
      <w:pPr>
        <w:keepNext/>
        <w:shd w:val="clear" w:color="auto" w:fill="FFFFFF"/>
        <w:tabs>
          <w:tab w:val="left" w:pos="1276"/>
        </w:tabs>
        <w:ind w:left="720" w:right="709"/>
        <w:jc w:val="center"/>
        <w:rPr>
          <w:rFonts w:ascii="Times New Roman" w:hAnsi="Times New Roman" w:cs="Times New Roman"/>
          <w:b/>
          <w:bCs/>
          <w:sz w:val="28"/>
          <w:szCs w:val="28"/>
        </w:rPr>
      </w:pPr>
    </w:p>
    <w:p w:rsidR="00F37DBC" w:rsidRPr="00F37DBC" w:rsidRDefault="00F37DBC" w:rsidP="00F37DBC">
      <w:pPr>
        <w:keepNext/>
        <w:shd w:val="clear" w:color="auto" w:fill="FFFFFF"/>
        <w:tabs>
          <w:tab w:val="left" w:pos="0"/>
        </w:tabs>
        <w:ind w:right="709"/>
        <w:jc w:val="center"/>
        <w:rPr>
          <w:rFonts w:ascii="Times New Roman" w:hAnsi="Times New Roman" w:cs="Times New Roman"/>
          <w:b/>
          <w:color w:val="000000"/>
          <w:sz w:val="28"/>
          <w:szCs w:val="28"/>
        </w:rPr>
      </w:pPr>
      <w:r w:rsidRPr="00F37DBC">
        <w:rPr>
          <w:rFonts w:ascii="Times New Roman" w:hAnsi="Times New Roman" w:cs="Times New Roman"/>
          <w:b/>
          <w:color w:val="000000"/>
          <w:sz w:val="28"/>
          <w:szCs w:val="28"/>
        </w:rPr>
        <w:t>5. Основные мероприятия</w:t>
      </w:r>
    </w:p>
    <w:p w:rsidR="00F37DBC" w:rsidRPr="00F37DBC" w:rsidRDefault="00F37DBC" w:rsidP="00F37DBC">
      <w:pPr>
        <w:keepNext/>
        <w:shd w:val="clear" w:color="auto" w:fill="FFFFFF"/>
        <w:tabs>
          <w:tab w:val="left" w:pos="0"/>
        </w:tabs>
        <w:ind w:right="709"/>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 xml:space="preserve">       Сведения об основных мероприятиях программы с указанием исполнителей, сроков реализации и ожидаемых результатов представлены в приложении 2 к муниципальной программе.</w:t>
      </w:r>
    </w:p>
    <w:p w:rsidR="00F37DBC" w:rsidRPr="00F37DBC" w:rsidRDefault="00F37DBC" w:rsidP="00F37DBC">
      <w:pPr>
        <w:ind w:left="720"/>
        <w:rPr>
          <w:rFonts w:ascii="Times New Roman" w:hAnsi="Times New Roman" w:cs="Times New Roman"/>
          <w:color w:val="000000"/>
          <w:sz w:val="28"/>
          <w:szCs w:val="28"/>
        </w:rPr>
      </w:pPr>
    </w:p>
    <w:p w:rsidR="00F37DBC" w:rsidRPr="00F37DBC" w:rsidRDefault="00F37DBC" w:rsidP="00F37D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hAnsi="Times New Roman" w:cs="Times New Roman"/>
          <w:b/>
          <w:bCs/>
          <w:color w:val="000000"/>
          <w:sz w:val="28"/>
          <w:szCs w:val="28"/>
        </w:rPr>
      </w:pPr>
      <w:r w:rsidRPr="00F37DBC">
        <w:rPr>
          <w:rFonts w:ascii="Times New Roman" w:hAnsi="Times New Roman" w:cs="Times New Roman"/>
          <w:b/>
          <w:bCs/>
          <w:color w:val="000000"/>
          <w:sz w:val="28"/>
          <w:szCs w:val="28"/>
        </w:rPr>
        <w:t>6. Меры муниципального регулирования</w:t>
      </w:r>
    </w:p>
    <w:p w:rsidR="00F37DBC" w:rsidRPr="00F37DBC" w:rsidRDefault="00F37DBC" w:rsidP="00F37DBC">
      <w:pPr>
        <w:pStyle w:val="afa"/>
        <w:spacing w:line="276" w:lineRule="auto"/>
        <w:jc w:val="both"/>
        <w:rPr>
          <w:rFonts w:ascii="Times New Roman" w:hAnsi="Times New Roman" w:cs="Times New Roman"/>
          <w:color w:val="000000"/>
          <w:sz w:val="28"/>
          <w:szCs w:val="28"/>
        </w:rPr>
      </w:pPr>
    </w:p>
    <w:p w:rsidR="00F37DBC" w:rsidRPr="00F37DBC" w:rsidRDefault="00F37DBC" w:rsidP="00F37DBC">
      <w:pPr>
        <w:pStyle w:val="afa"/>
        <w:ind w:firstLine="709"/>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С учетом выделяемых на реализацию программы финансовых средств ежегодно уточняются целевые показатели и затраты по программным мероприятиям, механизм реализации программы, состав исполнителей в установленном порядке.</w:t>
      </w:r>
    </w:p>
    <w:p w:rsidR="00F37DBC" w:rsidRPr="00F37DBC" w:rsidRDefault="00F37DBC" w:rsidP="00F37DBC">
      <w:pPr>
        <w:pStyle w:val="afa"/>
        <w:ind w:firstLine="709"/>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Исполнители программных мероприятий осуществляют текущее управление реализацией программных мероприятий.</w:t>
      </w:r>
    </w:p>
    <w:p w:rsidR="00F37DBC" w:rsidRPr="00F37DBC" w:rsidRDefault="00F37DBC" w:rsidP="00F37DBC">
      <w:pPr>
        <w:pStyle w:val="afa"/>
        <w:ind w:firstLine="709"/>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F37DBC" w:rsidRPr="00F37DBC" w:rsidRDefault="00F37DBC" w:rsidP="00F37DBC">
      <w:pPr>
        <w:pStyle w:val="afa"/>
        <w:ind w:firstLine="709"/>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Муниципальный 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w:t>
      </w:r>
    </w:p>
    <w:p w:rsidR="00F37DBC" w:rsidRPr="00F37DBC" w:rsidRDefault="00F37DBC" w:rsidP="00F37DBC">
      <w:pPr>
        <w:pStyle w:val="afa"/>
        <w:ind w:firstLine="709"/>
        <w:jc w:val="both"/>
        <w:rPr>
          <w:rFonts w:ascii="Times New Roman" w:hAnsi="Times New Roman" w:cs="Times New Roman"/>
          <w:color w:val="000000"/>
          <w:sz w:val="28"/>
          <w:szCs w:val="28"/>
        </w:rPr>
      </w:pPr>
      <w:r w:rsidRPr="00F37DBC">
        <w:rPr>
          <w:rFonts w:ascii="Times New Roman" w:hAnsi="Times New Roman" w:cs="Times New Roman"/>
          <w:color w:val="000000"/>
          <w:sz w:val="28"/>
          <w:szCs w:val="28"/>
        </w:rPr>
        <w:t>Контроль за реализацией программы осуществляет Администрация муниципального образования «Муниципальный округ Сюмсинский район Удмуртской Республики».</w:t>
      </w:r>
    </w:p>
    <w:p w:rsidR="00F37DBC" w:rsidRPr="00F37DBC" w:rsidRDefault="00F37DBC" w:rsidP="00F37DBC">
      <w:pPr>
        <w:pStyle w:val="afa"/>
        <w:spacing w:line="276" w:lineRule="auto"/>
        <w:jc w:val="both"/>
        <w:rPr>
          <w:rFonts w:ascii="Times New Roman" w:hAnsi="Times New Roman" w:cs="Times New Roman"/>
          <w:color w:val="000000"/>
          <w:sz w:val="28"/>
          <w:szCs w:val="28"/>
        </w:rPr>
      </w:pPr>
    </w:p>
    <w:p w:rsidR="00F37DBC" w:rsidRPr="00F37DBC" w:rsidRDefault="00F37DBC" w:rsidP="00F37DBC">
      <w:pPr>
        <w:ind w:left="720"/>
        <w:jc w:val="center"/>
        <w:rPr>
          <w:rFonts w:ascii="Times New Roman" w:hAnsi="Times New Roman" w:cs="Times New Roman"/>
          <w:b/>
          <w:bCs/>
          <w:color w:val="000000"/>
          <w:sz w:val="28"/>
          <w:szCs w:val="28"/>
        </w:rPr>
      </w:pPr>
      <w:r w:rsidRPr="00F37DBC">
        <w:rPr>
          <w:rFonts w:ascii="Times New Roman" w:hAnsi="Times New Roman" w:cs="Times New Roman"/>
          <w:b/>
          <w:bCs/>
          <w:color w:val="000000"/>
          <w:sz w:val="28"/>
          <w:szCs w:val="28"/>
        </w:rPr>
        <w:t>7. Прогноз сводных показателей муниципального задания</w:t>
      </w:r>
    </w:p>
    <w:p w:rsidR="00F37DBC" w:rsidRPr="00F37DBC" w:rsidRDefault="00F37DBC" w:rsidP="00F37DBC">
      <w:pPr>
        <w:ind w:left="720"/>
        <w:jc w:val="center"/>
        <w:rPr>
          <w:rFonts w:ascii="Times New Roman" w:hAnsi="Times New Roman" w:cs="Times New Roman"/>
          <w:b/>
          <w:bCs/>
          <w:color w:val="000000"/>
          <w:sz w:val="28"/>
          <w:szCs w:val="28"/>
        </w:rPr>
      </w:pPr>
    </w:p>
    <w:p w:rsidR="00F37DBC" w:rsidRPr="00F37DBC" w:rsidRDefault="00F37DBC" w:rsidP="00F37DBC">
      <w:pPr>
        <w:ind w:firstLine="709"/>
        <w:jc w:val="both"/>
        <w:rPr>
          <w:rFonts w:ascii="Times New Roman" w:hAnsi="Times New Roman" w:cs="Times New Roman"/>
          <w:b/>
          <w:bCs/>
          <w:color w:val="000000"/>
          <w:sz w:val="28"/>
          <w:szCs w:val="28"/>
        </w:rPr>
      </w:pPr>
      <w:r w:rsidRPr="00F37DBC">
        <w:rPr>
          <w:rFonts w:ascii="Times New Roman" w:hAnsi="Times New Roman" w:cs="Times New Roman"/>
          <w:color w:val="000000"/>
          <w:sz w:val="28"/>
          <w:szCs w:val="28"/>
        </w:rPr>
        <w:t>Муниципальные задания на оказание муниципальных услуг в рамках программы не формируются.</w:t>
      </w:r>
    </w:p>
    <w:p w:rsidR="00F37DBC" w:rsidRPr="00F37DBC" w:rsidRDefault="00F37DBC" w:rsidP="00F37DBC">
      <w:pPr>
        <w:rPr>
          <w:rFonts w:ascii="Times New Roman" w:hAnsi="Times New Roman" w:cs="Times New Roman"/>
          <w:sz w:val="28"/>
          <w:szCs w:val="28"/>
        </w:rPr>
      </w:pPr>
    </w:p>
    <w:p w:rsidR="00F37DBC" w:rsidRPr="00F37DBC" w:rsidRDefault="00F37DBC" w:rsidP="00F37DBC">
      <w:pPr>
        <w:keepNext/>
        <w:shd w:val="clear" w:color="auto" w:fill="FFFFFF"/>
        <w:tabs>
          <w:tab w:val="left" w:pos="0"/>
        </w:tabs>
        <w:jc w:val="center"/>
        <w:rPr>
          <w:rFonts w:ascii="Times New Roman" w:hAnsi="Times New Roman" w:cs="Times New Roman"/>
          <w:b/>
          <w:sz w:val="28"/>
          <w:szCs w:val="28"/>
        </w:rPr>
      </w:pPr>
      <w:r w:rsidRPr="00F37DBC">
        <w:rPr>
          <w:rFonts w:ascii="Times New Roman" w:hAnsi="Times New Roman" w:cs="Times New Roman"/>
          <w:b/>
          <w:sz w:val="28"/>
          <w:szCs w:val="28"/>
        </w:rPr>
        <w:t>8. Взаимодействие с органами государственной власти и местного самоуправления, организациями и гражданами</w:t>
      </w:r>
    </w:p>
    <w:p w:rsidR="00F37DBC" w:rsidRPr="00F37DBC" w:rsidRDefault="00F37DBC" w:rsidP="00F37DBC">
      <w:pPr>
        <w:keepNext/>
        <w:shd w:val="clear" w:color="auto" w:fill="FFFFFF"/>
        <w:tabs>
          <w:tab w:val="left" w:pos="0"/>
        </w:tabs>
        <w:jc w:val="center"/>
        <w:rPr>
          <w:rFonts w:ascii="Times New Roman" w:hAnsi="Times New Roman" w:cs="Times New Roman"/>
          <w:b/>
          <w:sz w:val="28"/>
          <w:szCs w:val="28"/>
        </w:rPr>
      </w:pPr>
    </w:p>
    <w:p w:rsidR="00F37DBC" w:rsidRPr="00F37DBC" w:rsidRDefault="00F37DBC" w:rsidP="00F37DBC">
      <w:pPr>
        <w:shd w:val="clear" w:color="auto" w:fill="FFFFFF"/>
        <w:ind w:firstLine="709"/>
        <w:jc w:val="both"/>
        <w:rPr>
          <w:rFonts w:ascii="Times New Roman" w:hAnsi="Times New Roman" w:cs="Times New Roman"/>
          <w:sz w:val="28"/>
          <w:szCs w:val="28"/>
        </w:rPr>
      </w:pPr>
      <w:r w:rsidRPr="00F37DBC">
        <w:rPr>
          <w:rFonts w:ascii="Times New Roman" w:hAnsi="Times New Roman" w:cs="Times New Roman"/>
          <w:sz w:val="28"/>
          <w:szCs w:val="28"/>
        </w:rPr>
        <w:t>В рамках программы осуществляется взаимодействие:</w:t>
      </w:r>
    </w:p>
    <w:p w:rsidR="00F37DBC" w:rsidRPr="00F37DBC" w:rsidRDefault="00F37DBC" w:rsidP="00F37DBC">
      <w:pPr>
        <w:shd w:val="clear" w:color="auto" w:fill="FFFFFF"/>
        <w:ind w:firstLine="709"/>
        <w:jc w:val="both"/>
        <w:rPr>
          <w:rFonts w:ascii="Times New Roman" w:hAnsi="Times New Roman" w:cs="Times New Roman"/>
          <w:sz w:val="28"/>
          <w:szCs w:val="28"/>
        </w:rPr>
      </w:pPr>
      <w:r w:rsidRPr="00F37DBC">
        <w:rPr>
          <w:rFonts w:ascii="Times New Roman" w:hAnsi="Times New Roman" w:cs="Times New Roman"/>
          <w:sz w:val="28"/>
          <w:szCs w:val="28"/>
        </w:rPr>
        <w:lastRenderedPageBreak/>
        <w:t>-Управление образования Администрации муниципального образования «Муниципальный округ Сюмсинский район Удмуртской Республики»;</w:t>
      </w:r>
    </w:p>
    <w:p w:rsidR="00F37DBC" w:rsidRPr="00F37DBC" w:rsidRDefault="00F37DBC" w:rsidP="00F37DBC">
      <w:pPr>
        <w:tabs>
          <w:tab w:val="left" w:pos="4933"/>
        </w:tabs>
        <w:ind w:firstLine="709"/>
        <w:jc w:val="both"/>
        <w:rPr>
          <w:rFonts w:ascii="Times New Roman" w:hAnsi="Times New Roman" w:cs="Times New Roman"/>
          <w:bCs/>
          <w:sz w:val="28"/>
          <w:szCs w:val="28"/>
        </w:rPr>
      </w:pPr>
      <w:r w:rsidRPr="00F37DBC">
        <w:rPr>
          <w:rFonts w:ascii="Times New Roman" w:hAnsi="Times New Roman" w:cs="Times New Roman"/>
          <w:sz w:val="28"/>
          <w:szCs w:val="28"/>
        </w:rPr>
        <w:t xml:space="preserve">- </w:t>
      </w:r>
      <w:r w:rsidRPr="00F37DBC">
        <w:rPr>
          <w:rFonts w:ascii="Times New Roman" w:hAnsi="Times New Roman" w:cs="Times New Roman"/>
          <w:bCs/>
          <w:sz w:val="28"/>
          <w:szCs w:val="28"/>
        </w:rPr>
        <w:t>Муниципальное бюджетное образовательное учреждение дополнительного образования «Сюмсинский дом детского творчества»;</w:t>
      </w:r>
    </w:p>
    <w:p w:rsidR="00F37DBC" w:rsidRPr="00F37DBC" w:rsidRDefault="00F37DBC" w:rsidP="00F37DBC">
      <w:pPr>
        <w:widowControl w:val="0"/>
        <w:autoSpaceDE w:val="0"/>
        <w:autoSpaceDN w:val="0"/>
        <w:ind w:firstLine="709"/>
        <w:jc w:val="both"/>
        <w:rPr>
          <w:rFonts w:ascii="Times New Roman" w:eastAsia="Times New Roman" w:hAnsi="Times New Roman" w:cs="Times New Roman"/>
          <w:sz w:val="28"/>
          <w:szCs w:val="28"/>
        </w:rPr>
      </w:pPr>
      <w:r w:rsidRPr="00F37DBC">
        <w:rPr>
          <w:rFonts w:ascii="Times New Roman" w:eastAsia="Times New Roman" w:hAnsi="Times New Roman" w:cs="Times New Roman"/>
          <w:color w:val="0C0C0C"/>
          <w:spacing w:val="-1"/>
          <w:sz w:val="28"/>
          <w:szCs w:val="28"/>
          <w:lang w:eastAsia="en-US"/>
        </w:rPr>
        <w:t>- МБУК Сюмсинского района «Районный Дом культуры</w:t>
      </w:r>
      <w:r w:rsidRPr="00F37DBC">
        <w:rPr>
          <w:rFonts w:ascii="Times New Roman" w:eastAsia="Times New Roman" w:hAnsi="Times New Roman" w:cs="Times New Roman"/>
          <w:sz w:val="28"/>
          <w:szCs w:val="28"/>
        </w:rPr>
        <w:t>»;</w:t>
      </w:r>
    </w:p>
    <w:p w:rsidR="00F37DBC" w:rsidRPr="00F37DBC" w:rsidRDefault="00F37DBC" w:rsidP="00F37DBC">
      <w:pPr>
        <w:autoSpaceDE w:val="0"/>
        <w:autoSpaceDN w:val="0"/>
        <w:adjustRightInd w:val="0"/>
        <w:ind w:firstLine="709"/>
        <w:jc w:val="both"/>
        <w:rPr>
          <w:rFonts w:ascii="Times New Roman" w:hAnsi="Times New Roman" w:cs="Times New Roman"/>
          <w:sz w:val="28"/>
          <w:szCs w:val="28"/>
        </w:rPr>
      </w:pPr>
      <w:r w:rsidRPr="00F37DBC">
        <w:rPr>
          <w:rFonts w:ascii="Times New Roman" w:hAnsi="Times New Roman" w:cs="Times New Roman"/>
          <w:sz w:val="28"/>
          <w:szCs w:val="28"/>
        </w:rPr>
        <w:t>- Муниципальное казенное учреждение «Молодёжный центр «Светлана»;</w:t>
      </w:r>
    </w:p>
    <w:p w:rsidR="00F37DBC" w:rsidRPr="00F37DBC" w:rsidRDefault="00F37DBC" w:rsidP="00F37DBC">
      <w:pPr>
        <w:pStyle w:val="117"/>
        <w:ind w:firstLine="709"/>
        <w:jc w:val="both"/>
        <w:rPr>
          <w:rFonts w:ascii="Times New Roman" w:hAnsi="Times New Roman" w:cs="Times New Roman"/>
          <w:sz w:val="28"/>
          <w:szCs w:val="28"/>
        </w:rPr>
      </w:pPr>
      <w:r w:rsidRPr="00F37DBC">
        <w:rPr>
          <w:rFonts w:ascii="Times New Roman" w:hAnsi="Times New Roman" w:cs="Times New Roman"/>
          <w:sz w:val="28"/>
          <w:szCs w:val="28"/>
        </w:rPr>
        <w:t>- Автономное учреждение Удмуртской Республики «Редакция газеты «Знамя» (по согласованию);</w:t>
      </w:r>
    </w:p>
    <w:p w:rsidR="00F37DBC" w:rsidRPr="00F37DBC" w:rsidRDefault="00F37DBC" w:rsidP="00F37DBC">
      <w:pPr>
        <w:pStyle w:val="15"/>
        <w:ind w:firstLine="709"/>
        <w:jc w:val="both"/>
        <w:rPr>
          <w:rFonts w:ascii="Times New Roman" w:hAnsi="Times New Roman" w:cs="Times New Roman"/>
          <w:sz w:val="28"/>
          <w:szCs w:val="28"/>
        </w:rPr>
      </w:pPr>
      <w:r w:rsidRPr="00F37DBC">
        <w:rPr>
          <w:rFonts w:ascii="Times New Roman" w:hAnsi="Times New Roman" w:cs="Times New Roman"/>
          <w:sz w:val="28"/>
          <w:szCs w:val="28"/>
        </w:rPr>
        <w:t>- Бюджетное учреждение профессионального образования Удмуртской Республики «Сюмсинский техникум лесного и сельского хозяйства» (по согласованию);</w:t>
      </w:r>
    </w:p>
    <w:p w:rsidR="00F37DBC" w:rsidRPr="00F37DBC" w:rsidRDefault="00F37DBC" w:rsidP="00F37DBC">
      <w:pPr>
        <w:pStyle w:val="15"/>
        <w:ind w:firstLine="709"/>
        <w:jc w:val="both"/>
        <w:rPr>
          <w:rFonts w:ascii="Times New Roman" w:hAnsi="Times New Roman" w:cs="Times New Roman"/>
          <w:sz w:val="28"/>
          <w:szCs w:val="28"/>
        </w:rPr>
      </w:pPr>
      <w:r w:rsidRPr="00F37DBC">
        <w:rPr>
          <w:rFonts w:ascii="Times New Roman" w:hAnsi="Times New Roman" w:cs="Times New Roman"/>
          <w:sz w:val="28"/>
          <w:szCs w:val="28"/>
        </w:rPr>
        <w:t>- Детские и молодежные общественные организации;</w:t>
      </w:r>
    </w:p>
    <w:p w:rsidR="00F37DBC" w:rsidRPr="00F37DBC" w:rsidRDefault="00F37DBC" w:rsidP="00F37DBC">
      <w:pPr>
        <w:ind w:firstLine="709"/>
        <w:jc w:val="both"/>
        <w:rPr>
          <w:rFonts w:ascii="Times New Roman" w:hAnsi="Times New Roman" w:cs="Times New Roman"/>
          <w:sz w:val="28"/>
          <w:szCs w:val="28"/>
        </w:rPr>
      </w:pPr>
      <w:r w:rsidRPr="00F37DBC">
        <w:rPr>
          <w:rFonts w:ascii="Times New Roman" w:hAnsi="Times New Roman" w:cs="Times New Roman"/>
          <w:sz w:val="28"/>
          <w:szCs w:val="28"/>
        </w:rPr>
        <w:t>К проведению мероприятий программы запланировано привлечение следующих партнеров (по согласованию):</w:t>
      </w:r>
    </w:p>
    <w:p w:rsidR="00F37DBC" w:rsidRPr="00F37DBC" w:rsidRDefault="00F37DBC" w:rsidP="00F37DBC">
      <w:pPr>
        <w:pStyle w:val="15"/>
        <w:ind w:firstLine="709"/>
        <w:jc w:val="both"/>
        <w:rPr>
          <w:rFonts w:ascii="Times New Roman" w:hAnsi="Times New Roman" w:cs="Times New Roman"/>
          <w:sz w:val="28"/>
          <w:szCs w:val="28"/>
        </w:rPr>
      </w:pPr>
      <w:r w:rsidRPr="00F37DBC">
        <w:rPr>
          <w:rFonts w:ascii="Times New Roman" w:hAnsi="Times New Roman" w:cs="Times New Roman"/>
          <w:sz w:val="28"/>
          <w:szCs w:val="28"/>
        </w:rPr>
        <w:t>- Филиал бюджетного учреждения социального обслуживания Удмуртской Республики «Республиканский комплексный центр социального обслуживания населения» в Сюмсинском районе (по согласованию);</w:t>
      </w:r>
    </w:p>
    <w:p w:rsidR="00F37DBC" w:rsidRPr="00F37DBC" w:rsidRDefault="00F37DBC" w:rsidP="00F37DBC">
      <w:pPr>
        <w:pStyle w:val="15"/>
        <w:ind w:firstLine="709"/>
        <w:jc w:val="both"/>
        <w:rPr>
          <w:rFonts w:ascii="Times New Roman" w:hAnsi="Times New Roman" w:cs="Times New Roman"/>
          <w:sz w:val="28"/>
          <w:szCs w:val="28"/>
        </w:rPr>
      </w:pPr>
      <w:r w:rsidRPr="00F37DBC">
        <w:rPr>
          <w:rFonts w:ascii="Times New Roman" w:hAnsi="Times New Roman" w:cs="Times New Roman"/>
          <w:sz w:val="28"/>
          <w:szCs w:val="28"/>
        </w:rPr>
        <w:t>- ОП «Сюмсинское» (по согласованию);</w:t>
      </w:r>
    </w:p>
    <w:p w:rsidR="00F37DBC" w:rsidRPr="00F37DBC" w:rsidRDefault="00F37DBC" w:rsidP="00F37DBC">
      <w:pPr>
        <w:pStyle w:val="15"/>
        <w:ind w:firstLine="709"/>
        <w:jc w:val="both"/>
        <w:rPr>
          <w:rFonts w:ascii="Times New Roman" w:hAnsi="Times New Roman" w:cs="Times New Roman"/>
          <w:sz w:val="28"/>
          <w:szCs w:val="28"/>
        </w:rPr>
      </w:pPr>
      <w:r w:rsidRPr="00F37DBC">
        <w:rPr>
          <w:rFonts w:ascii="Times New Roman" w:hAnsi="Times New Roman" w:cs="Times New Roman"/>
          <w:sz w:val="28"/>
          <w:szCs w:val="28"/>
        </w:rPr>
        <w:t>-Министерство национальной политики Удмуртской Республики, Министерство культуры Удмуртской Республики, бюджетной учреждение Удмуртской Республики «Дом дружбы народов».</w:t>
      </w:r>
    </w:p>
    <w:p w:rsidR="00F37DBC" w:rsidRPr="00F37DBC" w:rsidRDefault="00F37DBC" w:rsidP="00F37DBC">
      <w:pPr>
        <w:pStyle w:val="15"/>
        <w:ind w:firstLine="709"/>
        <w:jc w:val="both"/>
        <w:rPr>
          <w:rFonts w:ascii="Times New Roman" w:hAnsi="Times New Roman" w:cs="Times New Roman"/>
          <w:sz w:val="28"/>
          <w:szCs w:val="28"/>
        </w:rPr>
      </w:pPr>
      <w:r w:rsidRPr="00F37DBC">
        <w:rPr>
          <w:rFonts w:ascii="Times New Roman" w:hAnsi="Times New Roman" w:cs="Times New Roman"/>
          <w:sz w:val="28"/>
          <w:szCs w:val="28"/>
        </w:rPr>
        <w:t>- Прокуратура Сюмсинского района (по согласованию);</w:t>
      </w:r>
    </w:p>
    <w:p w:rsidR="00F37DBC" w:rsidRPr="00F37DBC" w:rsidRDefault="00F37DBC" w:rsidP="00F37DBC">
      <w:pPr>
        <w:pStyle w:val="15"/>
        <w:ind w:firstLine="709"/>
        <w:jc w:val="both"/>
        <w:rPr>
          <w:rFonts w:ascii="Times New Roman" w:hAnsi="Times New Roman" w:cs="Times New Roman"/>
          <w:sz w:val="28"/>
          <w:szCs w:val="28"/>
        </w:rPr>
      </w:pPr>
      <w:r w:rsidRPr="00F37DBC">
        <w:rPr>
          <w:rFonts w:ascii="Times New Roman" w:hAnsi="Times New Roman" w:cs="Times New Roman"/>
          <w:sz w:val="28"/>
          <w:szCs w:val="28"/>
        </w:rPr>
        <w:t>-Филиал казенного учреждения Удмуртской Республики «Республиканский центр занятости населения» «Центр занятости населения Сюмсинского района» (по согласованию);</w:t>
      </w:r>
    </w:p>
    <w:p w:rsidR="00F37DBC" w:rsidRPr="00F37DBC" w:rsidRDefault="00F37DBC" w:rsidP="00F37DBC">
      <w:pPr>
        <w:pStyle w:val="15"/>
        <w:ind w:firstLine="709"/>
        <w:jc w:val="both"/>
        <w:rPr>
          <w:rFonts w:ascii="Times New Roman" w:hAnsi="Times New Roman" w:cs="Times New Roman"/>
          <w:sz w:val="28"/>
          <w:szCs w:val="28"/>
        </w:rPr>
      </w:pPr>
      <w:r w:rsidRPr="00F37DBC">
        <w:rPr>
          <w:rFonts w:ascii="Times New Roman" w:hAnsi="Times New Roman" w:cs="Times New Roman"/>
          <w:sz w:val="28"/>
          <w:szCs w:val="28"/>
        </w:rPr>
        <w:t>- Увинский межмуниципальный филиал федеральное казенное учреждение уголовно-исполнительной инспекции управления федеральной службы исполнения наказаний России по Удмуртские республики (по согласованию).</w:t>
      </w:r>
    </w:p>
    <w:p w:rsidR="00F37DBC" w:rsidRPr="00F37DBC" w:rsidRDefault="00F37DBC" w:rsidP="00F37DBC">
      <w:pPr>
        <w:pStyle w:val="15"/>
        <w:ind w:left="57" w:right="57"/>
        <w:jc w:val="both"/>
        <w:rPr>
          <w:rFonts w:ascii="Times New Roman" w:hAnsi="Times New Roman" w:cs="Times New Roman"/>
          <w:sz w:val="28"/>
          <w:szCs w:val="28"/>
        </w:rPr>
      </w:pPr>
    </w:p>
    <w:p w:rsidR="00F37DBC" w:rsidRPr="00F37DBC" w:rsidRDefault="00F37DBC" w:rsidP="00F37DBC">
      <w:pPr>
        <w:jc w:val="center"/>
        <w:rPr>
          <w:rFonts w:ascii="Times New Roman" w:hAnsi="Times New Roman" w:cs="Times New Roman"/>
          <w:b/>
          <w:sz w:val="28"/>
          <w:szCs w:val="28"/>
        </w:rPr>
      </w:pPr>
      <w:r w:rsidRPr="00F37DBC">
        <w:rPr>
          <w:rFonts w:ascii="Times New Roman" w:hAnsi="Times New Roman" w:cs="Times New Roman"/>
          <w:b/>
          <w:sz w:val="28"/>
          <w:szCs w:val="28"/>
        </w:rPr>
        <w:t>9. Ресурсное обеспечение программы</w:t>
      </w:r>
    </w:p>
    <w:p w:rsidR="00F37DBC" w:rsidRPr="00F37DBC" w:rsidRDefault="00F37DBC" w:rsidP="00F37DBC">
      <w:pPr>
        <w:jc w:val="center"/>
        <w:rPr>
          <w:rFonts w:ascii="Times New Roman" w:hAnsi="Times New Roman" w:cs="Times New Roman"/>
          <w:b/>
          <w:sz w:val="28"/>
          <w:szCs w:val="28"/>
        </w:rPr>
      </w:pPr>
    </w:p>
    <w:p w:rsidR="00F37DBC" w:rsidRPr="00F37DBC" w:rsidRDefault="00F37DBC" w:rsidP="00F37DBC">
      <w:pPr>
        <w:ind w:firstLine="709"/>
        <w:jc w:val="both"/>
        <w:rPr>
          <w:rFonts w:ascii="Times New Roman" w:hAnsi="Times New Roman" w:cs="Times New Roman"/>
          <w:b/>
          <w:sz w:val="28"/>
          <w:szCs w:val="28"/>
        </w:rPr>
      </w:pPr>
      <w:r w:rsidRPr="00F37DBC">
        <w:rPr>
          <w:rFonts w:ascii="Times New Roman" w:hAnsi="Times New Roman" w:cs="Times New Roman"/>
          <w:sz w:val="28"/>
          <w:szCs w:val="28"/>
        </w:rPr>
        <w:t>Ресурсное обеспечение реализации программы за счет средств бюджета муниципального образования приведено в приложении 5 к муниципальной программе.</w:t>
      </w:r>
    </w:p>
    <w:p w:rsidR="00F37DBC" w:rsidRPr="00F37DBC" w:rsidRDefault="00F37DBC" w:rsidP="00F37DBC">
      <w:pPr>
        <w:ind w:firstLine="709"/>
        <w:jc w:val="both"/>
        <w:rPr>
          <w:rFonts w:ascii="Times New Roman" w:hAnsi="Times New Roman" w:cs="Times New Roman"/>
          <w:sz w:val="28"/>
          <w:szCs w:val="28"/>
        </w:rPr>
      </w:pPr>
      <w:r w:rsidRPr="00F37DBC">
        <w:rPr>
          <w:rFonts w:ascii="Times New Roman" w:hAnsi="Times New Roman" w:cs="Times New Roman"/>
          <w:sz w:val="28"/>
          <w:szCs w:val="28"/>
        </w:rPr>
        <w:t>Предполагаемые объемы финансирования из бюджета муниципального образования, предусмотренные программой, носят ориентировочный характер и подлежат ежегодной корректировке в соответствии с решением Совета депутатов муниципального образования о бюджете муниципального образования на соответствующий финансовый год.</w:t>
      </w:r>
    </w:p>
    <w:p w:rsidR="00F37DBC" w:rsidRPr="00F37DBC" w:rsidRDefault="00F37DBC" w:rsidP="00F3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lang w:eastAsia="en-US"/>
        </w:rPr>
      </w:pPr>
      <w:r w:rsidRPr="00F37DBC">
        <w:rPr>
          <w:rFonts w:ascii="Times New Roman" w:hAnsi="Times New Roman" w:cs="Times New Roman"/>
          <w:color w:val="000000"/>
          <w:sz w:val="28"/>
          <w:szCs w:val="28"/>
          <w:lang w:eastAsia="en-US"/>
        </w:rPr>
        <w:t xml:space="preserve">Ресурсное обеспечение реализации программы за счет средств бюджета муниципального образования </w:t>
      </w:r>
      <w:r w:rsidRPr="00F37DBC">
        <w:rPr>
          <w:rFonts w:ascii="Times New Roman" w:hAnsi="Times New Roman" w:cs="Times New Roman"/>
          <w:color w:val="000000"/>
          <w:sz w:val="28"/>
          <w:szCs w:val="28"/>
        </w:rPr>
        <w:t xml:space="preserve">«Муниципальный округ Сюмсинский район </w:t>
      </w:r>
      <w:r w:rsidRPr="00F37DBC">
        <w:rPr>
          <w:rFonts w:ascii="Times New Roman" w:hAnsi="Times New Roman" w:cs="Times New Roman"/>
          <w:color w:val="000000"/>
          <w:sz w:val="28"/>
          <w:szCs w:val="28"/>
        </w:rPr>
        <w:lastRenderedPageBreak/>
        <w:t>Удмуртской Республики»</w:t>
      </w:r>
      <w:r w:rsidRPr="00F37DBC">
        <w:rPr>
          <w:rFonts w:ascii="Times New Roman" w:hAnsi="Times New Roman" w:cs="Times New Roman"/>
          <w:color w:val="000000"/>
          <w:sz w:val="28"/>
          <w:szCs w:val="28"/>
          <w:lang w:eastAsia="en-US"/>
        </w:rPr>
        <w:t xml:space="preserve"> представлено в приложении 5 к муниципальной программе.</w:t>
      </w:r>
    </w:p>
    <w:p w:rsidR="00F37DBC" w:rsidRPr="00F37DBC" w:rsidRDefault="00F37DBC" w:rsidP="00F37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8"/>
          <w:szCs w:val="28"/>
          <w:lang w:eastAsia="en-US"/>
        </w:rPr>
      </w:pPr>
      <w:r w:rsidRPr="00F37DBC">
        <w:rPr>
          <w:rFonts w:ascii="Times New Roman" w:hAnsi="Times New Roman" w:cs="Times New Roman"/>
          <w:color w:val="000000"/>
          <w:sz w:val="28"/>
          <w:szCs w:val="28"/>
          <w:lang w:eastAsia="en-US"/>
        </w:rPr>
        <w:t>Прогнозная (справочная) оценка ресурсного обеспечения реализации программы за счет всех источников финансирования представлена в приложении 6 к муниципальной программе.</w:t>
      </w:r>
    </w:p>
    <w:p w:rsidR="00F37DBC" w:rsidRPr="00F37DBC" w:rsidRDefault="00F37DBC" w:rsidP="00F37DBC">
      <w:pPr>
        <w:ind w:firstLine="709"/>
        <w:jc w:val="both"/>
        <w:rPr>
          <w:rFonts w:ascii="Times New Roman" w:hAnsi="Times New Roman" w:cs="Times New Roman"/>
          <w:sz w:val="28"/>
          <w:szCs w:val="28"/>
        </w:rPr>
      </w:pPr>
    </w:p>
    <w:p w:rsidR="00F37DBC" w:rsidRPr="00F37DBC" w:rsidRDefault="00F37DBC" w:rsidP="00F37DBC">
      <w:pPr>
        <w:jc w:val="center"/>
        <w:rPr>
          <w:rFonts w:ascii="Times New Roman" w:hAnsi="Times New Roman" w:cs="Times New Roman"/>
          <w:b/>
          <w:sz w:val="28"/>
          <w:szCs w:val="28"/>
        </w:rPr>
      </w:pPr>
      <w:r w:rsidRPr="00F37DBC">
        <w:rPr>
          <w:rFonts w:ascii="Times New Roman" w:hAnsi="Times New Roman" w:cs="Times New Roman"/>
          <w:b/>
          <w:sz w:val="28"/>
          <w:szCs w:val="28"/>
        </w:rPr>
        <w:t>10. Риски и меры по управлению рисками</w:t>
      </w:r>
    </w:p>
    <w:p w:rsidR="00F37DBC" w:rsidRPr="00F37DBC" w:rsidRDefault="00F37DBC" w:rsidP="00F37DBC">
      <w:pPr>
        <w:jc w:val="center"/>
        <w:rPr>
          <w:rFonts w:ascii="Times New Roman" w:hAnsi="Times New Roman" w:cs="Times New Roman"/>
          <w:b/>
          <w:sz w:val="28"/>
          <w:szCs w:val="28"/>
        </w:rPr>
      </w:pPr>
    </w:p>
    <w:p w:rsidR="00F37DBC" w:rsidRPr="00F37DBC" w:rsidRDefault="00F37DBC" w:rsidP="00F37DBC">
      <w:pPr>
        <w:pStyle w:val="dktexjustify"/>
        <w:shd w:val="clear" w:color="auto" w:fill="FFFFFF"/>
        <w:spacing w:before="0" w:beforeAutospacing="0" w:after="0" w:afterAutospacing="0"/>
        <w:ind w:firstLine="708"/>
        <w:rPr>
          <w:color w:val="000000"/>
          <w:sz w:val="28"/>
          <w:szCs w:val="28"/>
        </w:rPr>
      </w:pPr>
      <w:r w:rsidRPr="00F37DBC">
        <w:rPr>
          <w:color w:val="000000"/>
          <w:sz w:val="28"/>
          <w:szCs w:val="28"/>
        </w:rPr>
        <w:t>В ходе реализации мероприятий программы можно предположить наличие следующих основных рисков, связанных с наличием объективных и субъективных факторов.</w:t>
      </w:r>
    </w:p>
    <w:p w:rsidR="00F37DBC" w:rsidRPr="00F37DBC" w:rsidRDefault="00F37DBC" w:rsidP="00F37DBC">
      <w:pPr>
        <w:pStyle w:val="dktexjustify"/>
        <w:shd w:val="clear" w:color="auto" w:fill="FFFFFF"/>
        <w:spacing w:before="0" w:beforeAutospacing="0" w:after="0" w:afterAutospacing="0"/>
        <w:ind w:firstLine="708"/>
        <w:rPr>
          <w:color w:val="000000"/>
          <w:sz w:val="28"/>
          <w:szCs w:val="28"/>
        </w:rPr>
      </w:pPr>
      <w:r w:rsidRPr="00F37DBC">
        <w:rPr>
          <w:color w:val="000000"/>
          <w:sz w:val="28"/>
          <w:szCs w:val="28"/>
        </w:rPr>
        <w:t>Внешние риски:</w:t>
      </w:r>
    </w:p>
    <w:p w:rsidR="00F37DBC" w:rsidRPr="00F37DBC" w:rsidRDefault="00F37DBC" w:rsidP="00F37DBC">
      <w:pPr>
        <w:pStyle w:val="dktexjustify"/>
        <w:shd w:val="clear" w:color="auto" w:fill="FFFFFF"/>
        <w:spacing w:before="0" w:beforeAutospacing="0" w:after="0" w:afterAutospacing="0"/>
        <w:rPr>
          <w:color w:val="000000"/>
          <w:sz w:val="28"/>
          <w:szCs w:val="28"/>
        </w:rPr>
      </w:pPr>
      <w:r w:rsidRPr="00F37DBC">
        <w:rPr>
          <w:color w:val="000000"/>
          <w:sz w:val="28"/>
          <w:szCs w:val="28"/>
        </w:rPr>
        <w:t>- изменение федерального законодательства и законодательства Удмуртской Республики в сфере бюджетно-налоговой и финансовой политики.</w:t>
      </w:r>
    </w:p>
    <w:p w:rsidR="00F37DBC" w:rsidRPr="00F37DBC" w:rsidRDefault="00F37DBC" w:rsidP="00F37DBC">
      <w:pPr>
        <w:pStyle w:val="dktexjustify"/>
        <w:shd w:val="clear" w:color="auto" w:fill="FFFFFF"/>
        <w:spacing w:before="0" w:beforeAutospacing="0" w:after="0" w:afterAutospacing="0"/>
        <w:ind w:firstLine="708"/>
        <w:rPr>
          <w:color w:val="000000"/>
          <w:sz w:val="28"/>
          <w:szCs w:val="28"/>
        </w:rPr>
      </w:pPr>
      <w:r w:rsidRPr="00F37DBC">
        <w:rPr>
          <w:color w:val="000000"/>
          <w:sz w:val="28"/>
          <w:szCs w:val="28"/>
        </w:rPr>
        <w:t>Внутренние риски:</w:t>
      </w:r>
    </w:p>
    <w:p w:rsidR="00F37DBC" w:rsidRPr="00F37DBC" w:rsidRDefault="00F37DBC" w:rsidP="00F37DBC">
      <w:pPr>
        <w:pStyle w:val="dktexjustify"/>
        <w:shd w:val="clear" w:color="auto" w:fill="FFFFFF"/>
        <w:spacing w:before="0" w:beforeAutospacing="0" w:after="0" w:afterAutospacing="0"/>
        <w:rPr>
          <w:color w:val="000000"/>
          <w:sz w:val="28"/>
          <w:szCs w:val="28"/>
        </w:rPr>
      </w:pPr>
      <w:r w:rsidRPr="00F37DBC">
        <w:rPr>
          <w:color w:val="000000"/>
          <w:sz w:val="28"/>
          <w:szCs w:val="28"/>
        </w:rPr>
        <w:t>- экономические риски, связанные с возможностью недофинансирования или несвоевременного финансирования расходов на реализацию программных мероприятий из бюджета Удмуртской Республики;</w:t>
      </w:r>
    </w:p>
    <w:p w:rsidR="00F37DBC" w:rsidRPr="00F37DBC" w:rsidRDefault="00F37DBC" w:rsidP="00F37DBC">
      <w:pPr>
        <w:pStyle w:val="dktexjustify"/>
        <w:shd w:val="clear" w:color="auto" w:fill="FFFFFF"/>
        <w:spacing w:before="0" w:beforeAutospacing="0" w:after="0" w:afterAutospacing="0"/>
        <w:rPr>
          <w:color w:val="000000"/>
          <w:sz w:val="28"/>
          <w:szCs w:val="28"/>
        </w:rPr>
      </w:pPr>
      <w:r w:rsidRPr="00F37DBC">
        <w:rPr>
          <w:color w:val="000000"/>
          <w:sz w:val="28"/>
          <w:szCs w:val="28"/>
        </w:rPr>
        <w:t>- организационные риски, связанные с проблемами координации деятельности исполнителей программы и управления проектами, требующими согласованности действий и усовершенствования административных процессов и т.п.;</w:t>
      </w:r>
    </w:p>
    <w:p w:rsidR="00F37DBC" w:rsidRPr="00F37DBC" w:rsidRDefault="00F37DBC" w:rsidP="00F37DBC">
      <w:pPr>
        <w:pStyle w:val="dktexjustify"/>
        <w:shd w:val="clear" w:color="auto" w:fill="FFFFFF"/>
        <w:spacing w:before="0" w:beforeAutospacing="0" w:after="0" w:afterAutospacing="0"/>
        <w:rPr>
          <w:color w:val="000000"/>
          <w:sz w:val="28"/>
          <w:szCs w:val="28"/>
        </w:rPr>
      </w:pPr>
      <w:r w:rsidRPr="00F37DBC">
        <w:rPr>
          <w:color w:val="000000"/>
          <w:sz w:val="28"/>
          <w:szCs w:val="28"/>
        </w:rPr>
        <w:t>- риски, связанные с современным методическим обеспечением процессов профилактики проявлений экстремизма и терроризма, особенно в молодежной среде;</w:t>
      </w:r>
    </w:p>
    <w:p w:rsidR="00F37DBC" w:rsidRPr="00F37DBC" w:rsidRDefault="00F37DBC" w:rsidP="00F37DBC">
      <w:pPr>
        <w:pStyle w:val="dktexjustify"/>
        <w:shd w:val="clear" w:color="auto" w:fill="FFFFFF"/>
        <w:spacing w:before="0" w:beforeAutospacing="0" w:after="0" w:afterAutospacing="0"/>
        <w:rPr>
          <w:color w:val="000000"/>
          <w:sz w:val="28"/>
          <w:szCs w:val="28"/>
        </w:rPr>
      </w:pPr>
      <w:r w:rsidRPr="00F37DBC">
        <w:rPr>
          <w:color w:val="000000"/>
          <w:sz w:val="28"/>
          <w:szCs w:val="28"/>
        </w:rPr>
        <w:t>- технологические риски в решении отдельных задач.</w:t>
      </w:r>
    </w:p>
    <w:p w:rsidR="00F37DBC" w:rsidRPr="00F37DBC" w:rsidRDefault="00F37DBC" w:rsidP="00F37DBC">
      <w:pPr>
        <w:pStyle w:val="dktexjustify"/>
        <w:shd w:val="clear" w:color="auto" w:fill="FFFFFF"/>
        <w:spacing w:before="0" w:beforeAutospacing="0" w:after="0" w:afterAutospacing="0"/>
        <w:ind w:firstLine="708"/>
        <w:rPr>
          <w:color w:val="000000"/>
          <w:sz w:val="28"/>
          <w:szCs w:val="28"/>
        </w:rPr>
      </w:pPr>
      <w:r w:rsidRPr="00F37DBC">
        <w:rPr>
          <w:color w:val="000000"/>
          <w:sz w:val="28"/>
          <w:szCs w:val="28"/>
        </w:rPr>
        <w:t>В целях управления указанными рисками в процессе реализации программы предусматривается:</w:t>
      </w:r>
    </w:p>
    <w:p w:rsidR="00F37DBC" w:rsidRPr="00F37DBC" w:rsidRDefault="00F37DBC" w:rsidP="00F37DBC">
      <w:pPr>
        <w:pStyle w:val="dktexjustify"/>
        <w:shd w:val="clear" w:color="auto" w:fill="FFFFFF"/>
        <w:spacing w:before="0" w:beforeAutospacing="0" w:after="0" w:afterAutospacing="0"/>
        <w:rPr>
          <w:color w:val="000000"/>
          <w:sz w:val="28"/>
          <w:szCs w:val="28"/>
        </w:rPr>
      </w:pPr>
      <w:r w:rsidRPr="00F37DBC">
        <w:rPr>
          <w:color w:val="000000"/>
          <w:sz w:val="28"/>
          <w:szCs w:val="28"/>
        </w:rPr>
        <w:t>- создание системы управления на основе четкого распределения функций, полномочий и ответственности исполнителей программы;</w:t>
      </w:r>
    </w:p>
    <w:p w:rsidR="00F37DBC" w:rsidRPr="00F37DBC" w:rsidRDefault="00F37DBC" w:rsidP="00F37DBC">
      <w:pPr>
        <w:pStyle w:val="dktexjustify"/>
        <w:shd w:val="clear" w:color="auto" w:fill="FFFFFF"/>
        <w:spacing w:before="0" w:beforeAutospacing="0" w:after="0" w:afterAutospacing="0"/>
        <w:rPr>
          <w:color w:val="000000"/>
          <w:sz w:val="28"/>
          <w:szCs w:val="28"/>
        </w:rPr>
      </w:pPr>
      <w:r w:rsidRPr="00F37DBC">
        <w:rPr>
          <w:color w:val="000000"/>
          <w:sz w:val="28"/>
          <w:szCs w:val="28"/>
        </w:rPr>
        <w:t>- проведение мониторинга выполнения программы, регулярного анализа и, при необходимости, ежегодной корректировки индикаторов, а также мероприятий программы;</w:t>
      </w:r>
    </w:p>
    <w:p w:rsidR="00F37DBC" w:rsidRPr="00F37DBC" w:rsidRDefault="00F37DBC" w:rsidP="00F37DBC">
      <w:pPr>
        <w:pStyle w:val="dktexjustify"/>
        <w:shd w:val="clear" w:color="auto" w:fill="FFFFFF"/>
        <w:spacing w:before="0" w:beforeAutospacing="0" w:after="0" w:afterAutospacing="0"/>
        <w:rPr>
          <w:color w:val="000000"/>
          <w:sz w:val="28"/>
          <w:szCs w:val="28"/>
        </w:rPr>
      </w:pPr>
      <w:r w:rsidRPr="00F37DBC">
        <w:rPr>
          <w:color w:val="000000"/>
          <w:sz w:val="28"/>
          <w:szCs w:val="28"/>
        </w:rPr>
        <w:t>- перераспределение объемов финансирования в зависимости от динамики и темпов достижения поставленных целей, внешних факторов.</w:t>
      </w:r>
    </w:p>
    <w:p w:rsidR="00F37DBC" w:rsidRPr="00F37DBC" w:rsidRDefault="00F37DBC" w:rsidP="00F37DBC">
      <w:pPr>
        <w:jc w:val="center"/>
        <w:rPr>
          <w:rFonts w:ascii="Times New Roman" w:hAnsi="Times New Roman" w:cs="Times New Roman"/>
          <w:b/>
          <w:sz w:val="28"/>
          <w:szCs w:val="28"/>
        </w:rPr>
      </w:pPr>
    </w:p>
    <w:p w:rsidR="00F37DBC" w:rsidRPr="00F37DBC" w:rsidRDefault="00F37DBC" w:rsidP="00F37DBC">
      <w:pPr>
        <w:jc w:val="center"/>
        <w:rPr>
          <w:rFonts w:ascii="Times New Roman" w:hAnsi="Times New Roman" w:cs="Times New Roman"/>
          <w:b/>
          <w:sz w:val="28"/>
          <w:szCs w:val="28"/>
        </w:rPr>
      </w:pPr>
      <w:r w:rsidRPr="00F37DBC">
        <w:rPr>
          <w:rFonts w:ascii="Times New Roman" w:hAnsi="Times New Roman" w:cs="Times New Roman"/>
          <w:b/>
          <w:sz w:val="28"/>
          <w:szCs w:val="28"/>
        </w:rPr>
        <w:t>11. Конечные результаты реализации подпрограммы</w:t>
      </w:r>
    </w:p>
    <w:p w:rsidR="00F37DBC" w:rsidRPr="00F37DBC" w:rsidRDefault="00F37DBC" w:rsidP="00F37DBC">
      <w:pPr>
        <w:jc w:val="center"/>
        <w:rPr>
          <w:rFonts w:ascii="Times New Roman" w:hAnsi="Times New Roman" w:cs="Times New Roman"/>
          <w:sz w:val="28"/>
          <w:szCs w:val="28"/>
        </w:rPr>
      </w:pPr>
    </w:p>
    <w:p w:rsidR="00F37DBC" w:rsidRPr="00F37DBC" w:rsidRDefault="00F37DBC" w:rsidP="00F37DBC">
      <w:pPr>
        <w:autoSpaceDE w:val="0"/>
        <w:autoSpaceDN w:val="0"/>
        <w:adjustRightInd w:val="0"/>
        <w:ind w:firstLine="709"/>
        <w:jc w:val="both"/>
        <w:rPr>
          <w:rFonts w:ascii="Times New Roman" w:hAnsi="Times New Roman" w:cs="Times New Roman"/>
          <w:sz w:val="28"/>
          <w:szCs w:val="28"/>
        </w:rPr>
      </w:pPr>
      <w:r w:rsidRPr="00F37DBC">
        <w:rPr>
          <w:rFonts w:ascii="Times New Roman" w:hAnsi="Times New Roman" w:cs="Times New Roman"/>
          <w:sz w:val="28"/>
          <w:szCs w:val="28"/>
        </w:rPr>
        <w:t>Для оценки результатов определены целевые показатели (индикаторы) программы, значения которых на конец реализации программы (к 2028году) будут достигнуты.</w:t>
      </w:r>
    </w:p>
    <w:p w:rsidR="00F37DBC" w:rsidRPr="00F37DBC" w:rsidRDefault="00F37DBC" w:rsidP="00F37DBC">
      <w:pPr>
        <w:tabs>
          <w:tab w:val="num" w:pos="720"/>
        </w:tabs>
        <w:ind w:firstLine="709"/>
        <w:jc w:val="both"/>
        <w:rPr>
          <w:rFonts w:ascii="Times New Roman" w:hAnsi="Times New Roman" w:cs="Times New Roman"/>
          <w:sz w:val="28"/>
          <w:szCs w:val="28"/>
        </w:rPr>
      </w:pPr>
      <w:r w:rsidRPr="00F37DBC">
        <w:rPr>
          <w:rFonts w:ascii="Times New Roman" w:hAnsi="Times New Roman" w:cs="Times New Roman"/>
          <w:sz w:val="28"/>
          <w:szCs w:val="28"/>
        </w:rPr>
        <w:t>Конечным результатом работы должны стать:</w:t>
      </w:r>
    </w:p>
    <w:p w:rsidR="00F37DBC" w:rsidRPr="00F37DBC" w:rsidRDefault="00F37DBC" w:rsidP="00F37DBC">
      <w:pPr>
        <w:tabs>
          <w:tab w:val="num" w:pos="720"/>
        </w:tabs>
        <w:jc w:val="both"/>
        <w:rPr>
          <w:rFonts w:ascii="Times New Roman" w:hAnsi="Times New Roman" w:cs="Times New Roman"/>
          <w:sz w:val="28"/>
          <w:szCs w:val="28"/>
        </w:rPr>
      </w:pPr>
      <w:r w:rsidRPr="00F37DBC">
        <w:rPr>
          <w:rFonts w:ascii="Times New Roman" w:hAnsi="Times New Roman" w:cs="Times New Roman"/>
          <w:sz w:val="28"/>
          <w:szCs w:val="28"/>
        </w:rPr>
        <w:lastRenderedPageBreak/>
        <w:t>а) убеждение в своей принадлежности к многонациональному российскому обществу, которое находится в состоянии совершенствования всех сфер своей жизни;</w:t>
      </w:r>
    </w:p>
    <w:p w:rsidR="00F37DBC" w:rsidRPr="00F37DBC" w:rsidRDefault="00F37DBC" w:rsidP="00F37DBC">
      <w:pPr>
        <w:tabs>
          <w:tab w:val="num" w:pos="720"/>
        </w:tabs>
        <w:jc w:val="both"/>
        <w:rPr>
          <w:rFonts w:ascii="Times New Roman" w:hAnsi="Times New Roman" w:cs="Times New Roman"/>
          <w:sz w:val="28"/>
          <w:szCs w:val="28"/>
        </w:rPr>
      </w:pPr>
      <w:r w:rsidRPr="00F37DBC">
        <w:rPr>
          <w:rFonts w:ascii="Times New Roman" w:hAnsi="Times New Roman" w:cs="Times New Roman"/>
          <w:sz w:val="28"/>
          <w:szCs w:val="28"/>
        </w:rPr>
        <w:t>б) стойкое неприятие всех видов экстремизма, в том числе политического и религиозного, порождающего террор как средство решения фундаментальных социально-экономических и политических проблем;</w:t>
      </w:r>
    </w:p>
    <w:p w:rsidR="00F37DBC" w:rsidRPr="00F37DBC" w:rsidRDefault="00F37DBC" w:rsidP="00F37DBC">
      <w:pPr>
        <w:shd w:val="clear" w:color="auto" w:fill="FFFFFF"/>
        <w:ind w:firstLine="709"/>
        <w:jc w:val="both"/>
        <w:rPr>
          <w:rFonts w:ascii="Times New Roman" w:hAnsi="Times New Roman" w:cs="Times New Roman"/>
          <w:sz w:val="28"/>
          <w:szCs w:val="28"/>
        </w:rPr>
      </w:pPr>
      <w:r w:rsidRPr="00F37DBC">
        <w:rPr>
          <w:rFonts w:ascii="Times New Roman" w:hAnsi="Times New Roman" w:cs="Times New Roman"/>
          <w:sz w:val="28"/>
          <w:szCs w:val="28"/>
        </w:rPr>
        <w:t>в) устойчивый психологический иммунитет личности к воздействию экстремистов, стремящихся влиять на власть посредством устрашения населения террором</w:t>
      </w:r>
    </w:p>
    <w:p w:rsidR="00F37DBC" w:rsidRPr="00F37DBC" w:rsidRDefault="00F37DBC" w:rsidP="00F37DBC">
      <w:pPr>
        <w:ind w:firstLine="709"/>
        <w:jc w:val="both"/>
        <w:rPr>
          <w:rFonts w:ascii="Times New Roman" w:hAnsi="Times New Roman" w:cs="Times New Roman"/>
          <w:sz w:val="28"/>
          <w:szCs w:val="28"/>
        </w:rPr>
      </w:pPr>
      <w:r w:rsidRPr="00F37DBC">
        <w:rPr>
          <w:rFonts w:ascii="Times New Roman" w:hAnsi="Times New Roman" w:cs="Times New Roman"/>
          <w:sz w:val="28"/>
          <w:szCs w:val="28"/>
        </w:rPr>
        <w:t>Повышение правовой грамотности, как коренного, так и мигрирующего населения, в вопросах трудоустройства, социального и медицинского обслуживания граждан, прибывающих на территорию муниципального образованиях других регионов;</w:t>
      </w:r>
    </w:p>
    <w:p w:rsidR="00F37DBC" w:rsidRPr="00F37DBC" w:rsidRDefault="00F37DBC" w:rsidP="00F37DBC">
      <w:pPr>
        <w:ind w:firstLine="709"/>
        <w:jc w:val="both"/>
        <w:rPr>
          <w:rFonts w:ascii="Times New Roman" w:hAnsi="Times New Roman" w:cs="Times New Roman"/>
          <w:sz w:val="28"/>
          <w:szCs w:val="28"/>
        </w:rPr>
      </w:pPr>
      <w:r w:rsidRPr="00F37DBC">
        <w:rPr>
          <w:rFonts w:ascii="Times New Roman" w:hAnsi="Times New Roman" w:cs="Times New Roman"/>
          <w:sz w:val="28"/>
          <w:szCs w:val="28"/>
        </w:rPr>
        <w:t>Сглаживание межнациональных конфликтов за счет проведения мероприятий профилактического характера (бесед, диспутов, публикаций в СМИ, фестивалей, смотров национального искусства и т.д.).</w:t>
      </w:r>
    </w:p>
    <w:p w:rsidR="0012352A" w:rsidRDefault="0012352A" w:rsidP="00F37DBC">
      <w:pPr>
        <w:rPr>
          <w:rFonts w:ascii="Times New Roman" w:hAnsi="Times New Roman" w:cs="Times New Roman"/>
        </w:rPr>
        <w:sectPr w:rsidR="0012352A" w:rsidSect="006B0884">
          <w:headerReference w:type="default" r:id="rId163"/>
          <w:pgSz w:w="11906" w:h="16838"/>
          <w:pgMar w:top="1440" w:right="707" w:bottom="1440" w:left="1560" w:header="709" w:footer="709" w:gutter="0"/>
          <w:cols w:space="708"/>
          <w:titlePg/>
          <w:docGrid w:linePitch="360"/>
        </w:sectPr>
      </w:pPr>
    </w:p>
    <w:tbl>
      <w:tblPr>
        <w:tblW w:w="150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
        <w:gridCol w:w="870"/>
        <w:gridCol w:w="540"/>
        <w:gridCol w:w="3640"/>
        <w:gridCol w:w="1879"/>
        <w:gridCol w:w="1984"/>
        <w:gridCol w:w="1985"/>
        <w:gridCol w:w="2126"/>
        <w:gridCol w:w="1134"/>
      </w:tblGrid>
      <w:tr w:rsidR="00F37DBC" w:rsidRPr="00F37DBC" w:rsidTr="00F37DBC">
        <w:trPr>
          <w:trHeight w:val="2350"/>
        </w:trPr>
        <w:tc>
          <w:tcPr>
            <w:tcW w:w="15081" w:type="dxa"/>
            <w:gridSpan w:val="9"/>
            <w:tcBorders>
              <w:top w:val="nil"/>
              <w:left w:val="nil"/>
              <w:bottom w:val="single" w:sz="4" w:space="0" w:color="auto"/>
              <w:right w:val="nil"/>
            </w:tcBorders>
            <w:noWrap/>
            <w:vAlign w:val="bottom"/>
            <w:hideMark/>
          </w:tcPr>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Приложение 1</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к муниципальной программе</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«Гармонизация межэтнических отношений</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участие в профилактике экстремизма</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и противодействие идеологии терроризма»</w:t>
            </w:r>
          </w:p>
          <w:p w:rsidR="00F37DBC" w:rsidRPr="00F37DBC" w:rsidRDefault="00F37DBC" w:rsidP="00F37DBC">
            <w:pPr>
              <w:jc w:val="center"/>
              <w:rPr>
                <w:rFonts w:ascii="Times New Roman" w:eastAsia="Times New Roman" w:hAnsi="Times New Roman" w:cs="Times New Roman"/>
                <w:b/>
                <w:bCs/>
                <w:sz w:val="24"/>
                <w:szCs w:val="24"/>
              </w:rPr>
            </w:pPr>
          </w:p>
          <w:p w:rsidR="00F37DBC" w:rsidRPr="00F37DBC" w:rsidRDefault="00F37DBC" w:rsidP="00F37DBC">
            <w:pPr>
              <w:jc w:val="center"/>
              <w:rPr>
                <w:rFonts w:ascii="Times New Roman" w:eastAsia="Times New Roman" w:hAnsi="Times New Roman" w:cs="Times New Roman"/>
                <w:b/>
                <w:bCs/>
                <w:sz w:val="24"/>
                <w:szCs w:val="24"/>
              </w:rPr>
            </w:pPr>
            <w:r w:rsidRPr="00F37DBC">
              <w:rPr>
                <w:rFonts w:ascii="Times New Roman" w:eastAsia="Times New Roman" w:hAnsi="Times New Roman" w:cs="Times New Roman"/>
                <w:b/>
                <w:bCs/>
                <w:sz w:val="24"/>
                <w:szCs w:val="24"/>
              </w:rPr>
              <w:t>Сведения о составе и значениях целевых показателей (индикаторов) муниципальной программы</w:t>
            </w:r>
          </w:p>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w:t>
            </w:r>
          </w:p>
          <w:p w:rsidR="00F37DBC" w:rsidRPr="00F37DBC" w:rsidRDefault="00F37DBC" w:rsidP="00F37DBC">
            <w:pPr>
              <w:jc w:val="center"/>
              <w:rPr>
                <w:rFonts w:ascii="Times New Roman" w:eastAsia="Times New Roman" w:hAnsi="Times New Roman" w:cs="Times New Roman"/>
                <w:b/>
                <w:bCs/>
                <w:sz w:val="24"/>
                <w:szCs w:val="24"/>
              </w:rPr>
            </w:pPr>
          </w:p>
        </w:tc>
      </w:tr>
      <w:tr w:rsidR="00F37DBC" w:rsidRPr="00F37DBC" w:rsidTr="00F37DBC">
        <w:trPr>
          <w:trHeight w:val="270"/>
        </w:trPr>
        <w:tc>
          <w:tcPr>
            <w:tcW w:w="17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Код аналитической программной классификации</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п/п</w:t>
            </w:r>
          </w:p>
        </w:tc>
        <w:tc>
          <w:tcPr>
            <w:tcW w:w="3640" w:type="dxa"/>
            <w:vMerge w:val="restart"/>
            <w:tcBorders>
              <w:top w:val="single" w:sz="4" w:space="0" w:color="auto"/>
              <w:left w:val="single" w:sz="4" w:space="0" w:color="auto"/>
              <w:bottom w:val="single" w:sz="4" w:space="0" w:color="auto"/>
              <w:right w:val="single" w:sz="4" w:space="0" w:color="auto"/>
            </w:tcBorders>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Наименование целевого показателя (индикатора)</w:t>
            </w:r>
          </w:p>
        </w:tc>
        <w:tc>
          <w:tcPr>
            <w:tcW w:w="1879" w:type="dxa"/>
            <w:vMerge w:val="restart"/>
            <w:tcBorders>
              <w:top w:val="single" w:sz="4" w:space="0" w:color="auto"/>
              <w:left w:val="single" w:sz="4" w:space="0" w:color="auto"/>
              <w:bottom w:val="single" w:sz="4" w:space="0" w:color="auto"/>
              <w:right w:val="single" w:sz="4" w:space="0" w:color="auto"/>
            </w:tcBorders>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Единица измерения</w:t>
            </w:r>
          </w:p>
        </w:tc>
        <w:tc>
          <w:tcPr>
            <w:tcW w:w="7229" w:type="dxa"/>
            <w:gridSpan w:val="4"/>
            <w:tcBorders>
              <w:top w:val="single" w:sz="4" w:space="0" w:color="auto"/>
              <w:left w:val="single" w:sz="4" w:space="0" w:color="auto"/>
              <w:bottom w:val="single" w:sz="4" w:space="0" w:color="auto"/>
              <w:right w:val="single" w:sz="4" w:space="0" w:color="auto"/>
            </w:tcBorders>
            <w:vAlign w:val="center"/>
            <w:hideMark/>
          </w:tcPr>
          <w:p w:rsidR="00F37DBC" w:rsidRPr="00F37DBC" w:rsidRDefault="00F37DBC" w:rsidP="00F37DBC">
            <w:pPr>
              <w:ind w:right="-158"/>
              <w:jc w:val="center"/>
              <w:rPr>
                <w:rFonts w:ascii="Times New Roman" w:eastAsia="Times New Roman" w:hAnsi="Times New Roman" w:cs="Times New Roman"/>
                <w:b/>
                <w:sz w:val="24"/>
                <w:szCs w:val="24"/>
              </w:rPr>
            </w:pPr>
            <w:r w:rsidRPr="00F37DBC">
              <w:rPr>
                <w:rFonts w:ascii="Times New Roman" w:eastAsia="Times New Roman" w:hAnsi="Times New Roman" w:cs="Times New Roman"/>
                <w:b/>
                <w:sz w:val="24"/>
                <w:szCs w:val="24"/>
              </w:rPr>
              <w:t>Значения целевых показателей (индикаторов)</w:t>
            </w:r>
          </w:p>
          <w:p w:rsidR="00F37DBC" w:rsidRPr="00F37DBC" w:rsidRDefault="00F37DBC" w:rsidP="00F37DBC">
            <w:pPr>
              <w:spacing w:after="200" w:line="276" w:lineRule="auto"/>
              <w:rPr>
                <w:rFonts w:ascii="Times New Roman" w:eastAsia="Times New Roman" w:hAnsi="Times New Roman" w:cs="Times New Roman"/>
                <w:b/>
                <w:sz w:val="24"/>
                <w:szCs w:val="24"/>
              </w:rPr>
            </w:pPr>
          </w:p>
          <w:p w:rsidR="00F37DBC" w:rsidRPr="00F37DBC" w:rsidRDefault="00F37DBC" w:rsidP="00F37DBC">
            <w:pPr>
              <w:jc w:val="center"/>
              <w:rPr>
                <w:rFonts w:ascii="Times New Roman" w:eastAsia="Times New Roman" w:hAnsi="Times New Roman" w:cs="Times New Roman"/>
                <w:b/>
                <w:sz w:val="24"/>
                <w:szCs w:val="24"/>
              </w:rPr>
            </w:pPr>
          </w:p>
        </w:tc>
      </w:tr>
      <w:tr w:rsidR="00F37DBC" w:rsidRPr="00F37DBC" w:rsidTr="00F37DBC">
        <w:trPr>
          <w:trHeight w:val="975"/>
        </w:trPr>
        <w:tc>
          <w:tcPr>
            <w:tcW w:w="1793" w:type="dxa"/>
            <w:gridSpan w:val="2"/>
            <w:vMerge/>
            <w:tcBorders>
              <w:top w:val="single" w:sz="4" w:space="0" w:color="auto"/>
              <w:left w:val="single" w:sz="4" w:space="0" w:color="auto"/>
              <w:bottom w:val="single" w:sz="4" w:space="0" w:color="auto"/>
              <w:right w:val="single" w:sz="4" w:space="0" w:color="auto"/>
            </w:tcBorders>
            <w:vAlign w:val="center"/>
            <w:hideMark/>
          </w:tcPr>
          <w:p w:rsidR="00F37DBC" w:rsidRPr="00F37DBC" w:rsidRDefault="00F37DBC" w:rsidP="00F37DBC">
            <w:pPr>
              <w:rPr>
                <w:rFonts w:ascii="Times New Roman" w:eastAsia="Times New Roman" w:hAnsi="Times New Roman" w:cs="Times New Roman"/>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F37DBC" w:rsidRPr="00F37DBC" w:rsidRDefault="00F37DBC" w:rsidP="00F37DBC">
            <w:pPr>
              <w:rPr>
                <w:rFonts w:ascii="Times New Roman" w:eastAsia="Times New Roman" w:hAnsi="Times New Roman" w:cs="Times New Roman"/>
                <w:sz w:val="24"/>
                <w:szCs w:val="24"/>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F37DBC" w:rsidRPr="00F37DBC" w:rsidRDefault="00F37DBC" w:rsidP="00F37DBC">
            <w:pPr>
              <w:rPr>
                <w:rFonts w:ascii="Times New Roman" w:eastAsia="Times New Roman" w:hAnsi="Times New Roman" w:cs="Times New Roman"/>
                <w:sz w:val="24"/>
                <w:szCs w:val="24"/>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37DBC" w:rsidRPr="00F37DBC" w:rsidRDefault="00F37DBC" w:rsidP="00F37DBC">
            <w:pPr>
              <w:rPr>
                <w:rFonts w:ascii="Times New Roman" w:eastAsia="Times New Roman" w:hAnsi="Times New Roman" w:cs="Times New Roman"/>
                <w:sz w:val="24"/>
                <w:szCs w:val="24"/>
              </w:rPr>
            </w:pPr>
          </w:p>
        </w:tc>
        <w:tc>
          <w:tcPr>
            <w:tcW w:w="1984" w:type="dxa"/>
            <w:vMerge w:val="restart"/>
            <w:tcBorders>
              <w:top w:val="single" w:sz="4" w:space="0" w:color="auto"/>
              <w:left w:val="single" w:sz="4" w:space="0" w:color="auto"/>
              <w:right w:val="single" w:sz="4" w:space="0" w:color="auto"/>
            </w:tcBorders>
            <w:vAlign w:val="center"/>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2025</w:t>
            </w:r>
          </w:p>
        </w:tc>
        <w:tc>
          <w:tcPr>
            <w:tcW w:w="1985" w:type="dxa"/>
            <w:vMerge w:val="restart"/>
            <w:tcBorders>
              <w:top w:val="single" w:sz="4" w:space="0" w:color="auto"/>
              <w:left w:val="single" w:sz="4" w:space="0" w:color="auto"/>
              <w:right w:val="single" w:sz="4" w:space="0" w:color="auto"/>
            </w:tcBorders>
            <w:vAlign w:val="center"/>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2026</w:t>
            </w:r>
          </w:p>
        </w:tc>
        <w:tc>
          <w:tcPr>
            <w:tcW w:w="2126" w:type="dxa"/>
            <w:vMerge w:val="restart"/>
            <w:tcBorders>
              <w:top w:val="single" w:sz="4" w:space="0" w:color="auto"/>
              <w:left w:val="single" w:sz="4" w:space="0" w:color="auto"/>
              <w:right w:val="single" w:sz="4" w:space="0" w:color="auto"/>
            </w:tcBorders>
            <w:vAlign w:val="center"/>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2027</w:t>
            </w:r>
          </w:p>
        </w:tc>
        <w:tc>
          <w:tcPr>
            <w:tcW w:w="1134" w:type="dxa"/>
            <w:vMerge w:val="restart"/>
            <w:tcBorders>
              <w:top w:val="single" w:sz="4" w:space="0" w:color="auto"/>
              <w:left w:val="single" w:sz="4" w:space="0" w:color="auto"/>
              <w:right w:val="single" w:sz="4" w:space="0" w:color="auto"/>
            </w:tcBorders>
            <w:vAlign w:val="center"/>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2028</w:t>
            </w:r>
          </w:p>
        </w:tc>
      </w:tr>
      <w:tr w:rsidR="00F37DBC" w:rsidRPr="00F37DBC" w:rsidTr="00F37DBC">
        <w:trPr>
          <w:trHeight w:val="270"/>
        </w:trPr>
        <w:tc>
          <w:tcPr>
            <w:tcW w:w="923" w:type="dxa"/>
            <w:tcBorders>
              <w:top w:val="single" w:sz="4" w:space="0" w:color="auto"/>
              <w:left w:val="single" w:sz="4" w:space="0" w:color="auto"/>
              <w:bottom w:val="single" w:sz="4" w:space="0" w:color="auto"/>
              <w:right w:val="single" w:sz="4" w:space="0" w:color="auto"/>
            </w:tcBorders>
            <w:noWrap/>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МП</w:t>
            </w:r>
          </w:p>
        </w:tc>
        <w:tc>
          <w:tcPr>
            <w:tcW w:w="870" w:type="dxa"/>
            <w:tcBorders>
              <w:top w:val="single" w:sz="4" w:space="0" w:color="auto"/>
              <w:left w:val="single" w:sz="4" w:space="0" w:color="auto"/>
              <w:bottom w:val="single" w:sz="4" w:space="0" w:color="auto"/>
              <w:right w:val="single" w:sz="4" w:space="0" w:color="auto"/>
            </w:tcBorders>
            <w:noWrap/>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Пп</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F37DBC" w:rsidRPr="00F37DBC" w:rsidRDefault="00F37DBC" w:rsidP="00F37DBC">
            <w:pPr>
              <w:rPr>
                <w:rFonts w:ascii="Times New Roman" w:eastAsia="Times New Roman" w:hAnsi="Times New Roman" w:cs="Times New Roman"/>
                <w:sz w:val="24"/>
                <w:szCs w:val="24"/>
              </w:rPr>
            </w:pPr>
          </w:p>
        </w:tc>
        <w:tc>
          <w:tcPr>
            <w:tcW w:w="3640" w:type="dxa"/>
            <w:vMerge/>
            <w:tcBorders>
              <w:top w:val="single" w:sz="4" w:space="0" w:color="auto"/>
              <w:left w:val="single" w:sz="4" w:space="0" w:color="auto"/>
              <w:bottom w:val="single" w:sz="4" w:space="0" w:color="auto"/>
              <w:right w:val="single" w:sz="4" w:space="0" w:color="auto"/>
            </w:tcBorders>
            <w:vAlign w:val="center"/>
            <w:hideMark/>
          </w:tcPr>
          <w:p w:rsidR="00F37DBC" w:rsidRPr="00F37DBC" w:rsidRDefault="00F37DBC" w:rsidP="00F37DBC">
            <w:pPr>
              <w:rPr>
                <w:rFonts w:ascii="Times New Roman" w:eastAsia="Times New Roman" w:hAnsi="Times New Roman" w:cs="Times New Roman"/>
                <w:sz w:val="24"/>
                <w:szCs w:val="24"/>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F37DBC" w:rsidRPr="00F37DBC" w:rsidRDefault="00F37DBC" w:rsidP="00F37DBC">
            <w:pPr>
              <w:rPr>
                <w:rFonts w:ascii="Times New Roman" w:eastAsia="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vAlign w:val="center"/>
            <w:hideMark/>
          </w:tcPr>
          <w:p w:rsidR="00F37DBC" w:rsidRPr="00F37DBC" w:rsidRDefault="00F37DBC" w:rsidP="00F37DBC">
            <w:pPr>
              <w:jc w:val="center"/>
              <w:rPr>
                <w:rFonts w:ascii="Times New Roman" w:eastAsia="Times New Roman" w:hAnsi="Times New Roman" w:cs="Times New Roman"/>
                <w:color w:val="000000"/>
                <w:sz w:val="24"/>
                <w:szCs w:val="24"/>
              </w:rPr>
            </w:pPr>
          </w:p>
        </w:tc>
        <w:tc>
          <w:tcPr>
            <w:tcW w:w="1985" w:type="dxa"/>
            <w:vMerge/>
            <w:tcBorders>
              <w:left w:val="single" w:sz="4" w:space="0" w:color="auto"/>
              <w:bottom w:val="single" w:sz="4" w:space="0" w:color="auto"/>
              <w:right w:val="single" w:sz="4" w:space="0" w:color="auto"/>
            </w:tcBorders>
            <w:vAlign w:val="center"/>
            <w:hideMark/>
          </w:tcPr>
          <w:p w:rsidR="00F37DBC" w:rsidRPr="00F37DBC" w:rsidRDefault="00F37DBC" w:rsidP="00F37DBC">
            <w:pPr>
              <w:jc w:val="center"/>
              <w:rPr>
                <w:rFonts w:ascii="Times New Roman" w:eastAsia="Times New Roman" w:hAnsi="Times New Roman" w:cs="Times New Roman"/>
                <w:color w:val="000000"/>
                <w:sz w:val="24"/>
                <w:szCs w:val="24"/>
              </w:rPr>
            </w:pPr>
          </w:p>
        </w:tc>
        <w:tc>
          <w:tcPr>
            <w:tcW w:w="2126" w:type="dxa"/>
            <w:vMerge/>
            <w:tcBorders>
              <w:left w:val="single" w:sz="4" w:space="0" w:color="auto"/>
              <w:bottom w:val="single" w:sz="4" w:space="0" w:color="auto"/>
              <w:right w:val="single" w:sz="4" w:space="0" w:color="auto"/>
            </w:tcBorders>
            <w:vAlign w:val="center"/>
            <w:hideMark/>
          </w:tcPr>
          <w:p w:rsidR="00F37DBC" w:rsidRPr="00F37DBC" w:rsidRDefault="00F37DBC" w:rsidP="00F37DBC">
            <w:pPr>
              <w:jc w:val="center"/>
              <w:rPr>
                <w:rFonts w:ascii="Times New Roman" w:eastAsia="Times New Roman" w:hAnsi="Times New Roman" w:cs="Times New Roman"/>
                <w:color w:val="000000"/>
                <w:sz w:val="24"/>
                <w:szCs w:val="24"/>
              </w:rPr>
            </w:pPr>
          </w:p>
        </w:tc>
        <w:tc>
          <w:tcPr>
            <w:tcW w:w="1134" w:type="dxa"/>
            <w:vMerge/>
            <w:tcBorders>
              <w:left w:val="single" w:sz="4" w:space="0" w:color="auto"/>
              <w:bottom w:val="single" w:sz="4" w:space="0" w:color="auto"/>
              <w:right w:val="single" w:sz="4" w:space="0" w:color="auto"/>
            </w:tcBorders>
            <w:vAlign w:val="center"/>
            <w:hideMark/>
          </w:tcPr>
          <w:p w:rsidR="00F37DBC" w:rsidRPr="00F37DBC" w:rsidRDefault="00F37DBC" w:rsidP="00F37DBC">
            <w:pPr>
              <w:rPr>
                <w:rFonts w:ascii="Times New Roman" w:eastAsia="Times New Roman" w:hAnsi="Times New Roman" w:cs="Times New Roman"/>
                <w:color w:val="000000"/>
                <w:sz w:val="24"/>
                <w:szCs w:val="24"/>
              </w:rPr>
            </w:pPr>
          </w:p>
        </w:tc>
      </w:tr>
      <w:tr w:rsidR="00F37DBC" w:rsidRPr="00F37DBC" w:rsidTr="00F37DBC">
        <w:trPr>
          <w:trHeight w:val="282"/>
        </w:trPr>
        <w:tc>
          <w:tcPr>
            <w:tcW w:w="923" w:type="dxa"/>
            <w:tcBorders>
              <w:top w:val="single" w:sz="4" w:space="0" w:color="auto"/>
            </w:tcBorders>
            <w:noWrap/>
            <w:vAlign w:val="center"/>
            <w:hideMark/>
          </w:tcPr>
          <w:p w:rsidR="00F37DBC" w:rsidRPr="00F37DBC" w:rsidRDefault="00F37DBC" w:rsidP="00F37DBC">
            <w:pPr>
              <w:jc w:val="center"/>
              <w:rPr>
                <w:rFonts w:ascii="Times New Roman" w:eastAsia="Times New Roman" w:hAnsi="Times New Roman" w:cs="Times New Roman"/>
                <w:b/>
                <w:bCs/>
                <w:sz w:val="24"/>
                <w:szCs w:val="24"/>
              </w:rPr>
            </w:pPr>
            <w:r w:rsidRPr="00F37DBC">
              <w:rPr>
                <w:rFonts w:ascii="Times New Roman" w:eastAsia="Times New Roman" w:hAnsi="Times New Roman" w:cs="Times New Roman"/>
                <w:b/>
                <w:bCs/>
                <w:sz w:val="24"/>
                <w:szCs w:val="24"/>
              </w:rPr>
              <w:t> </w:t>
            </w:r>
          </w:p>
        </w:tc>
        <w:tc>
          <w:tcPr>
            <w:tcW w:w="870" w:type="dxa"/>
            <w:tcBorders>
              <w:top w:val="single" w:sz="4" w:space="0" w:color="auto"/>
            </w:tcBorders>
            <w:noWrap/>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w:t>
            </w:r>
          </w:p>
        </w:tc>
        <w:tc>
          <w:tcPr>
            <w:tcW w:w="540" w:type="dxa"/>
            <w:tcBorders>
              <w:top w:val="single" w:sz="4" w:space="0" w:color="auto"/>
            </w:tcBorders>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w:t>
            </w:r>
          </w:p>
        </w:tc>
        <w:tc>
          <w:tcPr>
            <w:tcW w:w="12748" w:type="dxa"/>
            <w:gridSpan w:val="6"/>
            <w:tcBorders>
              <w:top w:val="single" w:sz="4" w:space="0" w:color="auto"/>
            </w:tcBorders>
            <w:noWrap/>
            <w:vAlign w:val="bottom"/>
            <w:hideMark/>
          </w:tcPr>
          <w:p w:rsidR="00F37DBC" w:rsidRPr="00F37DBC" w:rsidRDefault="00F37DBC" w:rsidP="00F37DBC">
            <w:pPr>
              <w:jc w:val="center"/>
              <w:rPr>
                <w:rFonts w:ascii="Times New Roman" w:eastAsia="Times New Roman" w:hAnsi="Times New Roman" w:cs="Times New Roman"/>
                <w:b/>
                <w:bCs/>
                <w:sz w:val="24"/>
                <w:szCs w:val="24"/>
              </w:rPr>
            </w:pPr>
          </w:p>
        </w:tc>
      </w:tr>
      <w:tr w:rsidR="00F37DBC" w:rsidRPr="00F37DBC" w:rsidTr="00F37DBC">
        <w:trPr>
          <w:trHeight w:val="282"/>
        </w:trPr>
        <w:tc>
          <w:tcPr>
            <w:tcW w:w="923" w:type="dxa"/>
            <w:noWrap/>
            <w:vAlign w:val="center"/>
            <w:hideMark/>
          </w:tcPr>
          <w:p w:rsidR="00F37DBC" w:rsidRPr="00F37DBC" w:rsidRDefault="00F37DBC" w:rsidP="00F37DBC">
            <w:pPr>
              <w:jc w:val="center"/>
              <w:rPr>
                <w:rFonts w:ascii="Times New Roman" w:eastAsia="Times New Roman" w:hAnsi="Times New Roman" w:cs="Times New Roman"/>
                <w:b/>
                <w:bCs/>
                <w:sz w:val="24"/>
                <w:szCs w:val="24"/>
              </w:rPr>
            </w:pPr>
            <w:r w:rsidRPr="00F37DBC">
              <w:rPr>
                <w:rFonts w:ascii="Times New Roman" w:eastAsia="Times New Roman" w:hAnsi="Times New Roman" w:cs="Times New Roman"/>
                <w:b/>
                <w:bCs/>
                <w:sz w:val="24"/>
                <w:szCs w:val="24"/>
              </w:rPr>
              <w:t> </w:t>
            </w:r>
          </w:p>
        </w:tc>
        <w:tc>
          <w:tcPr>
            <w:tcW w:w="870" w:type="dxa"/>
            <w:noWrap/>
            <w:vAlign w:val="center"/>
            <w:hideMark/>
          </w:tcPr>
          <w:p w:rsidR="00F37DBC" w:rsidRPr="00F37DBC" w:rsidRDefault="00F37DBC" w:rsidP="00F37DBC">
            <w:pPr>
              <w:jc w:val="center"/>
              <w:rPr>
                <w:rFonts w:ascii="Times New Roman" w:eastAsia="Times New Roman" w:hAnsi="Times New Roman" w:cs="Times New Roman"/>
                <w:b/>
                <w:bCs/>
                <w:sz w:val="24"/>
                <w:szCs w:val="24"/>
              </w:rPr>
            </w:pPr>
            <w:r w:rsidRPr="00F37DBC">
              <w:rPr>
                <w:rFonts w:ascii="Times New Roman" w:eastAsia="Times New Roman" w:hAnsi="Times New Roman" w:cs="Times New Roman"/>
                <w:b/>
                <w:bCs/>
                <w:sz w:val="24"/>
                <w:szCs w:val="24"/>
              </w:rPr>
              <w:t> </w:t>
            </w:r>
          </w:p>
        </w:tc>
        <w:tc>
          <w:tcPr>
            <w:tcW w:w="540" w:type="dxa"/>
            <w:noWrap/>
            <w:vAlign w:val="center"/>
            <w:hideMark/>
          </w:tcPr>
          <w:p w:rsidR="00F37DBC" w:rsidRPr="00F37DBC" w:rsidRDefault="00F37DBC" w:rsidP="00F37DBC">
            <w:pPr>
              <w:jc w:val="center"/>
              <w:rPr>
                <w:rFonts w:ascii="Times New Roman" w:eastAsia="Times New Roman" w:hAnsi="Times New Roman" w:cs="Times New Roman"/>
                <w:b/>
                <w:bCs/>
                <w:sz w:val="24"/>
                <w:szCs w:val="24"/>
              </w:rPr>
            </w:pPr>
            <w:r w:rsidRPr="00F37DBC">
              <w:rPr>
                <w:rFonts w:ascii="Times New Roman" w:eastAsia="Times New Roman" w:hAnsi="Times New Roman" w:cs="Times New Roman"/>
                <w:b/>
                <w:bCs/>
                <w:sz w:val="24"/>
                <w:szCs w:val="24"/>
              </w:rPr>
              <w:t> </w:t>
            </w:r>
          </w:p>
        </w:tc>
        <w:tc>
          <w:tcPr>
            <w:tcW w:w="12748" w:type="dxa"/>
            <w:gridSpan w:val="6"/>
            <w:noWrap/>
            <w:vAlign w:val="bottom"/>
            <w:hideMark/>
          </w:tcPr>
          <w:p w:rsidR="00F37DBC" w:rsidRPr="00F37DBC" w:rsidRDefault="00F37DBC" w:rsidP="00F37DBC">
            <w:pPr>
              <w:jc w:val="center"/>
              <w:rPr>
                <w:rFonts w:ascii="Times New Roman" w:eastAsia="Times New Roman" w:hAnsi="Times New Roman" w:cs="Times New Roman"/>
                <w:b/>
                <w:bCs/>
                <w:sz w:val="24"/>
                <w:szCs w:val="24"/>
              </w:rPr>
            </w:pPr>
            <w:r w:rsidRPr="00F37DBC">
              <w:rPr>
                <w:rFonts w:ascii="Times New Roman" w:eastAsia="Times New Roman" w:hAnsi="Times New Roman" w:cs="Times New Roman"/>
                <w:b/>
                <w:bCs/>
                <w:sz w:val="24"/>
                <w:szCs w:val="24"/>
              </w:rPr>
              <w:t> </w:t>
            </w:r>
          </w:p>
        </w:tc>
      </w:tr>
      <w:tr w:rsidR="00F37DBC" w:rsidRPr="00F37DBC" w:rsidTr="00F37DBC">
        <w:trPr>
          <w:trHeight w:val="282"/>
        </w:trPr>
        <w:tc>
          <w:tcPr>
            <w:tcW w:w="923" w:type="dxa"/>
            <w:noWrap/>
            <w:vAlign w:val="center"/>
            <w:hideMark/>
          </w:tcPr>
          <w:p w:rsidR="00F37DBC" w:rsidRPr="00F37DBC" w:rsidRDefault="00F37DBC" w:rsidP="00F37DBC">
            <w:pPr>
              <w:jc w:val="center"/>
              <w:rPr>
                <w:rFonts w:ascii="Times New Roman" w:eastAsia="Times New Roman" w:hAnsi="Times New Roman" w:cs="Times New Roman"/>
                <w:b/>
                <w:bCs/>
                <w:sz w:val="24"/>
                <w:szCs w:val="24"/>
              </w:rPr>
            </w:pPr>
            <w:r w:rsidRPr="00F37DBC">
              <w:rPr>
                <w:rFonts w:ascii="Times New Roman" w:eastAsia="Times New Roman" w:hAnsi="Times New Roman" w:cs="Times New Roman"/>
                <w:b/>
                <w:bCs/>
                <w:sz w:val="24"/>
                <w:szCs w:val="24"/>
              </w:rPr>
              <w:t>19</w:t>
            </w:r>
          </w:p>
        </w:tc>
        <w:tc>
          <w:tcPr>
            <w:tcW w:w="870" w:type="dxa"/>
            <w:noWrap/>
            <w:vAlign w:val="center"/>
            <w:hideMark/>
          </w:tcPr>
          <w:p w:rsidR="00F37DBC" w:rsidRPr="00F37DBC" w:rsidRDefault="00F37DBC" w:rsidP="00F37DBC">
            <w:pPr>
              <w:jc w:val="center"/>
              <w:rPr>
                <w:rFonts w:ascii="Times New Roman" w:eastAsia="Times New Roman" w:hAnsi="Times New Roman" w:cs="Times New Roman"/>
                <w:b/>
                <w:bCs/>
                <w:sz w:val="24"/>
                <w:szCs w:val="24"/>
              </w:rPr>
            </w:pPr>
            <w:r w:rsidRPr="00F37DBC">
              <w:rPr>
                <w:rFonts w:ascii="Times New Roman" w:eastAsia="Times New Roman" w:hAnsi="Times New Roman" w:cs="Times New Roman"/>
                <w:b/>
                <w:bCs/>
                <w:sz w:val="24"/>
                <w:szCs w:val="24"/>
              </w:rPr>
              <w:t> </w:t>
            </w:r>
          </w:p>
        </w:tc>
        <w:tc>
          <w:tcPr>
            <w:tcW w:w="540" w:type="dxa"/>
            <w:noWrap/>
            <w:vAlign w:val="center"/>
            <w:hideMark/>
          </w:tcPr>
          <w:p w:rsidR="00F37DBC" w:rsidRPr="00F37DBC" w:rsidRDefault="00F37DBC" w:rsidP="00F37DBC">
            <w:pPr>
              <w:jc w:val="center"/>
              <w:rPr>
                <w:rFonts w:ascii="Times New Roman" w:eastAsia="Times New Roman" w:hAnsi="Times New Roman" w:cs="Times New Roman"/>
                <w:b/>
                <w:bCs/>
                <w:sz w:val="24"/>
                <w:szCs w:val="24"/>
              </w:rPr>
            </w:pPr>
            <w:r w:rsidRPr="00F37DBC">
              <w:rPr>
                <w:rFonts w:ascii="Times New Roman" w:eastAsia="Times New Roman" w:hAnsi="Times New Roman" w:cs="Times New Roman"/>
                <w:b/>
                <w:bCs/>
                <w:sz w:val="24"/>
                <w:szCs w:val="24"/>
              </w:rPr>
              <w:t> </w:t>
            </w:r>
          </w:p>
        </w:tc>
        <w:tc>
          <w:tcPr>
            <w:tcW w:w="12748" w:type="dxa"/>
            <w:gridSpan w:val="6"/>
            <w:noWrap/>
            <w:vAlign w:val="bottom"/>
            <w:hideMark/>
          </w:tcPr>
          <w:p w:rsidR="00F37DBC" w:rsidRPr="00F37DBC" w:rsidRDefault="00F37DBC" w:rsidP="00F37DBC">
            <w:pPr>
              <w:jc w:val="center"/>
              <w:rPr>
                <w:rFonts w:ascii="Times New Roman" w:eastAsia="Times New Roman" w:hAnsi="Times New Roman" w:cs="Times New Roman"/>
                <w:b/>
                <w:bCs/>
                <w:sz w:val="24"/>
                <w:szCs w:val="24"/>
              </w:rPr>
            </w:pPr>
            <w:r w:rsidRPr="00F37DBC">
              <w:rPr>
                <w:rFonts w:ascii="Times New Roman" w:eastAsia="Times New Roman" w:hAnsi="Times New Roman" w:cs="Times New Roman"/>
                <w:b/>
                <w:bCs/>
                <w:sz w:val="24"/>
                <w:szCs w:val="24"/>
              </w:rPr>
              <w:t>«Гармонизация межэтнических отношений, участие в профилактике экстремизма и противодействия идеологии терроризма»</w:t>
            </w:r>
          </w:p>
        </w:tc>
      </w:tr>
      <w:tr w:rsidR="00F37DBC" w:rsidRPr="00F37DBC" w:rsidTr="00F37DBC">
        <w:trPr>
          <w:trHeight w:val="1230"/>
        </w:trPr>
        <w:tc>
          <w:tcPr>
            <w:tcW w:w="923" w:type="dxa"/>
            <w:noWrap/>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870" w:type="dxa"/>
            <w:noWrap/>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w:t>
            </w:r>
          </w:p>
        </w:tc>
        <w:tc>
          <w:tcPr>
            <w:tcW w:w="540" w:type="dxa"/>
            <w:noWrap/>
            <w:vAlign w:val="center"/>
            <w:hideMark/>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w:t>
            </w:r>
          </w:p>
        </w:tc>
        <w:tc>
          <w:tcPr>
            <w:tcW w:w="3640" w:type="dxa"/>
            <w:hideMark/>
          </w:tcPr>
          <w:p w:rsidR="00F37DBC" w:rsidRPr="00F37DBC" w:rsidRDefault="00F37DBC" w:rsidP="00F37DBC">
            <w:pP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Количество мероприятий, направленных на гармонизацию межэтнических и межкультурных отношений и профилактику экстремизма для различных категорий населения муниципального образования</w:t>
            </w:r>
          </w:p>
          <w:p w:rsidR="00F37DBC" w:rsidRPr="00F37DBC" w:rsidRDefault="00F37DBC" w:rsidP="00F37DBC">
            <w:pPr>
              <w:rPr>
                <w:rFonts w:ascii="Times New Roman" w:eastAsia="Times New Roman" w:hAnsi="Times New Roman" w:cs="Times New Roman"/>
                <w:color w:val="000000"/>
                <w:sz w:val="24"/>
                <w:szCs w:val="24"/>
              </w:rPr>
            </w:pPr>
          </w:p>
        </w:tc>
        <w:tc>
          <w:tcPr>
            <w:tcW w:w="1879" w:type="dxa"/>
            <w:hideMark/>
          </w:tcPr>
          <w:p w:rsidR="00F37DBC" w:rsidRPr="00F37DBC" w:rsidRDefault="00F37DBC" w:rsidP="00F37DBC">
            <w:pPr>
              <w:rPr>
                <w:rFonts w:ascii="Times New Roman" w:eastAsia="Times New Roman" w:hAnsi="Times New Roman" w:cs="Times New Roman"/>
                <w:bCs/>
                <w:color w:val="000000"/>
                <w:sz w:val="24"/>
                <w:szCs w:val="24"/>
              </w:rPr>
            </w:pPr>
            <w:r w:rsidRPr="00F37DBC">
              <w:rPr>
                <w:rFonts w:ascii="Times New Roman" w:eastAsia="Times New Roman" w:hAnsi="Times New Roman" w:cs="Times New Roman"/>
                <w:bCs/>
                <w:color w:val="000000"/>
                <w:sz w:val="24"/>
                <w:szCs w:val="24"/>
              </w:rPr>
              <w:t>единиц</w:t>
            </w:r>
          </w:p>
        </w:tc>
        <w:tc>
          <w:tcPr>
            <w:tcW w:w="1984"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47</w:t>
            </w:r>
          </w:p>
        </w:tc>
        <w:tc>
          <w:tcPr>
            <w:tcW w:w="1985"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48</w:t>
            </w:r>
          </w:p>
        </w:tc>
        <w:tc>
          <w:tcPr>
            <w:tcW w:w="2126"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49</w:t>
            </w:r>
          </w:p>
        </w:tc>
        <w:tc>
          <w:tcPr>
            <w:tcW w:w="1134" w:type="dxa"/>
            <w:hideMark/>
          </w:tcPr>
          <w:p w:rsidR="00F37DBC" w:rsidRPr="00F37DBC" w:rsidRDefault="00F37DBC" w:rsidP="00F37DBC">
            <w:pP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50</w:t>
            </w:r>
          </w:p>
        </w:tc>
      </w:tr>
      <w:tr w:rsidR="00F37DBC" w:rsidRPr="00F37DBC" w:rsidTr="00F37DBC">
        <w:trPr>
          <w:trHeight w:val="1140"/>
        </w:trPr>
        <w:tc>
          <w:tcPr>
            <w:tcW w:w="923" w:type="dxa"/>
            <w:noWrap/>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870" w:type="dxa"/>
            <w:noWrap/>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w:t>
            </w:r>
          </w:p>
        </w:tc>
        <w:tc>
          <w:tcPr>
            <w:tcW w:w="540" w:type="dxa"/>
            <w:noWrap/>
            <w:vAlign w:val="center"/>
            <w:hideMark/>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2</w:t>
            </w:r>
          </w:p>
        </w:tc>
        <w:tc>
          <w:tcPr>
            <w:tcW w:w="3640" w:type="dxa"/>
            <w:hideMark/>
          </w:tcPr>
          <w:p w:rsidR="00F37DBC" w:rsidRPr="00F37DBC" w:rsidRDefault="00F37DBC" w:rsidP="00F37DBC">
            <w:pP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 xml:space="preserve">Количество изданной печатной продукции (информационные листы, буклеты и т.п.) по гармонизации межэтнических </w:t>
            </w:r>
            <w:r w:rsidRPr="00F37DBC">
              <w:rPr>
                <w:rFonts w:ascii="Times New Roman" w:eastAsia="Times New Roman" w:hAnsi="Times New Roman" w:cs="Times New Roman"/>
                <w:color w:val="000000"/>
                <w:sz w:val="24"/>
                <w:szCs w:val="24"/>
              </w:rPr>
              <w:lastRenderedPageBreak/>
              <w:t>отношений и профилактике экстремизма</w:t>
            </w:r>
          </w:p>
        </w:tc>
        <w:tc>
          <w:tcPr>
            <w:tcW w:w="1879" w:type="dxa"/>
            <w:noWrap/>
            <w:hideMark/>
          </w:tcPr>
          <w:p w:rsidR="00F37DBC" w:rsidRPr="00F37DBC" w:rsidRDefault="00F37DBC" w:rsidP="00F37DBC">
            <w:pPr>
              <w:rPr>
                <w:rFonts w:ascii="Times New Roman" w:eastAsia="Times New Roman" w:hAnsi="Times New Roman" w:cs="Times New Roman"/>
                <w:bCs/>
                <w:color w:val="000000"/>
                <w:sz w:val="24"/>
                <w:szCs w:val="24"/>
              </w:rPr>
            </w:pPr>
            <w:r w:rsidRPr="00F37DBC">
              <w:rPr>
                <w:rFonts w:ascii="Times New Roman" w:eastAsia="Times New Roman" w:hAnsi="Times New Roman" w:cs="Times New Roman"/>
                <w:bCs/>
                <w:color w:val="000000"/>
                <w:sz w:val="24"/>
                <w:szCs w:val="24"/>
              </w:rPr>
              <w:lastRenderedPageBreak/>
              <w:t>единиц</w:t>
            </w:r>
          </w:p>
        </w:tc>
        <w:tc>
          <w:tcPr>
            <w:tcW w:w="1984" w:type="dxa"/>
            <w:noWrap/>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8</w:t>
            </w:r>
          </w:p>
        </w:tc>
        <w:tc>
          <w:tcPr>
            <w:tcW w:w="1985"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9</w:t>
            </w:r>
          </w:p>
        </w:tc>
        <w:tc>
          <w:tcPr>
            <w:tcW w:w="2126"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9</w:t>
            </w:r>
          </w:p>
        </w:tc>
        <w:tc>
          <w:tcPr>
            <w:tcW w:w="1134" w:type="dxa"/>
            <w:hideMark/>
          </w:tcPr>
          <w:p w:rsidR="00F37DBC" w:rsidRPr="00F37DBC" w:rsidRDefault="00F37DBC" w:rsidP="00F37DBC">
            <w:pP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10</w:t>
            </w:r>
          </w:p>
        </w:tc>
      </w:tr>
      <w:tr w:rsidR="00F37DBC" w:rsidRPr="00F37DBC" w:rsidTr="00F37DBC">
        <w:trPr>
          <w:trHeight w:val="1065"/>
        </w:trPr>
        <w:tc>
          <w:tcPr>
            <w:tcW w:w="923" w:type="dxa"/>
            <w:noWrap/>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19</w:t>
            </w:r>
          </w:p>
        </w:tc>
        <w:tc>
          <w:tcPr>
            <w:tcW w:w="870" w:type="dxa"/>
            <w:noWrap/>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w:t>
            </w:r>
          </w:p>
        </w:tc>
        <w:tc>
          <w:tcPr>
            <w:tcW w:w="540" w:type="dxa"/>
            <w:noWrap/>
            <w:vAlign w:val="center"/>
            <w:hideMark/>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3</w:t>
            </w:r>
          </w:p>
        </w:tc>
        <w:tc>
          <w:tcPr>
            <w:tcW w:w="3640" w:type="dxa"/>
            <w:hideMark/>
          </w:tcPr>
          <w:p w:rsidR="00F37DBC" w:rsidRPr="00F37DBC" w:rsidRDefault="00F37DBC" w:rsidP="00F37DBC">
            <w:pP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Количество музейных экспозиций, оформленных в образовательных учреждениях Сюмсинского района, посвященных национальным культурам проживающих в республике этносов</w:t>
            </w:r>
          </w:p>
        </w:tc>
        <w:tc>
          <w:tcPr>
            <w:tcW w:w="1879" w:type="dxa"/>
            <w:noWrap/>
            <w:hideMark/>
          </w:tcPr>
          <w:p w:rsidR="00F37DBC" w:rsidRPr="00F37DBC" w:rsidRDefault="00F37DBC" w:rsidP="00F37DBC">
            <w:pPr>
              <w:rPr>
                <w:rFonts w:ascii="Times New Roman" w:eastAsia="Times New Roman" w:hAnsi="Times New Roman" w:cs="Times New Roman"/>
                <w:bCs/>
                <w:color w:val="000000"/>
                <w:sz w:val="24"/>
                <w:szCs w:val="24"/>
              </w:rPr>
            </w:pPr>
            <w:r w:rsidRPr="00F37DBC">
              <w:rPr>
                <w:rFonts w:ascii="Times New Roman" w:eastAsia="Times New Roman" w:hAnsi="Times New Roman" w:cs="Times New Roman"/>
                <w:bCs/>
                <w:color w:val="000000"/>
                <w:sz w:val="24"/>
                <w:szCs w:val="24"/>
              </w:rPr>
              <w:t>единиц</w:t>
            </w:r>
          </w:p>
        </w:tc>
        <w:tc>
          <w:tcPr>
            <w:tcW w:w="1984" w:type="dxa"/>
            <w:noWrap/>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25</w:t>
            </w:r>
          </w:p>
        </w:tc>
        <w:tc>
          <w:tcPr>
            <w:tcW w:w="1985"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26</w:t>
            </w:r>
          </w:p>
        </w:tc>
        <w:tc>
          <w:tcPr>
            <w:tcW w:w="2126"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26</w:t>
            </w:r>
          </w:p>
        </w:tc>
        <w:tc>
          <w:tcPr>
            <w:tcW w:w="1134" w:type="dxa"/>
            <w:hideMark/>
          </w:tcPr>
          <w:p w:rsidR="00F37DBC" w:rsidRPr="00F37DBC" w:rsidRDefault="00F37DBC" w:rsidP="00F37DBC">
            <w:pP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27</w:t>
            </w:r>
          </w:p>
        </w:tc>
      </w:tr>
      <w:tr w:rsidR="00F37DBC" w:rsidRPr="00F37DBC" w:rsidTr="00F37DBC">
        <w:trPr>
          <w:trHeight w:val="1455"/>
        </w:trPr>
        <w:tc>
          <w:tcPr>
            <w:tcW w:w="923" w:type="dxa"/>
            <w:noWrap/>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870" w:type="dxa"/>
            <w:noWrap/>
            <w:vAlign w:val="bottom"/>
            <w:hideMark/>
          </w:tcPr>
          <w:p w:rsidR="00F37DBC" w:rsidRPr="00F37DBC" w:rsidRDefault="00F37DBC" w:rsidP="00F37DBC">
            <w:pP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 </w:t>
            </w:r>
          </w:p>
        </w:tc>
        <w:tc>
          <w:tcPr>
            <w:tcW w:w="540" w:type="dxa"/>
            <w:noWrap/>
            <w:vAlign w:val="bottom"/>
            <w:hideMark/>
          </w:tcPr>
          <w:p w:rsidR="00F37DBC" w:rsidRPr="00F37DBC" w:rsidRDefault="00F37DBC" w:rsidP="00F37DBC">
            <w:pP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4</w:t>
            </w:r>
          </w:p>
        </w:tc>
        <w:tc>
          <w:tcPr>
            <w:tcW w:w="3640" w:type="dxa"/>
            <w:hideMark/>
          </w:tcPr>
          <w:p w:rsidR="00F37DBC" w:rsidRPr="00F37DBC" w:rsidRDefault="00F37DBC" w:rsidP="00F37DBC">
            <w:pP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Количество участников муниципального образования, охваченного мероприятиями, направленными на гармонизацию межэтнических и межкультурных отношений и профилактику экстремизма</w:t>
            </w:r>
          </w:p>
        </w:tc>
        <w:tc>
          <w:tcPr>
            <w:tcW w:w="1879" w:type="dxa"/>
            <w:noWrap/>
            <w:hideMark/>
          </w:tcPr>
          <w:p w:rsidR="00F37DBC" w:rsidRPr="00F37DBC" w:rsidRDefault="00F37DBC" w:rsidP="00F37DBC">
            <w:pPr>
              <w:rPr>
                <w:rFonts w:ascii="Times New Roman" w:eastAsia="Times New Roman" w:hAnsi="Times New Roman" w:cs="Times New Roman"/>
                <w:bCs/>
                <w:color w:val="000000"/>
                <w:sz w:val="24"/>
                <w:szCs w:val="24"/>
              </w:rPr>
            </w:pPr>
            <w:r w:rsidRPr="00F37DBC">
              <w:rPr>
                <w:rFonts w:ascii="Times New Roman" w:eastAsia="Times New Roman" w:hAnsi="Times New Roman" w:cs="Times New Roman"/>
                <w:bCs/>
                <w:color w:val="000000"/>
                <w:sz w:val="24"/>
                <w:szCs w:val="24"/>
              </w:rPr>
              <w:t>человек</w:t>
            </w:r>
          </w:p>
        </w:tc>
        <w:tc>
          <w:tcPr>
            <w:tcW w:w="1984" w:type="dxa"/>
            <w:noWrap/>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2550</w:t>
            </w:r>
          </w:p>
        </w:tc>
        <w:tc>
          <w:tcPr>
            <w:tcW w:w="1985"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2550</w:t>
            </w:r>
          </w:p>
        </w:tc>
        <w:tc>
          <w:tcPr>
            <w:tcW w:w="2126"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2600</w:t>
            </w:r>
          </w:p>
        </w:tc>
        <w:tc>
          <w:tcPr>
            <w:tcW w:w="1134"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2600</w:t>
            </w:r>
          </w:p>
        </w:tc>
      </w:tr>
      <w:tr w:rsidR="00F37DBC" w:rsidRPr="00F37DBC" w:rsidTr="00F37DBC">
        <w:trPr>
          <w:trHeight w:val="1215"/>
        </w:trPr>
        <w:tc>
          <w:tcPr>
            <w:tcW w:w="923" w:type="dxa"/>
            <w:noWrap/>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870" w:type="dxa"/>
            <w:noWrap/>
            <w:vAlign w:val="bottom"/>
            <w:hideMark/>
          </w:tcPr>
          <w:p w:rsidR="00F37DBC" w:rsidRPr="00F37DBC" w:rsidRDefault="00F37DBC" w:rsidP="00F37DBC">
            <w:pP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 </w:t>
            </w:r>
          </w:p>
        </w:tc>
        <w:tc>
          <w:tcPr>
            <w:tcW w:w="540" w:type="dxa"/>
            <w:noWrap/>
            <w:vAlign w:val="bottom"/>
            <w:hideMark/>
          </w:tcPr>
          <w:p w:rsidR="00F37DBC" w:rsidRPr="00F37DBC" w:rsidRDefault="00F37DBC" w:rsidP="00F37DBC">
            <w:pP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5</w:t>
            </w:r>
          </w:p>
        </w:tc>
        <w:tc>
          <w:tcPr>
            <w:tcW w:w="3640" w:type="dxa"/>
            <w:hideMark/>
          </w:tcPr>
          <w:p w:rsidR="00F37DBC" w:rsidRPr="00F37DBC" w:rsidRDefault="00F37DBC" w:rsidP="00F37DBC">
            <w:pP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Количество художественной и учебной литературы на удмуртском или удмуртском и русском языках, доступной для пользователей через систему библиотек ЦБС и школ Сюмсинского района</w:t>
            </w:r>
          </w:p>
        </w:tc>
        <w:tc>
          <w:tcPr>
            <w:tcW w:w="1879" w:type="dxa"/>
            <w:noWrap/>
            <w:hideMark/>
          </w:tcPr>
          <w:p w:rsidR="00F37DBC" w:rsidRPr="00F37DBC" w:rsidRDefault="00F37DBC" w:rsidP="00F37DBC">
            <w:pPr>
              <w:rPr>
                <w:rFonts w:ascii="Times New Roman" w:eastAsia="Times New Roman" w:hAnsi="Times New Roman" w:cs="Times New Roman"/>
                <w:bCs/>
                <w:color w:val="000000"/>
                <w:sz w:val="24"/>
                <w:szCs w:val="24"/>
              </w:rPr>
            </w:pPr>
            <w:r w:rsidRPr="00F37DBC">
              <w:rPr>
                <w:rFonts w:ascii="Times New Roman" w:eastAsia="Times New Roman" w:hAnsi="Times New Roman" w:cs="Times New Roman"/>
                <w:bCs/>
                <w:color w:val="000000"/>
                <w:sz w:val="24"/>
                <w:szCs w:val="24"/>
              </w:rPr>
              <w:t>единиц</w:t>
            </w:r>
          </w:p>
        </w:tc>
        <w:tc>
          <w:tcPr>
            <w:tcW w:w="1984" w:type="dxa"/>
            <w:noWrap/>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2500</w:t>
            </w:r>
          </w:p>
        </w:tc>
        <w:tc>
          <w:tcPr>
            <w:tcW w:w="1985"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2 500</w:t>
            </w:r>
          </w:p>
        </w:tc>
        <w:tc>
          <w:tcPr>
            <w:tcW w:w="2126"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2500</w:t>
            </w:r>
          </w:p>
        </w:tc>
        <w:tc>
          <w:tcPr>
            <w:tcW w:w="1134"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2500</w:t>
            </w:r>
          </w:p>
        </w:tc>
      </w:tr>
      <w:tr w:rsidR="00F37DBC" w:rsidRPr="00F37DBC" w:rsidTr="00F37DBC">
        <w:trPr>
          <w:trHeight w:val="1215"/>
        </w:trPr>
        <w:tc>
          <w:tcPr>
            <w:tcW w:w="923" w:type="dxa"/>
            <w:noWrap/>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870" w:type="dxa"/>
            <w:noWrap/>
            <w:vAlign w:val="bottom"/>
            <w:hideMark/>
          </w:tcPr>
          <w:p w:rsidR="00F37DBC" w:rsidRPr="00F37DBC" w:rsidRDefault="00F37DBC" w:rsidP="00F37DBC">
            <w:pP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 </w:t>
            </w:r>
          </w:p>
        </w:tc>
        <w:tc>
          <w:tcPr>
            <w:tcW w:w="540" w:type="dxa"/>
            <w:noWrap/>
            <w:vAlign w:val="bottom"/>
            <w:hideMark/>
          </w:tcPr>
          <w:p w:rsidR="00F37DBC" w:rsidRPr="00F37DBC" w:rsidRDefault="00F37DBC" w:rsidP="00F37DBC">
            <w:pP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6</w:t>
            </w:r>
          </w:p>
        </w:tc>
        <w:tc>
          <w:tcPr>
            <w:tcW w:w="3640" w:type="dxa"/>
            <w:hideMark/>
          </w:tcPr>
          <w:p w:rsidR="00F37DBC" w:rsidRPr="00F37DBC" w:rsidRDefault="00F37DBC" w:rsidP="00F37DBC">
            <w:pP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 xml:space="preserve">Количество публикаций в СМИ муниципального образования, направленных на формирование этнокультурной компетентности граждан и пропаганду ценностей добрососедства </w:t>
            </w:r>
          </w:p>
        </w:tc>
        <w:tc>
          <w:tcPr>
            <w:tcW w:w="1879" w:type="dxa"/>
            <w:noWrap/>
            <w:hideMark/>
          </w:tcPr>
          <w:p w:rsidR="00F37DBC" w:rsidRPr="00F37DBC" w:rsidRDefault="00F37DBC" w:rsidP="00F37DBC">
            <w:pPr>
              <w:rPr>
                <w:rFonts w:ascii="Times New Roman" w:eastAsia="Times New Roman" w:hAnsi="Times New Roman" w:cs="Times New Roman"/>
                <w:bCs/>
                <w:color w:val="000000"/>
                <w:sz w:val="24"/>
                <w:szCs w:val="24"/>
              </w:rPr>
            </w:pPr>
            <w:r w:rsidRPr="00F37DBC">
              <w:rPr>
                <w:rFonts w:ascii="Times New Roman" w:eastAsia="Times New Roman" w:hAnsi="Times New Roman" w:cs="Times New Roman"/>
                <w:bCs/>
                <w:color w:val="000000"/>
                <w:sz w:val="24"/>
                <w:szCs w:val="24"/>
              </w:rPr>
              <w:t>единиц</w:t>
            </w:r>
          </w:p>
        </w:tc>
        <w:tc>
          <w:tcPr>
            <w:tcW w:w="1984" w:type="dxa"/>
            <w:noWrap/>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9</w:t>
            </w:r>
          </w:p>
        </w:tc>
        <w:tc>
          <w:tcPr>
            <w:tcW w:w="1985"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10</w:t>
            </w:r>
          </w:p>
        </w:tc>
        <w:tc>
          <w:tcPr>
            <w:tcW w:w="2126"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10</w:t>
            </w:r>
          </w:p>
        </w:tc>
        <w:tc>
          <w:tcPr>
            <w:tcW w:w="1134"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11</w:t>
            </w:r>
          </w:p>
        </w:tc>
      </w:tr>
      <w:tr w:rsidR="00F37DBC" w:rsidRPr="00F37DBC" w:rsidTr="00F37DBC">
        <w:trPr>
          <w:trHeight w:val="1305"/>
        </w:trPr>
        <w:tc>
          <w:tcPr>
            <w:tcW w:w="923" w:type="dxa"/>
            <w:noWrap/>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lastRenderedPageBreak/>
              <w:t>19</w:t>
            </w:r>
          </w:p>
        </w:tc>
        <w:tc>
          <w:tcPr>
            <w:tcW w:w="870" w:type="dxa"/>
            <w:noWrap/>
            <w:hideMark/>
          </w:tcPr>
          <w:p w:rsidR="00F37DBC" w:rsidRPr="00F37DBC" w:rsidRDefault="00F37DBC" w:rsidP="00F37DBC">
            <w:pPr>
              <w:jc w:val="center"/>
              <w:rPr>
                <w:rFonts w:ascii="Times New Roman" w:eastAsia="Times New Roman" w:hAnsi="Times New Roman" w:cs="Times New Roman"/>
                <w:color w:val="000000"/>
                <w:sz w:val="24"/>
                <w:szCs w:val="24"/>
              </w:rPr>
            </w:pPr>
          </w:p>
        </w:tc>
        <w:tc>
          <w:tcPr>
            <w:tcW w:w="540" w:type="dxa"/>
            <w:noWrap/>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7</w:t>
            </w:r>
          </w:p>
        </w:tc>
        <w:tc>
          <w:tcPr>
            <w:tcW w:w="3640" w:type="dxa"/>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Количество воспитанников детских садов, учащихся школ, посещающих кружок и изучающих удмуртский и иные миноритарные языки в образовательных организациях муниципального образования</w:t>
            </w:r>
          </w:p>
        </w:tc>
        <w:tc>
          <w:tcPr>
            <w:tcW w:w="1879" w:type="dxa"/>
            <w:noWrap/>
            <w:hideMark/>
          </w:tcPr>
          <w:p w:rsidR="00F37DBC" w:rsidRPr="00F37DBC" w:rsidRDefault="00F37DBC" w:rsidP="00F37DBC">
            <w:pPr>
              <w:jc w:val="center"/>
              <w:rPr>
                <w:rFonts w:ascii="Times New Roman" w:eastAsia="Times New Roman" w:hAnsi="Times New Roman" w:cs="Times New Roman"/>
                <w:bCs/>
                <w:color w:val="000000"/>
                <w:sz w:val="24"/>
                <w:szCs w:val="24"/>
              </w:rPr>
            </w:pPr>
            <w:r w:rsidRPr="00F37DBC">
              <w:rPr>
                <w:rFonts w:ascii="Times New Roman" w:eastAsia="Times New Roman" w:hAnsi="Times New Roman" w:cs="Times New Roman"/>
                <w:bCs/>
                <w:color w:val="000000"/>
                <w:sz w:val="24"/>
                <w:szCs w:val="24"/>
              </w:rPr>
              <w:t>человек</w:t>
            </w:r>
          </w:p>
        </w:tc>
        <w:tc>
          <w:tcPr>
            <w:tcW w:w="1984" w:type="dxa"/>
            <w:noWrap/>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250</w:t>
            </w:r>
          </w:p>
        </w:tc>
        <w:tc>
          <w:tcPr>
            <w:tcW w:w="1985" w:type="dxa"/>
            <w:noWrap/>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250</w:t>
            </w:r>
          </w:p>
        </w:tc>
        <w:tc>
          <w:tcPr>
            <w:tcW w:w="2126" w:type="dxa"/>
            <w:noWrap/>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250</w:t>
            </w:r>
          </w:p>
        </w:tc>
        <w:tc>
          <w:tcPr>
            <w:tcW w:w="1134" w:type="dxa"/>
            <w:noWrap/>
            <w:hideMark/>
          </w:tcPr>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250</w:t>
            </w:r>
          </w:p>
        </w:tc>
      </w:tr>
    </w:tbl>
    <w:p w:rsidR="00F37DBC" w:rsidRPr="00F37DBC" w:rsidRDefault="00F37DBC" w:rsidP="00F37DBC">
      <w:pPr>
        <w:rPr>
          <w:rFonts w:ascii="Times New Roman" w:hAnsi="Times New Roman" w:cs="Times New Roman"/>
        </w:rPr>
      </w:pPr>
    </w:p>
    <w:p w:rsidR="00F37DBC" w:rsidRPr="00F37DBC" w:rsidRDefault="00F37DBC" w:rsidP="00F37DBC">
      <w:pPr>
        <w:jc w:val="right"/>
        <w:rPr>
          <w:rFonts w:ascii="Times New Roman" w:eastAsia="Times New Roman" w:hAnsi="Times New Roman" w:cs="Times New Roman"/>
          <w:b/>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12352A" w:rsidRDefault="0012352A" w:rsidP="00F37DBC">
      <w:pPr>
        <w:jc w:val="right"/>
        <w:rPr>
          <w:rFonts w:ascii="Times New Roman" w:eastAsia="Times New Roman" w:hAnsi="Times New Roman" w:cs="Times New Roman"/>
          <w:sz w:val="24"/>
          <w:szCs w:val="24"/>
        </w:rPr>
      </w:pP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Приложение 2</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к муниципальной программе</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«Гармонизация межэтнических отношений</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участие в профилактике экстремизма</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и противодействие идеологии терроризма»</w:t>
      </w:r>
    </w:p>
    <w:p w:rsidR="00F37DBC" w:rsidRPr="00F37DBC" w:rsidRDefault="00F37DBC" w:rsidP="00F37DBC">
      <w:pPr>
        <w:jc w:val="right"/>
        <w:rPr>
          <w:rFonts w:ascii="Times New Roman" w:eastAsia="Times New Roman" w:hAnsi="Times New Roman" w:cs="Times New Roman"/>
          <w:sz w:val="24"/>
          <w:szCs w:val="24"/>
        </w:rPr>
      </w:pPr>
    </w:p>
    <w:p w:rsidR="00F37DBC" w:rsidRPr="00F37DBC" w:rsidRDefault="00F37DBC" w:rsidP="00F37DBC">
      <w:pPr>
        <w:jc w:val="center"/>
        <w:rPr>
          <w:rFonts w:ascii="Times New Roman" w:eastAsia="Times New Roman" w:hAnsi="Times New Roman" w:cs="Times New Roman"/>
          <w:b/>
          <w:bCs/>
          <w:sz w:val="24"/>
          <w:szCs w:val="24"/>
        </w:rPr>
      </w:pPr>
      <w:r w:rsidRPr="00F37DBC">
        <w:rPr>
          <w:rFonts w:ascii="Times New Roman" w:eastAsia="Times New Roman" w:hAnsi="Times New Roman" w:cs="Times New Roman"/>
          <w:b/>
          <w:bCs/>
          <w:sz w:val="24"/>
          <w:szCs w:val="24"/>
        </w:rPr>
        <w:t>Перечень основных мероприятий муниципальной программы</w:t>
      </w:r>
    </w:p>
    <w:p w:rsidR="00F37DBC" w:rsidRPr="00F37DBC" w:rsidRDefault="00F37DBC" w:rsidP="00F37DBC">
      <w:pPr>
        <w:jc w:val="center"/>
        <w:rPr>
          <w:rFonts w:ascii="Times New Roman" w:eastAsia="Times New Roman" w:hAnsi="Times New Roman" w:cs="Times New Roman"/>
          <w:b/>
          <w:bCs/>
          <w:sz w:val="24"/>
          <w:szCs w:val="24"/>
        </w:rPr>
      </w:pPr>
    </w:p>
    <w:tbl>
      <w:tblPr>
        <w:tblW w:w="15353"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tblPr>
      <w:tblGrid>
        <w:gridCol w:w="603"/>
        <w:gridCol w:w="635"/>
        <w:gridCol w:w="603"/>
        <w:gridCol w:w="430"/>
        <w:gridCol w:w="3692"/>
        <w:gridCol w:w="256"/>
        <w:gridCol w:w="2937"/>
        <w:gridCol w:w="384"/>
        <w:gridCol w:w="1227"/>
        <w:gridCol w:w="278"/>
        <w:gridCol w:w="2354"/>
        <w:gridCol w:w="454"/>
        <w:gridCol w:w="1500"/>
      </w:tblGrid>
      <w:tr w:rsidR="00F37DBC" w:rsidRPr="00F37DBC" w:rsidTr="00F37DBC">
        <w:trPr>
          <w:trHeight w:val="20"/>
          <w:jc w:val="center"/>
        </w:trPr>
        <w:tc>
          <w:tcPr>
            <w:tcW w:w="2259" w:type="dxa"/>
            <w:gridSpan w:val="4"/>
            <w:tcBorders>
              <w:right w:val="single" w:sz="4" w:space="0" w:color="auto"/>
            </w:tcBorders>
            <w:vAlign w:val="center"/>
          </w:tcPr>
          <w:p w:rsidR="00F37DBC" w:rsidRPr="00F37DBC" w:rsidRDefault="00F37DBC" w:rsidP="00F37DBC">
            <w:pPr>
              <w:suppressAutoHyphens/>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Код аналитической программной классификации</w:t>
            </w:r>
          </w:p>
        </w:tc>
        <w:tc>
          <w:tcPr>
            <w:tcW w:w="3692" w:type="dxa"/>
            <w:tcBorders>
              <w:top w:val="single" w:sz="4" w:space="0" w:color="auto"/>
              <w:left w:val="single" w:sz="4" w:space="0" w:color="auto"/>
            </w:tcBorders>
            <w:vAlign w:val="center"/>
          </w:tcPr>
          <w:p w:rsidR="00F37DBC" w:rsidRPr="00F37DBC" w:rsidRDefault="00F37DBC" w:rsidP="00F37DBC">
            <w:pPr>
              <w:suppressAutoHyphens/>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Наименование подпрограммы, основного мероприятия, мероприятия</w:t>
            </w:r>
          </w:p>
        </w:tc>
        <w:tc>
          <w:tcPr>
            <w:tcW w:w="3193" w:type="dxa"/>
            <w:gridSpan w:val="2"/>
            <w:vAlign w:val="center"/>
          </w:tcPr>
          <w:p w:rsidR="00F37DBC" w:rsidRPr="00F37DBC" w:rsidRDefault="00F37DBC" w:rsidP="00F37DBC">
            <w:pPr>
              <w:suppressAutoHyphens/>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Ответственный исполнитель, соисполнители</w:t>
            </w:r>
          </w:p>
        </w:tc>
        <w:tc>
          <w:tcPr>
            <w:tcW w:w="1611" w:type="dxa"/>
            <w:gridSpan w:val="2"/>
            <w:vAlign w:val="center"/>
          </w:tcPr>
          <w:p w:rsidR="00F37DBC" w:rsidRPr="00F37DBC" w:rsidRDefault="00F37DBC" w:rsidP="00F37DBC">
            <w:pPr>
              <w:suppressAutoHyphens/>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Срок выполнения</w:t>
            </w:r>
          </w:p>
        </w:tc>
        <w:tc>
          <w:tcPr>
            <w:tcW w:w="2632" w:type="dxa"/>
            <w:gridSpan w:val="2"/>
            <w:vAlign w:val="center"/>
          </w:tcPr>
          <w:p w:rsidR="00F37DBC" w:rsidRPr="00F37DBC" w:rsidRDefault="00F37DBC" w:rsidP="00F37DBC">
            <w:pPr>
              <w:suppressAutoHyphens/>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Ожидаемый непосредственный результат</w:t>
            </w:r>
          </w:p>
        </w:tc>
        <w:tc>
          <w:tcPr>
            <w:tcW w:w="1966" w:type="dxa"/>
            <w:gridSpan w:val="2"/>
            <w:vAlign w:val="center"/>
          </w:tcPr>
          <w:p w:rsidR="00F37DBC" w:rsidRPr="00F37DBC" w:rsidRDefault="00F37DBC" w:rsidP="00F37DBC">
            <w:pPr>
              <w:suppressAutoHyphens/>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Взаимосвязь с целевыми показателями (индикаторами)</w:t>
            </w:r>
          </w:p>
        </w:tc>
      </w:tr>
      <w:tr w:rsidR="00F37DBC" w:rsidRPr="00F37DBC" w:rsidTr="00F37DBC">
        <w:trPr>
          <w:trHeight w:val="20"/>
          <w:jc w:val="center"/>
        </w:trPr>
        <w:tc>
          <w:tcPr>
            <w:tcW w:w="599" w:type="dxa"/>
            <w:tcBorders>
              <w:right w:val="single" w:sz="4" w:space="0" w:color="auto"/>
            </w:tcBorders>
            <w:vAlign w:val="center"/>
          </w:tcPr>
          <w:p w:rsidR="00F37DBC" w:rsidRPr="00F37DBC" w:rsidRDefault="00F37DBC" w:rsidP="00F37DBC">
            <w:pPr>
              <w:suppressAutoHyphens/>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МП</w:t>
            </w:r>
          </w:p>
        </w:tc>
        <w:tc>
          <w:tcPr>
            <w:tcW w:w="635" w:type="dxa"/>
            <w:tcBorders>
              <w:left w:val="single" w:sz="4" w:space="0" w:color="auto"/>
              <w:right w:val="single" w:sz="4" w:space="0" w:color="auto"/>
            </w:tcBorders>
            <w:vAlign w:val="center"/>
          </w:tcPr>
          <w:p w:rsidR="00F37DBC" w:rsidRPr="00F37DBC" w:rsidRDefault="00F37DBC" w:rsidP="00F37DBC">
            <w:pPr>
              <w:suppressAutoHyphens/>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Пп</w:t>
            </w:r>
          </w:p>
        </w:tc>
        <w:tc>
          <w:tcPr>
            <w:tcW w:w="598" w:type="dxa"/>
            <w:tcBorders>
              <w:left w:val="single" w:sz="4" w:space="0" w:color="auto"/>
              <w:right w:val="single" w:sz="4" w:space="0" w:color="auto"/>
            </w:tcBorders>
            <w:vAlign w:val="center"/>
          </w:tcPr>
          <w:p w:rsidR="00F37DBC" w:rsidRPr="00F37DBC" w:rsidRDefault="00F37DBC" w:rsidP="00F37DBC">
            <w:pPr>
              <w:suppressAutoHyphens/>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ОМ</w:t>
            </w:r>
          </w:p>
        </w:tc>
        <w:tc>
          <w:tcPr>
            <w:tcW w:w="427" w:type="dxa"/>
            <w:tcBorders>
              <w:left w:val="single" w:sz="4" w:space="0" w:color="auto"/>
              <w:right w:val="single" w:sz="4" w:space="0" w:color="auto"/>
            </w:tcBorders>
            <w:vAlign w:val="center"/>
          </w:tcPr>
          <w:p w:rsidR="00F37DBC" w:rsidRPr="00F37DBC" w:rsidRDefault="00F37DBC" w:rsidP="00F37DBC">
            <w:pPr>
              <w:suppressAutoHyphens/>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М</w:t>
            </w:r>
          </w:p>
        </w:tc>
        <w:tc>
          <w:tcPr>
            <w:tcW w:w="3692" w:type="dxa"/>
            <w:tcBorders>
              <w:left w:val="single" w:sz="4" w:space="0" w:color="auto"/>
            </w:tcBorders>
            <w:vAlign w:val="center"/>
          </w:tcPr>
          <w:p w:rsidR="00F37DBC" w:rsidRPr="00F37DBC" w:rsidRDefault="00F37DBC" w:rsidP="00F37DBC">
            <w:pPr>
              <w:rPr>
                <w:rFonts w:ascii="Times New Roman" w:eastAsia="Times New Roman" w:hAnsi="Times New Roman" w:cs="Times New Roman"/>
                <w:sz w:val="24"/>
                <w:szCs w:val="24"/>
              </w:rPr>
            </w:pPr>
          </w:p>
        </w:tc>
        <w:tc>
          <w:tcPr>
            <w:tcW w:w="3193" w:type="dxa"/>
            <w:gridSpan w:val="2"/>
            <w:vAlign w:val="center"/>
          </w:tcPr>
          <w:p w:rsidR="00F37DBC" w:rsidRPr="00F37DBC" w:rsidRDefault="00F37DBC" w:rsidP="00F37DBC">
            <w:pPr>
              <w:rPr>
                <w:rFonts w:ascii="Times New Roman" w:eastAsia="Times New Roman" w:hAnsi="Times New Roman" w:cs="Times New Roman"/>
                <w:sz w:val="24"/>
                <w:szCs w:val="24"/>
              </w:rPr>
            </w:pPr>
          </w:p>
        </w:tc>
        <w:tc>
          <w:tcPr>
            <w:tcW w:w="1611" w:type="dxa"/>
            <w:gridSpan w:val="2"/>
            <w:vAlign w:val="center"/>
          </w:tcPr>
          <w:p w:rsidR="00F37DBC" w:rsidRPr="00F37DBC" w:rsidRDefault="00F37DBC" w:rsidP="00F37DBC">
            <w:pPr>
              <w:rPr>
                <w:rFonts w:ascii="Times New Roman" w:eastAsia="Times New Roman" w:hAnsi="Times New Roman" w:cs="Times New Roman"/>
                <w:sz w:val="24"/>
                <w:szCs w:val="24"/>
              </w:rPr>
            </w:pPr>
          </w:p>
        </w:tc>
        <w:tc>
          <w:tcPr>
            <w:tcW w:w="2632" w:type="dxa"/>
            <w:gridSpan w:val="2"/>
            <w:vAlign w:val="center"/>
          </w:tcPr>
          <w:p w:rsidR="00F37DBC" w:rsidRPr="00F37DBC" w:rsidRDefault="00F37DBC" w:rsidP="00F37DBC">
            <w:pPr>
              <w:rPr>
                <w:rFonts w:ascii="Times New Roman" w:eastAsia="Times New Roman" w:hAnsi="Times New Roman" w:cs="Times New Roman"/>
                <w:sz w:val="24"/>
                <w:szCs w:val="24"/>
              </w:rPr>
            </w:pPr>
          </w:p>
        </w:tc>
        <w:tc>
          <w:tcPr>
            <w:tcW w:w="1966" w:type="dxa"/>
            <w:gridSpan w:val="2"/>
            <w:vAlign w:val="center"/>
          </w:tcPr>
          <w:p w:rsidR="00F37DBC" w:rsidRPr="00F37DBC" w:rsidRDefault="00F37DBC" w:rsidP="00F37DBC">
            <w:pPr>
              <w:rPr>
                <w:rFonts w:ascii="Times New Roman" w:eastAsia="Times New Roman" w:hAnsi="Times New Roman" w:cs="Times New Roman"/>
                <w:sz w:val="24"/>
                <w:szCs w:val="24"/>
              </w:rPr>
            </w:pPr>
          </w:p>
        </w:tc>
      </w:tr>
      <w:tr w:rsidR="00F37DBC" w:rsidRPr="00F37DBC" w:rsidTr="00F37DBC">
        <w:trPr>
          <w:trHeight w:val="70"/>
          <w:jc w:val="center"/>
        </w:trPr>
        <w:tc>
          <w:tcPr>
            <w:tcW w:w="599" w:type="dxa"/>
            <w:tcBorders>
              <w:right w:val="single" w:sz="4" w:space="0" w:color="auto"/>
            </w:tcBorders>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635" w:type="dxa"/>
            <w:tcBorders>
              <w:right w:val="single" w:sz="4" w:space="0" w:color="auto"/>
            </w:tcBorders>
          </w:tcPr>
          <w:p w:rsidR="00F37DBC" w:rsidRPr="00F37DBC" w:rsidRDefault="00F37DBC" w:rsidP="00F37DBC">
            <w:pPr>
              <w:jc w:val="center"/>
              <w:rPr>
                <w:rFonts w:ascii="Times New Roman" w:eastAsia="Times New Roman" w:hAnsi="Times New Roman" w:cs="Times New Roman"/>
                <w:sz w:val="24"/>
                <w:szCs w:val="24"/>
              </w:rPr>
            </w:pPr>
          </w:p>
        </w:tc>
        <w:tc>
          <w:tcPr>
            <w:tcW w:w="598" w:type="dxa"/>
            <w:tcBorders>
              <w:left w:val="single" w:sz="4" w:space="0" w:color="auto"/>
            </w:tcBorders>
          </w:tcPr>
          <w:p w:rsidR="00F37DBC" w:rsidRPr="00F37DBC" w:rsidRDefault="00F37DBC" w:rsidP="00F37DBC">
            <w:pPr>
              <w:jc w:val="center"/>
              <w:rPr>
                <w:rFonts w:ascii="Times New Roman" w:eastAsia="Times New Roman" w:hAnsi="Times New Roman" w:cs="Times New Roman"/>
                <w:sz w:val="24"/>
                <w:szCs w:val="24"/>
              </w:rPr>
            </w:pPr>
          </w:p>
        </w:tc>
        <w:tc>
          <w:tcPr>
            <w:tcW w:w="427" w:type="dxa"/>
            <w:tcBorders>
              <w:left w:val="single" w:sz="4" w:space="0" w:color="auto"/>
            </w:tcBorders>
          </w:tcPr>
          <w:p w:rsidR="00F37DBC" w:rsidRPr="00F37DBC" w:rsidRDefault="00F37DBC" w:rsidP="00F37DBC">
            <w:pPr>
              <w:jc w:val="center"/>
              <w:rPr>
                <w:rFonts w:ascii="Times New Roman" w:eastAsia="Times New Roman" w:hAnsi="Times New Roman" w:cs="Times New Roman"/>
                <w:sz w:val="24"/>
                <w:szCs w:val="24"/>
              </w:rPr>
            </w:pPr>
          </w:p>
        </w:tc>
        <w:tc>
          <w:tcPr>
            <w:tcW w:w="13094" w:type="dxa"/>
            <w:gridSpan w:val="9"/>
            <w:tcBorders>
              <w:left w:val="single" w:sz="4" w:space="0" w:color="auto"/>
            </w:tcBorders>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hAnsi="Times New Roman" w:cs="Times New Roman"/>
                <w:color w:val="000000"/>
                <w:sz w:val="24"/>
                <w:szCs w:val="24"/>
              </w:rPr>
              <w:t xml:space="preserve"> «</w:t>
            </w:r>
            <w:r w:rsidRPr="00F37DBC">
              <w:rPr>
                <w:rFonts w:ascii="Times New Roman" w:eastAsia="Times New Roman" w:hAnsi="Times New Roman" w:cs="Times New Roman"/>
                <w:sz w:val="24"/>
                <w:szCs w:val="24"/>
                <w:lang w:eastAsia="en-US"/>
              </w:rPr>
              <w:t>Гармонизация межэтнических отношений, участие в профилактике экстремизма и противодействия идеологии терроризма»</w:t>
            </w:r>
          </w:p>
        </w:tc>
      </w:tr>
      <w:tr w:rsidR="00F37DBC" w:rsidRPr="00F37DBC" w:rsidTr="00F37DBC">
        <w:trPr>
          <w:trHeight w:val="70"/>
          <w:jc w:val="center"/>
        </w:trPr>
        <w:tc>
          <w:tcPr>
            <w:tcW w:w="599" w:type="dxa"/>
            <w:tcBorders>
              <w:right w:val="single" w:sz="4" w:space="0" w:color="auto"/>
            </w:tcBorders>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635" w:type="dxa"/>
            <w:tcBorders>
              <w:right w:val="single" w:sz="4" w:space="0" w:color="auto"/>
            </w:tcBorders>
          </w:tcPr>
          <w:p w:rsidR="00F37DBC" w:rsidRPr="00F37DBC" w:rsidRDefault="00F37DBC" w:rsidP="00F37DBC">
            <w:pPr>
              <w:jc w:val="center"/>
              <w:rPr>
                <w:rFonts w:ascii="Times New Roman" w:eastAsia="Times New Roman" w:hAnsi="Times New Roman" w:cs="Times New Roman"/>
                <w:sz w:val="24"/>
                <w:szCs w:val="24"/>
              </w:rPr>
            </w:pPr>
          </w:p>
        </w:tc>
        <w:tc>
          <w:tcPr>
            <w:tcW w:w="598" w:type="dxa"/>
            <w:tcBorders>
              <w:left w:val="single" w:sz="4" w:space="0" w:color="auto"/>
            </w:tcBorders>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01</w:t>
            </w:r>
          </w:p>
        </w:tc>
        <w:tc>
          <w:tcPr>
            <w:tcW w:w="427" w:type="dxa"/>
            <w:tcBorders>
              <w:left w:val="single" w:sz="4" w:space="0" w:color="auto"/>
            </w:tcBorders>
          </w:tcPr>
          <w:p w:rsidR="00F37DBC" w:rsidRPr="00F37DBC" w:rsidRDefault="00F37DBC" w:rsidP="00F37DBC">
            <w:pPr>
              <w:jc w:val="center"/>
              <w:rPr>
                <w:rFonts w:ascii="Times New Roman" w:eastAsia="Times New Roman" w:hAnsi="Times New Roman" w:cs="Times New Roman"/>
                <w:sz w:val="24"/>
                <w:szCs w:val="24"/>
              </w:rPr>
            </w:pPr>
          </w:p>
        </w:tc>
        <w:tc>
          <w:tcPr>
            <w:tcW w:w="13094" w:type="dxa"/>
            <w:gridSpan w:val="9"/>
            <w:tcBorders>
              <w:left w:val="single" w:sz="4" w:space="0" w:color="auto"/>
            </w:tcBorders>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b/>
                <w:bCs/>
                <w:sz w:val="24"/>
                <w:szCs w:val="24"/>
              </w:rPr>
              <w:t>Организационные мероприятия</w:t>
            </w:r>
          </w:p>
        </w:tc>
      </w:tr>
      <w:tr w:rsidR="00F37DBC" w:rsidRPr="00F37DBC" w:rsidTr="00F37DBC">
        <w:trPr>
          <w:trHeight w:val="20"/>
          <w:jc w:val="center"/>
        </w:trPr>
        <w:tc>
          <w:tcPr>
            <w:tcW w:w="599"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635" w:type="dxa"/>
            <w:noWrap/>
          </w:tcPr>
          <w:p w:rsidR="00F37DBC" w:rsidRPr="00F37DBC" w:rsidRDefault="00F37DBC" w:rsidP="00F37DBC">
            <w:pPr>
              <w:jc w:val="center"/>
              <w:rPr>
                <w:rFonts w:ascii="Times New Roman" w:eastAsia="Times New Roman" w:hAnsi="Times New Roman" w:cs="Times New Roman"/>
                <w:sz w:val="24"/>
                <w:szCs w:val="24"/>
              </w:rPr>
            </w:pPr>
          </w:p>
        </w:tc>
        <w:tc>
          <w:tcPr>
            <w:tcW w:w="598" w:type="dxa"/>
            <w:noWrap/>
          </w:tcPr>
          <w:p w:rsidR="00F37DBC" w:rsidRPr="00F37DBC" w:rsidRDefault="00F37DBC" w:rsidP="00F37DBC">
            <w:pPr>
              <w:jc w:val="center"/>
              <w:rPr>
                <w:rFonts w:ascii="Times New Roman" w:eastAsia="Times New Roman" w:hAnsi="Times New Roman" w:cs="Times New Roman"/>
                <w:sz w:val="24"/>
                <w:szCs w:val="24"/>
              </w:rPr>
            </w:pPr>
          </w:p>
        </w:tc>
        <w:tc>
          <w:tcPr>
            <w:tcW w:w="427"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w:t>
            </w:r>
          </w:p>
        </w:tc>
        <w:tc>
          <w:tcPr>
            <w:tcW w:w="3692" w:type="dxa"/>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Организация взаимодействия с местными отделениями политических партий, действующих в районе, национальными, религиозными, профсоюзными, ветеранскими и иными общественными объединениями, и организациями района в целях гармонизации межэтнических отношений и профилактики экстремизма (проведение "круглых столов", бесед, дискуссий, встреч с интересными людьми и т.п.)</w:t>
            </w:r>
          </w:p>
        </w:tc>
        <w:tc>
          <w:tcPr>
            <w:tcW w:w="3193" w:type="dxa"/>
            <w:gridSpan w:val="2"/>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Отдел культуры Администрации муниципального образования «Муниципальный округ Сюмсинский район «Удмуртской Республики</w:t>
            </w: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МКУ МЦ «Светлана»; УО; </w:t>
            </w: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БПОУ УР «СТЛиСХ» (по согласованию)</w:t>
            </w:r>
          </w:p>
          <w:p w:rsidR="00F37DBC" w:rsidRPr="00F37DBC" w:rsidRDefault="00F37DBC" w:rsidP="00F37DBC">
            <w:pPr>
              <w:jc w:val="center"/>
              <w:rPr>
                <w:rFonts w:ascii="Times New Roman" w:eastAsia="Times New Roman" w:hAnsi="Times New Roman" w:cs="Times New Roman"/>
                <w:sz w:val="24"/>
                <w:szCs w:val="24"/>
              </w:rPr>
            </w:pPr>
          </w:p>
        </w:tc>
        <w:tc>
          <w:tcPr>
            <w:tcW w:w="1611" w:type="dxa"/>
            <w:gridSpan w:val="2"/>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2025-2028 годы</w:t>
            </w:r>
          </w:p>
        </w:tc>
        <w:tc>
          <w:tcPr>
            <w:tcW w:w="2632" w:type="dxa"/>
            <w:gridSpan w:val="2"/>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Совершенствование форм и методов гармонизации межнациональных отношений и профилактики экстремизма, усиление роли населения в профилактических мероприятиях, повышение взаимодействия общественных и гражданских институтов с исполнительными органами власти</w:t>
            </w:r>
          </w:p>
          <w:p w:rsidR="00F37DBC" w:rsidRPr="00F37DBC" w:rsidRDefault="00F37DBC" w:rsidP="00F37DBC">
            <w:pPr>
              <w:rPr>
                <w:rFonts w:ascii="Times New Roman" w:eastAsia="Times New Roman" w:hAnsi="Times New Roman" w:cs="Times New Roman"/>
                <w:sz w:val="24"/>
                <w:szCs w:val="24"/>
              </w:rPr>
            </w:pPr>
          </w:p>
          <w:p w:rsidR="00F37DBC" w:rsidRPr="00F37DBC" w:rsidRDefault="00F37DBC" w:rsidP="00F37DBC">
            <w:pPr>
              <w:rPr>
                <w:rFonts w:ascii="Times New Roman" w:eastAsia="Times New Roman" w:hAnsi="Times New Roman" w:cs="Times New Roman"/>
                <w:sz w:val="24"/>
                <w:szCs w:val="24"/>
              </w:rPr>
            </w:pPr>
          </w:p>
        </w:tc>
        <w:tc>
          <w:tcPr>
            <w:tcW w:w="1966" w:type="dxa"/>
            <w:gridSpan w:val="2"/>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19.1-19.4, 19.6</w:t>
            </w:r>
          </w:p>
        </w:tc>
      </w:tr>
      <w:tr w:rsidR="00F37DBC" w:rsidRPr="00F37DBC" w:rsidTr="00F37DBC">
        <w:trPr>
          <w:trHeight w:val="699"/>
          <w:jc w:val="center"/>
        </w:trPr>
        <w:tc>
          <w:tcPr>
            <w:tcW w:w="599"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19</w:t>
            </w:r>
          </w:p>
        </w:tc>
        <w:tc>
          <w:tcPr>
            <w:tcW w:w="635" w:type="dxa"/>
            <w:noWrap/>
          </w:tcPr>
          <w:p w:rsidR="00F37DBC" w:rsidRPr="00F37DBC" w:rsidRDefault="00F37DBC" w:rsidP="00F37DBC">
            <w:pPr>
              <w:jc w:val="center"/>
              <w:rPr>
                <w:rFonts w:ascii="Times New Roman" w:eastAsia="Times New Roman" w:hAnsi="Times New Roman" w:cs="Times New Roman"/>
                <w:sz w:val="24"/>
                <w:szCs w:val="24"/>
              </w:rPr>
            </w:pPr>
          </w:p>
        </w:tc>
        <w:tc>
          <w:tcPr>
            <w:tcW w:w="598" w:type="dxa"/>
            <w:noWrap/>
          </w:tcPr>
          <w:p w:rsidR="00F37DBC" w:rsidRPr="00F37DBC" w:rsidRDefault="00F37DBC" w:rsidP="00F37DBC">
            <w:pPr>
              <w:jc w:val="center"/>
              <w:rPr>
                <w:rFonts w:ascii="Times New Roman" w:eastAsia="Times New Roman" w:hAnsi="Times New Roman" w:cs="Times New Roman"/>
                <w:sz w:val="24"/>
                <w:szCs w:val="24"/>
              </w:rPr>
            </w:pPr>
          </w:p>
        </w:tc>
        <w:tc>
          <w:tcPr>
            <w:tcW w:w="427"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2</w:t>
            </w:r>
          </w:p>
        </w:tc>
        <w:tc>
          <w:tcPr>
            <w:tcW w:w="3692" w:type="dxa"/>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Организация учебно-методических семинаров для педагогов, библиотекарей, молодежи района по вопросам профилактики экстремистских проявлений, взаимодействия с национально-культурными объединениями</w:t>
            </w:r>
          </w:p>
          <w:p w:rsidR="00F37DBC" w:rsidRPr="00F37DBC" w:rsidRDefault="00F37DBC" w:rsidP="00F37DBC">
            <w:pPr>
              <w:rPr>
                <w:rFonts w:ascii="Times New Roman" w:eastAsia="Times New Roman" w:hAnsi="Times New Roman" w:cs="Times New Roman"/>
                <w:sz w:val="24"/>
                <w:szCs w:val="24"/>
              </w:rPr>
            </w:pPr>
          </w:p>
          <w:p w:rsidR="00F37DBC" w:rsidRPr="00F37DBC" w:rsidRDefault="00F37DBC" w:rsidP="00F37DBC">
            <w:pPr>
              <w:rPr>
                <w:rFonts w:ascii="Times New Roman" w:eastAsia="Times New Roman" w:hAnsi="Times New Roman" w:cs="Times New Roman"/>
                <w:sz w:val="24"/>
                <w:szCs w:val="24"/>
              </w:rPr>
            </w:pPr>
          </w:p>
          <w:p w:rsidR="00F37DBC" w:rsidRPr="00F37DBC" w:rsidRDefault="00F37DBC" w:rsidP="00F37DBC">
            <w:pPr>
              <w:rPr>
                <w:rFonts w:ascii="Times New Roman" w:eastAsia="Times New Roman" w:hAnsi="Times New Roman" w:cs="Times New Roman"/>
                <w:sz w:val="24"/>
                <w:szCs w:val="24"/>
              </w:rPr>
            </w:pPr>
          </w:p>
          <w:p w:rsidR="00F37DBC" w:rsidRPr="00F37DBC" w:rsidRDefault="00F37DBC" w:rsidP="00F37DBC">
            <w:pPr>
              <w:rPr>
                <w:rFonts w:ascii="Times New Roman" w:eastAsia="Times New Roman" w:hAnsi="Times New Roman" w:cs="Times New Roman"/>
                <w:sz w:val="24"/>
                <w:szCs w:val="24"/>
              </w:rPr>
            </w:pPr>
          </w:p>
        </w:tc>
        <w:tc>
          <w:tcPr>
            <w:tcW w:w="3193" w:type="dxa"/>
            <w:gridSpan w:val="2"/>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Отдел культуры Администрации муниципального образования "Муниципальный округ Сюмсинский район Удмуртской Республики</w:t>
            </w: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МКУ МЦ «Светлана»; УО;</w:t>
            </w: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БПОУ УР «СТЛиСХ» (по согласованию)</w:t>
            </w:r>
          </w:p>
          <w:p w:rsidR="00F37DBC" w:rsidRPr="00F37DBC" w:rsidRDefault="00F37DBC" w:rsidP="00F37DBC">
            <w:pPr>
              <w:jc w:val="center"/>
              <w:rPr>
                <w:rFonts w:ascii="Times New Roman" w:eastAsia="Times New Roman" w:hAnsi="Times New Roman" w:cs="Times New Roman"/>
                <w:sz w:val="24"/>
                <w:szCs w:val="24"/>
              </w:rPr>
            </w:pPr>
          </w:p>
        </w:tc>
        <w:tc>
          <w:tcPr>
            <w:tcW w:w="1611" w:type="dxa"/>
            <w:gridSpan w:val="2"/>
            <w:noWrap/>
          </w:tcPr>
          <w:p w:rsidR="00F37DBC" w:rsidRPr="00F37DBC" w:rsidRDefault="00F37DBC" w:rsidP="00F37DBC">
            <w:pPr>
              <w:spacing w:after="200" w:line="276" w:lineRule="auto"/>
              <w:rPr>
                <w:rFonts w:ascii="Times New Roman" w:hAnsi="Times New Roman" w:cs="Times New Roman"/>
                <w:sz w:val="24"/>
                <w:szCs w:val="24"/>
              </w:rPr>
            </w:pPr>
            <w:r w:rsidRPr="00F37DBC">
              <w:rPr>
                <w:rFonts w:ascii="Times New Roman" w:eastAsia="Times New Roman" w:hAnsi="Times New Roman" w:cs="Times New Roman"/>
                <w:sz w:val="24"/>
                <w:szCs w:val="24"/>
              </w:rPr>
              <w:t>2025-2028годы</w:t>
            </w:r>
          </w:p>
        </w:tc>
        <w:tc>
          <w:tcPr>
            <w:tcW w:w="2632" w:type="dxa"/>
            <w:gridSpan w:val="2"/>
            <w:noWrap/>
          </w:tcPr>
          <w:p w:rsidR="00F37DBC" w:rsidRPr="00F37DBC" w:rsidRDefault="00F37DBC" w:rsidP="0012352A">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Совершенствование форм и методов гармонизации межнациональных отношений и профилактики экстремизма, усиление роли населения в профилактических мероприятиях, повышение взаимодействия общественных и гражданских институтов с исполнительными органами власти</w:t>
            </w:r>
          </w:p>
        </w:tc>
        <w:tc>
          <w:tcPr>
            <w:tcW w:w="1966" w:type="dxa"/>
            <w:gridSpan w:val="2"/>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19.3.1-19.3.2                         </w:t>
            </w:r>
          </w:p>
        </w:tc>
      </w:tr>
      <w:tr w:rsidR="00F37DBC" w:rsidRPr="00F37DBC" w:rsidTr="00F37DBC">
        <w:trPr>
          <w:trHeight w:val="20"/>
          <w:jc w:val="center"/>
        </w:trPr>
        <w:tc>
          <w:tcPr>
            <w:tcW w:w="599"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635" w:type="dxa"/>
            <w:noWrap/>
          </w:tcPr>
          <w:p w:rsidR="00F37DBC" w:rsidRPr="00F37DBC" w:rsidRDefault="00F37DBC" w:rsidP="00F37DBC">
            <w:pPr>
              <w:jc w:val="center"/>
              <w:rPr>
                <w:rFonts w:ascii="Times New Roman" w:eastAsia="Times New Roman" w:hAnsi="Times New Roman" w:cs="Times New Roman"/>
                <w:sz w:val="24"/>
                <w:szCs w:val="24"/>
              </w:rPr>
            </w:pPr>
          </w:p>
        </w:tc>
        <w:tc>
          <w:tcPr>
            <w:tcW w:w="598" w:type="dxa"/>
            <w:noWrap/>
          </w:tcPr>
          <w:p w:rsidR="00F37DBC" w:rsidRPr="00F37DBC" w:rsidRDefault="00F37DBC" w:rsidP="00F37DBC">
            <w:pPr>
              <w:jc w:val="center"/>
              <w:rPr>
                <w:rFonts w:ascii="Times New Roman" w:eastAsia="Times New Roman" w:hAnsi="Times New Roman" w:cs="Times New Roman"/>
                <w:sz w:val="24"/>
                <w:szCs w:val="24"/>
              </w:rPr>
            </w:pPr>
          </w:p>
        </w:tc>
        <w:tc>
          <w:tcPr>
            <w:tcW w:w="427"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3</w:t>
            </w:r>
          </w:p>
        </w:tc>
        <w:tc>
          <w:tcPr>
            <w:tcW w:w="3692" w:type="dxa"/>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Организация выпуска, буклетов, оформление стендов по противодействию экстремизму для педагогов, родителей учащихся, тематических вкладышей по вопросам межэтнических отношений, материалы в районных средствах массовой информации</w:t>
            </w:r>
          </w:p>
        </w:tc>
        <w:tc>
          <w:tcPr>
            <w:tcW w:w="3193" w:type="dxa"/>
            <w:gridSpan w:val="2"/>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Отдел культуры Администрации муниципального образования "Муниципальный округ Сюмсинский район Удмуртской Республики</w:t>
            </w: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УО; МКУ МЦ «Светлана»; </w:t>
            </w:r>
          </w:p>
          <w:p w:rsidR="00F37DBC" w:rsidRPr="00F37DBC" w:rsidRDefault="00F37DBC" w:rsidP="0012352A">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БПОУ УР «СТЛиСХ» (по согласованию)</w:t>
            </w:r>
          </w:p>
        </w:tc>
        <w:tc>
          <w:tcPr>
            <w:tcW w:w="1611" w:type="dxa"/>
            <w:gridSpan w:val="2"/>
            <w:noWrap/>
          </w:tcPr>
          <w:p w:rsidR="00F37DBC" w:rsidRPr="00F37DBC" w:rsidRDefault="00F37DBC" w:rsidP="00F37DBC">
            <w:pPr>
              <w:spacing w:after="200" w:line="276" w:lineRule="auto"/>
              <w:rPr>
                <w:rFonts w:ascii="Times New Roman" w:hAnsi="Times New Roman" w:cs="Times New Roman"/>
                <w:sz w:val="24"/>
                <w:szCs w:val="24"/>
              </w:rPr>
            </w:pPr>
            <w:r w:rsidRPr="00F37DBC">
              <w:rPr>
                <w:rFonts w:ascii="Times New Roman" w:eastAsia="Times New Roman" w:hAnsi="Times New Roman" w:cs="Times New Roman"/>
                <w:sz w:val="24"/>
                <w:szCs w:val="24"/>
              </w:rPr>
              <w:t>2025-2028годы</w:t>
            </w:r>
          </w:p>
        </w:tc>
        <w:tc>
          <w:tcPr>
            <w:tcW w:w="2632" w:type="dxa"/>
            <w:gridSpan w:val="2"/>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формирование сознания, основанного на понимании и принятии культурных отличий </w:t>
            </w:r>
          </w:p>
        </w:tc>
        <w:tc>
          <w:tcPr>
            <w:tcW w:w="1966" w:type="dxa"/>
            <w:gridSpan w:val="2"/>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19.3.2-19.3.2</w:t>
            </w:r>
          </w:p>
        </w:tc>
      </w:tr>
      <w:tr w:rsidR="00F37DBC" w:rsidRPr="00F37DBC" w:rsidTr="00F37DBC">
        <w:trPr>
          <w:trHeight w:val="20"/>
          <w:jc w:val="center"/>
        </w:trPr>
        <w:tc>
          <w:tcPr>
            <w:tcW w:w="599"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635" w:type="dxa"/>
            <w:noWrap/>
          </w:tcPr>
          <w:p w:rsidR="00F37DBC" w:rsidRPr="00F37DBC" w:rsidRDefault="00F37DBC" w:rsidP="00F37DBC">
            <w:pPr>
              <w:jc w:val="center"/>
              <w:rPr>
                <w:rFonts w:ascii="Times New Roman" w:eastAsia="Times New Roman" w:hAnsi="Times New Roman" w:cs="Times New Roman"/>
                <w:sz w:val="24"/>
                <w:szCs w:val="24"/>
              </w:rPr>
            </w:pPr>
          </w:p>
        </w:tc>
        <w:tc>
          <w:tcPr>
            <w:tcW w:w="598" w:type="dxa"/>
            <w:noWrap/>
          </w:tcPr>
          <w:p w:rsidR="00F37DBC" w:rsidRPr="00F37DBC" w:rsidRDefault="00F37DBC" w:rsidP="00F37DBC">
            <w:pPr>
              <w:jc w:val="center"/>
              <w:rPr>
                <w:rFonts w:ascii="Times New Roman" w:eastAsia="Times New Roman" w:hAnsi="Times New Roman" w:cs="Times New Roman"/>
                <w:sz w:val="24"/>
                <w:szCs w:val="24"/>
              </w:rPr>
            </w:pPr>
          </w:p>
        </w:tc>
        <w:tc>
          <w:tcPr>
            <w:tcW w:w="427"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4</w:t>
            </w:r>
          </w:p>
        </w:tc>
        <w:tc>
          <w:tcPr>
            <w:tcW w:w="3692" w:type="dxa"/>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Установка контент - фильтров или программ ограниченного веб-доступа в сельских филиалах Централизованной библиотечной </w:t>
            </w:r>
            <w:r w:rsidRPr="00F37DBC">
              <w:rPr>
                <w:rFonts w:ascii="Times New Roman" w:eastAsia="Times New Roman" w:hAnsi="Times New Roman" w:cs="Times New Roman"/>
                <w:sz w:val="24"/>
                <w:szCs w:val="24"/>
              </w:rPr>
              <w:lastRenderedPageBreak/>
              <w:t xml:space="preserve">системы, образовательных организациях Сюмсинского района имеющих компьютеры с доступом в Интернет, </w:t>
            </w:r>
          </w:p>
        </w:tc>
        <w:tc>
          <w:tcPr>
            <w:tcW w:w="3193" w:type="dxa"/>
            <w:gridSpan w:val="2"/>
            <w:noWrap/>
          </w:tcPr>
          <w:p w:rsidR="00F37DBC" w:rsidRPr="00F37DBC" w:rsidRDefault="00F37DBC" w:rsidP="00F37DBC">
            <w:pPr>
              <w:keepNext/>
              <w:autoSpaceDE w:val="0"/>
              <w:autoSpaceDN w:val="0"/>
              <w:adjustRightInd w:val="0"/>
              <w:spacing w:before="60" w:after="60"/>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 xml:space="preserve">Отдел культуры Администрации муниципального образования </w:t>
            </w:r>
            <w:r w:rsidRPr="00F37DBC">
              <w:rPr>
                <w:rFonts w:ascii="Times New Roman" w:eastAsia="Times New Roman" w:hAnsi="Times New Roman" w:cs="Times New Roman"/>
                <w:sz w:val="24"/>
                <w:szCs w:val="24"/>
              </w:rPr>
              <w:lastRenderedPageBreak/>
              <w:t>"Муниципальный округ</w:t>
            </w:r>
          </w:p>
          <w:p w:rsidR="00F37DBC" w:rsidRPr="00F37DBC" w:rsidRDefault="00F37DBC" w:rsidP="00F37DBC">
            <w:pPr>
              <w:ind w:left="57" w:right="57"/>
              <w:jc w:val="center"/>
              <w:rPr>
                <w:rFonts w:ascii="Times New Roman" w:hAnsi="Times New Roman" w:cs="Times New Roman"/>
                <w:sz w:val="24"/>
                <w:szCs w:val="24"/>
              </w:rPr>
            </w:pPr>
            <w:r w:rsidRPr="00F37DBC">
              <w:rPr>
                <w:rFonts w:ascii="Times New Roman" w:hAnsi="Times New Roman" w:cs="Times New Roman"/>
                <w:sz w:val="24"/>
                <w:szCs w:val="24"/>
              </w:rPr>
              <w:t>-Управление образования Администрации муниципального образования «Муниципальный округ Сюмсинский район Удмуртской Республики» (УО)</w:t>
            </w:r>
          </w:p>
        </w:tc>
        <w:tc>
          <w:tcPr>
            <w:tcW w:w="1611" w:type="dxa"/>
            <w:gridSpan w:val="2"/>
            <w:noWrap/>
          </w:tcPr>
          <w:p w:rsidR="00F37DBC" w:rsidRPr="00F37DBC" w:rsidRDefault="00F37DBC" w:rsidP="00F37DBC">
            <w:pPr>
              <w:spacing w:after="200" w:line="276" w:lineRule="auto"/>
              <w:rPr>
                <w:rFonts w:ascii="Times New Roman" w:hAnsi="Times New Roman" w:cs="Times New Roman"/>
                <w:sz w:val="24"/>
                <w:szCs w:val="24"/>
              </w:rPr>
            </w:pPr>
            <w:r w:rsidRPr="00F37DBC">
              <w:rPr>
                <w:rFonts w:ascii="Times New Roman" w:eastAsia="Times New Roman" w:hAnsi="Times New Roman" w:cs="Times New Roman"/>
                <w:sz w:val="24"/>
                <w:szCs w:val="24"/>
              </w:rPr>
              <w:lastRenderedPageBreak/>
              <w:t>2025-2028годы</w:t>
            </w:r>
          </w:p>
        </w:tc>
        <w:tc>
          <w:tcPr>
            <w:tcW w:w="2632" w:type="dxa"/>
            <w:gridSpan w:val="2"/>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Установка в сельских филиалах Централизованной библиотечной </w:t>
            </w:r>
            <w:r w:rsidRPr="00F37DBC">
              <w:rPr>
                <w:rFonts w:ascii="Times New Roman" w:eastAsia="Times New Roman" w:hAnsi="Times New Roman" w:cs="Times New Roman"/>
                <w:sz w:val="24"/>
                <w:szCs w:val="24"/>
              </w:rPr>
              <w:lastRenderedPageBreak/>
              <w:t>системы, имеющих компьютеры с доступом в Интернет, контент - фильтров или программ ограниченного веб-доступа</w:t>
            </w:r>
          </w:p>
        </w:tc>
        <w:tc>
          <w:tcPr>
            <w:tcW w:w="1966" w:type="dxa"/>
            <w:gridSpan w:val="2"/>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19.03.1, 19.3.1</w:t>
            </w:r>
          </w:p>
        </w:tc>
      </w:tr>
      <w:tr w:rsidR="00F37DBC" w:rsidRPr="00F37DBC" w:rsidTr="00F37DBC">
        <w:trPr>
          <w:trHeight w:val="564"/>
          <w:jc w:val="center"/>
        </w:trPr>
        <w:tc>
          <w:tcPr>
            <w:tcW w:w="599"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19</w:t>
            </w:r>
          </w:p>
        </w:tc>
        <w:tc>
          <w:tcPr>
            <w:tcW w:w="635" w:type="dxa"/>
            <w:noWrap/>
          </w:tcPr>
          <w:p w:rsidR="00F37DBC" w:rsidRPr="00F37DBC" w:rsidRDefault="00F37DBC" w:rsidP="00F37DBC">
            <w:pPr>
              <w:jc w:val="center"/>
              <w:rPr>
                <w:rFonts w:ascii="Times New Roman" w:eastAsia="Times New Roman" w:hAnsi="Times New Roman" w:cs="Times New Roman"/>
                <w:sz w:val="24"/>
                <w:szCs w:val="24"/>
              </w:rPr>
            </w:pPr>
          </w:p>
        </w:tc>
        <w:tc>
          <w:tcPr>
            <w:tcW w:w="598" w:type="dxa"/>
            <w:noWrap/>
          </w:tcPr>
          <w:p w:rsidR="00F37DBC" w:rsidRPr="00F37DBC" w:rsidRDefault="00F37DBC" w:rsidP="00F37DBC">
            <w:pPr>
              <w:jc w:val="center"/>
              <w:rPr>
                <w:rFonts w:ascii="Times New Roman" w:eastAsia="Times New Roman" w:hAnsi="Times New Roman" w:cs="Times New Roman"/>
                <w:sz w:val="24"/>
                <w:szCs w:val="24"/>
              </w:rPr>
            </w:pPr>
          </w:p>
        </w:tc>
        <w:tc>
          <w:tcPr>
            <w:tcW w:w="427"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5</w:t>
            </w:r>
          </w:p>
        </w:tc>
        <w:tc>
          <w:tcPr>
            <w:tcW w:w="3692" w:type="dxa"/>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Организация работы с федеральным списком экстремистских материалов в целях выявления и изъятия литературы экстремистского характера в фондах библиотек, УО, УК</w:t>
            </w:r>
          </w:p>
        </w:tc>
        <w:tc>
          <w:tcPr>
            <w:tcW w:w="3193" w:type="dxa"/>
            <w:gridSpan w:val="2"/>
            <w:noWrap/>
          </w:tcPr>
          <w:p w:rsidR="00F37DBC" w:rsidRPr="00F37DBC" w:rsidRDefault="00F37DBC" w:rsidP="00F37DBC">
            <w:pPr>
              <w:keepNext/>
              <w:autoSpaceDE w:val="0"/>
              <w:autoSpaceDN w:val="0"/>
              <w:adjustRightInd w:val="0"/>
              <w:spacing w:before="60" w:after="60"/>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Отдел культуры Администрации муниципального образования «Муниципальный округ Сюмсинский район Удмуртской Республики</w:t>
            </w:r>
          </w:p>
          <w:p w:rsidR="00F37DBC" w:rsidRPr="00F37DBC" w:rsidRDefault="00F37DBC" w:rsidP="0012352A">
            <w:pPr>
              <w:ind w:left="57" w:right="57"/>
              <w:jc w:val="center"/>
              <w:rPr>
                <w:rFonts w:ascii="Times New Roman" w:eastAsia="Times New Roman" w:hAnsi="Times New Roman" w:cs="Times New Roman"/>
                <w:color w:val="FF0000"/>
                <w:sz w:val="24"/>
                <w:szCs w:val="24"/>
              </w:rPr>
            </w:pPr>
            <w:r w:rsidRPr="00F37DBC">
              <w:rPr>
                <w:rFonts w:ascii="Times New Roman" w:hAnsi="Times New Roman" w:cs="Times New Roman"/>
                <w:sz w:val="24"/>
                <w:szCs w:val="24"/>
              </w:rPr>
              <w:t>-Управление образования Администрации муниципального образования «Муниципальный округ Сюмсинский район Удмуртской Республики» (УО).</w:t>
            </w:r>
          </w:p>
        </w:tc>
        <w:tc>
          <w:tcPr>
            <w:tcW w:w="1611" w:type="dxa"/>
            <w:gridSpan w:val="2"/>
            <w:noWrap/>
          </w:tcPr>
          <w:p w:rsidR="00F37DBC" w:rsidRPr="00F37DBC" w:rsidRDefault="00F37DBC" w:rsidP="00F37DBC">
            <w:pPr>
              <w:spacing w:after="200" w:line="276" w:lineRule="auto"/>
              <w:rPr>
                <w:rFonts w:ascii="Times New Roman" w:hAnsi="Times New Roman" w:cs="Times New Roman"/>
                <w:sz w:val="24"/>
                <w:szCs w:val="24"/>
              </w:rPr>
            </w:pPr>
            <w:r w:rsidRPr="00F37DBC">
              <w:rPr>
                <w:rFonts w:ascii="Times New Roman" w:eastAsia="Times New Roman" w:hAnsi="Times New Roman" w:cs="Times New Roman"/>
                <w:sz w:val="24"/>
                <w:szCs w:val="24"/>
              </w:rPr>
              <w:t>2025-2028годы</w:t>
            </w:r>
          </w:p>
        </w:tc>
        <w:tc>
          <w:tcPr>
            <w:tcW w:w="2632" w:type="dxa"/>
            <w:gridSpan w:val="2"/>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Организация работы с федеральным списком экстремистских материалов в целях выявления и изъятия литературы экстремистского характера в фондах библиотек</w:t>
            </w:r>
          </w:p>
        </w:tc>
        <w:tc>
          <w:tcPr>
            <w:tcW w:w="1966" w:type="dxa"/>
            <w:gridSpan w:val="2"/>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19.3.1, 19.3.5</w:t>
            </w:r>
          </w:p>
        </w:tc>
      </w:tr>
      <w:tr w:rsidR="00F37DBC" w:rsidRPr="00F37DBC" w:rsidTr="00F37DBC">
        <w:trPr>
          <w:trHeight w:val="564"/>
          <w:jc w:val="center"/>
        </w:trPr>
        <w:tc>
          <w:tcPr>
            <w:tcW w:w="599"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635" w:type="dxa"/>
            <w:noWrap/>
          </w:tcPr>
          <w:p w:rsidR="00F37DBC" w:rsidRPr="00F37DBC" w:rsidRDefault="00F37DBC" w:rsidP="00F37DBC">
            <w:pPr>
              <w:jc w:val="center"/>
              <w:rPr>
                <w:rFonts w:ascii="Times New Roman" w:eastAsia="Times New Roman" w:hAnsi="Times New Roman" w:cs="Times New Roman"/>
                <w:sz w:val="24"/>
                <w:szCs w:val="24"/>
              </w:rPr>
            </w:pPr>
          </w:p>
        </w:tc>
        <w:tc>
          <w:tcPr>
            <w:tcW w:w="598" w:type="dxa"/>
            <w:noWrap/>
          </w:tcPr>
          <w:p w:rsidR="00F37DBC" w:rsidRPr="00F37DBC" w:rsidRDefault="00F37DBC" w:rsidP="00F37DBC">
            <w:pPr>
              <w:jc w:val="center"/>
              <w:rPr>
                <w:rFonts w:ascii="Times New Roman" w:eastAsia="Times New Roman" w:hAnsi="Times New Roman" w:cs="Times New Roman"/>
                <w:sz w:val="24"/>
                <w:szCs w:val="24"/>
              </w:rPr>
            </w:pPr>
          </w:p>
        </w:tc>
        <w:tc>
          <w:tcPr>
            <w:tcW w:w="427"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6</w:t>
            </w:r>
          </w:p>
        </w:tc>
        <w:tc>
          <w:tcPr>
            <w:tcW w:w="3692" w:type="dxa"/>
            <w:noWrap/>
            <w:vAlign w:val="center"/>
          </w:tcPr>
          <w:p w:rsidR="00F37DBC" w:rsidRPr="00F37DBC" w:rsidRDefault="00F37DBC" w:rsidP="00F37DBC">
            <w:pPr>
              <w:rPr>
                <w:rFonts w:ascii="Times New Roman" w:hAnsi="Times New Roman" w:cs="Times New Roman"/>
                <w:sz w:val="24"/>
                <w:szCs w:val="24"/>
              </w:rPr>
            </w:pPr>
            <w:r w:rsidRPr="00F37DBC">
              <w:rPr>
                <w:rFonts w:ascii="Times New Roman" w:hAnsi="Times New Roman" w:cs="Times New Roman"/>
                <w:sz w:val="24"/>
                <w:szCs w:val="24"/>
              </w:rPr>
              <w:t>Цикл газетных публикаций по освещению проведенных мероприятий, организованных по линии обществ.национальных культур.</w:t>
            </w:r>
          </w:p>
          <w:p w:rsidR="00F37DBC" w:rsidRPr="00F37DBC" w:rsidRDefault="00F37DBC" w:rsidP="00F37DBC">
            <w:pPr>
              <w:rPr>
                <w:rFonts w:ascii="Times New Roman" w:hAnsi="Times New Roman" w:cs="Times New Roman"/>
                <w:sz w:val="24"/>
                <w:szCs w:val="24"/>
              </w:rPr>
            </w:pPr>
            <w:r w:rsidRPr="00F37DBC">
              <w:rPr>
                <w:rFonts w:ascii="Times New Roman" w:hAnsi="Times New Roman" w:cs="Times New Roman"/>
                <w:sz w:val="24"/>
                <w:szCs w:val="24"/>
              </w:rPr>
              <w:t xml:space="preserve">Публикация материалов, </w:t>
            </w:r>
            <w:r w:rsidRPr="00F37DBC">
              <w:rPr>
                <w:rFonts w:ascii="Times New Roman" w:eastAsia="Times New Roman" w:hAnsi="Times New Roman" w:cs="Times New Roman"/>
                <w:color w:val="000000"/>
                <w:sz w:val="24"/>
                <w:szCs w:val="24"/>
              </w:rPr>
              <w:t xml:space="preserve">направленных на формирование этнокультурной компетентности граждан и пропаганду ценностей </w:t>
            </w:r>
            <w:r w:rsidRPr="00F37DBC">
              <w:rPr>
                <w:rFonts w:ascii="Times New Roman" w:eastAsia="Times New Roman" w:hAnsi="Times New Roman" w:cs="Times New Roman"/>
                <w:color w:val="000000"/>
                <w:sz w:val="24"/>
                <w:szCs w:val="24"/>
              </w:rPr>
              <w:lastRenderedPageBreak/>
              <w:t>добрососедства.</w:t>
            </w:r>
          </w:p>
          <w:p w:rsidR="00F37DBC" w:rsidRPr="00F37DBC" w:rsidRDefault="00F37DBC" w:rsidP="00F37DBC">
            <w:pPr>
              <w:rPr>
                <w:rFonts w:ascii="Times New Roman" w:hAnsi="Times New Roman" w:cs="Times New Roman"/>
                <w:color w:val="000000"/>
                <w:sz w:val="24"/>
                <w:szCs w:val="24"/>
              </w:rPr>
            </w:pPr>
          </w:p>
        </w:tc>
        <w:tc>
          <w:tcPr>
            <w:tcW w:w="3193" w:type="dxa"/>
            <w:gridSpan w:val="2"/>
            <w:noWrap/>
          </w:tcPr>
          <w:p w:rsidR="00F37DBC" w:rsidRPr="00F37DBC" w:rsidRDefault="00F37DBC" w:rsidP="00F37DBC">
            <w:pPr>
              <w:ind w:right="172"/>
              <w:jc w:val="center"/>
              <w:rPr>
                <w:rFonts w:ascii="Times New Roman" w:hAnsi="Times New Roman" w:cs="Times New Roman"/>
                <w:sz w:val="24"/>
                <w:szCs w:val="24"/>
              </w:rPr>
            </w:pPr>
            <w:r w:rsidRPr="00F37DBC">
              <w:rPr>
                <w:rFonts w:ascii="Times New Roman" w:hAnsi="Times New Roman" w:cs="Times New Roman"/>
                <w:sz w:val="24"/>
                <w:szCs w:val="24"/>
              </w:rPr>
              <w:lastRenderedPageBreak/>
              <w:t>Районное отделение Все удмуртской ассоциации «Удмурт кенеш» (по согласованию),</w:t>
            </w:r>
          </w:p>
          <w:p w:rsidR="00F37DBC" w:rsidRPr="00F37DBC" w:rsidRDefault="00F37DBC" w:rsidP="00F37DBC">
            <w:pPr>
              <w:ind w:right="172"/>
              <w:jc w:val="center"/>
              <w:rPr>
                <w:rFonts w:ascii="Times New Roman" w:hAnsi="Times New Roman" w:cs="Times New Roman"/>
                <w:sz w:val="24"/>
                <w:szCs w:val="24"/>
              </w:rPr>
            </w:pPr>
            <w:r w:rsidRPr="00F37DBC">
              <w:rPr>
                <w:rFonts w:ascii="Times New Roman" w:hAnsi="Times New Roman" w:cs="Times New Roman"/>
                <w:sz w:val="24"/>
                <w:szCs w:val="24"/>
              </w:rPr>
              <w:t>районное отделение республиканского общества русской культуры (по согласованию),</w:t>
            </w:r>
          </w:p>
          <w:p w:rsidR="00F37DBC" w:rsidRPr="00F37DBC" w:rsidRDefault="00F37DBC" w:rsidP="00F37DBC">
            <w:pPr>
              <w:keepNext/>
              <w:autoSpaceDE w:val="0"/>
              <w:autoSpaceDN w:val="0"/>
              <w:adjustRightInd w:val="0"/>
              <w:spacing w:before="60" w:after="60"/>
              <w:jc w:val="center"/>
              <w:rPr>
                <w:rFonts w:ascii="Times New Roman" w:eastAsia="Times New Roman" w:hAnsi="Times New Roman" w:cs="Times New Roman"/>
                <w:sz w:val="24"/>
                <w:szCs w:val="24"/>
              </w:rPr>
            </w:pPr>
            <w:r w:rsidRPr="00F37DBC">
              <w:rPr>
                <w:rFonts w:ascii="Times New Roman" w:hAnsi="Times New Roman" w:cs="Times New Roman"/>
                <w:sz w:val="24"/>
                <w:szCs w:val="24"/>
              </w:rPr>
              <w:lastRenderedPageBreak/>
              <w:t>АУ УР Редакция газеты «Знамя» (по согласованию)</w:t>
            </w:r>
          </w:p>
        </w:tc>
        <w:tc>
          <w:tcPr>
            <w:tcW w:w="1611" w:type="dxa"/>
            <w:gridSpan w:val="2"/>
            <w:noWrap/>
          </w:tcPr>
          <w:p w:rsidR="00F37DBC" w:rsidRPr="00F37DBC" w:rsidRDefault="00F37DBC" w:rsidP="00F37DBC">
            <w:pPr>
              <w:spacing w:after="200" w:line="276" w:lineRule="auto"/>
              <w:rPr>
                <w:rFonts w:ascii="Times New Roman" w:hAnsi="Times New Roman" w:cs="Times New Roman"/>
                <w:sz w:val="24"/>
                <w:szCs w:val="24"/>
              </w:rPr>
            </w:pPr>
            <w:r w:rsidRPr="00F37DBC">
              <w:rPr>
                <w:rFonts w:ascii="Times New Roman" w:eastAsia="Times New Roman" w:hAnsi="Times New Roman" w:cs="Times New Roman"/>
                <w:sz w:val="24"/>
                <w:szCs w:val="24"/>
              </w:rPr>
              <w:lastRenderedPageBreak/>
              <w:t>2025-2028годы</w:t>
            </w:r>
          </w:p>
        </w:tc>
        <w:tc>
          <w:tcPr>
            <w:tcW w:w="2632" w:type="dxa"/>
            <w:gridSpan w:val="2"/>
            <w:noWrap/>
            <w:vAlign w:val="center"/>
          </w:tcPr>
          <w:p w:rsidR="00F37DBC" w:rsidRPr="00F37DBC" w:rsidRDefault="00F37DBC" w:rsidP="00F37DBC">
            <w:pPr>
              <w:rPr>
                <w:rFonts w:ascii="Times New Roman" w:hAnsi="Times New Roman" w:cs="Times New Roman"/>
                <w:b/>
                <w:sz w:val="24"/>
                <w:szCs w:val="24"/>
              </w:rPr>
            </w:pPr>
            <w:r w:rsidRPr="00F37DBC">
              <w:rPr>
                <w:rFonts w:ascii="Times New Roman" w:hAnsi="Times New Roman" w:cs="Times New Roman"/>
                <w:sz w:val="24"/>
                <w:szCs w:val="24"/>
              </w:rPr>
              <w:t>Недопущение правонарушений на почве национальной неприязни, межэтнических конфликтов</w:t>
            </w:r>
          </w:p>
          <w:p w:rsidR="00F37DBC" w:rsidRPr="00F37DBC" w:rsidRDefault="00F37DBC" w:rsidP="00F37DBC">
            <w:pPr>
              <w:rPr>
                <w:rFonts w:ascii="Times New Roman" w:hAnsi="Times New Roman" w:cs="Times New Roman"/>
                <w:color w:val="000000"/>
                <w:sz w:val="24"/>
                <w:szCs w:val="24"/>
              </w:rPr>
            </w:pPr>
          </w:p>
        </w:tc>
        <w:tc>
          <w:tcPr>
            <w:tcW w:w="1966" w:type="dxa"/>
            <w:gridSpan w:val="2"/>
            <w:vAlign w:val="center"/>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19.3.1, 19.3.2</w:t>
            </w:r>
          </w:p>
        </w:tc>
      </w:tr>
      <w:tr w:rsidR="00F37DBC" w:rsidRPr="00F37DBC" w:rsidTr="00F37DBC">
        <w:trPr>
          <w:trHeight w:val="564"/>
          <w:jc w:val="center"/>
        </w:trPr>
        <w:tc>
          <w:tcPr>
            <w:tcW w:w="599"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19</w:t>
            </w:r>
          </w:p>
        </w:tc>
        <w:tc>
          <w:tcPr>
            <w:tcW w:w="635" w:type="dxa"/>
            <w:noWrap/>
          </w:tcPr>
          <w:p w:rsidR="00F37DBC" w:rsidRPr="00F37DBC" w:rsidRDefault="00F37DBC" w:rsidP="00F37DBC">
            <w:pPr>
              <w:jc w:val="center"/>
              <w:rPr>
                <w:rFonts w:ascii="Times New Roman" w:eastAsia="Times New Roman" w:hAnsi="Times New Roman" w:cs="Times New Roman"/>
                <w:sz w:val="24"/>
                <w:szCs w:val="24"/>
              </w:rPr>
            </w:pPr>
          </w:p>
        </w:tc>
        <w:tc>
          <w:tcPr>
            <w:tcW w:w="598" w:type="dxa"/>
            <w:noWrap/>
          </w:tcPr>
          <w:p w:rsidR="00F37DBC" w:rsidRPr="00F37DBC" w:rsidRDefault="00F37DBC" w:rsidP="00F37DBC">
            <w:pPr>
              <w:jc w:val="center"/>
              <w:rPr>
                <w:rFonts w:ascii="Times New Roman" w:eastAsia="Times New Roman" w:hAnsi="Times New Roman" w:cs="Times New Roman"/>
                <w:sz w:val="24"/>
                <w:szCs w:val="24"/>
              </w:rPr>
            </w:pPr>
          </w:p>
        </w:tc>
        <w:tc>
          <w:tcPr>
            <w:tcW w:w="427"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7</w:t>
            </w:r>
          </w:p>
        </w:tc>
        <w:tc>
          <w:tcPr>
            <w:tcW w:w="3692" w:type="dxa"/>
            <w:noWrap/>
            <w:vAlign w:val="center"/>
          </w:tcPr>
          <w:p w:rsidR="00F37DBC" w:rsidRPr="00F37DBC" w:rsidRDefault="00F37DBC" w:rsidP="00F37DBC">
            <w:pPr>
              <w:rPr>
                <w:rFonts w:ascii="Times New Roman" w:hAnsi="Times New Roman" w:cs="Times New Roman"/>
                <w:sz w:val="24"/>
                <w:szCs w:val="24"/>
              </w:rPr>
            </w:pPr>
            <w:r w:rsidRPr="00F37DBC">
              <w:rPr>
                <w:rFonts w:ascii="Times New Roman" w:hAnsi="Times New Roman" w:cs="Times New Roman"/>
                <w:sz w:val="24"/>
                <w:szCs w:val="24"/>
              </w:rPr>
              <w:t>Организация профилактических мероприятий, проведение адресной индивидуальной работы с пребывающими в район лицами из Донецкой и Луганской народных республик, Запорожской, Херсонской областей Украины.</w:t>
            </w:r>
          </w:p>
          <w:p w:rsidR="00F37DBC" w:rsidRPr="00F37DBC" w:rsidRDefault="00F37DBC" w:rsidP="00F37DBC">
            <w:pPr>
              <w:rPr>
                <w:rFonts w:ascii="Times New Roman" w:hAnsi="Times New Roman" w:cs="Times New Roman"/>
                <w:sz w:val="24"/>
                <w:szCs w:val="24"/>
              </w:rPr>
            </w:pPr>
          </w:p>
        </w:tc>
        <w:tc>
          <w:tcPr>
            <w:tcW w:w="3193" w:type="dxa"/>
            <w:gridSpan w:val="2"/>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Отдел культуры Администрации муниципального образования «Муниципальный округ Сюмсинский район Удмуртской Республики</w:t>
            </w: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МКУ МЦ «Светлана»;</w:t>
            </w:r>
          </w:p>
          <w:p w:rsidR="00F37DBC" w:rsidRPr="00F37DBC" w:rsidRDefault="00F37DBC" w:rsidP="00F37DBC">
            <w:pPr>
              <w:ind w:left="57" w:right="57"/>
              <w:jc w:val="center"/>
              <w:rPr>
                <w:rFonts w:ascii="Times New Roman" w:hAnsi="Times New Roman" w:cs="Times New Roman"/>
                <w:sz w:val="24"/>
                <w:szCs w:val="24"/>
              </w:rPr>
            </w:pPr>
            <w:r w:rsidRPr="00F37DBC">
              <w:rPr>
                <w:rFonts w:ascii="Times New Roman" w:hAnsi="Times New Roman" w:cs="Times New Roman"/>
                <w:sz w:val="24"/>
                <w:szCs w:val="24"/>
              </w:rPr>
              <w:t>-Управление образования Администрации муниципального образования «Муниципальный округ Сюмсинский район Удмуртской Республики» (УО).</w:t>
            </w:r>
          </w:p>
          <w:p w:rsidR="00F37DBC" w:rsidRPr="00F37DBC" w:rsidRDefault="00F37DBC" w:rsidP="00F37DBC">
            <w:pPr>
              <w:ind w:left="57" w:right="57"/>
              <w:jc w:val="center"/>
              <w:rPr>
                <w:rFonts w:ascii="Times New Roman" w:hAnsi="Times New Roman" w:cs="Times New Roman"/>
                <w:sz w:val="24"/>
                <w:szCs w:val="24"/>
              </w:rPr>
            </w:pPr>
            <w:r w:rsidRPr="00F37DBC">
              <w:rPr>
                <w:rFonts w:ascii="Times New Roman" w:hAnsi="Times New Roman" w:cs="Times New Roman"/>
                <w:sz w:val="24"/>
                <w:szCs w:val="24"/>
              </w:rPr>
              <w:t>МБОУ ДО «Сюмсинский дом детского творчества»</w:t>
            </w:r>
          </w:p>
          <w:p w:rsidR="00F37DBC" w:rsidRPr="00F37DBC" w:rsidRDefault="00F37DBC" w:rsidP="0012352A">
            <w:pPr>
              <w:jc w:val="center"/>
              <w:rPr>
                <w:rFonts w:ascii="Times New Roman" w:hAnsi="Times New Roman" w:cs="Times New Roman"/>
                <w:sz w:val="24"/>
                <w:szCs w:val="24"/>
              </w:rPr>
            </w:pPr>
            <w:r w:rsidRPr="00F37DBC">
              <w:rPr>
                <w:rFonts w:ascii="Times New Roman" w:eastAsia="Times New Roman" w:hAnsi="Times New Roman" w:cs="Times New Roman"/>
                <w:sz w:val="24"/>
                <w:szCs w:val="24"/>
              </w:rPr>
              <w:t>БПОУ УР «СТЛиСХ» (по согласованию)</w:t>
            </w:r>
          </w:p>
        </w:tc>
        <w:tc>
          <w:tcPr>
            <w:tcW w:w="1611" w:type="dxa"/>
            <w:gridSpan w:val="2"/>
            <w:noWrap/>
          </w:tcPr>
          <w:p w:rsidR="00F37DBC" w:rsidRPr="00F37DBC" w:rsidRDefault="00F37DBC" w:rsidP="00F37DBC">
            <w:pPr>
              <w:spacing w:after="200" w:line="276" w:lineRule="auto"/>
              <w:rPr>
                <w:rFonts w:ascii="Times New Roman" w:hAnsi="Times New Roman" w:cs="Times New Roman"/>
                <w:sz w:val="24"/>
                <w:szCs w:val="24"/>
              </w:rPr>
            </w:pPr>
            <w:r w:rsidRPr="00F37DBC">
              <w:rPr>
                <w:rFonts w:ascii="Times New Roman" w:eastAsia="Times New Roman" w:hAnsi="Times New Roman" w:cs="Times New Roman"/>
                <w:sz w:val="24"/>
                <w:szCs w:val="24"/>
              </w:rPr>
              <w:t>2025-2028годы</w:t>
            </w:r>
          </w:p>
        </w:tc>
        <w:tc>
          <w:tcPr>
            <w:tcW w:w="2632" w:type="dxa"/>
            <w:gridSpan w:val="2"/>
            <w:noWrap/>
            <w:vAlign w:val="center"/>
          </w:tcPr>
          <w:p w:rsidR="00F37DBC" w:rsidRPr="00F37DBC" w:rsidRDefault="00F37DBC" w:rsidP="00F37DBC">
            <w:pPr>
              <w:rPr>
                <w:rFonts w:ascii="Times New Roman" w:hAnsi="Times New Roman" w:cs="Times New Roman"/>
                <w:sz w:val="24"/>
                <w:szCs w:val="24"/>
              </w:rPr>
            </w:pPr>
            <w:r w:rsidRPr="00F37DBC">
              <w:rPr>
                <w:rFonts w:ascii="Times New Roman" w:hAnsi="Times New Roman" w:cs="Times New Roman"/>
                <w:sz w:val="24"/>
                <w:szCs w:val="24"/>
              </w:rPr>
              <w:t>Недопущение участия и содействия террористической деятельности, разжигание социальной, расовой, национальной и религиозной розни, соблюдение законодательства.</w:t>
            </w:r>
          </w:p>
        </w:tc>
        <w:tc>
          <w:tcPr>
            <w:tcW w:w="1966" w:type="dxa"/>
            <w:gridSpan w:val="2"/>
            <w:vAlign w:val="center"/>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19.3.1, 19.3.2</w:t>
            </w:r>
          </w:p>
        </w:tc>
      </w:tr>
      <w:tr w:rsidR="00F37DBC" w:rsidRPr="00F37DBC" w:rsidTr="00F37DBC">
        <w:trPr>
          <w:trHeight w:val="70"/>
          <w:jc w:val="center"/>
        </w:trPr>
        <w:tc>
          <w:tcPr>
            <w:tcW w:w="599" w:type="dxa"/>
            <w:tcBorders>
              <w:right w:val="single" w:sz="4" w:space="0" w:color="auto"/>
            </w:tcBorders>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635" w:type="dxa"/>
            <w:tcBorders>
              <w:right w:val="single" w:sz="4" w:space="0" w:color="auto"/>
            </w:tcBorders>
          </w:tcPr>
          <w:p w:rsidR="00F37DBC" w:rsidRPr="00F37DBC" w:rsidRDefault="00F37DBC" w:rsidP="00F37DBC">
            <w:pPr>
              <w:jc w:val="center"/>
              <w:rPr>
                <w:rFonts w:ascii="Times New Roman" w:eastAsia="Times New Roman" w:hAnsi="Times New Roman" w:cs="Times New Roman"/>
                <w:sz w:val="24"/>
                <w:szCs w:val="24"/>
              </w:rPr>
            </w:pPr>
          </w:p>
        </w:tc>
        <w:tc>
          <w:tcPr>
            <w:tcW w:w="598" w:type="dxa"/>
            <w:tcBorders>
              <w:left w:val="single" w:sz="4" w:space="0" w:color="auto"/>
            </w:tcBorders>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02</w:t>
            </w:r>
          </w:p>
        </w:tc>
        <w:tc>
          <w:tcPr>
            <w:tcW w:w="427" w:type="dxa"/>
            <w:tcBorders>
              <w:left w:val="single" w:sz="4" w:space="0" w:color="auto"/>
            </w:tcBorders>
          </w:tcPr>
          <w:p w:rsidR="00F37DBC" w:rsidRPr="00F37DBC" w:rsidRDefault="00F37DBC" w:rsidP="00F37DBC">
            <w:pPr>
              <w:jc w:val="center"/>
              <w:rPr>
                <w:rFonts w:ascii="Times New Roman" w:eastAsia="Times New Roman" w:hAnsi="Times New Roman" w:cs="Times New Roman"/>
                <w:sz w:val="24"/>
                <w:szCs w:val="24"/>
              </w:rPr>
            </w:pPr>
          </w:p>
        </w:tc>
        <w:tc>
          <w:tcPr>
            <w:tcW w:w="13094" w:type="dxa"/>
            <w:gridSpan w:val="9"/>
            <w:tcBorders>
              <w:left w:val="single" w:sz="4" w:space="0" w:color="auto"/>
            </w:tcBorders>
          </w:tcPr>
          <w:p w:rsidR="00F37DBC" w:rsidRPr="00F37DBC" w:rsidRDefault="00F37DBC" w:rsidP="00F37DBC">
            <w:pPr>
              <w:jc w:val="center"/>
              <w:rPr>
                <w:rFonts w:ascii="Times New Roman" w:eastAsia="Times New Roman" w:hAnsi="Times New Roman" w:cs="Times New Roman"/>
                <w:b/>
                <w:bCs/>
                <w:sz w:val="24"/>
                <w:szCs w:val="24"/>
              </w:rPr>
            </w:pPr>
            <w:r w:rsidRPr="00F37DBC">
              <w:rPr>
                <w:rFonts w:ascii="Times New Roman" w:eastAsia="Times New Roman" w:hAnsi="Times New Roman" w:cs="Times New Roman"/>
                <w:b/>
                <w:bCs/>
                <w:sz w:val="24"/>
                <w:szCs w:val="24"/>
              </w:rPr>
              <w:t>Мероприятия, направленные на гармонизацию межнациональных отношений и профилактику проявлений экстремизма, в том числе в молодежной среде</w:t>
            </w:r>
          </w:p>
          <w:p w:rsidR="00F37DBC" w:rsidRPr="00F37DBC" w:rsidRDefault="00F37DBC" w:rsidP="00F37DBC">
            <w:pPr>
              <w:jc w:val="center"/>
              <w:rPr>
                <w:rFonts w:ascii="Times New Roman" w:eastAsia="Times New Roman" w:hAnsi="Times New Roman" w:cs="Times New Roman"/>
                <w:sz w:val="24"/>
                <w:szCs w:val="24"/>
              </w:rPr>
            </w:pPr>
          </w:p>
        </w:tc>
      </w:tr>
      <w:tr w:rsidR="00F37DBC" w:rsidRPr="00F37DBC" w:rsidTr="00F37DBC">
        <w:trPr>
          <w:trHeight w:val="20"/>
          <w:jc w:val="center"/>
        </w:trPr>
        <w:tc>
          <w:tcPr>
            <w:tcW w:w="599" w:type="dxa"/>
            <w:noWrap/>
          </w:tcPr>
          <w:p w:rsidR="00F37DBC" w:rsidRPr="00F37DBC" w:rsidRDefault="00F37DBC" w:rsidP="00F37DBC">
            <w:pPr>
              <w:spacing w:after="200" w:line="276" w:lineRule="auto"/>
              <w:rPr>
                <w:rFonts w:ascii="Times New Roman" w:hAnsi="Times New Roman" w:cs="Times New Roman"/>
                <w:sz w:val="24"/>
                <w:szCs w:val="24"/>
              </w:rPr>
            </w:pPr>
            <w:r w:rsidRPr="00F37DBC">
              <w:rPr>
                <w:rFonts w:ascii="Times New Roman" w:eastAsia="Times New Roman" w:hAnsi="Times New Roman" w:cs="Times New Roman"/>
                <w:sz w:val="24"/>
                <w:szCs w:val="24"/>
              </w:rPr>
              <w:t>19</w:t>
            </w:r>
          </w:p>
        </w:tc>
        <w:tc>
          <w:tcPr>
            <w:tcW w:w="635" w:type="dxa"/>
            <w:noWrap/>
          </w:tcPr>
          <w:p w:rsidR="00F37DBC" w:rsidRPr="00F37DBC" w:rsidRDefault="00F37DBC" w:rsidP="00F37DBC">
            <w:pPr>
              <w:jc w:val="center"/>
              <w:rPr>
                <w:rFonts w:ascii="Times New Roman" w:eastAsia="Times New Roman" w:hAnsi="Times New Roman" w:cs="Times New Roman"/>
                <w:sz w:val="24"/>
                <w:szCs w:val="24"/>
              </w:rPr>
            </w:pPr>
          </w:p>
        </w:tc>
        <w:tc>
          <w:tcPr>
            <w:tcW w:w="598" w:type="dxa"/>
            <w:noWrap/>
          </w:tcPr>
          <w:p w:rsidR="00F37DBC" w:rsidRPr="00F37DBC" w:rsidRDefault="00F37DBC" w:rsidP="00F37DBC">
            <w:pPr>
              <w:jc w:val="center"/>
              <w:rPr>
                <w:rFonts w:ascii="Times New Roman" w:eastAsia="Times New Roman" w:hAnsi="Times New Roman" w:cs="Times New Roman"/>
                <w:sz w:val="24"/>
                <w:szCs w:val="24"/>
              </w:rPr>
            </w:pPr>
          </w:p>
        </w:tc>
        <w:tc>
          <w:tcPr>
            <w:tcW w:w="427"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w:t>
            </w:r>
          </w:p>
        </w:tc>
        <w:tc>
          <w:tcPr>
            <w:tcW w:w="3692" w:type="dxa"/>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Проведение классных часов, проведение конкурсов рисунков, плакатов, акций, направленных на гармонизацию межэтнических отношений, профилактику экстремизма, преступлений против личности, общества, государства</w:t>
            </w:r>
          </w:p>
          <w:p w:rsidR="00F37DBC" w:rsidRPr="00F37DBC" w:rsidRDefault="00F37DBC" w:rsidP="00F37DBC">
            <w:pPr>
              <w:rPr>
                <w:rFonts w:ascii="Times New Roman" w:eastAsia="Times New Roman" w:hAnsi="Times New Roman" w:cs="Times New Roman"/>
                <w:sz w:val="24"/>
                <w:szCs w:val="24"/>
              </w:rPr>
            </w:pPr>
          </w:p>
        </w:tc>
        <w:tc>
          <w:tcPr>
            <w:tcW w:w="3193" w:type="dxa"/>
            <w:gridSpan w:val="2"/>
            <w:noWrap/>
          </w:tcPr>
          <w:p w:rsidR="00F37DBC" w:rsidRPr="00F37DBC" w:rsidRDefault="00F37DBC" w:rsidP="00F37DBC">
            <w:pPr>
              <w:keepNext/>
              <w:autoSpaceDE w:val="0"/>
              <w:autoSpaceDN w:val="0"/>
              <w:adjustRightInd w:val="0"/>
              <w:spacing w:before="60" w:after="60"/>
              <w:jc w:val="center"/>
              <w:rPr>
                <w:rFonts w:ascii="Times New Roman" w:eastAsia="Times New Roman" w:hAnsi="Times New Roman" w:cs="Times New Roman"/>
                <w:sz w:val="24"/>
                <w:szCs w:val="24"/>
              </w:rPr>
            </w:pPr>
            <w:r w:rsidRPr="00F37DBC">
              <w:rPr>
                <w:rFonts w:ascii="Times New Roman" w:hAnsi="Times New Roman" w:cs="Times New Roman"/>
                <w:sz w:val="24"/>
                <w:szCs w:val="24"/>
              </w:rPr>
              <w:lastRenderedPageBreak/>
              <w:t>-Отдел культуры Администрации муниципального образования «Муниципальный округ Сюмсинский район Удмуртской Республики»,</w:t>
            </w:r>
          </w:p>
          <w:p w:rsidR="00F37DBC" w:rsidRPr="00F37DBC" w:rsidRDefault="00F37DBC" w:rsidP="00F37DBC">
            <w:pPr>
              <w:ind w:left="57" w:right="57"/>
              <w:jc w:val="center"/>
              <w:rPr>
                <w:rFonts w:ascii="Times New Roman" w:hAnsi="Times New Roman" w:cs="Times New Roman"/>
                <w:sz w:val="24"/>
                <w:szCs w:val="24"/>
              </w:rPr>
            </w:pPr>
            <w:r w:rsidRPr="00F37DBC">
              <w:rPr>
                <w:rFonts w:ascii="Times New Roman" w:hAnsi="Times New Roman" w:cs="Times New Roman"/>
                <w:sz w:val="24"/>
                <w:szCs w:val="24"/>
              </w:rPr>
              <w:lastRenderedPageBreak/>
              <w:t>-Управление образования Администрации муниципального образования «Муниципальный округ Сюмсинский район Удмуртской Республики» (УО);</w:t>
            </w: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МКУ МЦ «Светлана»;</w:t>
            </w: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БПОУ УР «СТЛиСХ» (по согласованию)</w:t>
            </w:r>
          </w:p>
        </w:tc>
        <w:tc>
          <w:tcPr>
            <w:tcW w:w="1611" w:type="dxa"/>
            <w:gridSpan w:val="2"/>
            <w:noWrap/>
          </w:tcPr>
          <w:p w:rsidR="00F37DBC" w:rsidRPr="00F37DBC" w:rsidRDefault="00F37DBC" w:rsidP="00F37DBC">
            <w:pPr>
              <w:spacing w:after="200" w:line="276" w:lineRule="auto"/>
              <w:rPr>
                <w:rFonts w:ascii="Times New Roman" w:hAnsi="Times New Roman" w:cs="Times New Roman"/>
                <w:sz w:val="24"/>
                <w:szCs w:val="24"/>
              </w:rPr>
            </w:pPr>
            <w:r w:rsidRPr="00F37DBC">
              <w:rPr>
                <w:rFonts w:ascii="Times New Roman" w:eastAsia="Times New Roman" w:hAnsi="Times New Roman" w:cs="Times New Roman"/>
                <w:sz w:val="24"/>
                <w:szCs w:val="24"/>
              </w:rPr>
              <w:lastRenderedPageBreak/>
              <w:t>2025-2028годы</w:t>
            </w:r>
          </w:p>
        </w:tc>
        <w:tc>
          <w:tcPr>
            <w:tcW w:w="2632" w:type="dxa"/>
            <w:gridSpan w:val="2"/>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Улучшение духовно-нравственного климата в обществе, развитие системы социального партнертсва, распространение культуры интернационализма, </w:t>
            </w:r>
            <w:r w:rsidRPr="00F37DBC">
              <w:rPr>
                <w:rFonts w:ascii="Times New Roman" w:eastAsia="Times New Roman" w:hAnsi="Times New Roman" w:cs="Times New Roman"/>
                <w:sz w:val="24"/>
                <w:szCs w:val="24"/>
              </w:rPr>
              <w:lastRenderedPageBreak/>
              <w:t>согласия, национальной и религиозной терпимости учащихся</w:t>
            </w:r>
          </w:p>
        </w:tc>
        <w:tc>
          <w:tcPr>
            <w:tcW w:w="1966" w:type="dxa"/>
            <w:gridSpan w:val="2"/>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19.3.1-19.3.6</w:t>
            </w:r>
          </w:p>
        </w:tc>
      </w:tr>
      <w:tr w:rsidR="00F37DBC" w:rsidRPr="00F37DBC" w:rsidTr="00F37DBC">
        <w:trPr>
          <w:trHeight w:val="20"/>
          <w:jc w:val="center"/>
        </w:trPr>
        <w:tc>
          <w:tcPr>
            <w:tcW w:w="599" w:type="dxa"/>
            <w:noWrap/>
          </w:tcPr>
          <w:p w:rsidR="00F37DBC" w:rsidRPr="00F37DBC" w:rsidRDefault="00F37DBC" w:rsidP="00F37DBC">
            <w:pPr>
              <w:spacing w:after="200" w:line="276" w:lineRule="auto"/>
              <w:rPr>
                <w:rFonts w:ascii="Times New Roman" w:hAnsi="Times New Roman" w:cs="Times New Roman"/>
                <w:sz w:val="24"/>
                <w:szCs w:val="24"/>
              </w:rPr>
            </w:pPr>
            <w:r w:rsidRPr="00F37DBC">
              <w:rPr>
                <w:rFonts w:ascii="Times New Roman" w:eastAsia="Times New Roman" w:hAnsi="Times New Roman" w:cs="Times New Roman"/>
                <w:sz w:val="24"/>
                <w:szCs w:val="24"/>
              </w:rPr>
              <w:lastRenderedPageBreak/>
              <w:t>19</w:t>
            </w:r>
          </w:p>
        </w:tc>
        <w:tc>
          <w:tcPr>
            <w:tcW w:w="635" w:type="dxa"/>
            <w:noWrap/>
          </w:tcPr>
          <w:p w:rsidR="00F37DBC" w:rsidRPr="00F37DBC" w:rsidRDefault="00F37DBC" w:rsidP="00F37DBC">
            <w:pPr>
              <w:jc w:val="center"/>
              <w:rPr>
                <w:rFonts w:ascii="Times New Roman" w:eastAsia="Times New Roman" w:hAnsi="Times New Roman" w:cs="Times New Roman"/>
                <w:sz w:val="24"/>
                <w:szCs w:val="24"/>
              </w:rPr>
            </w:pPr>
          </w:p>
        </w:tc>
        <w:tc>
          <w:tcPr>
            <w:tcW w:w="598" w:type="dxa"/>
            <w:noWrap/>
          </w:tcPr>
          <w:p w:rsidR="00F37DBC" w:rsidRPr="00F37DBC" w:rsidRDefault="00F37DBC" w:rsidP="00F37DBC">
            <w:pPr>
              <w:jc w:val="center"/>
              <w:rPr>
                <w:rFonts w:ascii="Times New Roman" w:eastAsia="Times New Roman" w:hAnsi="Times New Roman" w:cs="Times New Roman"/>
                <w:sz w:val="24"/>
                <w:szCs w:val="24"/>
              </w:rPr>
            </w:pPr>
          </w:p>
        </w:tc>
        <w:tc>
          <w:tcPr>
            <w:tcW w:w="427"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2</w:t>
            </w:r>
          </w:p>
        </w:tc>
        <w:tc>
          <w:tcPr>
            <w:tcW w:w="3692" w:type="dxa"/>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Организация и проведение массовых мероприятий ко Дню Защитников Отечества, Дню Победы, </w:t>
            </w:r>
          </w:p>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Дню Памяти и Скорби, </w:t>
            </w:r>
          </w:p>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День борьбы с терроризмом (3 сентября)</w:t>
            </w:r>
          </w:p>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День России, (12 июня)</w:t>
            </w:r>
          </w:p>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День славянской письменности и культуры (27 мая), </w:t>
            </w:r>
          </w:p>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День народного единства (4 ноября)</w:t>
            </w:r>
          </w:p>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День флага ( 22 августа)</w:t>
            </w:r>
          </w:p>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День Героя ( 9 декабря)</w:t>
            </w:r>
          </w:p>
        </w:tc>
        <w:tc>
          <w:tcPr>
            <w:tcW w:w="3193" w:type="dxa"/>
            <w:gridSpan w:val="2"/>
            <w:noWrap/>
          </w:tcPr>
          <w:p w:rsidR="00F37DBC" w:rsidRPr="00F37DBC" w:rsidRDefault="00F37DBC" w:rsidP="00F37DBC">
            <w:pPr>
              <w:keepNext/>
              <w:autoSpaceDE w:val="0"/>
              <w:autoSpaceDN w:val="0"/>
              <w:adjustRightInd w:val="0"/>
              <w:spacing w:before="60" w:after="60"/>
              <w:jc w:val="center"/>
              <w:rPr>
                <w:rFonts w:ascii="Times New Roman" w:eastAsia="Times New Roman" w:hAnsi="Times New Roman" w:cs="Times New Roman"/>
                <w:sz w:val="24"/>
                <w:szCs w:val="24"/>
              </w:rPr>
            </w:pPr>
            <w:r w:rsidRPr="00F37DBC">
              <w:rPr>
                <w:rFonts w:ascii="Times New Roman" w:hAnsi="Times New Roman" w:cs="Times New Roman"/>
                <w:sz w:val="24"/>
                <w:szCs w:val="24"/>
              </w:rPr>
              <w:t>- Отдел культуры Администрации муниципального образования «Муниципальный округ Сюмсинский район Удмуртской Республики»</w:t>
            </w:r>
          </w:p>
          <w:p w:rsidR="00F37DBC" w:rsidRPr="00F37DBC" w:rsidRDefault="00F37DBC" w:rsidP="00F37DBC">
            <w:pPr>
              <w:ind w:left="57" w:right="57"/>
              <w:jc w:val="center"/>
              <w:rPr>
                <w:rFonts w:ascii="Times New Roman" w:hAnsi="Times New Roman" w:cs="Times New Roman"/>
                <w:sz w:val="24"/>
                <w:szCs w:val="24"/>
              </w:rPr>
            </w:pPr>
            <w:r w:rsidRPr="00F37DBC">
              <w:rPr>
                <w:rFonts w:ascii="Times New Roman" w:hAnsi="Times New Roman" w:cs="Times New Roman"/>
                <w:sz w:val="24"/>
                <w:szCs w:val="24"/>
              </w:rPr>
              <w:t>-Управление образования Администрации муниципального образования «Муниципальный округ Сюмсинский район Удмуртской Республики» (УО);</w:t>
            </w: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-МКУ МЦ «Светлана»;</w:t>
            </w: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-БПОУ УР «СТЛиСХ» (по согласованию)</w:t>
            </w: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-МБОУ ДО «Сюмсинский дом детского творчества</w:t>
            </w:r>
          </w:p>
        </w:tc>
        <w:tc>
          <w:tcPr>
            <w:tcW w:w="1611" w:type="dxa"/>
            <w:gridSpan w:val="2"/>
            <w:noWrap/>
          </w:tcPr>
          <w:p w:rsidR="00F37DBC" w:rsidRPr="00F37DBC" w:rsidRDefault="00F37DBC" w:rsidP="00F37DBC">
            <w:pPr>
              <w:spacing w:after="200" w:line="276" w:lineRule="auto"/>
              <w:rPr>
                <w:rFonts w:ascii="Times New Roman" w:hAnsi="Times New Roman" w:cs="Times New Roman"/>
                <w:sz w:val="24"/>
                <w:szCs w:val="24"/>
              </w:rPr>
            </w:pPr>
            <w:r w:rsidRPr="00F37DBC">
              <w:rPr>
                <w:rFonts w:ascii="Times New Roman" w:eastAsia="Times New Roman" w:hAnsi="Times New Roman" w:cs="Times New Roman"/>
                <w:sz w:val="24"/>
                <w:szCs w:val="24"/>
              </w:rPr>
              <w:t>2025-2028годы</w:t>
            </w:r>
          </w:p>
        </w:tc>
        <w:tc>
          <w:tcPr>
            <w:tcW w:w="2632" w:type="dxa"/>
            <w:gridSpan w:val="2"/>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Распространение культуры патриотизма, согласия, национальной и религиозной терпимости среди жителей Сюмсинского района </w:t>
            </w:r>
          </w:p>
        </w:tc>
        <w:tc>
          <w:tcPr>
            <w:tcW w:w="1966" w:type="dxa"/>
            <w:gridSpan w:val="2"/>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19.3.1-19.3.6</w:t>
            </w:r>
          </w:p>
        </w:tc>
      </w:tr>
      <w:tr w:rsidR="00F37DBC" w:rsidRPr="00F37DBC" w:rsidTr="00F37DBC">
        <w:trPr>
          <w:trHeight w:val="20"/>
          <w:jc w:val="center"/>
        </w:trPr>
        <w:tc>
          <w:tcPr>
            <w:tcW w:w="599" w:type="dxa"/>
            <w:noWrap/>
          </w:tcPr>
          <w:p w:rsidR="00F37DBC" w:rsidRPr="00F37DBC" w:rsidRDefault="00F37DBC" w:rsidP="00F37DBC">
            <w:pPr>
              <w:spacing w:after="200" w:line="276" w:lineRule="auto"/>
              <w:rPr>
                <w:rFonts w:ascii="Times New Roman" w:hAnsi="Times New Roman" w:cs="Times New Roman"/>
                <w:sz w:val="24"/>
                <w:szCs w:val="24"/>
              </w:rPr>
            </w:pPr>
            <w:r w:rsidRPr="00F37DBC">
              <w:rPr>
                <w:rFonts w:ascii="Times New Roman" w:eastAsia="Times New Roman" w:hAnsi="Times New Roman" w:cs="Times New Roman"/>
                <w:sz w:val="24"/>
                <w:szCs w:val="24"/>
              </w:rPr>
              <w:t>19</w:t>
            </w:r>
          </w:p>
        </w:tc>
        <w:tc>
          <w:tcPr>
            <w:tcW w:w="635" w:type="dxa"/>
            <w:noWrap/>
          </w:tcPr>
          <w:p w:rsidR="00F37DBC" w:rsidRPr="00F37DBC" w:rsidRDefault="00F37DBC" w:rsidP="00F37DBC">
            <w:pPr>
              <w:jc w:val="center"/>
              <w:rPr>
                <w:rFonts w:ascii="Times New Roman" w:eastAsia="Times New Roman" w:hAnsi="Times New Roman" w:cs="Times New Roman"/>
                <w:sz w:val="24"/>
                <w:szCs w:val="24"/>
                <w:highlight w:val="yellow"/>
              </w:rPr>
            </w:pPr>
          </w:p>
        </w:tc>
        <w:tc>
          <w:tcPr>
            <w:tcW w:w="598" w:type="dxa"/>
            <w:noWrap/>
          </w:tcPr>
          <w:p w:rsidR="00F37DBC" w:rsidRPr="00F37DBC" w:rsidRDefault="00F37DBC" w:rsidP="00F37DBC">
            <w:pPr>
              <w:jc w:val="center"/>
              <w:rPr>
                <w:rFonts w:ascii="Times New Roman" w:eastAsia="Times New Roman" w:hAnsi="Times New Roman" w:cs="Times New Roman"/>
                <w:sz w:val="24"/>
                <w:szCs w:val="24"/>
                <w:highlight w:val="yellow"/>
              </w:rPr>
            </w:pPr>
          </w:p>
        </w:tc>
        <w:tc>
          <w:tcPr>
            <w:tcW w:w="427"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3</w:t>
            </w:r>
          </w:p>
        </w:tc>
        <w:tc>
          <w:tcPr>
            <w:tcW w:w="3692" w:type="dxa"/>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Организация мероприятий, мастер-классов</w:t>
            </w:r>
          </w:p>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 xml:space="preserve"> в рамках реализации внутреннего</w:t>
            </w:r>
            <w:r w:rsidRPr="00F37DBC">
              <w:rPr>
                <w:rFonts w:ascii="Times New Roman" w:eastAsia="Times New Roman" w:hAnsi="Times New Roman" w:cs="Times New Roman"/>
                <w:b/>
                <w:sz w:val="24"/>
                <w:szCs w:val="24"/>
              </w:rPr>
              <w:t xml:space="preserve"> </w:t>
            </w:r>
            <w:r w:rsidRPr="00F37DBC">
              <w:rPr>
                <w:rFonts w:ascii="Times New Roman" w:eastAsia="Times New Roman" w:hAnsi="Times New Roman" w:cs="Times New Roman"/>
                <w:sz w:val="24"/>
                <w:szCs w:val="24"/>
              </w:rPr>
              <w:t>проекта Сюмсинской Центральной районной библиотеки Этномастерская «Устокиос»</w:t>
            </w:r>
          </w:p>
          <w:p w:rsidR="00F37DBC" w:rsidRPr="00F37DBC" w:rsidRDefault="00F37DBC" w:rsidP="00F37DBC">
            <w:pPr>
              <w:rPr>
                <w:rFonts w:ascii="Times New Roman" w:eastAsia="Times New Roman" w:hAnsi="Times New Roman" w:cs="Times New Roman"/>
                <w:sz w:val="24"/>
                <w:szCs w:val="24"/>
              </w:rPr>
            </w:pPr>
          </w:p>
          <w:p w:rsidR="00F37DBC" w:rsidRPr="00F37DBC" w:rsidRDefault="00F37DBC" w:rsidP="00F37DBC">
            <w:pPr>
              <w:rPr>
                <w:rFonts w:ascii="Times New Roman" w:eastAsia="Times New Roman" w:hAnsi="Times New Roman" w:cs="Times New Roman"/>
                <w:sz w:val="24"/>
                <w:szCs w:val="24"/>
              </w:rPr>
            </w:pPr>
          </w:p>
          <w:p w:rsidR="00F37DBC" w:rsidRPr="00F37DBC" w:rsidRDefault="00F37DBC" w:rsidP="00F37DBC">
            <w:pPr>
              <w:rPr>
                <w:rFonts w:ascii="Times New Roman" w:eastAsia="Times New Roman" w:hAnsi="Times New Roman" w:cs="Times New Roman"/>
                <w:sz w:val="24"/>
                <w:szCs w:val="24"/>
              </w:rPr>
            </w:pPr>
          </w:p>
          <w:p w:rsidR="00F37DBC" w:rsidRPr="00F37DBC" w:rsidRDefault="00F37DBC" w:rsidP="00F37DBC">
            <w:pPr>
              <w:rPr>
                <w:rFonts w:ascii="Times New Roman" w:eastAsia="Times New Roman" w:hAnsi="Times New Roman" w:cs="Times New Roman"/>
                <w:sz w:val="24"/>
                <w:szCs w:val="24"/>
              </w:rPr>
            </w:pPr>
          </w:p>
          <w:p w:rsidR="00F37DBC" w:rsidRPr="00F37DBC" w:rsidRDefault="00F37DBC" w:rsidP="00F37DBC">
            <w:pPr>
              <w:rPr>
                <w:rFonts w:ascii="Times New Roman" w:eastAsia="Times New Roman" w:hAnsi="Times New Roman" w:cs="Times New Roman"/>
                <w:sz w:val="24"/>
                <w:szCs w:val="24"/>
              </w:rPr>
            </w:pPr>
          </w:p>
        </w:tc>
        <w:tc>
          <w:tcPr>
            <w:tcW w:w="3193" w:type="dxa"/>
            <w:gridSpan w:val="2"/>
            <w:noWrap/>
          </w:tcPr>
          <w:p w:rsidR="00F37DBC" w:rsidRPr="00F37DBC" w:rsidRDefault="00F37DBC" w:rsidP="00F37DBC">
            <w:pPr>
              <w:keepNext/>
              <w:autoSpaceDE w:val="0"/>
              <w:autoSpaceDN w:val="0"/>
              <w:adjustRightInd w:val="0"/>
              <w:spacing w:before="60" w:after="60"/>
              <w:jc w:val="center"/>
              <w:rPr>
                <w:rFonts w:ascii="Times New Roman" w:eastAsia="Times New Roman" w:hAnsi="Times New Roman" w:cs="Times New Roman"/>
                <w:sz w:val="24"/>
                <w:szCs w:val="24"/>
              </w:rPr>
            </w:pPr>
            <w:r w:rsidRPr="00F37DBC">
              <w:rPr>
                <w:rFonts w:ascii="Times New Roman" w:hAnsi="Times New Roman" w:cs="Times New Roman"/>
                <w:sz w:val="24"/>
                <w:szCs w:val="24"/>
              </w:rPr>
              <w:lastRenderedPageBreak/>
              <w:t xml:space="preserve">Отдел культуры Администрации </w:t>
            </w:r>
            <w:r w:rsidRPr="00F37DBC">
              <w:rPr>
                <w:rFonts w:ascii="Times New Roman" w:hAnsi="Times New Roman" w:cs="Times New Roman"/>
                <w:sz w:val="24"/>
                <w:szCs w:val="24"/>
              </w:rPr>
              <w:lastRenderedPageBreak/>
              <w:t>муниципального образования «Муниципальный округ Сюмсинский район Удмуртской Республики»</w:t>
            </w:r>
          </w:p>
          <w:p w:rsidR="00F37DBC" w:rsidRPr="00F37DBC" w:rsidRDefault="00F37DBC" w:rsidP="00F37DBC">
            <w:pPr>
              <w:keepNext/>
              <w:autoSpaceDE w:val="0"/>
              <w:autoSpaceDN w:val="0"/>
              <w:adjustRightInd w:val="0"/>
              <w:spacing w:before="60" w:after="60"/>
              <w:jc w:val="center"/>
              <w:rPr>
                <w:rFonts w:ascii="Times New Roman" w:eastAsia="Times New Roman" w:hAnsi="Times New Roman" w:cs="Times New Roman"/>
                <w:sz w:val="24"/>
                <w:szCs w:val="24"/>
              </w:rPr>
            </w:pPr>
          </w:p>
          <w:p w:rsidR="00F37DBC" w:rsidRPr="00F37DBC" w:rsidRDefault="00F37DBC" w:rsidP="00F37DBC">
            <w:pPr>
              <w:ind w:right="57"/>
              <w:rPr>
                <w:rFonts w:ascii="Times New Roman" w:eastAsia="Times New Roman" w:hAnsi="Times New Roman" w:cs="Times New Roman"/>
                <w:sz w:val="24"/>
                <w:szCs w:val="24"/>
                <w:highlight w:val="yellow"/>
              </w:rPr>
            </w:pPr>
          </w:p>
        </w:tc>
        <w:tc>
          <w:tcPr>
            <w:tcW w:w="1611" w:type="dxa"/>
            <w:gridSpan w:val="2"/>
            <w:noWrap/>
          </w:tcPr>
          <w:p w:rsidR="00F37DBC" w:rsidRPr="00F37DBC" w:rsidRDefault="00F37DBC" w:rsidP="00F37DBC">
            <w:pPr>
              <w:spacing w:after="200" w:line="276" w:lineRule="auto"/>
              <w:rPr>
                <w:rFonts w:ascii="Times New Roman" w:hAnsi="Times New Roman" w:cs="Times New Roman"/>
                <w:sz w:val="24"/>
                <w:szCs w:val="24"/>
              </w:rPr>
            </w:pPr>
            <w:r w:rsidRPr="00F37DBC">
              <w:rPr>
                <w:rFonts w:ascii="Times New Roman" w:eastAsia="Times New Roman" w:hAnsi="Times New Roman" w:cs="Times New Roman"/>
                <w:sz w:val="24"/>
                <w:szCs w:val="24"/>
              </w:rPr>
              <w:lastRenderedPageBreak/>
              <w:t>2025-</w:t>
            </w:r>
            <w:r w:rsidRPr="00F37DBC">
              <w:rPr>
                <w:rFonts w:ascii="Times New Roman" w:eastAsia="Times New Roman" w:hAnsi="Times New Roman" w:cs="Times New Roman"/>
                <w:sz w:val="24"/>
                <w:szCs w:val="24"/>
              </w:rPr>
              <w:lastRenderedPageBreak/>
              <w:t>2028годы</w:t>
            </w:r>
          </w:p>
        </w:tc>
        <w:tc>
          <w:tcPr>
            <w:tcW w:w="2632" w:type="dxa"/>
            <w:gridSpan w:val="2"/>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 xml:space="preserve">Сближение молодежи Сюмсинского района </w:t>
            </w:r>
            <w:r w:rsidRPr="00F37DBC">
              <w:rPr>
                <w:rFonts w:ascii="Times New Roman" w:eastAsia="Times New Roman" w:hAnsi="Times New Roman" w:cs="Times New Roman"/>
                <w:sz w:val="24"/>
                <w:szCs w:val="24"/>
              </w:rPr>
              <w:lastRenderedPageBreak/>
              <w:t>разных культур, сохранение межнационального сотрудничества и дружбы; Изучение истории национальных головных уборов, особенности их изготовления и применения</w:t>
            </w:r>
          </w:p>
        </w:tc>
        <w:tc>
          <w:tcPr>
            <w:tcW w:w="1966" w:type="dxa"/>
            <w:gridSpan w:val="2"/>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19.3.1, 19.3.5</w:t>
            </w:r>
          </w:p>
          <w:p w:rsidR="00F37DBC" w:rsidRPr="00F37DBC" w:rsidRDefault="00F37DBC" w:rsidP="00F37DBC">
            <w:pPr>
              <w:jc w:val="center"/>
              <w:rPr>
                <w:rFonts w:ascii="Times New Roman" w:eastAsia="Times New Roman" w:hAnsi="Times New Roman" w:cs="Times New Roman"/>
                <w:sz w:val="24"/>
                <w:szCs w:val="24"/>
              </w:rPr>
            </w:pPr>
          </w:p>
          <w:p w:rsidR="00F37DBC" w:rsidRPr="00F37DBC" w:rsidRDefault="00F37DBC" w:rsidP="00F37DBC">
            <w:pPr>
              <w:jc w:val="center"/>
              <w:rPr>
                <w:rFonts w:ascii="Times New Roman" w:eastAsia="Times New Roman" w:hAnsi="Times New Roman" w:cs="Times New Roman"/>
                <w:sz w:val="24"/>
                <w:szCs w:val="24"/>
              </w:rPr>
            </w:pPr>
          </w:p>
          <w:p w:rsidR="00F37DBC" w:rsidRPr="00F37DBC" w:rsidRDefault="00F37DBC" w:rsidP="00F37DBC">
            <w:pPr>
              <w:jc w:val="center"/>
              <w:rPr>
                <w:rFonts w:ascii="Times New Roman" w:eastAsia="Times New Roman" w:hAnsi="Times New Roman" w:cs="Times New Roman"/>
                <w:sz w:val="24"/>
                <w:szCs w:val="24"/>
              </w:rPr>
            </w:pPr>
          </w:p>
          <w:p w:rsidR="00F37DBC" w:rsidRPr="00F37DBC" w:rsidRDefault="00F37DBC" w:rsidP="00F37DBC">
            <w:pPr>
              <w:jc w:val="center"/>
              <w:rPr>
                <w:rFonts w:ascii="Times New Roman" w:eastAsia="Times New Roman" w:hAnsi="Times New Roman" w:cs="Times New Roman"/>
                <w:sz w:val="24"/>
                <w:szCs w:val="24"/>
              </w:rPr>
            </w:pPr>
          </w:p>
          <w:p w:rsidR="00F37DBC" w:rsidRPr="00F37DBC" w:rsidRDefault="00F37DBC" w:rsidP="00F37DBC">
            <w:pPr>
              <w:jc w:val="center"/>
              <w:rPr>
                <w:rFonts w:ascii="Times New Roman" w:eastAsia="Times New Roman" w:hAnsi="Times New Roman" w:cs="Times New Roman"/>
                <w:sz w:val="24"/>
                <w:szCs w:val="24"/>
              </w:rPr>
            </w:pPr>
          </w:p>
          <w:p w:rsidR="00F37DBC" w:rsidRPr="00F37DBC" w:rsidRDefault="00F37DBC" w:rsidP="00F37DBC">
            <w:pPr>
              <w:jc w:val="center"/>
              <w:rPr>
                <w:rFonts w:ascii="Times New Roman" w:eastAsia="Times New Roman" w:hAnsi="Times New Roman" w:cs="Times New Roman"/>
                <w:sz w:val="24"/>
                <w:szCs w:val="24"/>
              </w:rPr>
            </w:pPr>
          </w:p>
          <w:p w:rsidR="00F37DBC" w:rsidRPr="00F37DBC" w:rsidRDefault="00F37DBC" w:rsidP="00F37DBC">
            <w:pPr>
              <w:jc w:val="center"/>
              <w:rPr>
                <w:rFonts w:ascii="Times New Roman" w:eastAsia="Times New Roman" w:hAnsi="Times New Roman" w:cs="Times New Roman"/>
                <w:sz w:val="24"/>
                <w:szCs w:val="24"/>
              </w:rPr>
            </w:pPr>
          </w:p>
          <w:p w:rsidR="00F37DBC" w:rsidRPr="00F37DBC" w:rsidRDefault="00F37DBC" w:rsidP="00F37DBC">
            <w:pPr>
              <w:jc w:val="center"/>
              <w:rPr>
                <w:rFonts w:ascii="Times New Roman" w:eastAsia="Times New Roman" w:hAnsi="Times New Roman" w:cs="Times New Roman"/>
                <w:sz w:val="24"/>
                <w:szCs w:val="24"/>
              </w:rPr>
            </w:pPr>
          </w:p>
          <w:p w:rsidR="00F37DBC" w:rsidRPr="00F37DBC" w:rsidRDefault="00F37DBC" w:rsidP="00F37DBC">
            <w:pPr>
              <w:jc w:val="center"/>
              <w:rPr>
                <w:rFonts w:ascii="Times New Roman" w:eastAsia="Times New Roman" w:hAnsi="Times New Roman" w:cs="Times New Roman"/>
                <w:sz w:val="24"/>
                <w:szCs w:val="24"/>
              </w:rPr>
            </w:pPr>
          </w:p>
          <w:p w:rsidR="00F37DBC" w:rsidRPr="00F37DBC" w:rsidRDefault="00F37DBC" w:rsidP="00F37DBC">
            <w:pPr>
              <w:jc w:val="center"/>
              <w:rPr>
                <w:rFonts w:ascii="Times New Roman" w:eastAsia="Times New Roman" w:hAnsi="Times New Roman" w:cs="Times New Roman"/>
                <w:sz w:val="24"/>
                <w:szCs w:val="24"/>
              </w:rPr>
            </w:pPr>
          </w:p>
          <w:p w:rsidR="00F37DBC" w:rsidRPr="00F37DBC" w:rsidRDefault="00F37DBC" w:rsidP="00F37DBC">
            <w:pPr>
              <w:jc w:val="center"/>
              <w:rPr>
                <w:rFonts w:ascii="Times New Roman" w:eastAsia="Times New Roman" w:hAnsi="Times New Roman" w:cs="Times New Roman"/>
                <w:sz w:val="24"/>
                <w:szCs w:val="24"/>
              </w:rPr>
            </w:pPr>
          </w:p>
        </w:tc>
      </w:tr>
      <w:tr w:rsidR="00F37DBC" w:rsidRPr="00F37DBC" w:rsidTr="00F37DBC">
        <w:trPr>
          <w:trHeight w:val="70"/>
          <w:jc w:val="center"/>
        </w:trPr>
        <w:tc>
          <w:tcPr>
            <w:tcW w:w="599" w:type="dxa"/>
            <w:tcBorders>
              <w:right w:val="single" w:sz="4" w:space="0" w:color="auto"/>
            </w:tcBorders>
            <w:noWrap/>
          </w:tcPr>
          <w:p w:rsidR="00F37DBC" w:rsidRPr="00F37DBC" w:rsidRDefault="00F37DBC" w:rsidP="00F37DBC">
            <w:pPr>
              <w:jc w:val="center"/>
              <w:rPr>
                <w:rFonts w:ascii="Times New Roman" w:eastAsia="Times New Roman" w:hAnsi="Times New Roman" w:cs="Times New Roman"/>
                <w:b/>
                <w:bCs/>
                <w:sz w:val="24"/>
                <w:szCs w:val="24"/>
              </w:rPr>
            </w:pPr>
          </w:p>
          <w:p w:rsidR="00F37DBC" w:rsidRPr="00F37DBC" w:rsidRDefault="00F37DBC" w:rsidP="00F37DBC">
            <w:pPr>
              <w:jc w:val="center"/>
              <w:rPr>
                <w:rFonts w:ascii="Times New Roman" w:eastAsia="Times New Roman" w:hAnsi="Times New Roman" w:cs="Times New Roman"/>
                <w:b/>
                <w:bCs/>
                <w:sz w:val="24"/>
                <w:szCs w:val="24"/>
              </w:rPr>
            </w:pPr>
          </w:p>
          <w:p w:rsidR="00F37DBC" w:rsidRPr="00F37DBC" w:rsidRDefault="00F37DBC" w:rsidP="00F37DBC">
            <w:pPr>
              <w:jc w:val="center"/>
              <w:rPr>
                <w:rFonts w:ascii="Times New Roman" w:eastAsia="Times New Roman" w:hAnsi="Times New Roman" w:cs="Times New Roman"/>
                <w:b/>
                <w:bCs/>
                <w:sz w:val="24"/>
                <w:szCs w:val="24"/>
              </w:rPr>
            </w:pP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635" w:type="dxa"/>
            <w:tcBorders>
              <w:right w:val="single" w:sz="4" w:space="0" w:color="auto"/>
            </w:tcBorders>
          </w:tcPr>
          <w:p w:rsidR="00F37DBC" w:rsidRPr="00F37DBC" w:rsidRDefault="00F37DBC" w:rsidP="00F37DBC">
            <w:pPr>
              <w:spacing w:after="200" w:line="276" w:lineRule="auto"/>
              <w:rPr>
                <w:rFonts w:ascii="Times New Roman" w:eastAsia="Times New Roman" w:hAnsi="Times New Roman" w:cs="Times New Roman"/>
                <w:sz w:val="24"/>
                <w:szCs w:val="24"/>
              </w:rPr>
            </w:pPr>
          </w:p>
          <w:p w:rsidR="00F37DBC" w:rsidRPr="00F37DBC" w:rsidRDefault="00F37DBC" w:rsidP="00F37DBC">
            <w:pPr>
              <w:jc w:val="center"/>
              <w:rPr>
                <w:rFonts w:ascii="Times New Roman" w:eastAsia="Times New Roman" w:hAnsi="Times New Roman" w:cs="Times New Roman"/>
                <w:sz w:val="24"/>
                <w:szCs w:val="24"/>
              </w:rPr>
            </w:pPr>
          </w:p>
        </w:tc>
        <w:tc>
          <w:tcPr>
            <w:tcW w:w="598" w:type="dxa"/>
            <w:tcBorders>
              <w:left w:val="single" w:sz="4" w:space="0" w:color="auto"/>
            </w:tcBorders>
          </w:tcPr>
          <w:p w:rsidR="00F37DBC" w:rsidRPr="00F37DBC" w:rsidRDefault="00F37DBC" w:rsidP="00F37DBC">
            <w:pPr>
              <w:jc w:val="center"/>
              <w:rPr>
                <w:rFonts w:ascii="Times New Roman" w:eastAsia="Times New Roman" w:hAnsi="Times New Roman" w:cs="Times New Roman"/>
                <w:b/>
                <w:bCs/>
                <w:sz w:val="24"/>
                <w:szCs w:val="24"/>
              </w:rPr>
            </w:pPr>
          </w:p>
          <w:p w:rsidR="00F37DBC" w:rsidRPr="00F37DBC" w:rsidRDefault="00F37DBC" w:rsidP="00F37DBC">
            <w:pPr>
              <w:jc w:val="center"/>
              <w:rPr>
                <w:rFonts w:ascii="Times New Roman" w:eastAsia="Times New Roman" w:hAnsi="Times New Roman" w:cs="Times New Roman"/>
                <w:b/>
                <w:bCs/>
                <w:sz w:val="24"/>
                <w:szCs w:val="24"/>
              </w:rPr>
            </w:pP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03</w:t>
            </w:r>
          </w:p>
        </w:tc>
        <w:tc>
          <w:tcPr>
            <w:tcW w:w="427" w:type="dxa"/>
            <w:tcBorders>
              <w:left w:val="single" w:sz="4" w:space="0" w:color="auto"/>
            </w:tcBorders>
          </w:tcPr>
          <w:p w:rsidR="00F37DBC" w:rsidRPr="00F37DBC" w:rsidRDefault="00F37DBC" w:rsidP="00F37DBC">
            <w:pPr>
              <w:jc w:val="center"/>
              <w:rPr>
                <w:rFonts w:ascii="Times New Roman" w:eastAsia="Times New Roman" w:hAnsi="Times New Roman" w:cs="Times New Roman"/>
                <w:b/>
                <w:bCs/>
                <w:sz w:val="24"/>
                <w:szCs w:val="24"/>
              </w:rPr>
            </w:pPr>
          </w:p>
          <w:p w:rsidR="00F37DBC" w:rsidRPr="00F37DBC" w:rsidRDefault="00F37DBC" w:rsidP="00F37DBC">
            <w:pPr>
              <w:jc w:val="center"/>
              <w:rPr>
                <w:rFonts w:ascii="Times New Roman" w:eastAsia="Times New Roman" w:hAnsi="Times New Roman" w:cs="Times New Roman"/>
                <w:b/>
                <w:bCs/>
                <w:sz w:val="24"/>
                <w:szCs w:val="24"/>
              </w:rPr>
            </w:pPr>
          </w:p>
          <w:p w:rsidR="00F37DBC" w:rsidRPr="00F37DBC" w:rsidRDefault="00F37DBC" w:rsidP="00F37DBC">
            <w:pPr>
              <w:jc w:val="center"/>
              <w:rPr>
                <w:rFonts w:ascii="Times New Roman" w:eastAsia="Times New Roman" w:hAnsi="Times New Roman" w:cs="Times New Roman"/>
                <w:sz w:val="24"/>
                <w:szCs w:val="24"/>
              </w:rPr>
            </w:pPr>
          </w:p>
        </w:tc>
        <w:tc>
          <w:tcPr>
            <w:tcW w:w="13094" w:type="dxa"/>
            <w:gridSpan w:val="9"/>
            <w:tcBorders>
              <w:left w:val="single" w:sz="4" w:space="0" w:color="auto"/>
            </w:tcBorders>
          </w:tcPr>
          <w:p w:rsidR="00F37DBC" w:rsidRPr="00F37DBC" w:rsidRDefault="00F37DBC" w:rsidP="0012352A">
            <w:pPr>
              <w:jc w:val="center"/>
              <w:rPr>
                <w:rFonts w:ascii="Times New Roman" w:eastAsia="Times New Roman" w:hAnsi="Times New Roman" w:cs="Times New Roman"/>
                <w:sz w:val="24"/>
                <w:szCs w:val="24"/>
              </w:rPr>
            </w:pPr>
            <w:r w:rsidRPr="00F37DBC">
              <w:rPr>
                <w:rFonts w:ascii="Times New Roman" w:eastAsia="Times New Roman" w:hAnsi="Times New Roman" w:cs="Times New Roman"/>
                <w:b/>
                <w:bCs/>
                <w:sz w:val="24"/>
                <w:szCs w:val="24"/>
              </w:rPr>
              <w:t>Мероприятия, направленные на сохранение и развитие национальных культур, с целью профилактики экстремизма на национальной почве.</w:t>
            </w:r>
          </w:p>
        </w:tc>
      </w:tr>
      <w:tr w:rsidR="00F37DBC" w:rsidRPr="00F37DBC" w:rsidTr="00F37DBC">
        <w:trPr>
          <w:trHeight w:val="20"/>
          <w:jc w:val="center"/>
        </w:trPr>
        <w:tc>
          <w:tcPr>
            <w:tcW w:w="599"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635" w:type="dxa"/>
            <w:tcBorders>
              <w:right w:val="single" w:sz="4" w:space="0" w:color="auto"/>
            </w:tcBorders>
            <w:noWrap/>
          </w:tcPr>
          <w:p w:rsidR="00F37DBC" w:rsidRPr="00F37DBC" w:rsidRDefault="00F37DBC" w:rsidP="00F37DBC">
            <w:pPr>
              <w:jc w:val="center"/>
              <w:rPr>
                <w:rFonts w:ascii="Times New Roman" w:eastAsia="Times New Roman" w:hAnsi="Times New Roman" w:cs="Times New Roman"/>
                <w:sz w:val="24"/>
                <w:szCs w:val="24"/>
              </w:rPr>
            </w:pPr>
          </w:p>
        </w:tc>
        <w:tc>
          <w:tcPr>
            <w:tcW w:w="598" w:type="dxa"/>
            <w:tcBorders>
              <w:left w:val="single" w:sz="4" w:space="0" w:color="auto"/>
            </w:tcBorders>
            <w:noWrap/>
          </w:tcPr>
          <w:p w:rsidR="00F37DBC" w:rsidRPr="00F37DBC" w:rsidRDefault="00F37DBC" w:rsidP="00F37DBC">
            <w:pPr>
              <w:jc w:val="center"/>
              <w:rPr>
                <w:rFonts w:ascii="Times New Roman" w:eastAsia="Times New Roman" w:hAnsi="Times New Roman" w:cs="Times New Roman"/>
                <w:sz w:val="24"/>
                <w:szCs w:val="24"/>
              </w:rPr>
            </w:pPr>
          </w:p>
        </w:tc>
        <w:tc>
          <w:tcPr>
            <w:tcW w:w="427"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w:t>
            </w:r>
          </w:p>
        </w:tc>
        <w:tc>
          <w:tcPr>
            <w:tcW w:w="3948" w:type="dxa"/>
            <w:gridSpan w:val="2"/>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Организация мероприятий, проводимых в рамках работы Общества русской культуры (в соответствии с планом)</w:t>
            </w:r>
          </w:p>
        </w:tc>
        <w:tc>
          <w:tcPr>
            <w:tcW w:w="3321" w:type="dxa"/>
            <w:gridSpan w:val="2"/>
            <w:noWrap/>
          </w:tcPr>
          <w:p w:rsidR="00F37DBC" w:rsidRPr="00F37DBC" w:rsidRDefault="00F37DBC" w:rsidP="00F37DBC">
            <w:pPr>
              <w:keepNext/>
              <w:autoSpaceDE w:val="0"/>
              <w:autoSpaceDN w:val="0"/>
              <w:adjustRightInd w:val="0"/>
              <w:spacing w:before="60" w:after="60"/>
              <w:jc w:val="center"/>
              <w:rPr>
                <w:rFonts w:ascii="Times New Roman" w:hAnsi="Times New Roman" w:cs="Times New Roman"/>
                <w:sz w:val="24"/>
                <w:szCs w:val="24"/>
              </w:rPr>
            </w:pPr>
            <w:r w:rsidRPr="00F37DBC">
              <w:rPr>
                <w:rFonts w:ascii="Times New Roman" w:hAnsi="Times New Roman" w:cs="Times New Roman"/>
                <w:sz w:val="24"/>
                <w:szCs w:val="24"/>
              </w:rPr>
              <w:t>Отдел культуры Администрации муниципального образования «Муниципальный округ Сюмсинский район Удмуртской Республик»</w:t>
            </w:r>
          </w:p>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-Администрация Сюмсинского района,</w:t>
            </w: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Общественное объединение</w:t>
            </w:r>
          </w:p>
        </w:tc>
        <w:tc>
          <w:tcPr>
            <w:tcW w:w="1505" w:type="dxa"/>
            <w:gridSpan w:val="2"/>
            <w:noWrap/>
          </w:tcPr>
          <w:p w:rsidR="00F37DBC" w:rsidRPr="00F37DBC" w:rsidRDefault="00F37DBC" w:rsidP="00F37DBC">
            <w:pPr>
              <w:spacing w:after="200" w:line="276" w:lineRule="auto"/>
              <w:rPr>
                <w:rFonts w:ascii="Times New Roman" w:hAnsi="Times New Roman" w:cs="Times New Roman"/>
                <w:sz w:val="24"/>
                <w:szCs w:val="24"/>
              </w:rPr>
            </w:pPr>
            <w:r w:rsidRPr="00F37DBC">
              <w:rPr>
                <w:rFonts w:ascii="Times New Roman" w:eastAsia="Times New Roman" w:hAnsi="Times New Roman" w:cs="Times New Roman"/>
                <w:sz w:val="24"/>
                <w:szCs w:val="24"/>
              </w:rPr>
              <w:t>2025-2028годы</w:t>
            </w:r>
          </w:p>
        </w:tc>
        <w:tc>
          <w:tcPr>
            <w:tcW w:w="2808" w:type="dxa"/>
            <w:gridSpan w:val="2"/>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Знакомство с достижениями и неповторимостью культурных традиций народностей.</w:t>
            </w:r>
          </w:p>
          <w:p w:rsidR="00F37DBC" w:rsidRPr="00F37DBC" w:rsidRDefault="00F37DBC" w:rsidP="0012352A">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Поддержка русского языка как государственного языка УР и языка межнационального общения</w:t>
            </w:r>
          </w:p>
        </w:tc>
        <w:tc>
          <w:tcPr>
            <w:tcW w:w="1512" w:type="dxa"/>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19.3.1-19.3.6</w:t>
            </w:r>
          </w:p>
        </w:tc>
      </w:tr>
      <w:tr w:rsidR="00F37DBC" w:rsidRPr="00F37DBC" w:rsidTr="00F37DBC">
        <w:trPr>
          <w:trHeight w:val="20"/>
          <w:jc w:val="center"/>
        </w:trPr>
        <w:tc>
          <w:tcPr>
            <w:tcW w:w="599"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635" w:type="dxa"/>
            <w:noWrap/>
          </w:tcPr>
          <w:p w:rsidR="00F37DBC" w:rsidRPr="00F37DBC" w:rsidRDefault="00F37DBC" w:rsidP="00F37DBC">
            <w:pPr>
              <w:jc w:val="center"/>
              <w:rPr>
                <w:rFonts w:ascii="Times New Roman" w:eastAsia="Times New Roman" w:hAnsi="Times New Roman" w:cs="Times New Roman"/>
                <w:sz w:val="24"/>
                <w:szCs w:val="24"/>
              </w:rPr>
            </w:pPr>
          </w:p>
        </w:tc>
        <w:tc>
          <w:tcPr>
            <w:tcW w:w="598" w:type="dxa"/>
            <w:noWrap/>
          </w:tcPr>
          <w:p w:rsidR="00F37DBC" w:rsidRPr="00F37DBC" w:rsidRDefault="00F37DBC" w:rsidP="00F37DBC">
            <w:pPr>
              <w:jc w:val="center"/>
              <w:rPr>
                <w:rFonts w:ascii="Times New Roman" w:eastAsia="Times New Roman" w:hAnsi="Times New Roman" w:cs="Times New Roman"/>
                <w:sz w:val="24"/>
                <w:szCs w:val="24"/>
              </w:rPr>
            </w:pPr>
          </w:p>
        </w:tc>
        <w:tc>
          <w:tcPr>
            <w:tcW w:w="427"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2</w:t>
            </w:r>
          </w:p>
        </w:tc>
        <w:tc>
          <w:tcPr>
            <w:tcW w:w="3948" w:type="dxa"/>
            <w:gridSpan w:val="2"/>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Организация мероприятий, проводимых в рамках Всеудмуртсткой ассоциации "Удмурт Кенеш" </w:t>
            </w:r>
          </w:p>
        </w:tc>
        <w:tc>
          <w:tcPr>
            <w:tcW w:w="3321" w:type="dxa"/>
            <w:gridSpan w:val="2"/>
            <w:noWrap/>
          </w:tcPr>
          <w:p w:rsidR="00F37DBC" w:rsidRPr="00F37DBC" w:rsidRDefault="00F37DBC" w:rsidP="00F37DBC">
            <w:pPr>
              <w:keepNext/>
              <w:autoSpaceDE w:val="0"/>
              <w:autoSpaceDN w:val="0"/>
              <w:adjustRightInd w:val="0"/>
              <w:spacing w:before="60" w:after="60"/>
              <w:jc w:val="center"/>
              <w:rPr>
                <w:rFonts w:ascii="Times New Roman" w:hAnsi="Times New Roman" w:cs="Times New Roman"/>
                <w:sz w:val="24"/>
                <w:szCs w:val="24"/>
              </w:rPr>
            </w:pPr>
            <w:r w:rsidRPr="00F37DBC">
              <w:rPr>
                <w:rFonts w:ascii="Times New Roman" w:hAnsi="Times New Roman" w:cs="Times New Roman"/>
                <w:sz w:val="24"/>
                <w:szCs w:val="24"/>
              </w:rPr>
              <w:t xml:space="preserve">Отдел культуры Администрации муниципального образования </w:t>
            </w:r>
          </w:p>
          <w:p w:rsidR="00F37DBC" w:rsidRPr="00F37DBC" w:rsidRDefault="00F37DBC" w:rsidP="00F37DBC">
            <w:pPr>
              <w:keepNext/>
              <w:autoSpaceDE w:val="0"/>
              <w:autoSpaceDN w:val="0"/>
              <w:adjustRightInd w:val="0"/>
              <w:spacing w:before="60" w:after="60"/>
              <w:jc w:val="center"/>
              <w:rPr>
                <w:rFonts w:ascii="Times New Roman" w:eastAsia="Times New Roman" w:hAnsi="Times New Roman" w:cs="Times New Roman"/>
                <w:sz w:val="24"/>
                <w:szCs w:val="24"/>
              </w:rPr>
            </w:pPr>
            <w:r w:rsidRPr="00F37DBC">
              <w:rPr>
                <w:rFonts w:ascii="Times New Roman" w:hAnsi="Times New Roman" w:cs="Times New Roman"/>
                <w:sz w:val="24"/>
                <w:szCs w:val="24"/>
              </w:rPr>
              <w:t>«Муниципальный округ Сюмсинский район Удмуртской Республики»</w:t>
            </w:r>
          </w:p>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-Администрация Сюмсинского района,</w:t>
            </w: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Общественное объединение</w:t>
            </w:r>
          </w:p>
        </w:tc>
        <w:tc>
          <w:tcPr>
            <w:tcW w:w="1505" w:type="dxa"/>
            <w:gridSpan w:val="2"/>
            <w:noWrap/>
          </w:tcPr>
          <w:p w:rsidR="00F37DBC" w:rsidRPr="00F37DBC" w:rsidRDefault="00F37DBC" w:rsidP="00F37DBC">
            <w:pPr>
              <w:spacing w:after="200" w:line="276" w:lineRule="auto"/>
              <w:rPr>
                <w:rFonts w:ascii="Times New Roman" w:hAnsi="Times New Roman" w:cs="Times New Roman"/>
                <w:sz w:val="24"/>
                <w:szCs w:val="24"/>
              </w:rPr>
            </w:pPr>
            <w:r w:rsidRPr="00F37DBC">
              <w:rPr>
                <w:rFonts w:ascii="Times New Roman" w:eastAsia="Times New Roman" w:hAnsi="Times New Roman" w:cs="Times New Roman"/>
                <w:sz w:val="24"/>
                <w:szCs w:val="24"/>
              </w:rPr>
              <w:lastRenderedPageBreak/>
              <w:t>2025-2028годы</w:t>
            </w:r>
          </w:p>
        </w:tc>
        <w:tc>
          <w:tcPr>
            <w:tcW w:w="2808" w:type="dxa"/>
            <w:gridSpan w:val="2"/>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Знакомство с достижениями и неповторимостью культурных традиций народностей</w:t>
            </w:r>
          </w:p>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Укрепление статуса удмуртского языка как государственного языка </w:t>
            </w:r>
            <w:r w:rsidRPr="00F37DBC">
              <w:rPr>
                <w:rFonts w:ascii="Times New Roman" w:eastAsia="Times New Roman" w:hAnsi="Times New Roman" w:cs="Times New Roman"/>
                <w:sz w:val="24"/>
                <w:szCs w:val="24"/>
              </w:rPr>
              <w:lastRenderedPageBreak/>
              <w:t>УР</w:t>
            </w:r>
          </w:p>
        </w:tc>
        <w:tc>
          <w:tcPr>
            <w:tcW w:w="1512" w:type="dxa"/>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19.3.1-19.3.6</w:t>
            </w:r>
          </w:p>
        </w:tc>
      </w:tr>
      <w:tr w:rsidR="00F37DBC" w:rsidRPr="00F37DBC" w:rsidTr="00F37DBC">
        <w:trPr>
          <w:trHeight w:val="1262"/>
          <w:jc w:val="center"/>
        </w:trPr>
        <w:tc>
          <w:tcPr>
            <w:tcW w:w="599"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19</w:t>
            </w:r>
          </w:p>
        </w:tc>
        <w:tc>
          <w:tcPr>
            <w:tcW w:w="635" w:type="dxa"/>
            <w:noWrap/>
          </w:tcPr>
          <w:p w:rsidR="00F37DBC" w:rsidRPr="00F37DBC" w:rsidRDefault="00F37DBC" w:rsidP="00F37DBC">
            <w:pPr>
              <w:jc w:val="center"/>
              <w:rPr>
                <w:rFonts w:ascii="Times New Roman" w:eastAsia="Times New Roman" w:hAnsi="Times New Roman" w:cs="Times New Roman"/>
                <w:sz w:val="24"/>
                <w:szCs w:val="24"/>
              </w:rPr>
            </w:pPr>
          </w:p>
        </w:tc>
        <w:tc>
          <w:tcPr>
            <w:tcW w:w="598" w:type="dxa"/>
            <w:noWrap/>
          </w:tcPr>
          <w:p w:rsidR="00F37DBC" w:rsidRPr="00F37DBC" w:rsidRDefault="00F37DBC" w:rsidP="00F37DBC">
            <w:pPr>
              <w:jc w:val="center"/>
              <w:rPr>
                <w:rFonts w:ascii="Times New Roman" w:eastAsia="Times New Roman" w:hAnsi="Times New Roman" w:cs="Times New Roman"/>
                <w:sz w:val="24"/>
                <w:szCs w:val="24"/>
              </w:rPr>
            </w:pPr>
          </w:p>
        </w:tc>
        <w:tc>
          <w:tcPr>
            <w:tcW w:w="427"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3</w:t>
            </w:r>
          </w:p>
        </w:tc>
        <w:tc>
          <w:tcPr>
            <w:tcW w:w="3948" w:type="dxa"/>
            <w:gridSpan w:val="2"/>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Организаций мероприятий проводимых в рамках Общества татарской культуры</w:t>
            </w:r>
          </w:p>
          <w:p w:rsidR="00F37DBC" w:rsidRPr="00F37DBC" w:rsidRDefault="00F37DBC" w:rsidP="00F37DBC">
            <w:pPr>
              <w:rPr>
                <w:rFonts w:ascii="Times New Roman" w:eastAsia="Times New Roman" w:hAnsi="Times New Roman" w:cs="Times New Roman"/>
                <w:sz w:val="24"/>
                <w:szCs w:val="24"/>
                <w:lang w:val="en-US"/>
              </w:rPr>
            </w:pPr>
            <w:r w:rsidRPr="00F37DBC">
              <w:rPr>
                <w:rFonts w:ascii="Times New Roman" w:eastAsia="Times New Roman" w:hAnsi="Times New Roman" w:cs="Times New Roman"/>
                <w:sz w:val="24"/>
                <w:szCs w:val="24"/>
              </w:rPr>
              <w:t>(в соответствии с планом</w:t>
            </w:r>
            <w:r w:rsidRPr="00F37DBC">
              <w:rPr>
                <w:rFonts w:ascii="Times New Roman" w:eastAsia="Times New Roman" w:hAnsi="Times New Roman" w:cs="Times New Roman"/>
                <w:sz w:val="24"/>
                <w:szCs w:val="24"/>
                <w:lang w:val="en-US"/>
              </w:rPr>
              <w:t>)</w:t>
            </w:r>
          </w:p>
        </w:tc>
        <w:tc>
          <w:tcPr>
            <w:tcW w:w="3321" w:type="dxa"/>
            <w:gridSpan w:val="2"/>
            <w:noWrap/>
          </w:tcPr>
          <w:p w:rsidR="00F37DBC" w:rsidRPr="00F37DBC" w:rsidRDefault="00F37DBC" w:rsidP="00F37DBC">
            <w:pPr>
              <w:keepNext/>
              <w:autoSpaceDE w:val="0"/>
              <w:autoSpaceDN w:val="0"/>
              <w:adjustRightInd w:val="0"/>
              <w:spacing w:before="60" w:after="60"/>
              <w:jc w:val="center"/>
              <w:rPr>
                <w:rFonts w:ascii="Times New Roman" w:eastAsia="Times New Roman" w:hAnsi="Times New Roman" w:cs="Times New Roman"/>
                <w:sz w:val="24"/>
                <w:szCs w:val="24"/>
              </w:rPr>
            </w:pPr>
            <w:r w:rsidRPr="00F37DBC">
              <w:rPr>
                <w:rFonts w:ascii="Times New Roman" w:hAnsi="Times New Roman" w:cs="Times New Roman"/>
                <w:sz w:val="24"/>
                <w:szCs w:val="24"/>
              </w:rPr>
              <w:t>Отдел культуры Администрации муниципального образования «Муниципальный округ Сюмсинский район Удмуртской Республики»</w:t>
            </w:r>
          </w:p>
          <w:p w:rsidR="00F37DBC" w:rsidRPr="00F37DBC" w:rsidRDefault="00F37DBC" w:rsidP="00F37DBC">
            <w:pPr>
              <w:jc w:val="center"/>
              <w:rPr>
                <w:rFonts w:ascii="Times New Roman" w:eastAsia="Times New Roman" w:hAnsi="Times New Roman" w:cs="Times New Roman"/>
                <w:color w:val="000000"/>
                <w:sz w:val="24"/>
                <w:szCs w:val="24"/>
              </w:rPr>
            </w:pPr>
            <w:r w:rsidRPr="00F37DBC">
              <w:rPr>
                <w:rFonts w:ascii="Times New Roman" w:eastAsia="Times New Roman" w:hAnsi="Times New Roman" w:cs="Times New Roman"/>
                <w:color w:val="000000"/>
                <w:sz w:val="24"/>
                <w:szCs w:val="24"/>
              </w:rPr>
              <w:t>-Администрация Сюмсинского района,</w:t>
            </w: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Общественное объединение</w:t>
            </w:r>
          </w:p>
        </w:tc>
        <w:tc>
          <w:tcPr>
            <w:tcW w:w="1505" w:type="dxa"/>
            <w:gridSpan w:val="2"/>
            <w:noWrap/>
          </w:tcPr>
          <w:p w:rsidR="00F37DBC" w:rsidRPr="00F37DBC" w:rsidRDefault="00F37DBC" w:rsidP="00F37DBC">
            <w:pPr>
              <w:spacing w:after="200" w:line="276" w:lineRule="auto"/>
              <w:rPr>
                <w:rFonts w:ascii="Times New Roman" w:hAnsi="Times New Roman" w:cs="Times New Roman"/>
                <w:sz w:val="24"/>
                <w:szCs w:val="24"/>
              </w:rPr>
            </w:pPr>
            <w:r w:rsidRPr="00F37DBC">
              <w:rPr>
                <w:rFonts w:ascii="Times New Roman" w:eastAsia="Times New Roman" w:hAnsi="Times New Roman" w:cs="Times New Roman"/>
                <w:sz w:val="24"/>
                <w:szCs w:val="24"/>
              </w:rPr>
              <w:t>2025-2028годы</w:t>
            </w:r>
          </w:p>
        </w:tc>
        <w:tc>
          <w:tcPr>
            <w:tcW w:w="2808" w:type="dxa"/>
            <w:gridSpan w:val="2"/>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Знакомство с достижениями и неповторимостью культурных традиций народностей</w:t>
            </w:r>
          </w:p>
        </w:tc>
        <w:tc>
          <w:tcPr>
            <w:tcW w:w="1512" w:type="dxa"/>
          </w:tcPr>
          <w:p w:rsidR="00F37DBC" w:rsidRPr="00F37DBC" w:rsidRDefault="00F37DBC" w:rsidP="00F37DBC">
            <w:pPr>
              <w:jc w:val="center"/>
              <w:rPr>
                <w:rFonts w:ascii="Times New Roman" w:eastAsia="Times New Roman" w:hAnsi="Times New Roman" w:cs="Times New Roman"/>
                <w:sz w:val="24"/>
                <w:szCs w:val="24"/>
              </w:rPr>
            </w:pPr>
          </w:p>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19.3.1-19.3.6</w:t>
            </w:r>
          </w:p>
        </w:tc>
      </w:tr>
      <w:tr w:rsidR="00F37DBC" w:rsidRPr="00F37DBC" w:rsidTr="00F37DBC">
        <w:trPr>
          <w:trHeight w:val="20"/>
          <w:jc w:val="center"/>
        </w:trPr>
        <w:tc>
          <w:tcPr>
            <w:tcW w:w="599"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635" w:type="dxa"/>
            <w:noWrap/>
          </w:tcPr>
          <w:p w:rsidR="00F37DBC" w:rsidRPr="00F37DBC" w:rsidRDefault="00F37DBC" w:rsidP="00F37DBC">
            <w:pPr>
              <w:jc w:val="center"/>
              <w:rPr>
                <w:rFonts w:ascii="Times New Roman" w:eastAsia="Times New Roman" w:hAnsi="Times New Roman" w:cs="Times New Roman"/>
                <w:sz w:val="24"/>
                <w:szCs w:val="24"/>
              </w:rPr>
            </w:pPr>
          </w:p>
        </w:tc>
        <w:tc>
          <w:tcPr>
            <w:tcW w:w="598" w:type="dxa"/>
            <w:noWrap/>
          </w:tcPr>
          <w:p w:rsidR="00F37DBC" w:rsidRPr="00F37DBC" w:rsidRDefault="00F37DBC" w:rsidP="00F37DBC">
            <w:pPr>
              <w:jc w:val="center"/>
              <w:rPr>
                <w:rFonts w:ascii="Times New Roman" w:eastAsia="Times New Roman" w:hAnsi="Times New Roman" w:cs="Times New Roman"/>
                <w:sz w:val="24"/>
                <w:szCs w:val="24"/>
              </w:rPr>
            </w:pPr>
          </w:p>
        </w:tc>
        <w:tc>
          <w:tcPr>
            <w:tcW w:w="427" w:type="dxa"/>
            <w:noWrap/>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4</w:t>
            </w:r>
          </w:p>
        </w:tc>
        <w:tc>
          <w:tcPr>
            <w:tcW w:w="3948" w:type="dxa"/>
            <w:gridSpan w:val="2"/>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Организация музейных экспозиций, посвященных национальным культурам, проживающих в республике этносов, книжно-иллюстрированных выставок, знакомящих население с культурой и традициями народов, проживающих в Сюмсинском районе</w:t>
            </w:r>
          </w:p>
        </w:tc>
        <w:tc>
          <w:tcPr>
            <w:tcW w:w="3321" w:type="dxa"/>
            <w:gridSpan w:val="2"/>
            <w:noWrap/>
          </w:tcPr>
          <w:p w:rsidR="00F37DBC" w:rsidRPr="00F37DBC" w:rsidRDefault="00F37DBC" w:rsidP="00F37DBC">
            <w:pPr>
              <w:keepNext/>
              <w:autoSpaceDE w:val="0"/>
              <w:autoSpaceDN w:val="0"/>
              <w:adjustRightInd w:val="0"/>
              <w:spacing w:before="60" w:after="60"/>
              <w:jc w:val="center"/>
              <w:rPr>
                <w:rFonts w:ascii="Times New Roman" w:eastAsia="Times New Roman" w:hAnsi="Times New Roman" w:cs="Times New Roman"/>
                <w:sz w:val="24"/>
                <w:szCs w:val="24"/>
              </w:rPr>
            </w:pPr>
            <w:r w:rsidRPr="00F37DBC">
              <w:rPr>
                <w:rFonts w:ascii="Times New Roman" w:hAnsi="Times New Roman" w:cs="Times New Roman"/>
                <w:sz w:val="24"/>
                <w:szCs w:val="24"/>
              </w:rPr>
              <w:t>Отдел культуры Администрации муниципального образования «Муниципальный округ Сюмсинский район Удмуртской Республики»</w:t>
            </w:r>
          </w:p>
          <w:p w:rsidR="00F37DBC" w:rsidRPr="00F37DBC" w:rsidRDefault="00F37DBC" w:rsidP="00F37DBC">
            <w:pPr>
              <w:ind w:left="57" w:right="57"/>
              <w:jc w:val="center"/>
              <w:rPr>
                <w:rFonts w:ascii="Times New Roman" w:hAnsi="Times New Roman" w:cs="Times New Roman"/>
                <w:sz w:val="24"/>
                <w:szCs w:val="24"/>
              </w:rPr>
            </w:pPr>
            <w:r w:rsidRPr="00F37DBC">
              <w:rPr>
                <w:rFonts w:ascii="Times New Roman" w:hAnsi="Times New Roman" w:cs="Times New Roman"/>
                <w:sz w:val="24"/>
                <w:szCs w:val="24"/>
              </w:rPr>
              <w:t>-Управление образования Администрации муниципального образования «Муниципальный округ Сюмсинский район Удмуртской Республики» (УО);</w:t>
            </w:r>
          </w:p>
        </w:tc>
        <w:tc>
          <w:tcPr>
            <w:tcW w:w="1505" w:type="dxa"/>
            <w:gridSpan w:val="2"/>
            <w:noWrap/>
          </w:tcPr>
          <w:p w:rsidR="00F37DBC" w:rsidRPr="00F37DBC" w:rsidRDefault="00F37DBC" w:rsidP="00F37DBC">
            <w:pPr>
              <w:spacing w:after="200" w:line="276" w:lineRule="auto"/>
              <w:rPr>
                <w:rFonts w:ascii="Times New Roman" w:hAnsi="Times New Roman" w:cs="Times New Roman"/>
                <w:sz w:val="24"/>
                <w:szCs w:val="24"/>
              </w:rPr>
            </w:pPr>
            <w:r w:rsidRPr="00F37DBC">
              <w:rPr>
                <w:rFonts w:ascii="Times New Roman" w:eastAsia="Times New Roman" w:hAnsi="Times New Roman" w:cs="Times New Roman"/>
                <w:sz w:val="24"/>
                <w:szCs w:val="24"/>
              </w:rPr>
              <w:t>2025-2028годы</w:t>
            </w:r>
          </w:p>
        </w:tc>
        <w:tc>
          <w:tcPr>
            <w:tcW w:w="2808" w:type="dxa"/>
            <w:gridSpan w:val="2"/>
            <w:noWrap/>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Сохранение добрососедства и уважения между этносами, населяющими Сюмсинский район</w:t>
            </w:r>
          </w:p>
        </w:tc>
        <w:tc>
          <w:tcPr>
            <w:tcW w:w="1512" w:type="dxa"/>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19.3.1, 19.3.3</w:t>
            </w:r>
          </w:p>
          <w:p w:rsidR="00F37DBC" w:rsidRPr="00F37DBC" w:rsidRDefault="00F37DBC" w:rsidP="00F37DBC">
            <w:pPr>
              <w:jc w:val="center"/>
              <w:rPr>
                <w:rFonts w:ascii="Times New Roman" w:eastAsia="Times New Roman" w:hAnsi="Times New Roman" w:cs="Times New Roman"/>
                <w:sz w:val="24"/>
                <w:szCs w:val="24"/>
                <w:highlight w:val="yellow"/>
              </w:rPr>
            </w:pPr>
            <w:r w:rsidRPr="00F37DBC">
              <w:rPr>
                <w:rFonts w:ascii="Times New Roman" w:eastAsia="Times New Roman" w:hAnsi="Times New Roman" w:cs="Times New Roman"/>
                <w:sz w:val="24"/>
                <w:szCs w:val="24"/>
              </w:rPr>
              <w:t>19.3.5</w:t>
            </w:r>
          </w:p>
        </w:tc>
      </w:tr>
    </w:tbl>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12352A" w:rsidRDefault="0012352A" w:rsidP="00F37DBC">
      <w:pPr>
        <w:jc w:val="right"/>
        <w:rPr>
          <w:rFonts w:ascii="Times New Roman" w:hAnsi="Times New Roman" w:cs="Times New Roman"/>
          <w:sz w:val="24"/>
          <w:szCs w:val="24"/>
        </w:rPr>
      </w:pPr>
    </w:p>
    <w:p w:rsidR="0012352A" w:rsidRDefault="0012352A" w:rsidP="00F37DBC">
      <w:pPr>
        <w:jc w:val="right"/>
        <w:rPr>
          <w:rFonts w:ascii="Times New Roman" w:hAnsi="Times New Roman" w:cs="Times New Roman"/>
          <w:sz w:val="24"/>
          <w:szCs w:val="24"/>
        </w:rPr>
      </w:pPr>
    </w:p>
    <w:p w:rsidR="0012352A" w:rsidRDefault="0012352A" w:rsidP="00F37DBC">
      <w:pPr>
        <w:jc w:val="right"/>
        <w:rPr>
          <w:rFonts w:ascii="Times New Roman" w:hAnsi="Times New Roman" w:cs="Times New Roman"/>
          <w:sz w:val="24"/>
          <w:szCs w:val="24"/>
        </w:rPr>
      </w:pPr>
    </w:p>
    <w:p w:rsidR="0012352A" w:rsidRDefault="0012352A" w:rsidP="00F37DBC">
      <w:pPr>
        <w:jc w:val="right"/>
        <w:rPr>
          <w:rFonts w:ascii="Times New Roman" w:hAnsi="Times New Roman" w:cs="Times New Roman"/>
          <w:sz w:val="24"/>
          <w:szCs w:val="24"/>
        </w:rPr>
      </w:pPr>
    </w:p>
    <w:p w:rsidR="0012352A" w:rsidRDefault="0012352A" w:rsidP="00F37DBC">
      <w:pPr>
        <w:jc w:val="right"/>
        <w:rPr>
          <w:rFonts w:ascii="Times New Roman" w:hAnsi="Times New Roman" w:cs="Times New Roman"/>
          <w:sz w:val="24"/>
          <w:szCs w:val="24"/>
        </w:rPr>
      </w:pPr>
    </w:p>
    <w:p w:rsidR="0012352A" w:rsidRDefault="0012352A"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r w:rsidRPr="00F37DBC">
        <w:rPr>
          <w:rFonts w:ascii="Times New Roman" w:hAnsi="Times New Roman" w:cs="Times New Roman"/>
          <w:sz w:val="24"/>
          <w:szCs w:val="24"/>
        </w:rPr>
        <w:lastRenderedPageBreak/>
        <w:t>Приложение 3</w:t>
      </w:r>
    </w:p>
    <w:p w:rsidR="00F37DBC" w:rsidRPr="00F37DBC" w:rsidRDefault="00F37DBC" w:rsidP="00F37DBC">
      <w:pPr>
        <w:jc w:val="right"/>
        <w:rPr>
          <w:rFonts w:ascii="Times New Roman" w:hAnsi="Times New Roman" w:cs="Times New Roman"/>
          <w:sz w:val="24"/>
          <w:szCs w:val="24"/>
        </w:rPr>
      </w:pPr>
      <w:r w:rsidRPr="00F37DBC">
        <w:rPr>
          <w:rFonts w:ascii="Times New Roman" w:hAnsi="Times New Roman" w:cs="Times New Roman"/>
          <w:sz w:val="24"/>
          <w:szCs w:val="24"/>
        </w:rPr>
        <w:t xml:space="preserve">   к муниципальной программе </w:t>
      </w:r>
    </w:p>
    <w:p w:rsidR="00F37DBC" w:rsidRPr="00F37DBC" w:rsidRDefault="00F37DBC" w:rsidP="00F37DBC">
      <w:pPr>
        <w:jc w:val="right"/>
        <w:rPr>
          <w:rFonts w:ascii="Times New Roman" w:hAnsi="Times New Roman" w:cs="Times New Roman"/>
          <w:sz w:val="24"/>
          <w:szCs w:val="24"/>
        </w:rPr>
      </w:pPr>
      <w:r w:rsidRPr="00F37DBC">
        <w:rPr>
          <w:rFonts w:ascii="Times New Roman" w:hAnsi="Times New Roman" w:cs="Times New Roman"/>
          <w:sz w:val="24"/>
          <w:szCs w:val="24"/>
        </w:rPr>
        <w:t xml:space="preserve">«Гармонизация межэтнических  отношений </w:t>
      </w:r>
    </w:p>
    <w:p w:rsidR="00F37DBC" w:rsidRPr="00F37DBC" w:rsidRDefault="00F37DBC" w:rsidP="00F37DBC">
      <w:pPr>
        <w:jc w:val="right"/>
        <w:rPr>
          <w:rFonts w:ascii="Times New Roman" w:hAnsi="Times New Roman" w:cs="Times New Roman"/>
          <w:sz w:val="24"/>
          <w:szCs w:val="24"/>
        </w:rPr>
      </w:pPr>
      <w:r w:rsidRPr="00F37DBC">
        <w:rPr>
          <w:rFonts w:ascii="Times New Roman" w:hAnsi="Times New Roman" w:cs="Times New Roman"/>
          <w:sz w:val="24"/>
          <w:szCs w:val="24"/>
        </w:rPr>
        <w:t>участие в профилактике экстремизма</w:t>
      </w:r>
    </w:p>
    <w:p w:rsidR="00F37DBC" w:rsidRPr="00F37DBC" w:rsidRDefault="00F37DBC" w:rsidP="00F37DBC">
      <w:pPr>
        <w:jc w:val="right"/>
        <w:rPr>
          <w:rFonts w:ascii="Times New Roman" w:hAnsi="Times New Roman" w:cs="Times New Roman"/>
          <w:sz w:val="24"/>
          <w:szCs w:val="24"/>
        </w:rPr>
      </w:pPr>
      <w:r w:rsidRPr="00F37DBC">
        <w:rPr>
          <w:rFonts w:ascii="Times New Roman" w:hAnsi="Times New Roman" w:cs="Times New Roman"/>
          <w:sz w:val="24"/>
          <w:szCs w:val="24"/>
        </w:rPr>
        <w:t>и противодействие идеологии терроризма»</w:t>
      </w: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spacing w:after="200" w:line="276" w:lineRule="auto"/>
        <w:jc w:val="center"/>
        <w:rPr>
          <w:rFonts w:ascii="Times New Roman" w:hAnsi="Times New Roman" w:cs="Times New Roman"/>
          <w:sz w:val="24"/>
          <w:szCs w:val="24"/>
        </w:rPr>
      </w:pPr>
      <w:r w:rsidRPr="00F37DBC">
        <w:rPr>
          <w:rFonts w:ascii="Times New Roman" w:hAnsi="Times New Roman" w:cs="Times New Roman"/>
          <w:sz w:val="24"/>
          <w:szCs w:val="24"/>
        </w:rPr>
        <w:t>Финансовая оценка применения мер муниципального регулирования</w:t>
      </w:r>
    </w:p>
    <w:tbl>
      <w:tblPr>
        <w:tblW w:w="15215"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894"/>
        <w:gridCol w:w="1106"/>
        <w:gridCol w:w="2029"/>
        <w:gridCol w:w="1528"/>
        <w:gridCol w:w="2604"/>
        <w:gridCol w:w="1635"/>
        <w:gridCol w:w="1909"/>
        <w:gridCol w:w="1201"/>
        <w:gridCol w:w="2309"/>
      </w:tblGrid>
      <w:tr w:rsidR="00F37DBC" w:rsidRPr="00F37DBC" w:rsidTr="00F37DBC">
        <w:trPr>
          <w:trHeight w:val="20"/>
        </w:trPr>
        <w:tc>
          <w:tcPr>
            <w:tcW w:w="2000" w:type="dxa"/>
            <w:gridSpan w:val="2"/>
            <w:vAlign w:val="center"/>
            <w:hideMark/>
          </w:tcPr>
          <w:p w:rsidR="00F37DBC" w:rsidRPr="00F37DBC" w:rsidRDefault="00F37DBC" w:rsidP="00F37DBC">
            <w:pPr>
              <w:spacing w:before="40" w:after="40" w:line="276" w:lineRule="auto"/>
              <w:jc w:val="center"/>
              <w:rPr>
                <w:rFonts w:ascii="Times New Roman" w:hAnsi="Times New Roman" w:cs="Times New Roman"/>
                <w:sz w:val="24"/>
                <w:szCs w:val="24"/>
              </w:rPr>
            </w:pPr>
            <w:r w:rsidRPr="00F37DBC">
              <w:rPr>
                <w:rFonts w:ascii="Times New Roman" w:hAnsi="Times New Roman" w:cs="Times New Roman"/>
                <w:sz w:val="24"/>
                <w:szCs w:val="24"/>
              </w:rPr>
              <w:t>Код аналитической программной классификации</w:t>
            </w:r>
          </w:p>
        </w:tc>
        <w:tc>
          <w:tcPr>
            <w:tcW w:w="2029" w:type="dxa"/>
            <w:vMerge w:val="restart"/>
            <w:vAlign w:val="center"/>
            <w:hideMark/>
          </w:tcPr>
          <w:p w:rsidR="00F37DBC" w:rsidRPr="00F37DBC" w:rsidRDefault="00F37DBC" w:rsidP="00F37DBC">
            <w:pPr>
              <w:spacing w:before="40" w:after="40" w:line="276" w:lineRule="auto"/>
              <w:jc w:val="center"/>
              <w:rPr>
                <w:rFonts w:ascii="Times New Roman" w:hAnsi="Times New Roman" w:cs="Times New Roman"/>
                <w:sz w:val="24"/>
                <w:szCs w:val="24"/>
              </w:rPr>
            </w:pPr>
            <w:r w:rsidRPr="00F37DBC">
              <w:rPr>
                <w:rFonts w:ascii="Times New Roman" w:hAnsi="Times New Roman" w:cs="Times New Roman"/>
                <w:sz w:val="24"/>
                <w:szCs w:val="24"/>
              </w:rPr>
              <w:t>Наименование меры                                        муниципального регулирования</w:t>
            </w:r>
          </w:p>
        </w:tc>
        <w:tc>
          <w:tcPr>
            <w:tcW w:w="1528" w:type="dxa"/>
            <w:vMerge w:val="restart"/>
            <w:vAlign w:val="center"/>
            <w:hideMark/>
          </w:tcPr>
          <w:p w:rsidR="00F37DBC" w:rsidRPr="00F37DBC" w:rsidRDefault="00F37DBC" w:rsidP="00F37DBC">
            <w:pPr>
              <w:spacing w:before="40" w:after="40" w:line="276" w:lineRule="auto"/>
              <w:jc w:val="center"/>
              <w:rPr>
                <w:rFonts w:ascii="Times New Roman" w:hAnsi="Times New Roman" w:cs="Times New Roman"/>
                <w:sz w:val="24"/>
                <w:szCs w:val="24"/>
              </w:rPr>
            </w:pPr>
            <w:r w:rsidRPr="00F37DBC">
              <w:rPr>
                <w:rFonts w:ascii="Times New Roman" w:hAnsi="Times New Roman" w:cs="Times New Roman"/>
                <w:sz w:val="24"/>
                <w:szCs w:val="24"/>
              </w:rPr>
              <w:t>Показатель применения меры</w:t>
            </w:r>
          </w:p>
        </w:tc>
        <w:tc>
          <w:tcPr>
            <w:tcW w:w="7349" w:type="dxa"/>
            <w:gridSpan w:val="4"/>
            <w:vAlign w:val="center"/>
            <w:hideMark/>
          </w:tcPr>
          <w:p w:rsidR="00F37DBC" w:rsidRPr="00F37DBC" w:rsidRDefault="00F37DBC" w:rsidP="00F37DBC">
            <w:pPr>
              <w:spacing w:before="40" w:after="40" w:line="276" w:lineRule="auto"/>
              <w:jc w:val="center"/>
              <w:rPr>
                <w:rFonts w:ascii="Times New Roman" w:hAnsi="Times New Roman" w:cs="Times New Roman"/>
                <w:sz w:val="24"/>
                <w:szCs w:val="24"/>
              </w:rPr>
            </w:pPr>
            <w:r w:rsidRPr="00F37DBC">
              <w:rPr>
                <w:rFonts w:ascii="Times New Roman" w:hAnsi="Times New Roman" w:cs="Times New Roman"/>
                <w:sz w:val="24"/>
                <w:szCs w:val="24"/>
              </w:rPr>
              <w:t>Финансовая оценка результата, тыс. руб.</w:t>
            </w:r>
          </w:p>
        </w:tc>
        <w:tc>
          <w:tcPr>
            <w:tcW w:w="2309" w:type="dxa"/>
            <w:vMerge w:val="restart"/>
            <w:vAlign w:val="center"/>
            <w:hideMark/>
          </w:tcPr>
          <w:p w:rsidR="00F37DBC" w:rsidRPr="00F37DBC" w:rsidRDefault="00F37DBC" w:rsidP="00F37DBC">
            <w:pPr>
              <w:spacing w:before="40" w:after="40" w:line="276" w:lineRule="auto"/>
              <w:jc w:val="center"/>
              <w:rPr>
                <w:rFonts w:ascii="Times New Roman" w:hAnsi="Times New Roman" w:cs="Times New Roman"/>
                <w:sz w:val="24"/>
                <w:szCs w:val="24"/>
              </w:rPr>
            </w:pPr>
            <w:r w:rsidRPr="00F37DBC">
              <w:rPr>
                <w:rFonts w:ascii="Times New Roman" w:hAnsi="Times New Roman" w:cs="Times New Roman"/>
                <w:sz w:val="24"/>
                <w:szCs w:val="24"/>
              </w:rPr>
              <w:t>Краткое обоснование необходимости применения меры</w:t>
            </w:r>
          </w:p>
        </w:tc>
      </w:tr>
      <w:tr w:rsidR="00F37DBC" w:rsidRPr="00F37DBC" w:rsidTr="00F37DBC">
        <w:trPr>
          <w:trHeight w:val="20"/>
        </w:trPr>
        <w:tc>
          <w:tcPr>
            <w:tcW w:w="894" w:type="dxa"/>
            <w:vAlign w:val="center"/>
            <w:hideMark/>
          </w:tcPr>
          <w:p w:rsidR="00F37DBC" w:rsidRPr="00F37DBC" w:rsidRDefault="00F37DBC" w:rsidP="00F37DBC">
            <w:pPr>
              <w:spacing w:before="40" w:after="40" w:line="276" w:lineRule="auto"/>
              <w:jc w:val="center"/>
              <w:rPr>
                <w:rFonts w:ascii="Times New Roman" w:hAnsi="Times New Roman" w:cs="Times New Roman"/>
                <w:sz w:val="24"/>
                <w:szCs w:val="24"/>
              </w:rPr>
            </w:pPr>
            <w:r w:rsidRPr="00F37DBC">
              <w:rPr>
                <w:rFonts w:ascii="Times New Roman" w:hAnsi="Times New Roman" w:cs="Times New Roman"/>
                <w:sz w:val="24"/>
                <w:szCs w:val="24"/>
              </w:rPr>
              <w:t>МП</w:t>
            </w:r>
          </w:p>
        </w:tc>
        <w:tc>
          <w:tcPr>
            <w:tcW w:w="1106" w:type="dxa"/>
            <w:vAlign w:val="center"/>
            <w:hideMark/>
          </w:tcPr>
          <w:p w:rsidR="00F37DBC" w:rsidRPr="00F37DBC" w:rsidRDefault="00F37DBC" w:rsidP="00F37DBC">
            <w:pPr>
              <w:spacing w:before="40" w:after="40" w:line="276" w:lineRule="auto"/>
              <w:jc w:val="center"/>
              <w:rPr>
                <w:rFonts w:ascii="Times New Roman" w:hAnsi="Times New Roman" w:cs="Times New Roman"/>
                <w:sz w:val="24"/>
                <w:szCs w:val="24"/>
              </w:rPr>
            </w:pPr>
            <w:r w:rsidRPr="00F37DBC">
              <w:rPr>
                <w:rFonts w:ascii="Times New Roman" w:hAnsi="Times New Roman" w:cs="Times New Roman"/>
                <w:sz w:val="24"/>
                <w:szCs w:val="24"/>
              </w:rPr>
              <w:t>Пп</w:t>
            </w:r>
          </w:p>
        </w:tc>
        <w:tc>
          <w:tcPr>
            <w:tcW w:w="0" w:type="auto"/>
            <w:vMerge/>
            <w:vAlign w:val="center"/>
            <w:hideMark/>
          </w:tcPr>
          <w:p w:rsidR="00F37DBC" w:rsidRPr="00F37DBC" w:rsidRDefault="00F37DBC" w:rsidP="00F37DBC">
            <w:pPr>
              <w:spacing w:after="200" w:line="276" w:lineRule="auto"/>
              <w:rPr>
                <w:rFonts w:ascii="Times New Roman" w:hAnsi="Times New Roman" w:cs="Times New Roman"/>
                <w:sz w:val="24"/>
                <w:szCs w:val="24"/>
              </w:rPr>
            </w:pPr>
          </w:p>
        </w:tc>
        <w:tc>
          <w:tcPr>
            <w:tcW w:w="0" w:type="auto"/>
            <w:vMerge/>
            <w:vAlign w:val="center"/>
            <w:hideMark/>
          </w:tcPr>
          <w:p w:rsidR="00F37DBC" w:rsidRPr="00F37DBC" w:rsidRDefault="00F37DBC" w:rsidP="00F37DBC">
            <w:pPr>
              <w:spacing w:after="200" w:line="276" w:lineRule="auto"/>
              <w:rPr>
                <w:rFonts w:ascii="Times New Roman" w:hAnsi="Times New Roman" w:cs="Times New Roman"/>
                <w:sz w:val="24"/>
                <w:szCs w:val="24"/>
              </w:rPr>
            </w:pPr>
          </w:p>
        </w:tc>
        <w:tc>
          <w:tcPr>
            <w:tcW w:w="2604" w:type="dxa"/>
            <w:hideMark/>
          </w:tcPr>
          <w:p w:rsidR="00F37DBC" w:rsidRPr="00F37DBC" w:rsidRDefault="00F37DBC" w:rsidP="00F37DBC">
            <w:pPr>
              <w:spacing w:before="40" w:after="40" w:line="276" w:lineRule="auto"/>
              <w:jc w:val="center"/>
              <w:rPr>
                <w:rFonts w:ascii="Times New Roman" w:hAnsi="Times New Roman" w:cs="Times New Roman"/>
                <w:sz w:val="24"/>
                <w:szCs w:val="24"/>
              </w:rPr>
            </w:pPr>
            <w:r w:rsidRPr="00F37DBC">
              <w:rPr>
                <w:rFonts w:ascii="Times New Roman" w:hAnsi="Times New Roman" w:cs="Times New Roman"/>
                <w:sz w:val="24"/>
                <w:szCs w:val="24"/>
              </w:rPr>
              <w:t>2025</w:t>
            </w:r>
          </w:p>
        </w:tc>
        <w:tc>
          <w:tcPr>
            <w:tcW w:w="1635" w:type="dxa"/>
            <w:hideMark/>
          </w:tcPr>
          <w:p w:rsidR="00F37DBC" w:rsidRPr="00F37DBC" w:rsidRDefault="00F37DBC" w:rsidP="00F37DBC">
            <w:pPr>
              <w:spacing w:before="40" w:after="40" w:line="276" w:lineRule="auto"/>
              <w:jc w:val="center"/>
              <w:rPr>
                <w:rFonts w:ascii="Times New Roman" w:hAnsi="Times New Roman" w:cs="Times New Roman"/>
                <w:sz w:val="24"/>
                <w:szCs w:val="24"/>
              </w:rPr>
            </w:pPr>
            <w:r w:rsidRPr="00F37DBC">
              <w:rPr>
                <w:rFonts w:ascii="Times New Roman" w:hAnsi="Times New Roman" w:cs="Times New Roman"/>
                <w:sz w:val="24"/>
                <w:szCs w:val="24"/>
              </w:rPr>
              <w:t>2026</w:t>
            </w:r>
          </w:p>
        </w:tc>
        <w:tc>
          <w:tcPr>
            <w:tcW w:w="1909" w:type="dxa"/>
            <w:hideMark/>
          </w:tcPr>
          <w:p w:rsidR="00F37DBC" w:rsidRPr="00F37DBC" w:rsidRDefault="00F37DBC" w:rsidP="00F37DBC">
            <w:pPr>
              <w:spacing w:before="40" w:after="40" w:line="276" w:lineRule="auto"/>
              <w:jc w:val="center"/>
              <w:rPr>
                <w:rFonts w:ascii="Times New Roman" w:hAnsi="Times New Roman" w:cs="Times New Roman"/>
                <w:sz w:val="24"/>
                <w:szCs w:val="24"/>
              </w:rPr>
            </w:pPr>
            <w:r w:rsidRPr="00F37DBC">
              <w:rPr>
                <w:rFonts w:ascii="Times New Roman" w:hAnsi="Times New Roman" w:cs="Times New Roman"/>
                <w:sz w:val="24"/>
                <w:szCs w:val="24"/>
              </w:rPr>
              <w:t>2027</w:t>
            </w:r>
          </w:p>
        </w:tc>
        <w:tc>
          <w:tcPr>
            <w:tcW w:w="1201" w:type="dxa"/>
            <w:hideMark/>
          </w:tcPr>
          <w:p w:rsidR="00F37DBC" w:rsidRPr="00F37DBC" w:rsidRDefault="00F37DBC" w:rsidP="00F37DBC">
            <w:pPr>
              <w:spacing w:after="200" w:line="276" w:lineRule="auto"/>
              <w:jc w:val="center"/>
              <w:rPr>
                <w:rFonts w:ascii="Times New Roman" w:hAnsi="Times New Roman" w:cs="Times New Roman"/>
                <w:sz w:val="24"/>
                <w:szCs w:val="24"/>
              </w:rPr>
            </w:pPr>
            <w:r w:rsidRPr="00F37DBC">
              <w:rPr>
                <w:rFonts w:ascii="Times New Roman" w:hAnsi="Times New Roman" w:cs="Times New Roman"/>
                <w:sz w:val="24"/>
                <w:szCs w:val="24"/>
              </w:rPr>
              <w:t>2028</w:t>
            </w:r>
          </w:p>
        </w:tc>
        <w:tc>
          <w:tcPr>
            <w:tcW w:w="0" w:type="auto"/>
            <w:vMerge/>
            <w:vAlign w:val="center"/>
            <w:hideMark/>
          </w:tcPr>
          <w:p w:rsidR="00F37DBC" w:rsidRPr="00F37DBC" w:rsidRDefault="00F37DBC" w:rsidP="00F37DBC">
            <w:pPr>
              <w:spacing w:after="200" w:line="276" w:lineRule="auto"/>
              <w:rPr>
                <w:rFonts w:ascii="Times New Roman" w:hAnsi="Times New Roman" w:cs="Times New Roman"/>
                <w:sz w:val="24"/>
                <w:szCs w:val="24"/>
              </w:rPr>
            </w:pPr>
          </w:p>
        </w:tc>
      </w:tr>
      <w:tr w:rsidR="00F37DBC" w:rsidRPr="00F37DBC" w:rsidTr="00F37DBC">
        <w:trPr>
          <w:trHeight w:val="20"/>
        </w:trPr>
        <w:tc>
          <w:tcPr>
            <w:tcW w:w="894" w:type="dxa"/>
            <w:noWrap/>
            <w:vAlign w:val="center"/>
            <w:hideMark/>
          </w:tcPr>
          <w:p w:rsidR="00F37DBC" w:rsidRPr="00F37DBC" w:rsidRDefault="00F37DBC" w:rsidP="00F37DBC">
            <w:pPr>
              <w:spacing w:before="40" w:after="40" w:line="276" w:lineRule="auto"/>
              <w:rPr>
                <w:rFonts w:ascii="Times New Roman" w:hAnsi="Times New Roman" w:cs="Times New Roman"/>
                <w:sz w:val="24"/>
                <w:szCs w:val="24"/>
              </w:rPr>
            </w:pPr>
            <w:r w:rsidRPr="00F37DBC">
              <w:rPr>
                <w:rFonts w:ascii="Times New Roman" w:hAnsi="Times New Roman" w:cs="Times New Roman"/>
                <w:sz w:val="24"/>
                <w:szCs w:val="24"/>
              </w:rPr>
              <w:t>19</w:t>
            </w:r>
          </w:p>
        </w:tc>
        <w:tc>
          <w:tcPr>
            <w:tcW w:w="1106" w:type="dxa"/>
            <w:noWrap/>
            <w:vAlign w:val="center"/>
            <w:hideMark/>
          </w:tcPr>
          <w:p w:rsidR="00F37DBC" w:rsidRPr="00F37DBC" w:rsidRDefault="00F37DBC" w:rsidP="00F37DBC">
            <w:pPr>
              <w:spacing w:before="40" w:after="40" w:line="276" w:lineRule="auto"/>
              <w:jc w:val="center"/>
              <w:rPr>
                <w:rFonts w:ascii="Times New Roman" w:hAnsi="Times New Roman" w:cs="Times New Roman"/>
                <w:sz w:val="24"/>
                <w:szCs w:val="24"/>
              </w:rPr>
            </w:pPr>
          </w:p>
        </w:tc>
        <w:tc>
          <w:tcPr>
            <w:tcW w:w="2029" w:type="dxa"/>
          </w:tcPr>
          <w:p w:rsidR="00F37DBC" w:rsidRPr="00F37DBC" w:rsidRDefault="00F37DBC" w:rsidP="00F37DBC">
            <w:pPr>
              <w:spacing w:before="40" w:after="40" w:line="276" w:lineRule="auto"/>
              <w:rPr>
                <w:rFonts w:ascii="Times New Roman" w:hAnsi="Times New Roman" w:cs="Times New Roman"/>
                <w:sz w:val="24"/>
                <w:szCs w:val="24"/>
              </w:rPr>
            </w:pPr>
          </w:p>
        </w:tc>
        <w:tc>
          <w:tcPr>
            <w:tcW w:w="11186" w:type="dxa"/>
            <w:gridSpan w:val="6"/>
            <w:noWrap/>
            <w:vAlign w:val="center"/>
            <w:hideMark/>
          </w:tcPr>
          <w:p w:rsidR="00F37DBC" w:rsidRPr="00F37DBC" w:rsidRDefault="00F37DBC" w:rsidP="00F37DBC">
            <w:pPr>
              <w:spacing w:before="40" w:after="40" w:line="276" w:lineRule="auto"/>
              <w:rPr>
                <w:rFonts w:ascii="Times New Roman" w:hAnsi="Times New Roman" w:cs="Times New Roman"/>
                <w:sz w:val="24"/>
                <w:szCs w:val="24"/>
              </w:rPr>
            </w:pPr>
            <w:r w:rsidRPr="00F37DBC">
              <w:rPr>
                <w:rFonts w:ascii="Times New Roman" w:hAnsi="Times New Roman" w:cs="Times New Roman"/>
                <w:sz w:val="24"/>
                <w:szCs w:val="24"/>
              </w:rPr>
              <w:t>Меры муниципального регулирования в рамках муниципальной программы не предусмотрены</w:t>
            </w:r>
          </w:p>
        </w:tc>
      </w:tr>
    </w:tbl>
    <w:p w:rsidR="00F37DBC" w:rsidRPr="00F37DBC" w:rsidRDefault="00F37DBC" w:rsidP="00F37DBC">
      <w:pPr>
        <w:spacing w:after="200" w:line="276" w:lineRule="auto"/>
        <w:rPr>
          <w:rFonts w:ascii="Times New Roman" w:hAnsi="Times New Roman" w:cs="Times New Roman"/>
          <w:sz w:val="24"/>
          <w:szCs w:val="24"/>
        </w:rPr>
      </w:pPr>
    </w:p>
    <w:p w:rsidR="00F37DBC" w:rsidRPr="00F37DBC" w:rsidRDefault="00F37DBC" w:rsidP="00F37DBC">
      <w:pPr>
        <w:spacing w:after="200" w:line="276" w:lineRule="auto"/>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Приложение 4</w:t>
      </w:r>
    </w:p>
    <w:p w:rsidR="00F37DBC" w:rsidRPr="00F37DBC" w:rsidRDefault="00F37DBC" w:rsidP="00F37DBC">
      <w:pPr>
        <w:jc w:val="right"/>
        <w:rPr>
          <w:rFonts w:ascii="Times New Roman" w:hAnsi="Times New Roman" w:cs="Times New Roman"/>
          <w:sz w:val="24"/>
          <w:szCs w:val="24"/>
        </w:rPr>
      </w:pPr>
      <w:r w:rsidRPr="00F37DBC">
        <w:rPr>
          <w:rFonts w:ascii="Times New Roman" w:hAnsi="Times New Roman" w:cs="Times New Roman"/>
          <w:sz w:val="24"/>
          <w:szCs w:val="24"/>
        </w:rPr>
        <w:t xml:space="preserve">   к муниципальной программе </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«Гармонизация межэтнических отношений, </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                                                                                                                                                                                                        участие в профилактике экстремизма </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и противодействия идеологии терроризма"</w:t>
      </w:r>
    </w:p>
    <w:p w:rsidR="00F37DBC" w:rsidRPr="00F37DBC" w:rsidRDefault="00F37DBC" w:rsidP="00F37DBC">
      <w:pPr>
        <w:spacing w:after="200" w:line="276" w:lineRule="auto"/>
        <w:jc w:val="right"/>
        <w:rPr>
          <w:rFonts w:ascii="Times New Roman" w:eastAsia="Times New Roman" w:hAnsi="Times New Roman" w:cs="Times New Roman"/>
          <w:sz w:val="24"/>
          <w:szCs w:val="24"/>
        </w:rPr>
      </w:pPr>
    </w:p>
    <w:p w:rsidR="00F37DBC" w:rsidRPr="00F37DBC" w:rsidRDefault="00F37DBC" w:rsidP="00F37DBC">
      <w:pPr>
        <w:spacing w:after="200" w:line="276" w:lineRule="auto"/>
        <w:jc w:val="center"/>
        <w:rPr>
          <w:rFonts w:ascii="Times New Roman" w:eastAsia="Times New Roman" w:hAnsi="Times New Roman" w:cs="Times New Roman"/>
          <w:sz w:val="24"/>
          <w:szCs w:val="24"/>
        </w:rPr>
      </w:pPr>
    </w:p>
    <w:p w:rsidR="00F37DBC" w:rsidRPr="00F37DBC" w:rsidRDefault="00F37DBC" w:rsidP="00F37DBC">
      <w:pPr>
        <w:spacing w:after="20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Прогноз сводных показателей муниципальных заданий на оказание муниципальных услуг (выполнение работ)</w:t>
      </w:r>
    </w:p>
    <w:tbl>
      <w:tblPr>
        <w:tblW w:w="15330"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510"/>
        <w:gridCol w:w="503"/>
        <w:gridCol w:w="569"/>
        <w:gridCol w:w="425"/>
        <w:gridCol w:w="846"/>
        <w:gridCol w:w="1844"/>
        <w:gridCol w:w="3261"/>
        <w:gridCol w:w="1418"/>
        <w:gridCol w:w="1696"/>
        <w:gridCol w:w="1417"/>
        <w:gridCol w:w="1560"/>
        <w:gridCol w:w="1281"/>
      </w:tblGrid>
      <w:tr w:rsidR="00F37DBC" w:rsidRPr="00F37DBC" w:rsidTr="00F37DBC">
        <w:trPr>
          <w:trHeight w:val="20"/>
          <w:tblHeader/>
        </w:trPr>
        <w:tc>
          <w:tcPr>
            <w:tcW w:w="2007" w:type="dxa"/>
            <w:gridSpan w:val="4"/>
            <w:vAlign w:val="center"/>
            <w:hideMark/>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Код аналитической программной классификации</w:t>
            </w:r>
          </w:p>
        </w:tc>
        <w:tc>
          <w:tcPr>
            <w:tcW w:w="846" w:type="dxa"/>
            <w:vMerge w:val="restart"/>
            <w:vAlign w:val="center"/>
            <w:hideMark/>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ГРБС</w:t>
            </w:r>
          </w:p>
        </w:tc>
        <w:tc>
          <w:tcPr>
            <w:tcW w:w="1844" w:type="dxa"/>
            <w:vMerge w:val="restart"/>
            <w:vAlign w:val="center"/>
            <w:hideMark/>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Наименование муниципальной услуги (работы)</w:t>
            </w:r>
          </w:p>
        </w:tc>
        <w:tc>
          <w:tcPr>
            <w:tcW w:w="3261" w:type="dxa"/>
            <w:vMerge w:val="restart"/>
            <w:vAlign w:val="center"/>
            <w:hideMark/>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Наименование показателя</w:t>
            </w:r>
          </w:p>
        </w:tc>
        <w:tc>
          <w:tcPr>
            <w:tcW w:w="1418" w:type="dxa"/>
            <w:vMerge w:val="restart"/>
            <w:vAlign w:val="center"/>
            <w:hideMark/>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Единица измерения</w:t>
            </w:r>
          </w:p>
        </w:tc>
        <w:tc>
          <w:tcPr>
            <w:tcW w:w="1696" w:type="dxa"/>
            <w:vMerge w:val="restart"/>
            <w:vAlign w:val="center"/>
            <w:hideMark/>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2025</w:t>
            </w:r>
          </w:p>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год</w:t>
            </w:r>
          </w:p>
        </w:tc>
        <w:tc>
          <w:tcPr>
            <w:tcW w:w="1417" w:type="dxa"/>
            <w:vMerge w:val="restart"/>
            <w:vAlign w:val="center"/>
            <w:hideMark/>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2026</w:t>
            </w:r>
          </w:p>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год</w:t>
            </w:r>
          </w:p>
        </w:tc>
        <w:tc>
          <w:tcPr>
            <w:tcW w:w="1560" w:type="dxa"/>
            <w:vMerge w:val="restart"/>
            <w:vAlign w:val="center"/>
            <w:hideMark/>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2027 </w:t>
            </w:r>
          </w:p>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год</w:t>
            </w:r>
          </w:p>
        </w:tc>
        <w:tc>
          <w:tcPr>
            <w:tcW w:w="1281" w:type="dxa"/>
            <w:vMerge w:val="restart"/>
            <w:vAlign w:val="center"/>
            <w:hideMark/>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2028</w:t>
            </w:r>
          </w:p>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год</w:t>
            </w:r>
          </w:p>
        </w:tc>
      </w:tr>
      <w:tr w:rsidR="00F37DBC" w:rsidRPr="00F37DBC" w:rsidTr="00F37DBC">
        <w:trPr>
          <w:trHeight w:val="20"/>
          <w:tblHeader/>
        </w:trPr>
        <w:tc>
          <w:tcPr>
            <w:tcW w:w="510" w:type="dxa"/>
            <w:vAlign w:val="center"/>
            <w:hideMark/>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МП</w:t>
            </w:r>
          </w:p>
        </w:tc>
        <w:tc>
          <w:tcPr>
            <w:tcW w:w="503" w:type="dxa"/>
            <w:vAlign w:val="center"/>
            <w:hideMark/>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Пп</w:t>
            </w:r>
          </w:p>
        </w:tc>
        <w:tc>
          <w:tcPr>
            <w:tcW w:w="569" w:type="dxa"/>
            <w:vAlign w:val="center"/>
            <w:hideMark/>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ОМ</w:t>
            </w:r>
          </w:p>
        </w:tc>
        <w:tc>
          <w:tcPr>
            <w:tcW w:w="425" w:type="dxa"/>
            <w:vAlign w:val="center"/>
            <w:hideMark/>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М</w:t>
            </w:r>
          </w:p>
        </w:tc>
        <w:tc>
          <w:tcPr>
            <w:tcW w:w="846" w:type="dxa"/>
            <w:vMerge/>
            <w:vAlign w:val="center"/>
            <w:hideMark/>
          </w:tcPr>
          <w:p w:rsidR="00F37DBC" w:rsidRPr="00F37DBC" w:rsidRDefault="00F37DBC" w:rsidP="00F37DBC">
            <w:pPr>
              <w:rPr>
                <w:rFonts w:ascii="Times New Roman" w:eastAsia="Times New Roman" w:hAnsi="Times New Roman" w:cs="Times New Roman"/>
                <w:sz w:val="24"/>
                <w:szCs w:val="24"/>
              </w:rPr>
            </w:pPr>
          </w:p>
        </w:tc>
        <w:tc>
          <w:tcPr>
            <w:tcW w:w="1844" w:type="dxa"/>
            <w:vMerge/>
            <w:vAlign w:val="center"/>
            <w:hideMark/>
          </w:tcPr>
          <w:p w:rsidR="00F37DBC" w:rsidRPr="00F37DBC" w:rsidRDefault="00F37DBC" w:rsidP="00F37DBC">
            <w:pPr>
              <w:rPr>
                <w:rFonts w:ascii="Times New Roman" w:eastAsia="Times New Roman" w:hAnsi="Times New Roman" w:cs="Times New Roman"/>
                <w:sz w:val="24"/>
                <w:szCs w:val="24"/>
              </w:rPr>
            </w:pPr>
          </w:p>
        </w:tc>
        <w:tc>
          <w:tcPr>
            <w:tcW w:w="3261" w:type="dxa"/>
            <w:vMerge/>
            <w:vAlign w:val="center"/>
            <w:hideMark/>
          </w:tcPr>
          <w:p w:rsidR="00F37DBC" w:rsidRPr="00F37DBC" w:rsidRDefault="00F37DBC" w:rsidP="00F37DBC">
            <w:pPr>
              <w:rPr>
                <w:rFonts w:ascii="Times New Roman" w:eastAsia="Times New Roman" w:hAnsi="Times New Roman" w:cs="Times New Roman"/>
                <w:sz w:val="24"/>
                <w:szCs w:val="24"/>
              </w:rPr>
            </w:pPr>
          </w:p>
        </w:tc>
        <w:tc>
          <w:tcPr>
            <w:tcW w:w="1418" w:type="dxa"/>
            <w:vMerge/>
            <w:vAlign w:val="center"/>
            <w:hideMark/>
          </w:tcPr>
          <w:p w:rsidR="00F37DBC" w:rsidRPr="00F37DBC" w:rsidRDefault="00F37DBC" w:rsidP="00F37DBC">
            <w:pPr>
              <w:rPr>
                <w:rFonts w:ascii="Times New Roman" w:eastAsia="Times New Roman" w:hAnsi="Times New Roman" w:cs="Times New Roman"/>
                <w:sz w:val="24"/>
                <w:szCs w:val="24"/>
              </w:rPr>
            </w:pPr>
          </w:p>
        </w:tc>
        <w:tc>
          <w:tcPr>
            <w:tcW w:w="1696" w:type="dxa"/>
            <w:vMerge/>
            <w:vAlign w:val="center"/>
            <w:hideMark/>
          </w:tcPr>
          <w:p w:rsidR="00F37DBC" w:rsidRPr="00F37DBC" w:rsidRDefault="00F37DBC" w:rsidP="00F37DBC">
            <w:pPr>
              <w:rPr>
                <w:rFonts w:ascii="Times New Roman" w:eastAsia="Times New Roman" w:hAnsi="Times New Roman" w:cs="Times New Roman"/>
                <w:sz w:val="24"/>
                <w:szCs w:val="24"/>
              </w:rPr>
            </w:pPr>
          </w:p>
        </w:tc>
        <w:tc>
          <w:tcPr>
            <w:tcW w:w="1417" w:type="dxa"/>
            <w:vMerge/>
            <w:vAlign w:val="center"/>
            <w:hideMark/>
          </w:tcPr>
          <w:p w:rsidR="00F37DBC" w:rsidRPr="00F37DBC" w:rsidRDefault="00F37DBC" w:rsidP="00F37DBC">
            <w:pPr>
              <w:rPr>
                <w:rFonts w:ascii="Times New Roman" w:eastAsia="Times New Roman" w:hAnsi="Times New Roman" w:cs="Times New Roman"/>
                <w:sz w:val="24"/>
                <w:szCs w:val="24"/>
              </w:rPr>
            </w:pPr>
          </w:p>
        </w:tc>
        <w:tc>
          <w:tcPr>
            <w:tcW w:w="1560" w:type="dxa"/>
            <w:vMerge/>
            <w:vAlign w:val="center"/>
            <w:hideMark/>
          </w:tcPr>
          <w:p w:rsidR="00F37DBC" w:rsidRPr="00F37DBC" w:rsidRDefault="00F37DBC" w:rsidP="00F37DBC">
            <w:pPr>
              <w:rPr>
                <w:rFonts w:ascii="Times New Roman" w:eastAsia="Times New Roman" w:hAnsi="Times New Roman" w:cs="Times New Roman"/>
                <w:sz w:val="24"/>
                <w:szCs w:val="24"/>
              </w:rPr>
            </w:pPr>
          </w:p>
        </w:tc>
        <w:tc>
          <w:tcPr>
            <w:tcW w:w="1281" w:type="dxa"/>
            <w:vMerge/>
            <w:vAlign w:val="center"/>
            <w:hideMark/>
          </w:tcPr>
          <w:p w:rsidR="00F37DBC" w:rsidRPr="00F37DBC" w:rsidRDefault="00F37DBC" w:rsidP="00F37DBC">
            <w:pPr>
              <w:rPr>
                <w:rFonts w:ascii="Times New Roman" w:eastAsia="Times New Roman" w:hAnsi="Times New Roman" w:cs="Times New Roman"/>
                <w:sz w:val="24"/>
                <w:szCs w:val="24"/>
              </w:rPr>
            </w:pPr>
          </w:p>
        </w:tc>
      </w:tr>
      <w:tr w:rsidR="00F37DBC" w:rsidRPr="00F37DBC" w:rsidTr="00F37DBC">
        <w:trPr>
          <w:trHeight w:val="20"/>
        </w:trPr>
        <w:tc>
          <w:tcPr>
            <w:tcW w:w="510" w:type="dxa"/>
            <w:noWrap/>
            <w:vAlign w:val="center"/>
            <w:hideMark/>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19</w:t>
            </w:r>
          </w:p>
        </w:tc>
        <w:tc>
          <w:tcPr>
            <w:tcW w:w="503" w:type="dxa"/>
            <w:vAlign w:val="center"/>
            <w:hideMark/>
          </w:tcPr>
          <w:p w:rsidR="00F37DBC" w:rsidRPr="00F37DBC" w:rsidRDefault="00F37DBC" w:rsidP="00F37DBC">
            <w:pPr>
              <w:spacing w:line="276" w:lineRule="auto"/>
              <w:rPr>
                <w:rFonts w:ascii="Times New Roman" w:eastAsia="Times New Roman" w:hAnsi="Times New Roman" w:cs="Times New Roman"/>
                <w:sz w:val="24"/>
                <w:szCs w:val="24"/>
              </w:rPr>
            </w:pPr>
          </w:p>
        </w:tc>
        <w:tc>
          <w:tcPr>
            <w:tcW w:w="569" w:type="dxa"/>
            <w:vAlign w:val="center"/>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p>
        </w:tc>
        <w:tc>
          <w:tcPr>
            <w:tcW w:w="425" w:type="dxa"/>
            <w:vAlign w:val="center"/>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p>
        </w:tc>
        <w:tc>
          <w:tcPr>
            <w:tcW w:w="846" w:type="dxa"/>
            <w:vAlign w:val="center"/>
            <w:hideMark/>
          </w:tcPr>
          <w:p w:rsidR="00F37DBC" w:rsidRPr="00F37DBC" w:rsidRDefault="00F37DBC" w:rsidP="00F37DBC">
            <w:pPr>
              <w:spacing w:line="276" w:lineRule="auto"/>
              <w:rPr>
                <w:rFonts w:ascii="Times New Roman" w:eastAsia="Times New Roman" w:hAnsi="Times New Roman" w:cs="Times New Roman"/>
                <w:sz w:val="24"/>
                <w:szCs w:val="24"/>
              </w:rPr>
            </w:pPr>
          </w:p>
        </w:tc>
        <w:tc>
          <w:tcPr>
            <w:tcW w:w="12477" w:type="dxa"/>
            <w:gridSpan w:val="7"/>
            <w:noWrap/>
            <w:vAlign w:val="center"/>
            <w:hideMark/>
          </w:tcPr>
          <w:p w:rsidR="00F37DBC" w:rsidRPr="00F37DBC" w:rsidRDefault="00F37DBC" w:rsidP="00F37DBC">
            <w:pPr>
              <w:spacing w:before="40" w:after="40" w:line="276" w:lineRule="auto"/>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В рамках муниципальной программы муниципальные услуги не оказываются</w:t>
            </w:r>
          </w:p>
        </w:tc>
      </w:tr>
    </w:tbl>
    <w:p w:rsidR="00F37DBC" w:rsidRPr="00F37DBC" w:rsidRDefault="00F37DBC" w:rsidP="00F37DBC">
      <w:pPr>
        <w:spacing w:after="200" w:line="276" w:lineRule="auto"/>
        <w:rPr>
          <w:rFonts w:ascii="Times New Roman" w:eastAsia="Times New Roman" w:hAnsi="Times New Roman" w:cs="Times New Roman"/>
          <w:sz w:val="24"/>
          <w:szCs w:val="24"/>
        </w:rPr>
      </w:pPr>
    </w:p>
    <w:p w:rsidR="00F37DBC" w:rsidRPr="00F37DBC" w:rsidRDefault="00F37DBC" w:rsidP="00F37DBC">
      <w:pPr>
        <w:spacing w:after="200" w:line="276" w:lineRule="auto"/>
        <w:rPr>
          <w:rFonts w:ascii="Times New Roman" w:eastAsia="Times New Roman" w:hAnsi="Times New Roman" w:cs="Times New Roman"/>
          <w:sz w:val="24"/>
          <w:szCs w:val="24"/>
          <w:lang w:eastAsia="en-US"/>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hAnsi="Times New Roman" w:cs="Times New Roman"/>
          <w:sz w:val="24"/>
          <w:szCs w:val="24"/>
        </w:rPr>
      </w:pP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Приложение 5</w:t>
      </w:r>
    </w:p>
    <w:p w:rsidR="00F37DBC" w:rsidRPr="00F37DBC" w:rsidRDefault="00F37DBC" w:rsidP="00F37DBC">
      <w:pPr>
        <w:jc w:val="right"/>
        <w:rPr>
          <w:rFonts w:ascii="Times New Roman" w:hAnsi="Times New Roman" w:cs="Times New Roman"/>
          <w:sz w:val="24"/>
          <w:szCs w:val="24"/>
        </w:rPr>
      </w:pPr>
      <w:r w:rsidRPr="00F37DBC">
        <w:rPr>
          <w:rFonts w:ascii="Times New Roman" w:hAnsi="Times New Roman" w:cs="Times New Roman"/>
          <w:sz w:val="24"/>
          <w:szCs w:val="24"/>
        </w:rPr>
        <w:t xml:space="preserve">  к муниципальной программе </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«Гармонизация межэтнических отношений, </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                                                                                                                                                                      участие в профилактике экстремизма </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и противодействия идеологии терроризма»</w:t>
      </w:r>
    </w:p>
    <w:p w:rsidR="00F37DBC" w:rsidRPr="00F37DBC" w:rsidRDefault="00F37DBC" w:rsidP="00F37DBC">
      <w:pPr>
        <w:widowControl w:val="0"/>
        <w:tabs>
          <w:tab w:val="left" w:pos="0"/>
        </w:tabs>
        <w:jc w:val="center"/>
        <w:rPr>
          <w:rFonts w:ascii="Times New Roman" w:eastAsia="Times New Roman" w:hAnsi="Times New Roman" w:cs="Times New Roman"/>
          <w:b/>
          <w:sz w:val="24"/>
          <w:szCs w:val="24"/>
          <w:lang w:eastAsia="en-US"/>
        </w:rPr>
      </w:pPr>
    </w:p>
    <w:p w:rsidR="00F37DBC" w:rsidRPr="00F37DBC" w:rsidRDefault="00F37DBC" w:rsidP="00F37DBC">
      <w:pPr>
        <w:widowControl w:val="0"/>
        <w:tabs>
          <w:tab w:val="left" w:pos="0"/>
        </w:tabs>
        <w:jc w:val="center"/>
        <w:rPr>
          <w:rFonts w:ascii="Times New Roman" w:eastAsia="Times New Roman" w:hAnsi="Times New Roman" w:cs="Times New Roman"/>
          <w:b/>
          <w:sz w:val="24"/>
          <w:szCs w:val="24"/>
          <w:lang w:eastAsia="en-US"/>
        </w:rPr>
      </w:pPr>
    </w:p>
    <w:p w:rsidR="00F37DBC" w:rsidRPr="00F37DBC" w:rsidRDefault="00F37DBC" w:rsidP="00F37DBC">
      <w:pPr>
        <w:widowControl w:val="0"/>
        <w:tabs>
          <w:tab w:val="left" w:pos="0"/>
        </w:tabs>
        <w:jc w:val="center"/>
        <w:rPr>
          <w:rFonts w:ascii="Times New Roman" w:eastAsia="Times New Roman" w:hAnsi="Times New Roman" w:cs="Times New Roman"/>
          <w:b/>
          <w:sz w:val="24"/>
          <w:szCs w:val="24"/>
          <w:lang w:eastAsia="en-US"/>
        </w:rPr>
      </w:pPr>
    </w:p>
    <w:p w:rsidR="00F37DBC" w:rsidRPr="00F37DBC" w:rsidRDefault="00F37DBC" w:rsidP="00F37DBC">
      <w:pPr>
        <w:widowControl w:val="0"/>
        <w:tabs>
          <w:tab w:val="left" w:pos="0"/>
        </w:tabs>
        <w:jc w:val="center"/>
        <w:rPr>
          <w:rFonts w:ascii="Times New Roman" w:eastAsia="Times New Roman" w:hAnsi="Times New Roman" w:cs="Times New Roman"/>
          <w:b/>
          <w:sz w:val="24"/>
          <w:szCs w:val="24"/>
          <w:lang w:eastAsia="en-US"/>
        </w:rPr>
      </w:pPr>
      <w:r w:rsidRPr="00F37DBC">
        <w:rPr>
          <w:rFonts w:ascii="Times New Roman" w:eastAsia="Times New Roman" w:hAnsi="Times New Roman" w:cs="Times New Roman"/>
          <w:b/>
          <w:sz w:val="24"/>
          <w:szCs w:val="24"/>
          <w:lang w:eastAsia="en-US"/>
        </w:rPr>
        <w:t>Ресурсное обеспечение реализации муниципальной программы</w:t>
      </w:r>
    </w:p>
    <w:p w:rsidR="00F37DBC" w:rsidRPr="00F37DBC" w:rsidRDefault="00F37DBC" w:rsidP="00F37DBC">
      <w:pPr>
        <w:widowControl w:val="0"/>
        <w:tabs>
          <w:tab w:val="left" w:pos="0"/>
        </w:tabs>
        <w:rPr>
          <w:rFonts w:ascii="Times New Roman" w:eastAsia="Times New Roman" w:hAnsi="Times New Roman" w:cs="Times New Roman"/>
          <w:b/>
          <w:sz w:val="24"/>
          <w:szCs w:val="24"/>
          <w:lang w:eastAsia="en-US"/>
        </w:rPr>
      </w:pPr>
    </w:p>
    <w:tbl>
      <w:tblPr>
        <w:tblStyle w:val="17"/>
        <w:tblW w:w="0" w:type="auto"/>
        <w:tblLayout w:type="fixed"/>
        <w:tblLook w:val="04A0"/>
      </w:tblPr>
      <w:tblGrid>
        <w:gridCol w:w="546"/>
        <w:gridCol w:w="474"/>
        <w:gridCol w:w="546"/>
        <w:gridCol w:w="399"/>
        <w:gridCol w:w="364"/>
        <w:gridCol w:w="2032"/>
        <w:gridCol w:w="2268"/>
        <w:gridCol w:w="566"/>
        <w:gridCol w:w="420"/>
        <w:gridCol w:w="466"/>
        <w:gridCol w:w="958"/>
        <w:gridCol w:w="903"/>
        <w:gridCol w:w="1202"/>
        <w:gridCol w:w="1202"/>
        <w:gridCol w:w="1202"/>
        <w:gridCol w:w="1237"/>
      </w:tblGrid>
      <w:tr w:rsidR="00F37DBC" w:rsidRPr="00F37DBC" w:rsidTr="00F37DBC">
        <w:trPr>
          <w:trHeight w:val="930"/>
        </w:trPr>
        <w:tc>
          <w:tcPr>
            <w:tcW w:w="2329" w:type="dxa"/>
            <w:gridSpan w:val="5"/>
            <w:hideMark/>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sz w:val="24"/>
                <w:szCs w:val="24"/>
                <w:lang w:eastAsia="en-US"/>
              </w:rPr>
              <w:t>Код аналитической программной классификации</w:t>
            </w:r>
          </w:p>
        </w:tc>
        <w:tc>
          <w:tcPr>
            <w:tcW w:w="2032" w:type="dxa"/>
            <w:vMerge w:val="restart"/>
            <w:hideMark/>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sz w:val="24"/>
                <w:szCs w:val="24"/>
                <w:lang w:eastAsia="en-US"/>
              </w:rPr>
              <w:t>Наименование муниципальной программы, подпрограммы, основного мероприятия, мероприятия</w:t>
            </w:r>
          </w:p>
        </w:tc>
        <w:tc>
          <w:tcPr>
            <w:tcW w:w="2268" w:type="dxa"/>
            <w:vMerge w:val="restart"/>
            <w:hideMark/>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sz w:val="24"/>
                <w:szCs w:val="24"/>
                <w:lang w:eastAsia="en-US"/>
              </w:rPr>
              <w:t>Ответственный исполнитель, соисполнитель</w:t>
            </w:r>
          </w:p>
        </w:tc>
        <w:tc>
          <w:tcPr>
            <w:tcW w:w="3313" w:type="dxa"/>
            <w:gridSpan w:val="5"/>
            <w:hideMark/>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sz w:val="24"/>
                <w:szCs w:val="24"/>
                <w:lang w:eastAsia="en-US"/>
              </w:rPr>
              <w:t>Код бюджетной классификации</w:t>
            </w:r>
          </w:p>
        </w:tc>
        <w:tc>
          <w:tcPr>
            <w:tcW w:w="4843" w:type="dxa"/>
            <w:gridSpan w:val="4"/>
            <w:hideMark/>
          </w:tcPr>
          <w:p w:rsidR="00F37DBC" w:rsidRPr="00F37DBC" w:rsidRDefault="00F37DBC" w:rsidP="00F37DBC">
            <w:pPr>
              <w:widowControl w:val="0"/>
              <w:shd w:val="clear" w:color="auto" w:fill="FFFFFF"/>
              <w:tabs>
                <w:tab w:val="left" w:pos="0"/>
              </w:tabs>
              <w:jc w:val="center"/>
              <w:rPr>
                <w:rFonts w:ascii="Times New Roman" w:eastAsia="Times New Roman" w:hAnsi="Times New Roman"/>
                <w:sz w:val="24"/>
                <w:szCs w:val="24"/>
                <w:lang w:eastAsia="en-US"/>
              </w:rPr>
            </w:pPr>
            <w:r w:rsidRPr="00F37DBC">
              <w:rPr>
                <w:rFonts w:ascii="Times New Roman" w:eastAsia="Times New Roman" w:hAnsi="Times New Roman"/>
                <w:sz w:val="24"/>
                <w:szCs w:val="24"/>
                <w:lang w:eastAsia="en-US"/>
              </w:rPr>
              <w:t>Расходы бюджета муниципального образования, тыс. рублей</w:t>
            </w:r>
          </w:p>
        </w:tc>
      </w:tr>
      <w:tr w:rsidR="00F37DBC" w:rsidRPr="00F37DBC" w:rsidTr="00F37DBC">
        <w:trPr>
          <w:trHeight w:val="1194"/>
        </w:trPr>
        <w:tc>
          <w:tcPr>
            <w:tcW w:w="546" w:type="dxa"/>
            <w:hideMark/>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sz w:val="24"/>
                <w:szCs w:val="24"/>
                <w:lang w:eastAsia="en-US"/>
              </w:rPr>
              <w:t>МП</w:t>
            </w:r>
          </w:p>
        </w:tc>
        <w:tc>
          <w:tcPr>
            <w:tcW w:w="474" w:type="dxa"/>
            <w:hideMark/>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sz w:val="24"/>
                <w:szCs w:val="24"/>
                <w:lang w:eastAsia="en-US"/>
              </w:rPr>
              <w:t>Пп</w:t>
            </w:r>
          </w:p>
        </w:tc>
        <w:tc>
          <w:tcPr>
            <w:tcW w:w="546" w:type="dxa"/>
            <w:hideMark/>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sz w:val="24"/>
                <w:szCs w:val="24"/>
                <w:lang w:eastAsia="en-US"/>
              </w:rPr>
              <w:t>ОМ</w:t>
            </w:r>
          </w:p>
        </w:tc>
        <w:tc>
          <w:tcPr>
            <w:tcW w:w="399" w:type="dxa"/>
            <w:hideMark/>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sz w:val="24"/>
                <w:szCs w:val="24"/>
                <w:lang w:eastAsia="en-US"/>
              </w:rPr>
              <w:t>М</w:t>
            </w:r>
          </w:p>
        </w:tc>
        <w:tc>
          <w:tcPr>
            <w:tcW w:w="364" w:type="dxa"/>
            <w:hideMark/>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sz w:val="24"/>
                <w:szCs w:val="24"/>
                <w:lang w:eastAsia="en-US"/>
              </w:rPr>
              <w:t>И</w:t>
            </w:r>
          </w:p>
        </w:tc>
        <w:tc>
          <w:tcPr>
            <w:tcW w:w="2032" w:type="dxa"/>
            <w:vMerge/>
            <w:hideMark/>
          </w:tcPr>
          <w:p w:rsidR="00F37DBC" w:rsidRPr="00F37DBC" w:rsidRDefault="00F37DBC" w:rsidP="00F37DBC">
            <w:pPr>
              <w:widowControl w:val="0"/>
              <w:shd w:val="clear" w:color="auto" w:fill="FFFFFF"/>
              <w:tabs>
                <w:tab w:val="left" w:pos="0"/>
              </w:tabs>
              <w:jc w:val="center"/>
              <w:rPr>
                <w:rFonts w:ascii="Times New Roman" w:eastAsia="Times New Roman" w:hAnsi="Times New Roman"/>
                <w:sz w:val="24"/>
                <w:szCs w:val="24"/>
                <w:lang w:eastAsia="en-US"/>
              </w:rPr>
            </w:pPr>
          </w:p>
        </w:tc>
        <w:tc>
          <w:tcPr>
            <w:tcW w:w="2268" w:type="dxa"/>
            <w:vMerge/>
            <w:hideMark/>
          </w:tcPr>
          <w:p w:rsidR="00F37DBC" w:rsidRPr="00F37DBC" w:rsidRDefault="00F37DBC" w:rsidP="00F37DBC">
            <w:pPr>
              <w:widowControl w:val="0"/>
              <w:shd w:val="clear" w:color="auto" w:fill="FFFFFF"/>
              <w:tabs>
                <w:tab w:val="left" w:pos="0"/>
              </w:tabs>
              <w:jc w:val="center"/>
              <w:rPr>
                <w:rFonts w:ascii="Times New Roman" w:eastAsia="Times New Roman" w:hAnsi="Times New Roman"/>
                <w:sz w:val="24"/>
                <w:szCs w:val="24"/>
                <w:lang w:eastAsia="en-US"/>
              </w:rPr>
            </w:pPr>
          </w:p>
        </w:tc>
        <w:tc>
          <w:tcPr>
            <w:tcW w:w="566" w:type="dxa"/>
            <w:hideMark/>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sz w:val="24"/>
                <w:szCs w:val="24"/>
                <w:lang w:eastAsia="en-US"/>
              </w:rPr>
              <w:t>ГРБС</w:t>
            </w:r>
          </w:p>
        </w:tc>
        <w:tc>
          <w:tcPr>
            <w:tcW w:w="420" w:type="dxa"/>
            <w:hideMark/>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sz w:val="24"/>
                <w:szCs w:val="24"/>
                <w:lang w:eastAsia="en-US"/>
              </w:rPr>
              <w:t>Рз</w:t>
            </w:r>
          </w:p>
        </w:tc>
        <w:tc>
          <w:tcPr>
            <w:tcW w:w="466" w:type="dxa"/>
            <w:hideMark/>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sz w:val="24"/>
                <w:szCs w:val="24"/>
                <w:lang w:eastAsia="en-US"/>
              </w:rPr>
              <w:t>Пр</w:t>
            </w:r>
          </w:p>
        </w:tc>
        <w:tc>
          <w:tcPr>
            <w:tcW w:w="958" w:type="dxa"/>
            <w:hideMark/>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sz w:val="24"/>
                <w:szCs w:val="24"/>
                <w:lang w:eastAsia="en-US"/>
              </w:rPr>
              <w:t>ЦС</w:t>
            </w:r>
          </w:p>
        </w:tc>
        <w:tc>
          <w:tcPr>
            <w:tcW w:w="903" w:type="dxa"/>
            <w:hideMark/>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sz w:val="24"/>
                <w:szCs w:val="24"/>
                <w:lang w:eastAsia="en-US"/>
              </w:rPr>
              <w:t>ВР</w:t>
            </w:r>
          </w:p>
        </w:tc>
        <w:tc>
          <w:tcPr>
            <w:tcW w:w="1202" w:type="dxa"/>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b/>
                <w:sz w:val="24"/>
                <w:szCs w:val="24"/>
                <w:lang w:eastAsia="en-US"/>
              </w:rPr>
              <w:t>2025</w:t>
            </w:r>
          </w:p>
        </w:tc>
        <w:tc>
          <w:tcPr>
            <w:tcW w:w="1202" w:type="dxa"/>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b/>
                <w:sz w:val="24"/>
                <w:szCs w:val="24"/>
                <w:lang w:eastAsia="en-US"/>
              </w:rPr>
              <w:t>2026</w:t>
            </w:r>
          </w:p>
        </w:tc>
        <w:tc>
          <w:tcPr>
            <w:tcW w:w="1202" w:type="dxa"/>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b/>
                <w:sz w:val="24"/>
                <w:szCs w:val="24"/>
                <w:lang w:eastAsia="en-US"/>
              </w:rPr>
              <w:t>2027</w:t>
            </w:r>
          </w:p>
        </w:tc>
        <w:tc>
          <w:tcPr>
            <w:tcW w:w="1237" w:type="dxa"/>
          </w:tcPr>
          <w:p w:rsidR="00F37DBC" w:rsidRPr="00F37DBC" w:rsidRDefault="00F37DBC" w:rsidP="00F37DBC">
            <w:pPr>
              <w:widowControl w:val="0"/>
              <w:shd w:val="clear" w:color="auto" w:fill="FFFFFF"/>
              <w:tabs>
                <w:tab w:val="left" w:pos="0"/>
              </w:tabs>
              <w:rPr>
                <w:rFonts w:ascii="Times New Roman" w:eastAsia="Times New Roman" w:hAnsi="Times New Roman"/>
                <w:sz w:val="24"/>
                <w:szCs w:val="24"/>
                <w:lang w:eastAsia="en-US"/>
              </w:rPr>
            </w:pPr>
            <w:r w:rsidRPr="00F37DBC">
              <w:rPr>
                <w:rFonts w:ascii="Times New Roman" w:eastAsia="Times New Roman" w:hAnsi="Times New Roman"/>
                <w:b/>
                <w:sz w:val="24"/>
                <w:szCs w:val="24"/>
                <w:lang w:eastAsia="en-US"/>
              </w:rPr>
              <w:t>2028</w:t>
            </w:r>
          </w:p>
        </w:tc>
      </w:tr>
      <w:tr w:rsidR="00F37DBC" w:rsidRPr="00F37DBC" w:rsidTr="00F37DBC">
        <w:trPr>
          <w:trHeight w:val="2402"/>
        </w:trPr>
        <w:tc>
          <w:tcPr>
            <w:tcW w:w="546" w:type="dxa"/>
            <w:vMerge w:val="restart"/>
            <w:noWrap/>
            <w:hideMark/>
          </w:tcPr>
          <w:p w:rsidR="00F37DBC" w:rsidRPr="00F37DBC" w:rsidRDefault="00F37DBC" w:rsidP="00F37DBC">
            <w:pPr>
              <w:jc w:val="center"/>
              <w:rPr>
                <w:rFonts w:ascii="Times New Roman" w:eastAsia="Times New Roman" w:hAnsi="Times New Roman"/>
                <w:b/>
                <w:bCs/>
                <w:sz w:val="24"/>
                <w:szCs w:val="24"/>
              </w:rPr>
            </w:pPr>
            <w:r w:rsidRPr="00F37DBC">
              <w:rPr>
                <w:rFonts w:ascii="Times New Roman" w:eastAsia="Times New Roman" w:hAnsi="Times New Roman"/>
                <w:b/>
                <w:bCs/>
                <w:sz w:val="24"/>
                <w:szCs w:val="24"/>
              </w:rPr>
              <w:t>19</w:t>
            </w:r>
          </w:p>
        </w:tc>
        <w:tc>
          <w:tcPr>
            <w:tcW w:w="474" w:type="dxa"/>
            <w:vMerge w:val="restart"/>
            <w:noWrap/>
            <w:hideMark/>
          </w:tcPr>
          <w:p w:rsidR="00F37DBC" w:rsidRPr="00F37DBC" w:rsidRDefault="00F37DBC" w:rsidP="00F37DBC">
            <w:pPr>
              <w:jc w:val="center"/>
              <w:rPr>
                <w:rFonts w:ascii="Times New Roman" w:eastAsia="Times New Roman" w:hAnsi="Times New Roman"/>
                <w:b/>
                <w:bCs/>
                <w:sz w:val="24"/>
                <w:szCs w:val="24"/>
              </w:rPr>
            </w:pPr>
            <w:r w:rsidRPr="00F37DBC">
              <w:rPr>
                <w:rFonts w:ascii="Times New Roman" w:eastAsia="Times New Roman" w:hAnsi="Times New Roman"/>
                <w:b/>
                <w:bCs/>
                <w:sz w:val="24"/>
                <w:szCs w:val="24"/>
              </w:rPr>
              <w:t> </w:t>
            </w:r>
          </w:p>
        </w:tc>
        <w:tc>
          <w:tcPr>
            <w:tcW w:w="546" w:type="dxa"/>
            <w:vMerge w:val="restart"/>
            <w:noWrap/>
            <w:hideMark/>
          </w:tcPr>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 </w:t>
            </w:r>
          </w:p>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 </w:t>
            </w:r>
          </w:p>
        </w:tc>
        <w:tc>
          <w:tcPr>
            <w:tcW w:w="399" w:type="dxa"/>
            <w:vMerge w:val="restart"/>
            <w:noWrap/>
            <w:hideMark/>
          </w:tcPr>
          <w:p w:rsidR="00F37DBC" w:rsidRPr="00F37DBC" w:rsidRDefault="00F37DBC" w:rsidP="00F37DBC">
            <w:pPr>
              <w:jc w:val="center"/>
              <w:rPr>
                <w:rFonts w:ascii="Times New Roman" w:eastAsia="Times New Roman" w:hAnsi="Times New Roman"/>
                <w:b/>
                <w:bCs/>
                <w:sz w:val="24"/>
                <w:szCs w:val="24"/>
              </w:rPr>
            </w:pPr>
            <w:r w:rsidRPr="00F37DBC">
              <w:rPr>
                <w:rFonts w:ascii="Times New Roman" w:eastAsia="Times New Roman" w:hAnsi="Times New Roman"/>
                <w:b/>
                <w:bCs/>
                <w:sz w:val="24"/>
                <w:szCs w:val="24"/>
              </w:rPr>
              <w:t> </w:t>
            </w:r>
          </w:p>
        </w:tc>
        <w:tc>
          <w:tcPr>
            <w:tcW w:w="364" w:type="dxa"/>
            <w:vMerge w:val="restart"/>
            <w:noWrap/>
            <w:hideMark/>
          </w:tcPr>
          <w:p w:rsidR="00F37DBC" w:rsidRPr="00F37DBC" w:rsidRDefault="00F37DBC" w:rsidP="00F37DBC">
            <w:pPr>
              <w:jc w:val="center"/>
              <w:rPr>
                <w:rFonts w:ascii="Times New Roman" w:eastAsia="Times New Roman" w:hAnsi="Times New Roman"/>
                <w:b/>
                <w:bCs/>
                <w:sz w:val="24"/>
                <w:szCs w:val="24"/>
              </w:rPr>
            </w:pPr>
            <w:r w:rsidRPr="00F37DBC">
              <w:rPr>
                <w:rFonts w:ascii="Times New Roman" w:eastAsia="Times New Roman" w:hAnsi="Times New Roman"/>
                <w:b/>
                <w:bCs/>
                <w:sz w:val="24"/>
                <w:szCs w:val="24"/>
              </w:rPr>
              <w:t> </w:t>
            </w:r>
          </w:p>
        </w:tc>
        <w:tc>
          <w:tcPr>
            <w:tcW w:w="2032" w:type="dxa"/>
            <w:vMerge w:val="restart"/>
            <w:hideMark/>
          </w:tcPr>
          <w:p w:rsidR="00F37DBC" w:rsidRPr="00F37DBC" w:rsidRDefault="00F37DBC" w:rsidP="00F37DBC">
            <w:pPr>
              <w:rPr>
                <w:rFonts w:ascii="Times New Roman" w:eastAsia="Times New Roman" w:hAnsi="Times New Roman"/>
                <w:b/>
                <w:bCs/>
                <w:color w:val="000000"/>
                <w:sz w:val="24"/>
                <w:szCs w:val="24"/>
              </w:rPr>
            </w:pPr>
            <w:r w:rsidRPr="00F37DBC">
              <w:rPr>
                <w:rFonts w:ascii="Times New Roman" w:eastAsia="Times New Roman" w:hAnsi="Times New Roman"/>
                <w:b/>
                <w:bCs/>
                <w:color w:val="000000"/>
                <w:sz w:val="24"/>
                <w:szCs w:val="24"/>
              </w:rPr>
              <w:t>Гармонизация межэтнических отношений и участие в профилактике экстремизма и противодействия терроризма</w:t>
            </w:r>
          </w:p>
        </w:tc>
        <w:tc>
          <w:tcPr>
            <w:tcW w:w="2268" w:type="dxa"/>
            <w:hideMark/>
          </w:tcPr>
          <w:p w:rsidR="00F37DBC" w:rsidRPr="00F37DBC" w:rsidRDefault="00F37DBC" w:rsidP="00F37DBC">
            <w:pPr>
              <w:jc w:val="center"/>
              <w:rPr>
                <w:rFonts w:ascii="Times New Roman" w:eastAsia="Times New Roman" w:hAnsi="Times New Roman"/>
                <w:b/>
                <w:bCs/>
                <w:sz w:val="24"/>
                <w:szCs w:val="24"/>
              </w:rPr>
            </w:pPr>
            <w:r w:rsidRPr="00F37DBC">
              <w:rPr>
                <w:rFonts w:ascii="Times New Roman" w:eastAsia="Times New Roman" w:hAnsi="Times New Roman"/>
                <w:b/>
                <w:bCs/>
                <w:sz w:val="24"/>
                <w:szCs w:val="24"/>
              </w:rPr>
              <w:t>ИТОГО</w:t>
            </w:r>
          </w:p>
        </w:tc>
        <w:tc>
          <w:tcPr>
            <w:tcW w:w="566" w:type="dxa"/>
            <w:noWrap/>
            <w:hideMark/>
          </w:tcPr>
          <w:p w:rsidR="00F37DBC" w:rsidRPr="00F37DBC" w:rsidRDefault="00F37DBC" w:rsidP="00F37DBC">
            <w:pPr>
              <w:jc w:val="center"/>
              <w:rPr>
                <w:rFonts w:ascii="Times New Roman" w:eastAsia="Times New Roman" w:hAnsi="Times New Roman"/>
                <w:sz w:val="28"/>
                <w:szCs w:val="28"/>
              </w:rPr>
            </w:pPr>
            <w:r w:rsidRPr="00F37DBC">
              <w:rPr>
                <w:rFonts w:ascii="Times New Roman" w:eastAsia="Times New Roman" w:hAnsi="Times New Roman"/>
                <w:sz w:val="28"/>
                <w:szCs w:val="28"/>
              </w:rPr>
              <w:t> </w:t>
            </w:r>
          </w:p>
        </w:tc>
        <w:tc>
          <w:tcPr>
            <w:tcW w:w="420" w:type="dxa"/>
            <w:noWrap/>
            <w:hideMark/>
          </w:tcPr>
          <w:p w:rsidR="00F37DBC" w:rsidRPr="00F37DBC" w:rsidRDefault="00F37DBC" w:rsidP="00F37DBC">
            <w:pPr>
              <w:jc w:val="center"/>
              <w:rPr>
                <w:rFonts w:ascii="Times New Roman" w:eastAsia="Times New Roman" w:hAnsi="Times New Roman"/>
                <w:sz w:val="28"/>
                <w:szCs w:val="28"/>
              </w:rPr>
            </w:pPr>
            <w:r w:rsidRPr="00F37DBC">
              <w:rPr>
                <w:rFonts w:ascii="Times New Roman" w:eastAsia="Times New Roman" w:hAnsi="Times New Roman"/>
                <w:sz w:val="28"/>
                <w:szCs w:val="28"/>
              </w:rPr>
              <w:t> </w:t>
            </w:r>
          </w:p>
        </w:tc>
        <w:tc>
          <w:tcPr>
            <w:tcW w:w="466" w:type="dxa"/>
            <w:noWrap/>
            <w:hideMark/>
          </w:tcPr>
          <w:p w:rsidR="00F37DBC" w:rsidRPr="00F37DBC" w:rsidRDefault="00F37DBC" w:rsidP="00F37DBC">
            <w:pPr>
              <w:jc w:val="center"/>
              <w:rPr>
                <w:rFonts w:ascii="Times New Roman" w:eastAsia="Times New Roman" w:hAnsi="Times New Roman"/>
                <w:sz w:val="28"/>
                <w:szCs w:val="28"/>
              </w:rPr>
            </w:pPr>
            <w:r w:rsidRPr="00F37DBC">
              <w:rPr>
                <w:rFonts w:ascii="Times New Roman" w:eastAsia="Times New Roman" w:hAnsi="Times New Roman"/>
                <w:sz w:val="28"/>
                <w:szCs w:val="28"/>
              </w:rPr>
              <w:t> </w:t>
            </w:r>
          </w:p>
        </w:tc>
        <w:tc>
          <w:tcPr>
            <w:tcW w:w="958" w:type="dxa"/>
          </w:tcPr>
          <w:p w:rsidR="00F37DBC" w:rsidRPr="00F37DBC" w:rsidRDefault="00F37DBC" w:rsidP="00F37DBC">
            <w:pPr>
              <w:jc w:val="center"/>
              <w:rPr>
                <w:rFonts w:ascii="Times New Roman" w:eastAsia="Times New Roman" w:hAnsi="Times New Roman"/>
                <w:b/>
                <w:bCs/>
                <w:sz w:val="28"/>
                <w:szCs w:val="28"/>
              </w:rPr>
            </w:pPr>
          </w:p>
        </w:tc>
        <w:tc>
          <w:tcPr>
            <w:tcW w:w="903" w:type="dxa"/>
          </w:tcPr>
          <w:p w:rsidR="00F37DBC" w:rsidRPr="00F37DBC" w:rsidRDefault="00F37DBC" w:rsidP="00F37DBC">
            <w:pPr>
              <w:jc w:val="center"/>
              <w:rPr>
                <w:rFonts w:ascii="Times New Roman" w:eastAsia="Times New Roman" w:hAnsi="Times New Roman"/>
                <w:sz w:val="28"/>
                <w:szCs w:val="28"/>
              </w:rPr>
            </w:pPr>
          </w:p>
        </w:tc>
        <w:tc>
          <w:tcPr>
            <w:tcW w:w="1202" w:type="dxa"/>
            <w:noWrap/>
          </w:tcPr>
          <w:p w:rsidR="00F37DBC" w:rsidRPr="00F37DBC" w:rsidRDefault="00F37DBC" w:rsidP="00F37DBC">
            <w:pPr>
              <w:jc w:val="center"/>
              <w:rPr>
                <w:rFonts w:ascii="Times New Roman" w:hAnsi="Times New Roman"/>
                <w:b/>
                <w:bCs/>
                <w:sz w:val="24"/>
                <w:szCs w:val="24"/>
              </w:rPr>
            </w:pPr>
            <w:r w:rsidRPr="00F37DBC">
              <w:rPr>
                <w:rFonts w:ascii="Times New Roman" w:hAnsi="Times New Roman"/>
                <w:b/>
                <w:bCs/>
                <w:sz w:val="24"/>
                <w:szCs w:val="24"/>
              </w:rPr>
              <w:t>0,00</w:t>
            </w:r>
          </w:p>
        </w:tc>
        <w:tc>
          <w:tcPr>
            <w:tcW w:w="1202" w:type="dxa"/>
            <w:noWrap/>
          </w:tcPr>
          <w:p w:rsidR="00F37DBC" w:rsidRPr="00F37DBC" w:rsidRDefault="00F37DBC" w:rsidP="00F37DBC">
            <w:pPr>
              <w:jc w:val="center"/>
              <w:rPr>
                <w:rFonts w:ascii="Times New Roman" w:hAnsi="Times New Roman"/>
                <w:b/>
                <w:bCs/>
                <w:sz w:val="24"/>
                <w:szCs w:val="24"/>
              </w:rPr>
            </w:pPr>
            <w:r w:rsidRPr="00F37DBC">
              <w:rPr>
                <w:rFonts w:ascii="Times New Roman" w:hAnsi="Times New Roman"/>
                <w:b/>
                <w:bCs/>
                <w:sz w:val="24"/>
                <w:szCs w:val="24"/>
              </w:rPr>
              <w:t>0,00</w:t>
            </w:r>
          </w:p>
        </w:tc>
        <w:tc>
          <w:tcPr>
            <w:tcW w:w="1202" w:type="dxa"/>
            <w:noWrap/>
          </w:tcPr>
          <w:p w:rsidR="00F37DBC" w:rsidRPr="00F37DBC" w:rsidRDefault="00F37DBC" w:rsidP="00F37DBC">
            <w:pPr>
              <w:jc w:val="center"/>
              <w:rPr>
                <w:rFonts w:ascii="Times New Roman" w:hAnsi="Times New Roman"/>
                <w:b/>
                <w:bCs/>
                <w:sz w:val="24"/>
                <w:szCs w:val="24"/>
              </w:rPr>
            </w:pPr>
            <w:r w:rsidRPr="00F37DBC">
              <w:rPr>
                <w:rFonts w:ascii="Times New Roman" w:hAnsi="Times New Roman"/>
                <w:b/>
                <w:bCs/>
                <w:sz w:val="24"/>
                <w:szCs w:val="24"/>
              </w:rPr>
              <w:t>0,00</w:t>
            </w:r>
          </w:p>
        </w:tc>
        <w:tc>
          <w:tcPr>
            <w:tcW w:w="1237" w:type="dxa"/>
            <w:noWrap/>
          </w:tcPr>
          <w:p w:rsidR="00F37DBC" w:rsidRPr="00F37DBC" w:rsidRDefault="00F37DBC" w:rsidP="00F37DBC">
            <w:pPr>
              <w:jc w:val="center"/>
              <w:rPr>
                <w:rFonts w:ascii="Times New Roman" w:hAnsi="Times New Roman"/>
                <w:b/>
                <w:bCs/>
                <w:sz w:val="24"/>
                <w:szCs w:val="24"/>
              </w:rPr>
            </w:pPr>
            <w:r w:rsidRPr="00F37DBC">
              <w:rPr>
                <w:rFonts w:ascii="Times New Roman" w:hAnsi="Times New Roman"/>
                <w:b/>
                <w:bCs/>
                <w:sz w:val="24"/>
                <w:szCs w:val="24"/>
              </w:rPr>
              <w:t>0,00</w:t>
            </w:r>
          </w:p>
        </w:tc>
      </w:tr>
      <w:tr w:rsidR="00F37DBC" w:rsidRPr="00F37DBC" w:rsidTr="00F37DBC">
        <w:trPr>
          <w:trHeight w:val="1935"/>
        </w:trPr>
        <w:tc>
          <w:tcPr>
            <w:tcW w:w="546" w:type="dxa"/>
            <w:vMerge/>
            <w:hideMark/>
          </w:tcPr>
          <w:p w:rsidR="00F37DBC" w:rsidRPr="00F37DBC" w:rsidRDefault="00F37DBC" w:rsidP="00F37DBC">
            <w:pPr>
              <w:rPr>
                <w:rFonts w:ascii="Times New Roman" w:eastAsia="Times New Roman" w:hAnsi="Times New Roman"/>
                <w:b/>
                <w:bCs/>
                <w:sz w:val="24"/>
                <w:szCs w:val="24"/>
              </w:rPr>
            </w:pPr>
          </w:p>
        </w:tc>
        <w:tc>
          <w:tcPr>
            <w:tcW w:w="474" w:type="dxa"/>
            <w:vMerge/>
            <w:hideMark/>
          </w:tcPr>
          <w:p w:rsidR="00F37DBC" w:rsidRPr="00F37DBC" w:rsidRDefault="00F37DBC" w:rsidP="00F37DBC">
            <w:pPr>
              <w:rPr>
                <w:rFonts w:ascii="Times New Roman" w:eastAsia="Times New Roman" w:hAnsi="Times New Roman"/>
                <w:b/>
                <w:bCs/>
                <w:sz w:val="24"/>
                <w:szCs w:val="24"/>
              </w:rPr>
            </w:pPr>
          </w:p>
        </w:tc>
        <w:tc>
          <w:tcPr>
            <w:tcW w:w="546" w:type="dxa"/>
            <w:vMerge/>
            <w:noWrap/>
            <w:hideMark/>
          </w:tcPr>
          <w:p w:rsidR="00F37DBC" w:rsidRPr="00F37DBC" w:rsidRDefault="00F37DBC" w:rsidP="00F37DBC">
            <w:pPr>
              <w:rPr>
                <w:rFonts w:ascii="Times New Roman" w:eastAsia="Times New Roman" w:hAnsi="Times New Roman"/>
                <w:b/>
                <w:bCs/>
                <w:sz w:val="24"/>
                <w:szCs w:val="24"/>
              </w:rPr>
            </w:pPr>
          </w:p>
        </w:tc>
        <w:tc>
          <w:tcPr>
            <w:tcW w:w="399" w:type="dxa"/>
            <w:vMerge/>
            <w:hideMark/>
          </w:tcPr>
          <w:p w:rsidR="00F37DBC" w:rsidRPr="00F37DBC" w:rsidRDefault="00F37DBC" w:rsidP="00F37DBC">
            <w:pPr>
              <w:rPr>
                <w:rFonts w:ascii="Times New Roman" w:eastAsia="Times New Roman" w:hAnsi="Times New Roman"/>
                <w:b/>
                <w:bCs/>
                <w:sz w:val="24"/>
                <w:szCs w:val="24"/>
              </w:rPr>
            </w:pPr>
          </w:p>
        </w:tc>
        <w:tc>
          <w:tcPr>
            <w:tcW w:w="364" w:type="dxa"/>
            <w:vMerge/>
            <w:hideMark/>
          </w:tcPr>
          <w:p w:rsidR="00F37DBC" w:rsidRPr="00F37DBC" w:rsidRDefault="00F37DBC" w:rsidP="00F37DBC">
            <w:pPr>
              <w:rPr>
                <w:rFonts w:ascii="Times New Roman" w:eastAsia="Times New Roman" w:hAnsi="Times New Roman"/>
                <w:b/>
                <w:bCs/>
                <w:sz w:val="24"/>
                <w:szCs w:val="24"/>
              </w:rPr>
            </w:pPr>
          </w:p>
        </w:tc>
        <w:tc>
          <w:tcPr>
            <w:tcW w:w="2032" w:type="dxa"/>
            <w:vMerge/>
            <w:hideMark/>
          </w:tcPr>
          <w:p w:rsidR="00F37DBC" w:rsidRPr="00F37DBC" w:rsidRDefault="00F37DBC" w:rsidP="00F37DBC">
            <w:pPr>
              <w:rPr>
                <w:rFonts w:ascii="Times New Roman" w:eastAsia="Times New Roman" w:hAnsi="Times New Roman"/>
                <w:b/>
                <w:bCs/>
                <w:color w:val="000000"/>
                <w:sz w:val="24"/>
                <w:szCs w:val="24"/>
              </w:rPr>
            </w:pPr>
          </w:p>
        </w:tc>
        <w:tc>
          <w:tcPr>
            <w:tcW w:w="2268" w:type="dxa"/>
            <w:hideMark/>
          </w:tcPr>
          <w:p w:rsidR="00F37DBC" w:rsidRPr="00F37DBC" w:rsidRDefault="00F37DBC" w:rsidP="00F37DBC">
            <w:pPr>
              <w:rPr>
                <w:rFonts w:ascii="Times New Roman" w:eastAsia="Times New Roman" w:hAnsi="Times New Roman"/>
                <w:color w:val="000000"/>
                <w:sz w:val="24"/>
                <w:szCs w:val="24"/>
              </w:rPr>
            </w:pPr>
            <w:r w:rsidRPr="00F37DBC">
              <w:rPr>
                <w:rFonts w:ascii="Times New Roman" w:eastAsia="Times New Roman" w:hAnsi="Times New Roman"/>
                <w:color w:val="000000"/>
                <w:sz w:val="24"/>
                <w:szCs w:val="24"/>
              </w:rPr>
              <w:t>Администрация</w:t>
            </w:r>
          </w:p>
          <w:p w:rsidR="00F37DBC" w:rsidRPr="00F37DBC" w:rsidRDefault="00F37DBC" w:rsidP="0012352A">
            <w:pPr>
              <w:rPr>
                <w:rFonts w:ascii="Times New Roman" w:eastAsia="Times New Roman" w:hAnsi="Times New Roman"/>
                <w:color w:val="000000"/>
                <w:sz w:val="24"/>
                <w:szCs w:val="24"/>
              </w:rPr>
            </w:pPr>
            <w:r w:rsidRPr="00F37DBC">
              <w:rPr>
                <w:rFonts w:ascii="Times New Roman" w:eastAsia="Times New Roman" w:hAnsi="Times New Roman"/>
                <w:color w:val="000000"/>
                <w:sz w:val="24"/>
                <w:szCs w:val="24"/>
              </w:rPr>
              <w:t>муниципального образования «Муниципальный округ Сюмсинский район Удмуртской Республики»</w:t>
            </w:r>
          </w:p>
        </w:tc>
        <w:tc>
          <w:tcPr>
            <w:tcW w:w="566" w:type="dxa"/>
            <w:noWrap/>
          </w:tcPr>
          <w:p w:rsidR="00F37DBC" w:rsidRPr="00F37DBC" w:rsidRDefault="00F37DBC" w:rsidP="00F37DBC">
            <w:pPr>
              <w:jc w:val="center"/>
              <w:rPr>
                <w:rFonts w:ascii="Times New Roman" w:eastAsia="Times New Roman" w:hAnsi="Times New Roman"/>
                <w:b/>
                <w:bCs/>
                <w:sz w:val="28"/>
                <w:szCs w:val="28"/>
              </w:rPr>
            </w:pPr>
          </w:p>
        </w:tc>
        <w:tc>
          <w:tcPr>
            <w:tcW w:w="420" w:type="dxa"/>
            <w:noWrap/>
          </w:tcPr>
          <w:p w:rsidR="00F37DBC" w:rsidRPr="00F37DBC" w:rsidRDefault="00F37DBC" w:rsidP="00F37DBC">
            <w:pPr>
              <w:jc w:val="center"/>
              <w:rPr>
                <w:rFonts w:ascii="Times New Roman" w:eastAsia="Times New Roman" w:hAnsi="Times New Roman"/>
                <w:b/>
                <w:bCs/>
                <w:sz w:val="28"/>
                <w:szCs w:val="28"/>
              </w:rPr>
            </w:pPr>
          </w:p>
        </w:tc>
        <w:tc>
          <w:tcPr>
            <w:tcW w:w="466" w:type="dxa"/>
            <w:noWrap/>
          </w:tcPr>
          <w:p w:rsidR="00F37DBC" w:rsidRPr="00F37DBC" w:rsidRDefault="00F37DBC" w:rsidP="00F37DBC">
            <w:pPr>
              <w:jc w:val="center"/>
              <w:rPr>
                <w:rFonts w:ascii="Times New Roman" w:eastAsia="Times New Roman" w:hAnsi="Times New Roman"/>
                <w:b/>
                <w:bCs/>
                <w:sz w:val="28"/>
                <w:szCs w:val="28"/>
              </w:rPr>
            </w:pPr>
          </w:p>
        </w:tc>
        <w:tc>
          <w:tcPr>
            <w:tcW w:w="958" w:type="dxa"/>
          </w:tcPr>
          <w:p w:rsidR="00F37DBC" w:rsidRPr="00F37DBC" w:rsidRDefault="00F37DBC" w:rsidP="00F37DBC">
            <w:pPr>
              <w:jc w:val="center"/>
              <w:rPr>
                <w:rFonts w:ascii="Times New Roman" w:eastAsia="Times New Roman" w:hAnsi="Times New Roman"/>
                <w:b/>
                <w:bCs/>
                <w:sz w:val="28"/>
                <w:szCs w:val="28"/>
              </w:rPr>
            </w:pPr>
          </w:p>
        </w:tc>
        <w:tc>
          <w:tcPr>
            <w:tcW w:w="903" w:type="dxa"/>
            <w:noWrap/>
            <w:hideMark/>
          </w:tcPr>
          <w:p w:rsidR="00F37DBC" w:rsidRPr="00F37DBC" w:rsidRDefault="00F37DBC" w:rsidP="00F37DBC">
            <w:pPr>
              <w:jc w:val="center"/>
              <w:rPr>
                <w:rFonts w:ascii="Times New Roman" w:eastAsia="Times New Roman" w:hAnsi="Times New Roman"/>
                <w:sz w:val="28"/>
                <w:szCs w:val="28"/>
              </w:rPr>
            </w:pPr>
            <w:r w:rsidRPr="00F37DBC">
              <w:rPr>
                <w:rFonts w:ascii="Times New Roman" w:eastAsia="Times New Roman" w:hAnsi="Times New Roman"/>
                <w:sz w:val="28"/>
                <w:szCs w:val="28"/>
              </w:rPr>
              <w:t> </w:t>
            </w:r>
          </w:p>
        </w:tc>
        <w:tc>
          <w:tcPr>
            <w:tcW w:w="1202" w:type="dxa"/>
            <w:noWrap/>
          </w:tcPr>
          <w:p w:rsidR="00F37DBC" w:rsidRPr="00F37DBC" w:rsidRDefault="00F37DBC" w:rsidP="00F37DBC">
            <w:pPr>
              <w:rPr>
                <w:rFonts w:ascii="Times New Roman" w:hAnsi="Times New Roman"/>
                <w:sz w:val="24"/>
                <w:szCs w:val="24"/>
              </w:rPr>
            </w:pPr>
            <w:r w:rsidRPr="00F37DBC">
              <w:rPr>
                <w:rFonts w:ascii="Times New Roman" w:hAnsi="Times New Roman"/>
                <w:sz w:val="24"/>
                <w:szCs w:val="24"/>
              </w:rPr>
              <w:t>0,00</w:t>
            </w:r>
          </w:p>
        </w:tc>
        <w:tc>
          <w:tcPr>
            <w:tcW w:w="1202" w:type="dxa"/>
            <w:noWrap/>
          </w:tcPr>
          <w:p w:rsidR="00F37DBC" w:rsidRPr="00F37DBC" w:rsidRDefault="00F37DBC" w:rsidP="00F37DBC">
            <w:pPr>
              <w:rPr>
                <w:rFonts w:ascii="Times New Roman" w:hAnsi="Times New Roman"/>
                <w:sz w:val="24"/>
                <w:szCs w:val="24"/>
              </w:rPr>
            </w:pPr>
            <w:r w:rsidRPr="00F37DBC">
              <w:rPr>
                <w:rFonts w:ascii="Times New Roman" w:hAnsi="Times New Roman"/>
                <w:sz w:val="24"/>
                <w:szCs w:val="24"/>
              </w:rPr>
              <w:t>0,00</w:t>
            </w:r>
          </w:p>
        </w:tc>
        <w:tc>
          <w:tcPr>
            <w:tcW w:w="1202" w:type="dxa"/>
            <w:noWrap/>
          </w:tcPr>
          <w:p w:rsidR="00F37DBC" w:rsidRPr="00F37DBC" w:rsidRDefault="00F37DBC" w:rsidP="00F37DBC">
            <w:pPr>
              <w:rPr>
                <w:rFonts w:ascii="Times New Roman" w:hAnsi="Times New Roman"/>
                <w:sz w:val="24"/>
                <w:szCs w:val="24"/>
              </w:rPr>
            </w:pPr>
            <w:r w:rsidRPr="00F37DBC">
              <w:rPr>
                <w:rFonts w:ascii="Times New Roman" w:hAnsi="Times New Roman"/>
                <w:sz w:val="24"/>
                <w:szCs w:val="24"/>
              </w:rPr>
              <w:t>0,00</w:t>
            </w:r>
          </w:p>
        </w:tc>
        <w:tc>
          <w:tcPr>
            <w:tcW w:w="1237" w:type="dxa"/>
            <w:noWrap/>
          </w:tcPr>
          <w:p w:rsidR="00F37DBC" w:rsidRPr="00F37DBC" w:rsidRDefault="00F37DBC" w:rsidP="00F37DBC">
            <w:pPr>
              <w:rPr>
                <w:rFonts w:ascii="Times New Roman" w:hAnsi="Times New Roman"/>
                <w:sz w:val="24"/>
                <w:szCs w:val="24"/>
              </w:rPr>
            </w:pPr>
            <w:r w:rsidRPr="00F37DBC">
              <w:rPr>
                <w:rFonts w:ascii="Times New Roman" w:hAnsi="Times New Roman"/>
                <w:sz w:val="24"/>
                <w:szCs w:val="24"/>
              </w:rPr>
              <w:t>0,00</w:t>
            </w:r>
          </w:p>
        </w:tc>
      </w:tr>
      <w:tr w:rsidR="00F37DBC" w:rsidRPr="00F37DBC" w:rsidTr="00F37DBC">
        <w:trPr>
          <w:trHeight w:val="765"/>
        </w:trPr>
        <w:tc>
          <w:tcPr>
            <w:tcW w:w="546" w:type="dxa"/>
            <w:noWrap/>
            <w:hideMark/>
          </w:tcPr>
          <w:p w:rsidR="00F37DBC" w:rsidRPr="00F37DBC" w:rsidRDefault="00F37DBC" w:rsidP="00F37DBC">
            <w:pPr>
              <w:rPr>
                <w:rFonts w:ascii="Times New Roman" w:eastAsia="Times New Roman" w:hAnsi="Times New Roman"/>
                <w:color w:val="000000"/>
                <w:sz w:val="24"/>
                <w:szCs w:val="24"/>
              </w:rPr>
            </w:pPr>
            <w:r w:rsidRPr="00F37DBC">
              <w:rPr>
                <w:rFonts w:ascii="Times New Roman" w:eastAsia="Times New Roman" w:hAnsi="Times New Roman"/>
                <w:color w:val="000000"/>
                <w:sz w:val="24"/>
                <w:szCs w:val="24"/>
              </w:rPr>
              <w:lastRenderedPageBreak/>
              <w:t> </w:t>
            </w:r>
          </w:p>
        </w:tc>
        <w:tc>
          <w:tcPr>
            <w:tcW w:w="474" w:type="dxa"/>
            <w:noWrap/>
            <w:hideMark/>
          </w:tcPr>
          <w:p w:rsidR="00F37DBC" w:rsidRPr="00F37DBC" w:rsidRDefault="00F37DBC" w:rsidP="00F37DBC">
            <w:pPr>
              <w:rPr>
                <w:rFonts w:ascii="Times New Roman" w:eastAsia="Times New Roman" w:hAnsi="Times New Roman"/>
                <w:color w:val="000000"/>
                <w:sz w:val="24"/>
                <w:szCs w:val="24"/>
              </w:rPr>
            </w:pPr>
            <w:r w:rsidRPr="00F37DBC">
              <w:rPr>
                <w:rFonts w:ascii="Times New Roman" w:eastAsia="Times New Roman" w:hAnsi="Times New Roman"/>
                <w:color w:val="000000"/>
                <w:sz w:val="24"/>
                <w:szCs w:val="24"/>
              </w:rPr>
              <w:t> </w:t>
            </w:r>
          </w:p>
        </w:tc>
        <w:tc>
          <w:tcPr>
            <w:tcW w:w="546" w:type="dxa"/>
            <w:noWrap/>
            <w:hideMark/>
          </w:tcPr>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 </w:t>
            </w:r>
          </w:p>
        </w:tc>
        <w:tc>
          <w:tcPr>
            <w:tcW w:w="399" w:type="dxa"/>
            <w:noWrap/>
            <w:hideMark/>
          </w:tcPr>
          <w:p w:rsidR="00F37DBC" w:rsidRPr="00F37DBC" w:rsidRDefault="00F37DBC" w:rsidP="00F37DBC">
            <w:pPr>
              <w:rPr>
                <w:rFonts w:ascii="Times New Roman" w:eastAsia="Times New Roman" w:hAnsi="Times New Roman"/>
                <w:color w:val="000000"/>
                <w:sz w:val="24"/>
                <w:szCs w:val="24"/>
              </w:rPr>
            </w:pPr>
            <w:r w:rsidRPr="00F37DBC">
              <w:rPr>
                <w:rFonts w:ascii="Times New Roman" w:eastAsia="Times New Roman" w:hAnsi="Times New Roman"/>
                <w:color w:val="000000"/>
                <w:sz w:val="24"/>
                <w:szCs w:val="24"/>
              </w:rPr>
              <w:t> </w:t>
            </w:r>
          </w:p>
        </w:tc>
        <w:tc>
          <w:tcPr>
            <w:tcW w:w="364" w:type="dxa"/>
            <w:noWrap/>
            <w:hideMark/>
          </w:tcPr>
          <w:p w:rsidR="00F37DBC" w:rsidRPr="00F37DBC" w:rsidRDefault="00F37DBC" w:rsidP="00F37DBC">
            <w:pPr>
              <w:rPr>
                <w:rFonts w:ascii="Times New Roman" w:eastAsia="Times New Roman" w:hAnsi="Times New Roman"/>
                <w:color w:val="000000"/>
                <w:sz w:val="24"/>
                <w:szCs w:val="24"/>
              </w:rPr>
            </w:pPr>
            <w:r w:rsidRPr="00F37DBC">
              <w:rPr>
                <w:rFonts w:ascii="Times New Roman" w:eastAsia="Times New Roman" w:hAnsi="Times New Roman"/>
                <w:color w:val="000000"/>
                <w:sz w:val="24"/>
                <w:szCs w:val="24"/>
              </w:rPr>
              <w:t> </w:t>
            </w:r>
          </w:p>
        </w:tc>
        <w:tc>
          <w:tcPr>
            <w:tcW w:w="2032" w:type="dxa"/>
            <w:vMerge w:val="restart"/>
            <w:hideMark/>
          </w:tcPr>
          <w:p w:rsidR="00F37DBC" w:rsidRPr="00F37DBC" w:rsidRDefault="00F37DBC" w:rsidP="00F37DBC">
            <w:pPr>
              <w:spacing w:after="240"/>
              <w:jc w:val="center"/>
              <w:rPr>
                <w:rFonts w:ascii="Times New Roman" w:eastAsia="Times New Roman" w:hAnsi="Times New Roman"/>
                <w:b/>
                <w:bCs/>
                <w:sz w:val="24"/>
                <w:szCs w:val="24"/>
              </w:rPr>
            </w:pPr>
            <w:r w:rsidRPr="00F37DBC">
              <w:rPr>
                <w:rFonts w:ascii="Times New Roman" w:eastAsia="Times New Roman" w:hAnsi="Times New Roman"/>
                <w:b/>
                <w:bCs/>
                <w:sz w:val="24"/>
                <w:szCs w:val="24"/>
              </w:rPr>
              <w:t>Организация мероприятий, направленных на сохранение и развитие национальных культур</w:t>
            </w:r>
          </w:p>
        </w:tc>
        <w:tc>
          <w:tcPr>
            <w:tcW w:w="2268" w:type="dxa"/>
            <w:hideMark/>
          </w:tcPr>
          <w:p w:rsidR="00F37DBC" w:rsidRPr="00F37DBC" w:rsidRDefault="00F37DBC" w:rsidP="00F37DBC">
            <w:pPr>
              <w:rPr>
                <w:rFonts w:ascii="Times New Roman" w:eastAsia="Times New Roman" w:hAnsi="Times New Roman"/>
                <w:b/>
                <w:bCs/>
                <w:color w:val="000000"/>
                <w:sz w:val="24"/>
                <w:szCs w:val="24"/>
              </w:rPr>
            </w:pPr>
            <w:r w:rsidRPr="00F37DBC">
              <w:rPr>
                <w:rFonts w:ascii="Times New Roman" w:eastAsia="Times New Roman" w:hAnsi="Times New Roman"/>
                <w:b/>
                <w:bCs/>
                <w:color w:val="000000"/>
                <w:sz w:val="24"/>
                <w:szCs w:val="24"/>
              </w:rPr>
              <w:t>Всего</w:t>
            </w:r>
          </w:p>
        </w:tc>
        <w:tc>
          <w:tcPr>
            <w:tcW w:w="566" w:type="dxa"/>
            <w:noWrap/>
          </w:tcPr>
          <w:p w:rsidR="00F37DBC" w:rsidRPr="00F37DBC" w:rsidRDefault="00F37DBC" w:rsidP="00F37DBC">
            <w:pPr>
              <w:jc w:val="center"/>
              <w:rPr>
                <w:rFonts w:ascii="Times New Roman" w:eastAsia="Times New Roman" w:hAnsi="Times New Roman"/>
                <w:b/>
                <w:bCs/>
                <w:sz w:val="24"/>
                <w:szCs w:val="24"/>
              </w:rPr>
            </w:pPr>
          </w:p>
        </w:tc>
        <w:tc>
          <w:tcPr>
            <w:tcW w:w="420" w:type="dxa"/>
            <w:noWrap/>
          </w:tcPr>
          <w:p w:rsidR="00F37DBC" w:rsidRPr="00F37DBC" w:rsidRDefault="00F37DBC" w:rsidP="00F37DBC">
            <w:pPr>
              <w:jc w:val="center"/>
              <w:rPr>
                <w:rFonts w:ascii="Times New Roman" w:eastAsia="Times New Roman" w:hAnsi="Times New Roman"/>
                <w:b/>
                <w:bCs/>
                <w:sz w:val="24"/>
                <w:szCs w:val="24"/>
              </w:rPr>
            </w:pPr>
          </w:p>
        </w:tc>
        <w:tc>
          <w:tcPr>
            <w:tcW w:w="466" w:type="dxa"/>
            <w:noWrap/>
          </w:tcPr>
          <w:p w:rsidR="00F37DBC" w:rsidRPr="00F37DBC" w:rsidRDefault="00F37DBC" w:rsidP="00F37DBC">
            <w:pPr>
              <w:jc w:val="center"/>
              <w:rPr>
                <w:rFonts w:ascii="Times New Roman" w:eastAsia="Times New Roman" w:hAnsi="Times New Roman"/>
                <w:b/>
                <w:bCs/>
                <w:sz w:val="24"/>
                <w:szCs w:val="24"/>
              </w:rPr>
            </w:pPr>
          </w:p>
        </w:tc>
        <w:tc>
          <w:tcPr>
            <w:tcW w:w="958" w:type="dxa"/>
          </w:tcPr>
          <w:p w:rsidR="00F37DBC" w:rsidRPr="00F37DBC" w:rsidRDefault="00F37DBC" w:rsidP="00F37DBC">
            <w:pPr>
              <w:jc w:val="center"/>
              <w:rPr>
                <w:rFonts w:ascii="Times New Roman" w:eastAsia="Times New Roman" w:hAnsi="Times New Roman"/>
                <w:sz w:val="24"/>
                <w:szCs w:val="24"/>
              </w:rPr>
            </w:pPr>
          </w:p>
        </w:tc>
        <w:tc>
          <w:tcPr>
            <w:tcW w:w="903" w:type="dxa"/>
            <w:noWrap/>
          </w:tcPr>
          <w:p w:rsidR="00F37DBC" w:rsidRPr="00F37DBC" w:rsidRDefault="00F37DBC" w:rsidP="00F37DBC">
            <w:pPr>
              <w:jc w:val="center"/>
              <w:rPr>
                <w:rFonts w:ascii="Times New Roman" w:eastAsia="Times New Roman" w:hAnsi="Times New Roman"/>
                <w:sz w:val="28"/>
                <w:szCs w:val="28"/>
              </w:rPr>
            </w:pPr>
          </w:p>
        </w:tc>
        <w:tc>
          <w:tcPr>
            <w:tcW w:w="1202" w:type="dxa"/>
            <w:noWrap/>
          </w:tcPr>
          <w:p w:rsidR="00F37DBC" w:rsidRPr="00F37DBC" w:rsidRDefault="00F37DBC" w:rsidP="00F37DBC">
            <w:pPr>
              <w:rPr>
                <w:rFonts w:ascii="Times New Roman" w:hAnsi="Times New Roman"/>
                <w:b/>
                <w:sz w:val="24"/>
                <w:szCs w:val="24"/>
              </w:rPr>
            </w:pPr>
            <w:r w:rsidRPr="00F37DBC">
              <w:rPr>
                <w:rFonts w:ascii="Times New Roman" w:hAnsi="Times New Roman"/>
                <w:b/>
                <w:sz w:val="24"/>
                <w:szCs w:val="24"/>
              </w:rPr>
              <w:t>0,00</w:t>
            </w:r>
          </w:p>
        </w:tc>
        <w:tc>
          <w:tcPr>
            <w:tcW w:w="1202" w:type="dxa"/>
            <w:noWrap/>
          </w:tcPr>
          <w:p w:rsidR="00F37DBC" w:rsidRPr="00F37DBC" w:rsidRDefault="00F37DBC" w:rsidP="00F37DBC">
            <w:pPr>
              <w:rPr>
                <w:rFonts w:ascii="Times New Roman" w:hAnsi="Times New Roman"/>
                <w:b/>
                <w:sz w:val="24"/>
                <w:szCs w:val="24"/>
              </w:rPr>
            </w:pPr>
            <w:r w:rsidRPr="00F37DBC">
              <w:rPr>
                <w:rFonts w:ascii="Times New Roman" w:hAnsi="Times New Roman"/>
                <w:b/>
                <w:sz w:val="24"/>
                <w:szCs w:val="24"/>
              </w:rPr>
              <w:t>0,00</w:t>
            </w:r>
          </w:p>
        </w:tc>
        <w:tc>
          <w:tcPr>
            <w:tcW w:w="1202" w:type="dxa"/>
            <w:noWrap/>
          </w:tcPr>
          <w:p w:rsidR="00F37DBC" w:rsidRPr="00F37DBC" w:rsidRDefault="00F37DBC" w:rsidP="00F37DBC">
            <w:pPr>
              <w:rPr>
                <w:rFonts w:ascii="Times New Roman" w:hAnsi="Times New Roman"/>
                <w:b/>
                <w:sz w:val="24"/>
                <w:szCs w:val="24"/>
              </w:rPr>
            </w:pPr>
            <w:r w:rsidRPr="00F37DBC">
              <w:rPr>
                <w:rFonts w:ascii="Times New Roman" w:hAnsi="Times New Roman"/>
                <w:b/>
                <w:sz w:val="24"/>
                <w:szCs w:val="24"/>
              </w:rPr>
              <w:t>0,00</w:t>
            </w:r>
          </w:p>
        </w:tc>
        <w:tc>
          <w:tcPr>
            <w:tcW w:w="1237" w:type="dxa"/>
            <w:noWrap/>
          </w:tcPr>
          <w:p w:rsidR="00F37DBC" w:rsidRPr="00F37DBC" w:rsidRDefault="00F37DBC" w:rsidP="00F37DBC">
            <w:pPr>
              <w:rPr>
                <w:rFonts w:ascii="Times New Roman" w:hAnsi="Times New Roman"/>
                <w:b/>
                <w:sz w:val="24"/>
                <w:szCs w:val="24"/>
              </w:rPr>
            </w:pPr>
            <w:r w:rsidRPr="00F37DBC">
              <w:rPr>
                <w:rFonts w:ascii="Times New Roman" w:hAnsi="Times New Roman"/>
                <w:b/>
                <w:sz w:val="24"/>
                <w:szCs w:val="24"/>
              </w:rPr>
              <w:t>0,00</w:t>
            </w:r>
          </w:p>
        </w:tc>
      </w:tr>
      <w:tr w:rsidR="00F37DBC" w:rsidRPr="00F37DBC" w:rsidTr="00F37DBC">
        <w:trPr>
          <w:trHeight w:val="659"/>
        </w:trPr>
        <w:tc>
          <w:tcPr>
            <w:tcW w:w="546" w:type="dxa"/>
            <w:noWrap/>
            <w:hideMark/>
          </w:tcPr>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19</w:t>
            </w:r>
          </w:p>
        </w:tc>
        <w:tc>
          <w:tcPr>
            <w:tcW w:w="474" w:type="dxa"/>
            <w:noWrap/>
            <w:hideMark/>
          </w:tcPr>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 </w:t>
            </w:r>
          </w:p>
        </w:tc>
        <w:tc>
          <w:tcPr>
            <w:tcW w:w="546" w:type="dxa"/>
            <w:noWrap/>
            <w:hideMark/>
          </w:tcPr>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 </w:t>
            </w:r>
          </w:p>
        </w:tc>
        <w:tc>
          <w:tcPr>
            <w:tcW w:w="399" w:type="dxa"/>
            <w:noWrap/>
            <w:hideMark/>
          </w:tcPr>
          <w:p w:rsidR="00F37DBC" w:rsidRPr="00F37DBC" w:rsidRDefault="00F37DBC" w:rsidP="00F37DBC">
            <w:pPr>
              <w:jc w:val="center"/>
              <w:rPr>
                <w:rFonts w:ascii="Times New Roman" w:eastAsia="Times New Roman" w:hAnsi="Times New Roman"/>
                <w:b/>
                <w:bCs/>
                <w:sz w:val="24"/>
                <w:szCs w:val="24"/>
              </w:rPr>
            </w:pPr>
          </w:p>
        </w:tc>
        <w:tc>
          <w:tcPr>
            <w:tcW w:w="364" w:type="dxa"/>
            <w:noWrap/>
            <w:hideMark/>
          </w:tcPr>
          <w:p w:rsidR="00F37DBC" w:rsidRPr="00F37DBC" w:rsidRDefault="00F37DBC" w:rsidP="00F37DBC">
            <w:pPr>
              <w:rPr>
                <w:rFonts w:ascii="Times New Roman" w:eastAsia="Times New Roman" w:hAnsi="Times New Roman"/>
                <w:b/>
                <w:bCs/>
                <w:color w:val="FFFFFF"/>
                <w:sz w:val="24"/>
                <w:szCs w:val="24"/>
              </w:rPr>
            </w:pPr>
            <w:r w:rsidRPr="00F37DBC">
              <w:rPr>
                <w:rFonts w:ascii="Times New Roman" w:eastAsia="Times New Roman" w:hAnsi="Times New Roman"/>
                <w:b/>
                <w:bCs/>
                <w:color w:val="FFFFFF"/>
                <w:sz w:val="24"/>
                <w:szCs w:val="24"/>
              </w:rPr>
              <w:t>1</w:t>
            </w:r>
          </w:p>
        </w:tc>
        <w:tc>
          <w:tcPr>
            <w:tcW w:w="2032" w:type="dxa"/>
            <w:vMerge/>
            <w:hideMark/>
          </w:tcPr>
          <w:p w:rsidR="00F37DBC" w:rsidRPr="00F37DBC" w:rsidRDefault="00F37DBC" w:rsidP="00F37DBC">
            <w:pPr>
              <w:rPr>
                <w:rFonts w:ascii="Times New Roman" w:eastAsia="Times New Roman" w:hAnsi="Times New Roman"/>
                <w:sz w:val="24"/>
                <w:szCs w:val="24"/>
              </w:rPr>
            </w:pPr>
          </w:p>
        </w:tc>
        <w:tc>
          <w:tcPr>
            <w:tcW w:w="2268" w:type="dxa"/>
            <w:hideMark/>
          </w:tcPr>
          <w:p w:rsidR="00F37DBC" w:rsidRPr="00F37DBC" w:rsidRDefault="00F37DBC" w:rsidP="00F37DBC">
            <w:pPr>
              <w:rPr>
                <w:rFonts w:ascii="Times New Roman" w:eastAsia="Times New Roman" w:hAnsi="Times New Roman"/>
                <w:color w:val="000000"/>
                <w:sz w:val="24"/>
                <w:szCs w:val="24"/>
              </w:rPr>
            </w:pPr>
            <w:r w:rsidRPr="00F37DBC">
              <w:rPr>
                <w:rFonts w:ascii="Times New Roman" w:eastAsia="Times New Roman" w:hAnsi="Times New Roman"/>
                <w:color w:val="000000"/>
                <w:sz w:val="24"/>
                <w:szCs w:val="24"/>
              </w:rPr>
              <w:t xml:space="preserve"> Администрация муниципального образования «Муниципальный округ Сюмсинский район Удмуртской Республики»</w:t>
            </w:r>
          </w:p>
        </w:tc>
        <w:tc>
          <w:tcPr>
            <w:tcW w:w="566" w:type="dxa"/>
            <w:noWrap/>
          </w:tcPr>
          <w:p w:rsidR="00F37DBC" w:rsidRPr="00F37DBC" w:rsidRDefault="00F37DBC" w:rsidP="00F37DBC">
            <w:pPr>
              <w:jc w:val="center"/>
              <w:rPr>
                <w:rFonts w:ascii="Times New Roman" w:eastAsia="Times New Roman" w:hAnsi="Times New Roman"/>
                <w:sz w:val="24"/>
                <w:szCs w:val="24"/>
              </w:rPr>
            </w:pPr>
          </w:p>
        </w:tc>
        <w:tc>
          <w:tcPr>
            <w:tcW w:w="420" w:type="dxa"/>
            <w:noWrap/>
          </w:tcPr>
          <w:p w:rsidR="00F37DBC" w:rsidRPr="00F37DBC" w:rsidRDefault="00F37DBC" w:rsidP="00F37DBC">
            <w:pPr>
              <w:jc w:val="center"/>
              <w:rPr>
                <w:rFonts w:ascii="Times New Roman" w:eastAsia="Times New Roman" w:hAnsi="Times New Roman"/>
                <w:sz w:val="24"/>
                <w:szCs w:val="24"/>
              </w:rPr>
            </w:pPr>
          </w:p>
        </w:tc>
        <w:tc>
          <w:tcPr>
            <w:tcW w:w="466" w:type="dxa"/>
            <w:noWrap/>
          </w:tcPr>
          <w:p w:rsidR="00F37DBC" w:rsidRPr="00F37DBC" w:rsidRDefault="00F37DBC" w:rsidP="00F37DBC">
            <w:pPr>
              <w:jc w:val="center"/>
              <w:rPr>
                <w:rFonts w:ascii="Times New Roman" w:eastAsia="Times New Roman" w:hAnsi="Times New Roman"/>
                <w:sz w:val="24"/>
                <w:szCs w:val="24"/>
              </w:rPr>
            </w:pPr>
          </w:p>
        </w:tc>
        <w:tc>
          <w:tcPr>
            <w:tcW w:w="958" w:type="dxa"/>
          </w:tcPr>
          <w:p w:rsidR="00F37DBC" w:rsidRPr="00F37DBC" w:rsidRDefault="00F37DBC" w:rsidP="00F37DBC">
            <w:pPr>
              <w:jc w:val="center"/>
              <w:rPr>
                <w:rFonts w:ascii="Times New Roman" w:eastAsia="Times New Roman" w:hAnsi="Times New Roman"/>
                <w:sz w:val="24"/>
                <w:szCs w:val="24"/>
              </w:rPr>
            </w:pPr>
          </w:p>
        </w:tc>
        <w:tc>
          <w:tcPr>
            <w:tcW w:w="903" w:type="dxa"/>
          </w:tcPr>
          <w:p w:rsidR="00F37DBC" w:rsidRPr="00F37DBC" w:rsidRDefault="00F37DBC" w:rsidP="00F37DBC">
            <w:pPr>
              <w:jc w:val="center"/>
              <w:rPr>
                <w:rFonts w:ascii="Times New Roman" w:eastAsia="Times New Roman" w:hAnsi="Times New Roman"/>
                <w:sz w:val="24"/>
                <w:szCs w:val="24"/>
              </w:rPr>
            </w:pPr>
          </w:p>
        </w:tc>
        <w:tc>
          <w:tcPr>
            <w:tcW w:w="1202" w:type="dxa"/>
            <w:noWrap/>
          </w:tcPr>
          <w:p w:rsidR="00F37DBC" w:rsidRPr="00F37DBC" w:rsidRDefault="00F37DBC" w:rsidP="00F37DBC">
            <w:pPr>
              <w:rPr>
                <w:rFonts w:ascii="Times New Roman" w:hAnsi="Times New Roman"/>
                <w:sz w:val="24"/>
                <w:szCs w:val="24"/>
              </w:rPr>
            </w:pPr>
            <w:r w:rsidRPr="00F37DBC">
              <w:rPr>
                <w:rFonts w:ascii="Times New Roman" w:hAnsi="Times New Roman"/>
                <w:sz w:val="24"/>
                <w:szCs w:val="24"/>
              </w:rPr>
              <w:t>0,00</w:t>
            </w:r>
          </w:p>
        </w:tc>
        <w:tc>
          <w:tcPr>
            <w:tcW w:w="1202" w:type="dxa"/>
            <w:noWrap/>
          </w:tcPr>
          <w:p w:rsidR="00F37DBC" w:rsidRPr="00F37DBC" w:rsidRDefault="00F37DBC" w:rsidP="00F37DBC">
            <w:pPr>
              <w:rPr>
                <w:rFonts w:ascii="Times New Roman" w:hAnsi="Times New Roman"/>
                <w:sz w:val="24"/>
                <w:szCs w:val="24"/>
              </w:rPr>
            </w:pPr>
            <w:r w:rsidRPr="00F37DBC">
              <w:rPr>
                <w:rFonts w:ascii="Times New Roman" w:hAnsi="Times New Roman"/>
                <w:sz w:val="24"/>
                <w:szCs w:val="24"/>
              </w:rPr>
              <w:t>0,00</w:t>
            </w:r>
          </w:p>
        </w:tc>
        <w:tc>
          <w:tcPr>
            <w:tcW w:w="1202" w:type="dxa"/>
            <w:noWrap/>
          </w:tcPr>
          <w:p w:rsidR="00F37DBC" w:rsidRPr="00F37DBC" w:rsidRDefault="00F37DBC" w:rsidP="00F37DBC">
            <w:pPr>
              <w:rPr>
                <w:rFonts w:ascii="Times New Roman" w:hAnsi="Times New Roman"/>
                <w:sz w:val="24"/>
                <w:szCs w:val="24"/>
              </w:rPr>
            </w:pPr>
            <w:r w:rsidRPr="00F37DBC">
              <w:rPr>
                <w:rFonts w:ascii="Times New Roman" w:hAnsi="Times New Roman"/>
                <w:sz w:val="24"/>
                <w:szCs w:val="24"/>
              </w:rPr>
              <w:t>0,00</w:t>
            </w:r>
          </w:p>
        </w:tc>
        <w:tc>
          <w:tcPr>
            <w:tcW w:w="1237" w:type="dxa"/>
            <w:noWrap/>
          </w:tcPr>
          <w:p w:rsidR="00F37DBC" w:rsidRPr="00F37DBC" w:rsidRDefault="00F37DBC" w:rsidP="00F37DBC">
            <w:pPr>
              <w:rPr>
                <w:rFonts w:ascii="Times New Roman" w:hAnsi="Times New Roman"/>
                <w:sz w:val="24"/>
                <w:szCs w:val="24"/>
              </w:rPr>
            </w:pPr>
            <w:r w:rsidRPr="00F37DBC">
              <w:rPr>
                <w:rFonts w:ascii="Times New Roman" w:hAnsi="Times New Roman"/>
                <w:sz w:val="24"/>
                <w:szCs w:val="24"/>
              </w:rPr>
              <w:t>0,00</w:t>
            </w:r>
          </w:p>
        </w:tc>
      </w:tr>
      <w:tr w:rsidR="00F37DBC" w:rsidRPr="00F37DBC" w:rsidTr="00F37DBC">
        <w:trPr>
          <w:trHeight w:val="387"/>
        </w:trPr>
        <w:tc>
          <w:tcPr>
            <w:tcW w:w="546" w:type="dxa"/>
            <w:vMerge w:val="restart"/>
            <w:noWrap/>
            <w:hideMark/>
          </w:tcPr>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 </w:t>
            </w:r>
          </w:p>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 </w:t>
            </w:r>
          </w:p>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 </w:t>
            </w:r>
          </w:p>
          <w:p w:rsidR="00F37DBC" w:rsidRPr="00F37DBC" w:rsidRDefault="00F37DBC" w:rsidP="00F37DBC">
            <w:pPr>
              <w:jc w:val="center"/>
              <w:rPr>
                <w:rFonts w:ascii="Times New Roman" w:eastAsia="Times New Roman" w:hAnsi="Times New Roman"/>
                <w:b/>
                <w:bCs/>
                <w:sz w:val="24"/>
                <w:szCs w:val="24"/>
              </w:rPr>
            </w:pPr>
            <w:r w:rsidRPr="00F37DBC">
              <w:rPr>
                <w:rFonts w:ascii="Times New Roman" w:eastAsia="Times New Roman" w:hAnsi="Times New Roman"/>
                <w:b/>
                <w:bCs/>
                <w:sz w:val="24"/>
                <w:szCs w:val="24"/>
              </w:rPr>
              <w:t>19</w:t>
            </w:r>
          </w:p>
        </w:tc>
        <w:tc>
          <w:tcPr>
            <w:tcW w:w="474" w:type="dxa"/>
            <w:vMerge w:val="restart"/>
            <w:noWrap/>
            <w:hideMark/>
          </w:tcPr>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 </w:t>
            </w:r>
          </w:p>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 </w:t>
            </w:r>
          </w:p>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 </w:t>
            </w:r>
          </w:p>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 </w:t>
            </w:r>
          </w:p>
        </w:tc>
        <w:tc>
          <w:tcPr>
            <w:tcW w:w="546" w:type="dxa"/>
            <w:vMerge w:val="restart"/>
            <w:noWrap/>
            <w:hideMark/>
          </w:tcPr>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 </w:t>
            </w:r>
          </w:p>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 </w:t>
            </w:r>
          </w:p>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 </w:t>
            </w:r>
          </w:p>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sz w:val="24"/>
                <w:szCs w:val="24"/>
              </w:rPr>
              <w:t> </w:t>
            </w:r>
          </w:p>
        </w:tc>
        <w:tc>
          <w:tcPr>
            <w:tcW w:w="399" w:type="dxa"/>
            <w:vMerge w:val="restart"/>
            <w:noWrap/>
            <w:hideMark/>
          </w:tcPr>
          <w:p w:rsidR="00F37DBC" w:rsidRPr="00F37DBC" w:rsidRDefault="00F37DBC" w:rsidP="00F37DBC">
            <w:pPr>
              <w:jc w:val="center"/>
              <w:rPr>
                <w:rFonts w:ascii="Times New Roman" w:eastAsia="Times New Roman" w:hAnsi="Times New Roman"/>
                <w:b/>
                <w:bCs/>
                <w:sz w:val="24"/>
                <w:szCs w:val="24"/>
              </w:rPr>
            </w:pPr>
            <w:r w:rsidRPr="00F37DBC">
              <w:rPr>
                <w:rFonts w:ascii="Times New Roman" w:eastAsia="Times New Roman" w:hAnsi="Times New Roman"/>
                <w:b/>
                <w:bCs/>
                <w:sz w:val="24"/>
                <w:szCs w:val="24"/>
              </w:rPr>
              <w:t> </w:t>
            </w:r>
          </w:p>
          <w:p w:rsidR="00F37DBC" w:rsidRPr="00F37DBC" w:rsidRDefault="00F37DBC" w:rsidP="00F37DBC">
            <w:pPr>
              <w:jc w:val="center"/>
              <w:rPr>
                <w:rFonts w:ascii="Times New Roman" w:eastAsia="Times New Roman" w:hAnsi="Times New Roman"/>
                <w:b/>
                <w:bCs/>
                <w:sz w:val="24"/>
                <w:szCs w:val="24"/>
              </w:rPr>
            </w:pPr>
            <w:r w:rsidRPr="00F37DBC">
              <w:rPr>
                <w:rFonts w:ascii="Times New Roman" w:eastAsia="Times New Roman" w:hAnsi="Times New Roman"/>
                <w:b/>
                <w:bCs/>
                <w:sz w:val="24"/>
                <w:szCs w:val="24"/>
              </w:rPr>
              <w:t> </w:t>
            </w:r>
          </w:p>
          <w:p w:rsidR="00F37DBC" w:rsidRPr="00F37DBC" w:rsidRDefault="00F37DBC" w:rsidP="00F37DBC">
            <w:pPr>
              <w:jc w:val="center"/>
              <w:rPr>
                <w:rFonts w:ascii="Times New Roman" w:eastAsia="Times New Roman" w:hAnsi="Times New Roman"/>
                <w:b/>
                <w:bCs/>
                <w:sz w:val="24"/>
                <w:szCs w:val="24"/>
              </w:rPr>
            </w:pPr>
            <w:r w:rsidRPr="00F37DBC">
              <w:rPr>
                <w:rFonts w:ascii="Times New Roman" w:eastAsia="Times New Roman" w:hAnsi="Times New Roman"/>
                <w:b/>
                <w:bCs/>
                <w:sz w:val="24"/>
                <w:szCs w:val="24"/>
              </w:rPr>
              <w:t> </w:t>
            </w:r>
          </w:p>
          <w:p w:rsidR="00F37DBC" w:rsidRPr="00F37DBC" w:rsidRDefault="00F37DBC" w:rsidP="00F37DBC">
            <w:pPr>
              <w:rPr>
                <w:rFonts w:ascii="Times New Roman" w:eastAsia="Times New Roman" w:hAnsi="Times New Roman"/>
                <w:b/>
                <w:bCs/>
                <w:sz w:val="24"/>
                <w:szCs w:val="24"/>
              </w:rPr>
            </w:pPr>
            <w:r w:rsidRPr="00F37DBC">
              <w:rPr>
                <w:rFonts w:ascii="Times New Roman" w:eastAsia="Times New Roman" w:hAnsi="Times New Roman"/>
                <w:b/>
                <w:bCs/>
                <w:color w:val="000000"/>
                <w:sz w:val="24"/>
                <w:szCs w:val="24"/>
              </w:rPr>
              <w:t> </w:t>
            </w:r>
          </w:p>
        </w:tc>
        <w:tc>
          <w:tcPr>
            <w:tcW w:w="364" w:type="dxa"/>
            <w:vMerge w:val="restart"/>
            <w:noWrap/>
            <w:hideMark/>
          </w:tcPr>
          <w:p w:rsidR="00F37DBC" w:rsidRPr="00F37DBC" w:rsidRDefault="00F37DBC" w:rsidP="00F37DBC">
            <w:pPr>
              <w:rPr>
                <w:rFonts w:ascii="Times New Roman" w:eastAsia="Times New Roman" w:hAnsi="Times New Roman"/>
                <w:b/>
                <w:bCs/>
                <w:color w:val="FFFFFF"/>
                <w:sz w:val="24"/>
                <w:szCs w:val="24"/>
              </w:rPr>
            </w:pPr>
            <w:r w:rsidRPr="00F37DBC">
              <w:rPr>
                <w:rFonts w:ascii="Times New Roman" w:eastAsia="Times New Roman" w:hAnsi="Times New Roman"/>
                <w:b/>
                <w:bCs/>
                <w:color w:val="FFFFFF"/>
                <w:sz w:val="24"/>
                <w:szCs w:val="24"/>
              </w:rPr>
              <w:t> </w:t>
            </w:r>
          </w:p>
          <w:p w:rsidR="00F37DBC" w:rsidRPr="00F37DBC" w:rsidRDefault="00F37DBC" w:rsidP="00F37DBC">
            <w:pPr>
              <w:rPr>
                <w:rFonts w:ascii="Times New Roman" w:eastAsia="Times New Roman" w:hAnsi="Times New Roman"/>
                <w:b/>
                <w:bCs/>
                <w:color w:val="FFFFFF"/>
                <w:sz w:val="24"/>
                <w:szCs w:val="24"/>
              </w:rPr>
            </w:pPr>
            <w:r w:rsidRPr="00F37DBC">
              <w:rPr>
                <w:rFonts w:ascii="Times New Roman" w:eastAsia="Times New Roman" w:hAnsi="Times New Roman"/>
                <w:b/>
                <w:bCs/>
                <w:color w:val="FFFFFF"/>
                <w:sz w:val="24"/>
                <w:szCs w:val="24"/>
              </w:rPr>
              <w:t> </w:t>
            </w:r>
          </w:p>
          <w:p w:rsidR="00F37DBC" w:rsidRPr="00F37DBC" w:rsidRDefault="00F37DBC" w:rsidP="00F37DBC">
            <w:pPr>
              <w:rPr>
                <w:rFonts w:ascii="Times New Roman" w:eastAsia="Times New Roman" w:hAnsi="Times New Roman"/>
                <w:b/>
                <w:bCs/>
                <w:color w:val="FFFFFF"/>
                <w:sz w:val="24"/>
                <w:szCs w:val="24"/>
              </w:rPr>
            </w:pPr>
            <w:r w:rsidRPr="00F37DBC">
              <w:rPr>
                <w:rFonts w:ascii="Times New Roman" w:eastAsia="Times New Roman" w:hAnsi="Times New Roman"/>
                <w:b/>
                <w:bCs/>
                <w:color w:val="FFFFFF"/>
                <w:sz w:val="24"/>
                <w:szCs w:val="24"/>
              </w:rPr>
              <w:t> </w:t>
            </w:r>
          </w:p>
          <w:p w:rsidR="00F37DBC" w:rsidRPr="00F37DBC" w:rsidRDefault="00F37DBC" w:rsidP="00F37DBC">
            <w:pPr>
              <w:jc w:val="right"/>
              <w:rPr>
                <w:rFonts w:ascii="Times New Roman" w:eastAsia="Times New Roman" w:hAnsi="Times New Roman"/>
                <w:b/>
                <w:bCs/>
                <w:color w:val="FFFFFF"/>
                <w:sz w:val="24"/>
                <w:szCs w:val="24"/>
              </w:rPr>
            </w:pPr>
            <w:r w:rsidRPr="00F37DBC">
              <w:rPr>
                <w:rFonts w:ascii="Times New Roman" w:eastAsia="Times New Roman" w:hAnsi="Times New Roman"/>
                <w:b/>
                <w:bCs/>
                <w:color w:val="FFFFFF"/>
                <w:sz w:val="24"/>
                <w:szCs w:val="24"/>
              </w:rPr>
              <w:t>2</w:t>
            </w:r>
          </w:p>
        </w:tc>
        <w:tc>
          <w:tcPr>
            <w:tcW w:w="2032" w:type="dxa"/>
            <w:vMerge w:val="restart"/>
            <w:hideMark/>
          </w:tcPr>
          <w:p w:rsidR="00F37DBC" w:rsidRPr="00F37DBC" w:rsidRDefault="00F37DBC" w:rsidP="00F37DBC">
            <w:pPr>
              <w:jc w:val="center"/>
              <w:rPr>
                <w:rFonts w:ascii="Times New Roman" w:eastAsia="Times New Roman" w:hAnsi="Times New Roman"/>
                <w:color w:val="000000"/>
                <w:sz w:val="24"/>
                <w:szCs w:val="24"/>
              </w:rPr>
            </w:pPr>
            <w:r w:rsidRPr="00F37DBC">
              <w:rPr>
                <w:rFonts w:ascii="Times New Roman" w:eastAsia="Times New Roman" w:hAnsi="Times New Roman"/>
                <w:color w:val="000000"/>
                <w:sz w:val="24"/>
                <w:szCs w:val="24"/>
              </w:rPr>
              <w:t>Проведение государственных республиканских и национальных праздников , фестивалей, смотров</w:t>
            </w:r>
          </w:p>
        </w:tc>
        <w:tc>
          <w:tcPr>
            <w:tcW w:w="2268" w:type="dxa"/>
            <w:hideMark/>
          </w:tcPr>
          <w:p w:rsidR="00F37DBC" w:rsidRPr="00F37DBC" w:rsidRDefault="00F37DBC" w:rsidP="00F37DBC">
            <w:pPr>
              <w:rPr>
                <w:rFonts w:ascii="Times New Roman" w:eastAsia="Times New Roman" w:hAnsi="Times New Roman"/>
                <w:b/>
                <w:bCs/>
                <w:color w:val="000000"/>
                <w:sz w:val="24"/>
                <w:szCs w:val="24"/>
              </w:rPr>
            </w:pPr>
            <w:r w:rsidRPr="00F37DBC">
              <w:rPr>
                <w:rFonts w:ascii="Times New Roman" w:eastAsia="Times New Roman" w:hAnsi="Times New Roman"/>
                <w:b/>
                <w:bCs/>
                <w:color w:val="000000"/>
                <w:sz w:val="24"/>
                <w:szCs w:val="24"/>
              </w:rPr>
              <w:t>Всего</w:t>
            </w:r>
          </w:p>
        </w:tc>
        <w:tc>
          <w:tcPr>
            <w:tcW w:w="566" w:type="dxa"/>
            <w:vMerge w:val="restart"/>
            <w:noWrap/>
          </w:tcPr>
          <w:p w:rsidR="00F37DBC" w:rsidRPr="00F37DBC" w:rsidRDefault="00F37DBC" w:rsidP="00F37DBC">
            <w:pPr>
              <w:jc w:val="center"/>
              <w:rPr>
                <w:rFonts w:ascii="Times New Roman" w:eastAsia="Times New Roman" w:hAnsi="Times New Roman"/>
                <w:sz w:val="24"/>
                <w:szCs w:val="24"/>
              </w:rPr>
            </w:pPr>
          </w:p>
        </w:tc>
        <w:tc>
          <w:tcPr>
            <w:tcW w:w="420" w:type="dxa"/>
            <w:noWrap/>
          </w:tcPr>
          <w:p w:rsidR="00F37DBC" w:rsidRPr="00F37DBC" w:rsidRDefault="00F37DBC" w:rsidP="00F37DBC">
            <w:pPr>
              <w:jc w:val="center"/>
              <w:rPr>
                <w:rFonts w:ascii="Times New Roman" w:eastAsia="Times New Roman" w:hAnsi="Times New Roman"/>
                <w:sz w:val="24"/>
                <w:szCs w:val="24"/>
              </w:rPr>
            </w:pPr>
          </w:p>
        </w:tc>
        <w:tc>
          <w:tcPr>
            <w:tcW w:w="466" w:type="dxa"/>
            <w:noWrap/>
          </w:tcPr>
          <w:p w:rsidR="00F37DBC" w:rsidRPr="00F37DBC" w:rsidRDefault="00F37DBC" w:rsidP="00F37DBC">
            <w:pPr>
              <w:jc w:val="center"/>
              <w:rPr>
                <w:rFonts w:ascii="Times New Roman" w:eastAsia="Times New Roman" w:hAnsi="Times New Roman"/>
                <w:sz w:val="24"/>
                <w:szCs w:val="24"/>
              </w:rPr>
            </w:pPr>
          </w:p>
        </w:tc>
        <w:tc>
          <w:tcPr>
            <w:tcW w:w="958" w:type="dxa"/>
          </w:tcPr>
          <w:p w:rsidR="00F37DBC" w:rsidRPr="00F37DBC" w:rsidRDefault="00F37DBC" w:rsidP="00F37DBC">
            <w:pPr>
              <w:jc w:val="center"/>
              <w:rPr>
                <w:rFonts w:ascii="Times New Roman" w:eastAsia="Times New Roman" w:hAnsi="Times New Roman"/>
                <w:sz w:val="24"/>
                <w:szCs w:val="24"/>
              </w:rPr>
            </w:pPr>
          </w:p>
        </w:tc>
        <w:tc>
          <w:tcPr>
            <w:tcW w:w="903" w:type="dxa"/>
          </w:tcPr>
          <w:p w:rsidR="00F37DBC" w:rsidRPr="00F37DBC" w:rsidRDefault="00F37DBC" w:rsidP="00F37DBC">
            <w:pPr>
              <w:jc w:val="center"/>
              <w:rPr>
                <w:rFonts w:ascii="Times New Roman" w:eastAsia="Times New Roman" w:hAnsi="Times New Roman"/>
                <w:sz w:val="24"/>
                <w:szCs w:val="24"/>
              </w:rPr>
            </w:pPr>
          </w:p>
        </w:tc>
        <w:tc>
          <w:tcPr>
            <w:tcW w:w="1202" w:type="dxa"/>
            <w:noWrap/>
          </w:tcPr>
          <w:p w:rsidR="00F37DBC" w:rsidRPr="00F37DBC" w:rsidRDefault="00F37DBC" w:rsidP="00F37DBC">
            <w:pPr>
              <w:jc w:val="center"/>
              <w:rPr>
                <w:rFonts w:ascii="Times New Roman" w:hAnsi="Times New Roman"/>
                <w:b/>
                <w:bCs/>
                <w:sz w:val="28"/>
                <w:szCs w:val="28"/>
              </w:rPr>
            </w:pPr>
            <w:r w:rsidRPr="00F37DBC">
              <w:rPr>
                <w:rFonts w:ascii="Times New Roman" w:hAnsi="Times New Roman"/>
                <w:b/>
                <w:bCs/>
                <w:sz w:val="28"/>
                <w:szCs w:val="28"/>
              </w:rPr>
              <w:t>0,00</w:t>
            </w:r>
          </w:p>
          <w:p w:rsidR="00F37DBC" w:rsidRPr="00F37DBC" w:rsidRDefault="00F37DBC" w:rsidP="00F37DBC">
            <w:pPr>
              <w:jc w:val="center"/>
              <w:rPr>
                <w:rFonts w:ascii="Times New Roman" w:hAnsi="Times New Roman"/>
                <w:b/>
                <w:bCs/>
                <w:sz w:val="28"/>
                <w:szCs w:val="28"/>
              </w:rPr>
            </w:pPr>
          </w:p>
        </w:tc>
        <w:tc>
          <w:tcPr>
            <w:tcW w:w="1202" w:type="dxa"/>
            <w:noWrap/>
          </w:tcPr>
          <w:p w:rsidR="00F37DBC" w:rsidRPr="00F37DBC" w:rsidRDefault="00F37DBC" w:rsidP="00F37DBC">
            <w:pPr>
              <w:jc w:val="center"/>
              <w:rPr>
                <w:rFonts w:ascii="Times New Roman" w:hAnsi="Times New Roman"/>
                <w:b/>
                <w:bCs/>
                <w:sz w:val="28"/>
                <w:szCs w:val="28"/>
              </w:rPr>
            </w:pPr>
            <w:r w:rsidRPr="00F37DBC">
              <w:rPr>
                <w:rFonts w:ascii="Times New Roman" w:hAnsi="Times New Roman"/>
                <w:b/>
                <w:bCs/>
                <w:sz w:val="28"/>
                <w:szCs w:val="28"/>
              </w:rPr>
              <w:t>0,00</w:t>
            </w:r>
          </w:p>
        </w:tc>
        <w:tc>
          <w:tcPr>
            <w:tcW w:w="1202" w:type="dxa"/>
            <w:noWrap/>
          </w:tcPr>
          <w:p w:rsidR="00F37DBC" w:rsidRPr="00F37DBC" w:rsidRDefault="00F37DBC" w:rsidP="00F37DBC">
            <w:pPr>
              <w:jc w:val="center"/>
              <w:rPr>
                <w:rFonts w:ascii="Times New Roman" w:hAnsi="Times New Roman"/>
                <w:b/>
                <w:bCs/>
                <w:sz w:val="28"/>
                <w:szCs w:val="28"/>
              </w:rPr>
            </w:pPr>
            <w:r w:rsidRPr="00F37DBC">
              <w:rPr>
                <w:rFonts w:ascii="Times New Roman" w:hAnsi="Times New Roman"/>
                <w:b/>
                <w:bCs/>
                <w:sz w:val="28"/>
                <w:szCs w:val="28"/>
              </w:rPr>
              <w:t>0,00</w:t>
            </w:r>
          </w:p>
        </w:tc>
        <w:tc>
          <w:tcPr>
            <w:tcW w:w="1237" w:type="dxa"/>
            <w:noWrap/>
          </w:tcPr>
          <w:p w:rsidR="00F37DBC" w:rsidRPr="00F37DBC" w:rsidRDefault="00F37DBC" w:rsidP="00F37DBC">
            <w:pPr>
              <w:jc w:val="center"/>
              <w:rPr>
                <w:rFonts w:ascii="Times New Roman" w:hAnsi="Times New Roman"/>
                <w:b/>
                <w:bCs/>
                <w:sz w:val="28"/>
                <w:szCs w:val="28"/>
              </w:rPr>
            </w:pPr>
            <w:r w:rsidRPr="00F37DBC">
              <w:rPr>
                <w:rFonts w:ascii="Times New Roman" w:hAnsi="Times New Roman"/>
                <w:b/>
                <w:bCs/>
                <w:sz w:val="28"/>
                <w:szCs w:val="28"/>
              </w:rPr>
              <w:t>0,00</w:t>
            </w:r>
          </w:p>
        </w:tc>
      </w:tr>
      <w:tr w:rsidR="00F37DBC" w:rsidRPr="00F37DBC" w:rsidTr="00F37DBC">
        <w:trPr>
          <w:trHeight w:val="143"/>
        </w:trPr>
        <w:tc>
          <w:tcPr>
            <w:tcW w:w="546" w:type="dxa"/>
            <w:vMerge/>
            <w:noWrap/>
            <w:hideMark/>
          </w:tcPr>
          <w:p w:rsidR="00F37DBC" w:rsidRPr="00F37DBC" w:rsidRDefault="00F37DBC" w:rsidP="00F37DBC">
            <w:pPr>
              <w:jc w:val="center"/>
              <w:rPr>
                <w:rFonts w:ascii="Times New Roman" w:eastAsia="Times New Roman" w:hAnsi="Times New Roman"/>
                <w:b/>
                <w:bCs/>
                <w:sz w:val="24"/>
                <w:szCs w:val="24"/>
              </w:rPr>
            </w:pPr>
          </w:p>
        </w:tc>
        <w:tc>
          <w:tcPr>
            <w:tcW w:w="474" w:type="dxa"/>
            <w:vMerge/>
            <w:noWrap/>
            <w:hideMark/>
          </w:tcPr>
          <w:p w:rsidR="00F37DBC" w:rsidRPr="00F37DBC" w:rsidRDefault="00F37DBC" w:rsidP="00F37DBC">
            <w:pPr>
              <w:rPr>
                <w:rFonts w:ascii="Times New Roman" w:eastAsia="Times New Roman" w:hAnsi="Times New Roman"/>
                <w:b/>
                <w:bCs/>
                <w:sz w:val="24"/>
                <w:szCs w:val="24"/>
              </w:rPr>
            </w:pPr>
          </w:p>
        </w:tc>
        <w:tc>
          <w:tcPr>
            <w:tcW w:w="546" w:type="dxa"/>
            <w:vMerge/>
            <w:noWrap/>
            <w:hideMark/>
          </w:tcPr>
          <w:p w:rsidR="00F37DBC" w:rsidRPr="00F37DBC" w:rsidRDefault="00F37DBC" w:rsidP="00F37DBC">
            <w:pPr>
              <w:rPr>
                <w:rFonts w:ascii="Times New Roman" w:eastAsia="Times New Roman" w:hAnsi="Times New Roman"/>
                <w:b/>
                <w:bCs/>
                <w:sz w:val="24"/>
                <w:szCs w:val="24"/>
              </w:rPr>
            </w:pPr>
          </w:p>
        </w:tc>
        <w:tc>
          <w:tcPr>
            <w:tcW w:w="399" w:type="dxa"/>
            <w:vMerge/>
            <w:noWrap/>
            <w:hideMark/>
          </w:tcPr>
          <w:p w:rsidR="00F37DBC" w:rsidRPr="00F37DBC" w:rsidRDefault="00F37DBC" w:rsidP="00F37DBC">
            <w:pPr>
              <w:rPr>
                <w:rFonts w:ascii="Times New Roman" w:eastAsia="Times New Roman" w:hAnsi="Times New Roman"/>
                <w:b/>
                <w:bCs/>
                <w:sz w:val="24"/>
                <w:szCs w:val="24"/>
              </w:rPr>
            </w:pPr>
          </w:p>
        </w:tc>
        <w:tc>
          <w:tcPr>
            <w:tcW w:w="364" w:type="dxa"/>
            <w:vMerge/>
            <w:noWrap/>
            <w:hideMark/>
          </w:tcPr>
          <w:p w:rsidR="00F37DBC" w:rsidRPr="00F37DBC" w:rsidRDefault="00F37DBC" w:rsidP="00F37DBC">
            <w:pPr>
              <w:jc w:val="right"/>
              <w:rPr>
                <w:rFonts w:ascii="Times New Roman" w:eastAsia="Times New Roman" w:hAnsi="Times New Roman"/>
                <w:b/>
                <w:bCs/>
                <w:color w:val="FFFFFF"/>
                <w:sz w:val="24"/>
                <w:szCs w:val="24"/>
              </w:rPr>
            </w:pPr>
          </w:p>
        </w:tc>
        <w:tc>
          <w:tcPr>
            <w:tcW w:w="2032" w:type="dxa"/>
            <w:vMerge/>
            <w:hideMark/>
          </w:tcPr>
          <w:p w:rsidR="00F37DBC" w:rsidRPr="00F37DBC" w:rsidRDefault="00F37DBC" w:rsidP="00F37DBC">
            <w:pPr>
              <w:rPr>
                <w:rFonts w:ascii="Times New Roman" w:eastAsia="Times New Roman" w:hAnsi="Times New Roman"/>
                <w:color w:val="000000"/>
                <w:sz w:val="24"/>
                <w:szCs w:val="24"/>
              </w:rPr>
            </w:pPr>
          </w:p>
        </w:tc>
        <w:tc>
          <w:tcPr>
            <w:tcW w:w="2268" w:type="dxa"/>
            <w:vMerge w:val="restart"/>
            <w:hideMark/>
          </w:tcPr>
          <w:p w:rsidR="00F37DBC" w:rsidRPr="00F37DBC" w:rsidRDefault="00F37DBC" w:rsidP="00F37DBC">
            <w:pPr>
              <w:rPr>
                <w:rFonts w:ascii="Times New Roman" w:eastAsia="Times New Roman" w:hAnsi="Times New Roman"/>
                <w:color w:val="000000"/>
                <w:sz w:val="24"/>
                <w:szCs w:val="24"/>
              </w:rPr>
            </w:pPr>
            <w:r w:rsidRPr="00F37DBC">
              <w:rPr>
                <w:rFonts w:ascii="Times New Roman" w:eastAsia="Times New Roman" w:hAnsi="Times New Roman"/>
                <w:color w:val="000000"/>
                <w:sz w:val="24"/>
                <w:szCs w:val="24"/>
              </w:rPr>
              <w:t xml:space="preserve">Администрация муниципального образования «Муниципальный </w:t>
            </w:r>
            <w:r w:rsidRPr="00F37DBC">
              <w:rPr>
                <w:rFonts w:ascii="Times New Roman" w:eastAsia="Times New Roman" w:hAnsi="Times New Roman"/>
                <w:color w:val="000000"/>
                <w:sz w:val="24"/>
                <w:szCs w:val="24"/>
              </w:rPr>
              <w:lastRenderedPageBreak/>
              <w:t xml:space="preserve">округ Сюмсинский район Удмуртской Республики»                                                  Отдел культуры Администрации муниципального образования «Муниципальный округ Сюмсинский район Удмуртской Республики,                                          Управление образования Администрации муниципального образования «Муниципальный округ Сюмсинский район Удмуртской Республики» (УО) </w:t>
            </w:r>
          </w:p>
        </w:tc>
        <w:tc>
          <w:tcPr>
            <w:tcW w:w="566" w:type="dxa"/>
            <w:vMerge/>
          </w:tcPr>
          <w:p w:rsidR="00F37DBC" w:rsidRPr="00F37DBC" w:rsidRDefault="00F37DBC" w:rsidP="00F37DBC">
            <w:pPr>
              <w:rPr>
                <w:rFonts w:ascii="Times New Roman" w:eastAsia="Times New Roman" w:hAnsi="Times New Roman"/>
                <w:sz w:val="24"/>
                <w:szCs w:val="24"/>
              </w:rPr>
            </w:pPr>
          </w:p>
        </w:tc>
        <w:tc>
          <w:tcPr>
            <w:tcW w:w="420" w:type="dxa"/>
            <w:noWrap/>
          </w:tcPr>
          <w:p w:rsidR="00F37DBC" w:rsidRPr="00F37DBC" w:rsidRDefault="00F37DBC" w:rsidP="00F37DBC">
            <w:pPr>
              <w:jc w:val="center"/>
              <w:rPr>
                <w:rFonts w:ascii="Times New Roman" w:eastAsia="Times New Roman" w:hAnsi="Times New Roman"/>
                <w:sz w:val="24"/>
                <w:szCs w:val="24"/>
              </w:rPr>
            </w:pPr>
          </w:p>
        </w:tc>
        <w:tc>
          <w:tcPr>
            <w:tcW w:w="466" w:type="dxa"/>
            <w:noWrap/>
          </w:tcPr>
          <w:p w:rsidR="00F37DBC" w:rsidRPr="00F37DBC" w:rsidRDefault="00F37DBC" w:rsidP="00F37DBC">
            <w:pPr>
              <w:jc w:val="center"/>
              <w:rPr>
                <w:rFonts w:ascii="Times New Roman" w:eastAsia="Times New Roman" w:hAnsi="Times New Roman"/>
                <w:sz w:val="24"/>
                <w:szCs w:val="24"/>
              </w:rPr>
            </w:pPr>
          </w:p>
        </w:tc>
        <w:tc>
          <w:tcPr>
            <w:tcW w:w="958" w:type="dxa"/>
          </w:tcPr>
          <w:p w:rsidR="00F37DBC" w:rsidRPr="00F37DBC" w:rsidRDefault="00F37DBC" w:rsidP="00F37DBC">
            <w:pPr>
              <w:jc w:val="center"/>
              <w:rPr>
                <w:rFonts w:ascii="Times New Roman" w:eastAsia="Times New Roman" w:hAnsi="Times New Roman"/>
                <w:sz w:val="24"/>
                <w:szCs w:val="24"/>
              </w:rPr>
            </w:pPr>
          </w:p>
        </w:tc>
        <w:tc>
          <w:tcPr>
            <w:tcW w:w="903" w:type="dxa"/>
          </w:tcPr>
          <w:p w:rsidR="00F37DBC" w:rsidRPr="00F37DBC" w:rsidRDefault="00F37DBC" w:rsidP="00F37DBC">
            <w:pPr>
              <w:jc w:val="center"/>
              <w:rPr>
                <w:rFonts w:ascii="Times New Roman" w:eastAsia="Times New Roman" w:hAnsi="Times New Roman"/>
                <w:sz w:val="24"/>
                <w:szCs w:val="24"/>
              </w:rPr>
            </w:pPr>
          </w:p>
        </w:tc>
        <w:tc>
          <w:tcPr>
            <w:tcW w:w="1202" w:type="dxa"/>
            <w:noWrap/>
          </w:tcPr>
          <w:p w:rsidR="00F37DBC" w:rsidRPr="00F37DBC" w:rsidRDefault="00F37DBC" w:rsidP="00F37DBC">
            <w:pPr>
              <w:jc w:val="center"/>
              <w:rPr>
                <w:rFonts w:ascii="Times New Roman" w:hAnsi="Times New Roman"/>
                <w:bCs/>
                <w:sz w:val="28"/>
                <w:szCs w:val="28"/>
              </w:rPr>
            </w:pPr>
            <w:r w:rsidRPr="00F37DBC">
              <w:rPr>
                <w:rFonts w:ascii="Times New Roman" w:hAnsi="Times New Roman"/>
                <w:bCs/>
                <w:sz w:val="28"/>
                <w:szCs w:val="28"/>
              </w:rPr>
              <w:t>0,00</w:t>
            </w:r>
          </w:p>
          <w:p w:rsidR="00F37DBC" w:rsidRPr="00F37DBC" w:rsidRDefault="00F37DBC" w:rsidP="00F37DBC">
            <w:pPr>
              <w:jc w:val="center"/>
              <w:rPr>
                <w:rFonts w:ascii="Times New Roman" w:hAnsi="Times New Roman"/>
                <w:bCs/>
                <w:sz w:val="28"/>
                <w:szCs w:val="28"/>
              </w:rPr>
            </w:pPr>
          </w:p>
        </w:tc>
        <w:tc>
          <w:tcPr>
            <w:tcW w:w="1202" w:type="dxa"/>
            <w:noWrap/>
          </w:tcPr>
          <w:p w:rsidR="00F37DBC" w:rsidRPr="00F37DBC" w:rsidRDefault="00F37DBC" w:rsidP="00F37DBC">
            <w:pPr>
              <w:jc w:val="center"/>
              <w:rPr>
                <w:rFonts w:ascii="Times New Roman" w:hAnsi="Times New Roman"/>
                <w:bCs/>
                <w:sz w:val="28"/>
                <w:szCs w:val="28"/>
              </w:rPr>
            </w:pPr>
            <w:r w:rsidRPr="00F37DBC">
              <w:rPr>
                <w:rFonts w:ascii="Times New Roman" w:hAnsi="Times New Roman"/>
                <w:bCs/>
                <w:sz w:val="28"/>
                <w:szCs w:val="28"/>
              </w:rPr>
              <w:t>0,00</w:t>
            </w:r>
          </w:p>
        </w:tc>
        <w:tc>
          <w:tcPr>
            <w:tcW w:w="1202" w:type="dxa"/>
            <w:noWrap/>
          </w:tcPr>
          <w:p w:rsidR="00F37DBC" w:rsidRPr="00F37DBC" w:rsidRDefault="00F37DBC" w:rsidP="00F37DBC">
            <w:pPr>
              <w:jc w:val="center"/>
              <w:rPr>
                <w:rFonts w:ascii="Times New Roman" w:hAnsi="Times New Roman"/>
                <w:bCs/>
                <w:sz w:val="28"/>
                <w:szCs w:val="28"/>
              </w:rPr>
            </w:pPr>
            <w:r w:rsidRPr="00F37DBC">
              <w:rPr>
                <w:rFonts w:ascii="Times New Roman" w:hAnsi="Times New Roman"/>
                <w:bCs/>
                <w:sz w:val="28"/>
                <w:szCs w:val="28"/>
              </w:rPr>
              <w:t>0,00</w:t>
            </w:r>
          </w:p>
        </w:tc>
        <w:tc>
          <w:tcPr>
            <w:tcW w:w="1237" w:type="dxa"/>
            <w:noWrap/>
          </w:tcPr>
          <w:p w:rsidR="00F37DBC" w:rsidRPr="00F37DBC" w:rsidRDefault="00F37DBC" w:rsidP="00F37DBC">
            <w:pPr>
              <w:jc w:val="center"/>
              <w:rPr>
                <w:rFonts w:ascii="Times New Roman" w:hAnsi="Times New Roman"/>
                <w:bCs/>
                <w:sz w:val="28"/>
                <w:szCs w:val="28"/>
              </w:rPr>
            </w:pPr>
            <w:r w:rsidRPr="00F37DBC">
              <w:rPr>
                <w:rFonts w:ascii="Times New Roman" w:hAnsi="Times New Roman"/>
                <w:bCs/>
                <w:sz w:val="28"/>
                <w:szCs w:val="28"/>
              </w:rPr>
              <w:t>0,00</w:t>
            </w:r>
          </w:p>
        </w:tc>
      </w:tr>
      <w:tr w:rsidR="00F37DBC" w:rsidRPr="00F37DBC" w:rsidTr="00F37DBC">
        <w:trPr>
          <w:trHeight w:val="81"/>
        </w:trPr>
        <w:tc>
          <w:tcPr>
            <w:tcW w:w="546" w:type="dxa"/>
            <w:vMerge/>
            <w:noWrap/>
            <w:hideMark/>
          </w:tcPr>
          <w:p w:rsidR="00F37DBC" w:rsidRPr="00F37DBC" w:rsidRDefault="00F37DBC" w:rsidP="00F37DBC">
            <w:pPr>
              <w:jc w:val="center"/>
              <w:rPr>
                <w:rFonts w:ascii="Times New Roman" w:eastAsia="Times New Roman" w:hAnsi="Times New Roman"/>
                <w:b/>
                <w:bCs/>
                <w:sz w:val="24"/>
                <w:szCs w:val="24"/>
              </w:rPr>
            </w:pPr>
          </w:p>
        </w:tc>
        <w:tc>
          <w:tcPr>
            <w:tcW w:w="474" w:type="dxa"/>
            <w:vMerge/>
            <w:noWrap/>
            <w:hideMark/>
          </w:tcPr>
          <w:p w:rsidR="00F37DBC" w:rsidRPr="00F37DBC" w:rsidRDefault="00F37DBC" w:rsidP="00F37DBC">
            <w:pPr>
              <w:rPr>
                <w:rFonts w:ascii="Times New Roman" w:eastAsia="Times New Roman" w:hAnsi="Times New Roman"/>
                <w:b/>
                <w:bCs/>
                <w:sz w:val="24"/>
                <w:szCs w:val="24"/>
              </w:rPr>
            </w:pPr>
          </w:p>
        </w:tc>
        <w:tc>
          <w:tcPr>
            <w:tcW w:w="546" w:type="dxa"/>
            <w:vMerge/>
            <w:noWrap/>
            <w:hideMark/>
          </w:tcPr>
          <w:p w:rsidR="00F37DBC" w:rsidRPr="00F37DBC" w:rsidRDefault="00F37DBC" w:rsidP="00F37DBC">
            <w:pPr>
              <w:rPr>
                <w:rFonts w:ascii="Times New Roman" w:eastAsia="Times New Roman" w:hAnsi="Times New Roman"/>
                <w:b/>
                <w:bCs/>
                <w:sz w:val="24"/>
                <w:szCs w:val="24"/>
              </w:rPr>
            </w:pPr>
          </w:p>
        </w:tc>
        <w:tc>
          <w:tcPr>
            <w:tcW w:w="399" w:type="dxa"/>
            <w:vMerge/>
            <w:noWrap/>
            <w:hideMark/>
          </w:tcPr>
          <w:p w:rsidR="00F37DBC" w:rsidRPr="00F37DBC" w:rsidRDefault="00F37DBC" w:rsidP="00F37DBC">
            <w:pPr>
              <w:rPr>
                <w:rFonts w:ascii="Times New Roman" w:eastAsia="Times New Roman" w:hAnsi="Times New Roman"/>
                <w:b/>
                <w:bCs/>
                <w:sz w:val="24"/>
                <w:szCs w:val="24"/>
              </w:rPr>
            </w:pPr>
          </w:p>
        </w:tc>
        <w:tc>
          <w:tcPr>
            <w:tcW w:w="364" w:type="dxa"/>
            <w:vMerge/>
            <w:noWrap/>
            <w:hideMark/>
          </w:tcPr>
          <w:p w:rsidR="00F37DBC" w:rsidRPr="00F37DBC" w:rsidRDefault="00F37DBC" w:rsidP="00F37DBC">
            <w:pPr>
              <w:jc w:val="right"/>
              <w:rPr>
                <w:rFonts w:ascii="Times New Roman" w:eastAsia="Times New Roman" w:hAnsi="Times New Roman"/>
                <w:b/>
                <w:bCs/>
                <w:color w:val="FFFFFF"/>
                <w:sz w:val="24"/>
                <w:szCs w:val="24"/>
              </w:rPr>
            </w:pPr>
          </w:p>
        </w:tc>
        <w:tc>
          <w:tcPr>
            <w:tcW w:w="2032" w:type="dxa"/>
            <w:vMerge/>
            <w:hideMark/>
          </w:tcPr>
          <w:p w:rsidR="00F37DBC" w:rsidRPr="00F37DBC" w:rsidRDefault="00F37DBC" w:rsidP="00F37DBC">
            <w:pPr>
              <w:rPr>
                <w:rFonts w:ascii="Times New Roman" w:eastAsia="Times New Roman" w:hAnsi="Times New Roman"/>
                <w:color w:val="000000"/>
                <w:sz w:val="24"/>
                <w:szCs w:val="24"/>
              </w:rPr>
            </w:pPr>
          </w:p>
        </w:tc>
        <w:tc>
          <w:tcPr>
            <w:tcW w:w="2268" w:type="dxa"/>
            <w:vMerge/>
            <w:hideMark/>
          </w:tcPr>
          <w:p w:rsidR="00F37DBC" w:rsidRPr="00F37DBC" w:rsidRDefault="00F37DBC" w:rsidP="00F37DBC">
            <w:pPr>
              <w:rPr>
                <w:rFonts w:ascii="Times New Roman" w:eastAsia="Times New Roman" w:hAnsi="Times New Roman"/>
                <w:color w:val="000000"/>
                <w:sz w:val="24"/>
                <w:szCs w:val="24"/>
              </w:rPr>
            </w:pPr>
          </w:p>
        </w:tc>
        <w:tc>
          <w:tcPr>
            <w:tcW w:w="566" w:type="dxa"/>
            <w:vMerge/>
          </w:tcPr>
          <w:p w:rsidR="00F37DBC" w:rsidRPr="00F37DBC" w:rsidRDefault="00F37DBC" w:rsidP="00F37DBC">
            <w:pPr>
              <w:rPr>
                <w:rFonts w:ascii="Times New Roman" w:eastAsia="Times New Roman" w:hAnsi="Times New Roman"/>
                <w:sz w:val="24"/>
                <w:szCs w:val="24"/>
              </w:rPr>
            </w:pPr>
          </w:p>
        </w:tc>
        <w:tc>
          <w:tcPr>
            <w:tcW w:w="420" w:type="dxa"/>
            <w:noWrap/>
          </w:tcPr>
          <w:p w:rsidR="00F37DBC" w:rsidRPr="00F37DBC" w:rsidRDefault="00F37DBC" w:rsidP="00F37DBC">
            <w:pPr>
              <w:jc w:val="center"/>
              <w:rPr>
                <w:rFonts w:ascii="Times New Roman" w:eastAsia="Times New Roman" w:hAnsi="Times New Roman"/>
                <w:sz w:val="24"/>
                <w:szCs w:val="24"/>
              </w:rPr>
            </w:pPr>
          </w:p>
        </w:tc>
        <w:tc>
          <w:tcPr>
            <w:tcW w:w="466" w:type="dxa"/>
            <w:noWrap/>
          </w:tcPr>
          <w:p w:rsidR="00F37DBC" w:rsidRPr="00F37DBC" w:rsidRDefault="00F37DBC" w:rsidP="00F37DBC">
            <w:pPr>
              <w:jc w:val="center"/>
              <w:rPr>
                <w:rFonts w:ascii="Times New Roman" w:eastAsia="Times New Roman" w:hAnsi="Times New Roman"/>
                <w:sz w:val="24"/>
                <w:szCs w:val="24"/>
              </w:rPr>
            </w:pPr>
          </w:p>
        </w:tc>
        <w:tc>
          <w:tcPr>
            <w:tcW w:w="958" w:type="dxa"/>
          </w:tcPr>
          <w:p w:rsidR="00F37DBC" w:rsidRPr="00F37DBC" w:rsidRDefault="00F37DBC" w:rsidP="00F37DBC">
            <w:pPr>
              <w:jc w:val="center"/>
              <w:rPr>
                <w:rFonts w:ascii="Times New Roman" w:eastAsia="Times New Roman" w:hAnsi="Times New Roman"/>
                <w:sz w:val="24"/>
                <w:szCs w:val="24"/>
              </w:rPr>
            </w:pPr>
          </w:p>
        </w:tc>
        <w:tc>
          <w:tcPr>
            <w:tcW w:w="903" w:type="dxa"/>
          </w:tcPr>
          <w:p w:rsidR="00F37DBC" w:rsidRPr="00F37DBC" w:rsidRDefault="00F37DBC" w:rsidP="00F37DBC">
            <w:pPr>
              <w:jc w:val="center"/>
              <w:rPr>
                <w:rFonts w:ascii="Times New Roman" w:eastAsia="Times New Roman" w:hAnsi="Times New Roman"/>
                <w:sz w:val="24"/>
                <w:szCs w:val="24"/>
              </w:rPr>
            </w:pPr>
          </w:p>
        </w:tc>
        <w:tc>
          <w:tcPr>
            <w:tcW w:w="1202" w:type="dxa"/>
            <w:noWrap/>
          </w:tcPr>
          <w:p w:rsidR="00F37DBC" w:rsidRPr="00F37DBC" w:rsidRDefault="00F37DBC" w:rsidP="00F37DBC">
            <w:pPr>
              <w:jc w:val="center"/>
              <w:rPr>
                <w:rFonts w:ascii="Times New Roman" w:hAnsi="Times New Roman"/>
                <w:bCs/>
                <w:sz w:val="28"/>
                <w:szCs w:val="28"/>
              </w:rPr>
            </w:pPr>
            <w:r w:rsidRPr="00F37DBC">
              <w:rPr>
                <w:rFonts w:ascii="Times New Roman" w:hAnsi="Times New Roman"/>
                <w:bCs/>
                <w:sz w:val="28"/>
                <w:szCs w:val="28"/>
              </w:rPr>
              <w:t>0,00</w:t>
            </w:r>
          </w:p>
          <w:p w:rsidR="00F37DBC" w:rsidRPr="00F37DBC" w:rsidRDefault="00F37DBC" w:rsidP="00F37DBC">
            <w:pPr>
              <w:jc w:val="center"/>
              <w:rPr>
                <w:rFonts w:ascii="Times New Roman" w:hAnsi="Times New Roman"/>
                <w:bCs/>
                <w:sz w:val="28"/>
                <w:szCs w:val="28"/>
              </w:rPr>
            </w:pPr>
          </w:p>
        </w:tc>
        <w:tc>
          <w:tcPr>
            <w:tcW w:w="1202" w:type="dxa"/>
            <w:noWrap/>
          </w:tcPr>
          <w:p w:rsidR="00F37DBC" w:rsidRPr="00F37DBC" w:rsidRDefault="00F37DBC" w:rsidP="00F37DBC">
            <w:pPr>
              <w:jc w:val="center"/>
              <w:rPr>
                <w:rFonts w:ascii="Times New Roman" w:hAnsi="Times New Roman"/>
                <w:bCs/>
                <w:sz w:val="28"/>
                <w:szCs w:val="28"/>
              </w:rPr>
            </w:pPr>
            <w:r w:rsidRPr="00F37DBC">
              <w:rPr>
                <w:rFonts w:ascii="Times New Roman" w:hAnsi="Times New Roman"/>
                <w:bCs/>
                <w:sz w:val="28"/>
                <w:szCs w:val="28"/>
              </w:rPr>
              <w:t>0,00</w:t>
            </w:r>
          </w:p>
        </w:tc>
        <w:tc>
          <w:tcPr>
            <w:tcW w:w="1202" w:type="dxa"/>
            <w:noWrap/>
          </w:tcPr>
          <w:p w:rsidR="00F37DBC" w:rsidRPr="00F37DBC" w:rsidRDefault="00F37DBC" w:rsidP="00F37DBC">
            <w:pPr>
              <w:jc w:val="center"/>
              <w:rPr>
                <w:rFonts w:ascii="Times New Roman" w:hAnsi="Times New Roman"/>
                <w:bCs/>
                <w:sz w:val="28"/>
                <w:szCs w:val="28"/>
              </w:rPr>
            </w:pPr>
            <w:r w:rsidRPr="00F37DBC">
              <w:rPr>
                <w:rFonts w:ascii="Times New Roman" w:hAnsi="Times New Roman"/>
                <w:bCs/>
                <w:sz w:val="28"/>
                <w:szCs w:val="28"/>
              </w:rPr>
              <w:t>0,00</w:t>
            </w:r>
          </w:p>
        </w:tc>
        <w:tc>
          <w:tcPr>
            <w:tcW w:w="1237" w:type="dxa"/>
            <w:noWrap/>
          </w:tcPr>
          <w:p w:rsidR="00F37DBC" w:rsidRPr="00F37DBC" w:rsidRDefault="00F37DBC" w:rsidP="00F37DBC">
            <w:pPr>
              <w:jc w:val="center"/>
              <w:rPr>
                <w:rFonts w:ascii="Times New Roman" w:hAnsi="Times New Roman"/>
                <w:bCs/>
                <w:sz w:val="28"/>
                <w:szCs w:val="28"/>
              </w:rPr>
            </w:pPr>
            <w:r w:rsidRPr="00F37DBC">
              <w:rPr>
                <w:rFonts w:ascii="Times New Roman" w:hAnsi="Times New Roman"/>
                <w:bCs/>
                <w:sz w:val="28"/>
                <w:szCs w:val="28"/>
              </w:rPr>
              <w:t>0,00</w:t>
            </w:r>
          </w:p>
        </w:tc>
      </w:tr>
      <w:tr w:rsidR="00F37DBC" w:rsidRPr="00F37DBC" w:rsidTr="00F37DBC">
        <w:trPr>
          <w:trHeight w:val="5880"/>
        </w:trPr>
        <w:tc>
          <w:tcPr>
            <w:tcW w:w="546" w:type="dxa"/>
            <w:vMerge/>
            <w:noWrap/>
            <w:hideMark/>
          </w:tcPr>
          <w:p w:rsidR="00F37DBC" w:rsidRPr="00F37DBC" w:rsidRDefault="00F37DBC" w:rsidP="00F37DBC">
            <w:pPr>
              <w:jc w:val="center"/>
              <w:rPr>
                <w:rFonts w:ascii="Times New Roman" w:eastAsia="Times New Roman" w:hAnsi="Times New Roman"/>
                <w:b/>
                <w:bCs/>
                <w:sz w:val="24"/>
                <w:szCs w:val="24"/>
              </w:rPr>
            </w:pPr>
          </w:p>
        </w:tc>
        <w:tc>
          <w:tcPr>
            <w:tcW w:w="474" w:type="dxa"/>
            <w:vMerge/>
            <w:noWrap/>
            <w:hideMark/>
          </w:tcPr>
          <w:p w:rsidR="00F37DBC" w:rsidRPr="00F37DBC" w:rsidRDefault="00F37DBC" w:rsidP="00F37DBC">
            <w:pPr>
              <w:rPr>
                <w:rFonts w:ascii="Times New Roman" w:eastAsia="Times New Roman" w:hAnsi="Times New Roman"/>
                <w:b/>
                <w:bCs/>
                <w:sz w:val="24"/>
                <w:szCs w:val="24"/>
              </w:rPr>
            </w:pPr>
          </w:p>
        </w:tc>
        <w:tc>
          <w:tcPr>
            <w:tcW w:w="546" w:type="dxa"/>
            <w:vMerge/>
            <w:noWrap/>
            <w:hideMark/>
          </w:tcPr>
          <w:p w:rsidR="00F37DBC" w:rsidRPr="00F37DBC" w:rsidRDefault="00F37DBC" w:rsidP="00F37DBC">
            <w:pPr>
              <w:rPr>
                <w:rFonts w:ascii="Times New Roman" w:eastAsia="Times New Roman" w:hAnsi="Times New Roman"/>
                <w:b/>
                <w:bCs/>
                <w:sz w:val="24"/>
                <w:szCs w:val="24"/>
              </w:rPr>
            </w:pPr>
          </w:p>
        </w:tc>
        <w:tc>
          <w:tcPr>
            <w:tcW w:w="399" w:type="dxa"/>
            <w:vMerge/>
            <w:noWrap/>
            <w:hideMark/>
          </w:tcPr>
          <w:p w:rsidR="00F37DBC" w:rsidRPr="00F37DBC" w:rsidRDefault="00F37DBC" w:rsidP="00F37DBC">
            <w:pPr>
              <w:rPr>
                <w:rFonts w:ascii="Times New Roman" w:eastAsia="Times New Roman" w:hAnsi="Times New Roman"/>
                <w:b/>
                <w:bCs/>
                <w:color w:val="000000"/>
                <w:sz w:val="24"/>
                <w:szCs w:val="24"/>
              </w:rPr>
            </w:pPr>
          </w:p>
        </w:tc>
        <w:tc>
          <w:tcPr>
            <w:tcW w:w="364" w:type="dxa"/>
            <w:vMerge/>
            <w:noWrap/>
            <w:hideMark/>
          </w:tcPr>
          <w:p w:rsidR="00F37DBC" w:rsidRPr="00F37DBC" w:rsidRDefault="00F37DBC" w:rsidP="00F37DBC">
            <w:pPr>
              <w:jc w:val="right"/>
              <w:rPr>
                <w:rFonts w:ascii="Times New Roman" w:eastAsia="Times New Roman" w:hAnsi="Times New Roman"/>
                <w:b/>
                <w:bCs/>
                <w:color w:val="FFFFFF"/>
                <w:sz w:val="24"/>
                <w:szCs w:val="24"/>
              </w:rPr>
            </w:pPr>
          </w:p>
        </w:tc>
        <w:tc>
          <w:tcPr>
            <w:tcW w:w="2032" w:type="dxa"/>
            <w:vMerge/>
            <w:hideMark/>
          </w:tcPr>
          <w:p w:rsidR="00F37DBC" w:rsidRPr="00F37DBC" w:rsidRDefault="00F37DBC" w:rsidP="00F37DBC">
            <w:pPr>
              <w:rPr>
                <w:rFonts w:ascii="Times New Roman" w:eastAsia="Times New Roman" w:hAnsi="Times New Roman"/>
                <w:color w:val="000000"/>
                <w:sz w:val="24"/>
                <w:szCs w:val="24"/>
              </w:rPr>
            </w:pPr>
          </w:p>
        </w:tc>
        <w:tc>
          <w:tcPr>
            <w:tcW w:w="2268" w:type="dxa"/>
            <w:vMerge/>
            <w:hideMark/>
          </w:tcPr>
          <w:p w:rsidR="00F37DBC" w:rsidRPr="00F37DBC" w:rsidRDefault="00F37DBC" w:rsidP="00F37DBC">
            <w:pPr>
              <w:rPr>
                <w:rFonts w:ascii="Times New Roman" w:eastAsia="Times New Roman" w:hAnsi="Times New Roman"/>
                <w:color w:val="000000"/>
                <w:sz w:val="24"/>
                <w:szCs w:val="24"/>
              </w:rPr>
            </w:pPr>
          </w:p>
        </w:tc>
        <w:tc>
          <w:tcPr>
            <w:tcW w:w="566" w:type="dxa"/>
            <w:vMerge/>
          </w:tcPr>
          <w:p w:rsidR="00F37DBC" w:rsidRPr="00F37DBC" w:rsidRDefault="00F37DBC" w:rsidP="00F37DBC">
            <w:pPr>
              <w:rPr>
                <w:rFonts w:ascii="Times New Roman" w:eastAsia="Times New Roman" w:hAnsi="Times New Roman"/>
                <w:sz w:val="24"/>
                <w:szCs w:val="24"/>
              </w:rPr>
            </w:pPr>
          </w:p>
        </w:tc>
        <w:tc>
          <w:tcPr>
            <w:tcW w:w="420" w:type="dxa"/>
            <w:noWrap/>
          </w:tcPr>
          <w:p w:rsidR="00F37DBC" w:rsidRPr="00F37DBC" w:rsidRDefault="00F37DBC" w:rsidP="00F37DBC">
            <w:pPr>
              <w:jc w:val="center"/>
              <w:rPr>
                <w:rFonts w:ascii="Times New Roman" w:eastAsia="Times New Roman" w:hAnsi="Times New Roman"/>
                <w:sz w:val="24"/>
                <w:szCs w:val="24"/>
              </w:rPr>
            </w:pPr>
          </w:p>
        </w:tc>
        <w:tc>
          <w:tcPr>
            <w:tcW w:w="466" w:type="dxa"/>
            <w:noWrap/>
          </w:tcPr>
          <w:p w:rsidR="00F37DBC" w:rsidRPr="00F37DBC" w:rsidRDefault="00F37DBC" w:rsidP="00F37DBC">
            <w:pPr>
              <w:jc w:val="center"/>
              <w:rPr>
                <w:rFonts w:ascii="Times New Roman" w:eastAsia="Times New Roman" w:hAnsi="Times New Roman"/>
                <w:sz w:val="24"/>
                <w:szCs w:val="24"/>
              </w:rPr>
            </w:pPr>
          </w:p>
        </w:tc>
        <w:tc>
          <w:tcPr>
            <w:tcW w:w="958" w:type="dxa"/>
          </w:tcPr>
          <w:p w:rsidR="00F37DBC" w:rsidRPr="00F37DBC" w:rsidRDefault="00F37DBC" w:rsidP="00F37DBC">
            <w:pPr>
              <w:jc w:val="center"/>
              <w:rPr>
                <w:rFonts w:ascii="Times New Roman" w:eastAsia="Times New Roman" w:hAnsi="Times New Roman"/>
                <w:sz w:val="24"/>
                <w:szCs w:val="24"/>
              </w:rPr>
            </w:pPr>
          </w:p>
        </w:tc>
        <w:tc>
          <w:tcPr>
            <w:tcW w:w="903" w:type="dxa"/>
          </w:tcPr>
          <w:p w:rsidR="00F37DBC" w:rsidRPr="00F37DBC" w:rsidRDefault="00F37DBC" w:rsidP="00F37DBC">
            <w:pPr>
              <w:jc w:val="center"/>
              <w:rPr>
                <w:rFonts w:ascii="Times New Roman" w:eastAsia="Times New Roman" w:hAnsi="Times New Roman"/>
                <w:sz w:val="24"/>
                <w:szCs w:val="24"/>
              </w:rPr>
            </w:pPr>
          </w:p>
        </w:tc>
        <w:tc>
          <w:tcPr>
            <w:tcW w:w="1202" w:type="dxa"/>
            <w:noWrap/>
          </w:tcPr>
          <w:p w:rsidR="00F37DBC" w:rsidRPr="00F37DBC" w:rsidRDefault="00F37DBC" w:rsidP="00F37DBC">
            <w:pPr>
              <w:rPr>
                <w:rFonts w:ascii="Times New Roman" w:hAnsi="Times New Roman"/>
                <w:sz w:val="28"/>
                <w:szCs w:val="28"/>
              </w:rPr>
            </w:pPr>
            <w:r w:rsidRPr="00F37DBC">
              <w:rPr>
                <w:rFonts w:ascii="Times New Roman" w:hAnsi="Times New Roman"/>
                <w:sz w:val="28"/>
                <w:szCs w:val="28"/>
              </w:rPr>
              <w:t>0,00</w:t>
            </w:r>
          </w:p>
        </w:tc>
        <w:tc>
          <w:tcPr>
            <w:tcW w:w="1202" w:type="dxa"/>
            <w:noWrap/>
          </w:tcPr>
          <w:p w:rsidR="00F37DBC" w:rsidRPr="00F37DBC" w:rsidRDefault="00F37DBC" w:rsidP="00F37DBC">
            <w:pPr>
              <w:rPr>
                <w:rFonts w:ascii="Times New Roman" w:hAnsi="Times New Roman"/>
                <w:sz w:val="28"/>
                <w:szCs w:val="28"/>
              </w:rPr>
            </w:pPr>
            <w:r w:rsidRPr="00F37DBC">
              <w:rPr>
                <w:rFonts w:ascii="Times New Roman" w:hAnsi="Times New Roman"/>
                <w:sz w:val="28"/>
                <w:szCs w:val="28"/>
              </w:rPr>
              <w:t>0,00</w:t>
            </w:r>
          </w:p>
        </w:tc>
        <w:tc>
          <w:tcPr>
            <w:tcW w:w="1202" w:type="dxa"/>
            <w:noWrap/>
          </w:tcPr>
          <w:p w:rsidR="00F37DBC" w:rsidRPr="00F37DBC" w:rsidRDefault="00F37DBC" w:rsidP="00F37DBC">
            <w:pPr>
              <w:rPr>
                <w:rFonts w:ascii="Times New Roman" w:hAnsi="Times New Roman"/>
                <w:sz w:val="28"/>
                <w:szCs w:val="28"/>
              </w:rPr>
            </w:pPr>
            <w:r w:rsidRPr="00F37DBC">
              <w:rPr>
                <w:rFonts w:ascii="Times New Roman" w:hAnsi="Times New Roman"/>
                <w:sz w:val="28"/>
                <w:szCs w:val="28"/>
              </w:rPr>
              <w:t>0,00</w:t>
            </w:r>
          </w:p>
        </w:tc>
        <w:tc>
          <w:tcPr>
            <w:tcW w:w="1237" w:type="dxa"/>
            <w:noWrap/>
          </w:tcPr>
          <w:p w:rsidR="00F37DBC" w:rsidRPr="00F37DBC" w:rsidRDefault="00F37DBC" w:rsidP="00F37DBC">
            <w:pPr>
              <w:rPr>
                <w:rFonts w:ascii="Times New Roman" w:hAnsi="Times New Roman"/>
                <w:sz w:val="28"/>
                <w:szCs w:val="28"/>
              </w:rPr>
            </w:pPr>
            <w:r w:rsidRPr="00F37DBC">
              <w:rPr>
                <w:rFonts w:ascii="Times New Roman" w:hAnsi="Times New Roman"/>
                <w:sz w:val="28"/>
                <w:szCs w:val="28"/>
              </w:rPr>
              <w:t>0,00</w:t>
            </w:r>
          </w:p>
        </w:tc>
      </w:tr>
    </w:tbl>
    <w:p w:rsidR="00F37DBC" w:rsidRPr="00F37DBC" w:rsidRDefault="00F37DBC" w:rsidP="00F37DBC">
      <w:pPr>
        <w:widowControl w:val="0"/>
        <w:tabs>
          <w:tab w:val="left" w:pos="0"/>
        </w:tabs>
        <w:rPr>
          <w:rFonts w:ascii="Times New Roman" w:eastAsia="Times New Roman" w:hAnsi="Times New Roman" w:cs="Times New Roman"/>
          <w:b/>
          <w:sz w:val="24"/>
          <w:szCs w:val="24"/>
          <w:lang w:eastAsia="en-US"/>
        </w:rPr>
      </w:pPr>
    </w:p>
    <w:tbl>
      <w:tblPr>
        <w:tblpPr w:leftFromText="180" w:rightFromText="180" w:vertAnchor="text" w:horzAnchor="margin" w:tblpY="-9826"/>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
        <w:gridCol w:w="930"/>
        <w:gridCol w:w="2185"/>
        <w:gridCol w:w="4418"/>
        <w:gridCol w:w="1184"/>
        <w:gridCol w:w="1375"/>
        <w:gridCol w:w="1375"/>
        <w:gridCol w:w="1375"/>
        <w:gridCol w:w="202"/>
        <w:gridCol w:w="1478"/>
      </w:tblGrid>
      <w:tr w:rsidR="00F37DBC" w:rsidRPr="00F37DBC" w:rsidTr="00F37DBC">
        <w:trPr>
          <w:trHeight w:val="2977"/>
        </w:trPr>
        <w:tc>
          <w:tcPr>
            <w:tcW w:w="15385" w:type="dxa"/>
            <w:gridSpan w:val="10"/>
            <w:tcBorders>
              <w:top w:val="nil"/>
              <w:left w:val="nil"/>
              <w:right w:val="nil"/>
            </w:tcBorders>
            <w:noWrap/>
            <w:vAlign w:val="bottom"/>
          </w:tcPr>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lastRenderedPageBreak/>
              <w:t>Приложение 6</w:t>
            </w:r>
          </w:p>
          <w:p w:rsidR="00F37DBC" w:rsidRPr="00F37DBC" w:rsidRDefault="00F37DBC" w:rsidP="00F37DBC">
            <w:pPr>
              <w:jc w:val="right"/>
              <w:rPr>
                <w:rFonts w:ascii="Times New Roman" w:hAnsi="Times New Roman" w:cs="Times New Roman"/>
                <w:sz w:val="24"/>
                <w:szCs w:val="24"/>
              </w:rPr>
            </w:pPr>
            <w:r w:rsidRPr="00F37DBC">
              <w:rPr>
                <w:rFonts w:ascii="Times New Roman" w:hAnsi="Times New Roman" w:cs="Times New Roman"/>
                <w:sz w:val="24"/>
                <w:szCs w:val="24"/>
              </w:rPr>
              <w:t xml:space="preserve">   к муниципальной программе </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«Гармонизация межэтнических отношений, </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                                                                                                                                                                      участие в профилактике экстремизма </w:t>
            </w:r>
          </w:p>
          <w:p w:rsidR="00F37DBC" w:rsidRPr="00F37DBC" w:rsidRDefault="00F37DBC" w:rsidP="00F37DBC">
            <w:pPr>
              <w:jc w:val="right"/>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и противодействия идеологии терроризма"</w:t>
            </w:r>
          </w:p>
          <w:p w:rsidR="00F37DBC" w:rsidRPr="00F37DBC" w:rsidRDefault="00F37DBC" w:rsidP="00F37DBC">
            <w:pPr>
              <w:ind w:right="-1262"/>
              <w:rPr>
                <w:rFonts w:ascii="Times New Roman" w:eastAsia="Times New Roman" w:hAnsi="Times New Roman" w:cs="Times New Roman"/>
                <w:color w:val="000000"/>
                <w:sz w:val="24"/>
                <w:szCs w:val="24"/>
              </w:rPr>
            </w:pPr>
          </w:p>
        </w:tc>
      </w:tr>
      <w:tr w:rsidR="00F37DBC" w:rsidRPr="00F37DBC" w:rsidTr="00F37DBC">
        <w:trPr>
          <w:trHeight w:val="370"/>
        </w:trPr>
        <w:tc>
          <w:tcPr>
            <w:tcW w:w="15385" w:type="dxa"/>
            <w:gridSpan w:val="10"/>
            <w:noWrap/>
            <w:vAlign w:val="center"/>
            <w:hideMark/>
          </w:tcPr>
          <w:p w:rsidR="00F37DBC" w:rsidRPr="00F37DBC" w:rsidRDefault="00F37DBC" w:rsidP="00F37DBC">
            <w:pPr>
              <w:jc w:val="center"/>
              <w:rPr>
                <w:rFonts w:ascii="Times New Roman" w:eastAsia="Times New Roman" w:hAnsi="Times New Roman" w:cs="Times New Roman"/>
                <w:b/>
                <w:bCs/>
                <w:color w:val="000000"/>
                <w:sz w:val="24"/>
                <w:szCs w:val="24"/>
              </w:rPr>
            </w:pPr>
            <w:r w:rsidRPr="00F37DBC">
              <w:rPr>
                <w:rFonts w:ascii="Times New Roman" w:eastAsia="Times New Roman" w:hAnsi="Times New Roman" w:cs="Times New Roman"/>
                <w:b/>
                <w:bCs/>
                <w:color w:val="000000"/>
                <w:sz w:val="24"/>
                <w:szCs w:val="24"/>
              </w:rPr>
              <w:t>Прогнозная (справочная) оценка ресурсного обеспечения реализации муниципальной программы за счет всех источников финансирования</w:t>
            </w:r>
          </w:p>
        </w:tc>
      </w:tr>
      <w:tr w:rsidR="00F37DBC" w:rsidRPr="00F37DBC" w:rsidTr="00F37DBC">
        <w:trPr>
          <w:trHeight w:val="225"/>
        </w:trPr>
        <w:tc>
          <w:tcPr>
            <w:tcW w:w="863" w:type="dxa"/>
            <w:noWrap/>
            <w:vAlign w:val="bottom"/>
            <w:hideMark/>
          </w:tcPr>
          <w:p w:rsidR="00F37DBC" w:rsidRPr="00F37DBC" w:rsidRDefault="00F37DBC" w:rsidP="00F37DBC">
            <w:pPr>
              <w:rPr>
                <w:rFonts w:ascii="Times New Roman" w:eastAsia="Times New Roman" w:hAnsi="Times New Roman" w:cs="Times New Roman"/>
                <w:color w:val="000000"/>
                <w:sz w:val="24"/>
                <w:szCs w:val="24"/>
              </w:rPr>
            </w:pPr>
          </w:p>
        </w:tc>
        <w:tc>
          <w:tcPr>
            <w:tcW w:w="930" w:type="dxa"/>
            <w:noWrap/>
            <w:vAlign w:val="bottom"/>
            <w:hideMark/>
          </w:tcPr>
          <w:p w:rsidR="00F37DBC" w:rsidRPr="00F37DBC" w:rsidRDefault="00F37DBC" w:rsidP="00F37DBC">
            <w:pPr>
              <w:rPr>
                <w:rFonts w:ascii="Times New Roman" w:eastAsia="Times New Roman" w:hAnsi="Times New Roman" w:cs="Times New Roman"/>
                <w:color w:val="000000"/>
                <w:sz w:val="24"/>
                <w:szCs w:val="24"/>
              </w:rPr>
            </w:pPr>
          </w:p>
        </w:tc>
        <w:tc>
          <w:tcPr>
            <w:tcW w:w="2185" w:type="dxa"/>
            <w:noWrap/>
            <w:vAlign w:val="bottom"/>
            <w:hideMark/>
          </w:tcPr>
          <w:p w:rsidR="00F37DBC" w:rsidRPr="00F37DBC" w:rsidRDefault="00F37DBC" w:rsidP="00F37DBC">
            <w:pPr>
              <w:rPr>
                <w:rFonts w:ascii="Times New Roman" w:eastAsia="Times New Roman" w:hAnsi="Times New Roman" w:cs="Times New Roman"/>
                <w:color w:val="000000"/>
                <w:sz w:val="24"/>
                <w:szCs w:val="24"/>
              </w:rPr>
            </w:pPr>
          </w:p>
        </w:tc>
        <w:tc>
          <w:tcPr>
            <w:tcW w:w="4418" w:type="dxa"/>
            <w:noWrap/>
            <w:vAlign w:val="bottom"/>
            <w:hideMark/>
          </w:tcPr>
          <w:p w:rsidR="00F37DBC" w:rsidRPr="00F37DBC" w:rsidRDefault="00F37DBC" w:rsidP="00F37DBC">
            <w:pPr>
              <w:rPr>
                <w:rFonts w:ascii="Times New Roman" w:eastAsia="Times New Roman" w:hAnsi="Times New Roman" w:cs="Times New Roman"/>
                <w:color w:val="000000"/>
                <w:sz w:val="24"/>
                <w:szCs w:val="24"/>
              </w:rPr>
            </w:pPr>
          </w:p>
        </w:tc>
        <w:tc>
          <w:tcPr>
            <w:tcW w:w="1184" w:type="dxa"/>
            <w:noWrap/>
            <w:vAlign w:val="bottom"/>
            <w:hideMark/>
          </w:tcPr>
          <w:p w:rsidR="00F37DBC" w:rsidRPr="00F37DBC" w:rsidRDefault="00F37DBC" w:rsidP="00F37DBC">
            <w:pPr>
              <w:rPr>
                <w:rFonts w:ascii="Times New Roman" w:eastAsia="Times New Roman" w:hAnsi="Times New Roman" w:cs="Times New Roman"/>
                <w:color w:val="000000"/>
                <w:sz w:val="24"/>
                <w:szCs w:val="24"/>
              </w:rPr>
            </w:pPr>
          </w:p>
        </w:tc>
        <w:tc>
          <w:tcPr>
            <w:tcW w:w="1375" w:type="dxa"/>
            <w:noWrap/>
            <w:vAlign w:val="bottom"/>
            <w:hideMark/>
          </w:tcPr>
          <w:p w:rsidR="00F37DBC" w:rsidRPr="00F37DBC" w:rsidRDefault="00F37DBC" w:rsidP="00F37DBC">
            <w:pPr>
              <w:rPr>
                <w:rFonts w:ascii="Times New Roman" w:eastAsia="Times New Roman" w:hAnsi="Times New Roman" w:cs="Times New Roman"/>
                <w:color w:val="000000"/>
                <w:sz w:val="24"/>
                <w:szCs w:val="24"/>
              </w:rPr>
            </w:pPr>
          </w:p>
        </w:tc>
        <w:tc>
          <w:tcPr>
            <w:tcW w:w="1375" w:type="dxa"/>
            <w:noWrap/>
            <w:vAlign w:val="bottom"/>
            <w:hideMark/>
          </w:tcPr>
          <w:p w:rsidR="00F37DBC" w:rsidRPr="00F37DBC" w:rsidRDefault="00F37DBC" w:rsidP="00F37DBC">
            <w:pPr>
              <w:rPr>
                <w:rFonts w:ascii="Times New Roman" w:eastAsia="Times New Roman" w:hAnsi="Times New Roman" w:cs="Times New Roman"/>
                <w:color w:val="000000"/>
                <w:sz w:val="24"/>
                <w:szCs w:val="24"/>
              </w:rPr>
            </w:pPr>
          </w:p>
        </w:tc>
        <w:tc>
          <w:tcPr>
            <w:tcW w:w="1375" w:type="dxa"/>
            <w:noWrap/>
            <w:vAlign w:val="bottom"/>
            <w:hideMark/>
          </w:tcPr>
          <w:p w:rsidR="00F37DBC" w:rsidRPr="00F37DBC" w:rsidRDefault="00F37DBC" w:rsidP="00F37DBC">
            <w:pPr>
              <w:rPr>
                <w:rFonts w:ascii="Times New Roman" w:eastAsia="Times New Roman" w:hAnsi="Times New Roman" w:cs="Times New Roman"/>
                <w:color w:val="000000"/>
                <w:sz w:val="24"/>
                <w:szCs w:val="24"/>
              </w:rPr>
            </w:pPr>
          </w:p>
        </w:tc>
        <w:tc>
          <w:tcPr>
            <w:tcW w:w="1680" w:type="dxa"/>
            <w:gridSpan w:val="2"/>
            <w:noWrap/>
            <w:vAlign w:val="bottom"/>
            <w:hideMark/>
          </w:tcPr>
          <w:p w:rsidR="00F37DBC" w:rsidRPr="00F37DBC" w:rsidRDefault="00F37DBC" w:rsidP="00F37DBC">
            <w:pPr>
              <w:rPr>
                <w:rFonts w:ascii="Times New Roman" w:eastAsia="Times New Roman" w:hAnsi="Times New Roman" w:cs="Times New Roman"/>
                <w:color w:val="000000"/>
                <w:sz w:val="24"/>
                <w:szCs w:val="24"/>
              </w:rPr>
            </w:pPr>
          </w:p>
        </w:tc>
      </w:tr>
      <w:tr w:rsidR="00F37DBC" w:rsidRPr="00F37DBC" w:rsidTr="00F37DBC">
        <w:trPr>
          <w:trHeight w:val="434"/>
        </w:trPr>
        <w:tc>
          <w:tcPr>
            <w:tcW w:w="1793" w:type="dxa"/>
            <w:gridSpan w:val="2"/>
            <w:vMerge w:val="restart"/>
            <w:shd w:val="clear" w:color="000000" w:fill="FFFFFF"/>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Код аналитической программной классификации</w:t>
            </w:r>
          </w:p>
        </w:tc>
        <w:tc>
          <w:tcPr>
            <w:tcW w:w="2185" w:type="dxa"/>
            <w:vMerge w:val="restart"/>
            <w:shd w:val="clear" w:color="000000" w:fill="FFFFFF"/>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Наименование муниципальной программы, подпрограммы</w:t>
            </w:r>
          </w:p>
        </w:tc>
        <w:tc>
          <w:tcPr>
            <w:tcW w:w="4418" w:type="dxa"/>
            <w:vMerge w:val="restart"/>
            <w:shd w:val="clear" w:color="000000" w:fill="FFFFFF"/>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Источник финансирования</w:t>
            </w:r>
          </w:p>
        </w:tc>
        <w:tc>
          <w:tcPr>
            <w:tcW w:w="6989" w:type="dxa"/>
            <w:gridSpan w:val="6"/>
            <w:shd w:val="clear" w:color="000000" w:fill="FFFFFF"/>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Оценка расходов, тыс. рублей</w:t>
            </w:r>
          </w:p>
        </w:tc>
      </w:tr>
      <w:tr w:rsidR="00F37DBC" w:rsidRPr="00F37DBC" w:rsidTr="00F37DBC">
        <w:trPr>
          <w:trHeight w:val="1061"/>
        </w:trPr>
        <w:tc>
          <w:tcPr>
            <w:tcW w:w="1793" w:type="dxa"/>
            <w:gridSpan w:val="2"/>
            <w:vMerge/>
            <w:vAlign w:val="center"/>
            <w:hideMark/>
          </w:tcPr>
          <w:p w:rsidR="00F37DBC" w:rsidRPr="00F37DBC" w:rsidRDefault="00F37DBC" w:rsidP="00F37DBC">
            <w:pPr>
              <w:rPr>
                <w:rFonts w:ascii="Times New Roman" w:eastAsia="Times New Roman" w:hAnsi="Times New Roman" w:cs="Times New Roman"/>
                <w:sz w:val="24"/>
                <w:szCs w:val="24"/>
              </w:rPr>
            </w:pPr>
          </w:p>
        </w:tc>
        <w:tc>
          <w:tcPr>
            <w:tcW w:w="2185" w:type="dxa"/>
            <w:vMerge/>
            <w:vAlign w:val="center"/>
            <w:hideMark/>
          </w:tcPr>
          <w:p w:rsidR="00F37DBC" w:rsidRPr="00F37DBC" w:rsidRDefault="00F37DBC" w:rsidP="00F37DBC">
            <w:pPr>
              <w:rPr>
                <w:rFonts w:ascii="Times New Roman" w:eastAsia="Times New Roman" w:hAnsi="Times New Roman" w:cs="Times New Roman"/>
                <w:sz w:val="24"/>
                <w:szCs w:val="24"/>
              </w:rPr>
            </w:pPr>
          </w:p>
        </w:tc>
        <w:tc>
          <w:tcPr>
            <w:tcW w:w="4418" w:type="dxa"/>
            <w:vMerge/>
            <w:vAlign w:val="center"/>
            <w:hideMark/>
          </w:tcPr>
          <w:p w:rsidR="00F37DBC" w:rsidRPr="00F37DBC" w:rsidRDefault="00F37DBC" w:rsidP="00F37DBC">
            <w:pPr>
              <w:rPr>
                <w:rFonts w:ascii="Times New Roman" w:eastAsia="Times New Roman" w:hAnsi="Times New Roman" w:cs="Times New Roman"/>
                <w:sz w:val="24"/>
                <w:szCs w:val="24"/>
              </w:rPr>
            </w:pPr>
          </w:p>
        </w:tc>
        <w:tc>
          <w:tcPr>
            <w:tcW w:w="1184" w:type="dxa"/>
            <w:vMerge w:val="restart"/>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 xml:space="preserve">Итого </w:t>
            </w:r>
          </w:p>
        </w:tc>
        <w:tc>
          <w:tcPr>
            <w:tcW w:w="1375" w:type="dxa"/>
            <w:vMerge w:val="restart"/>
            <w:vAlign w:val="center"/>
          </w:tcPr>
          <w:p w:rsidR="00F37DBC" w:rsidRPr="00F37DBC" w:rsidRDefault="00F37DBC" w:rsidP="00F37DBC">
            <w:pPr>
              <w:jc w:val="center"/>
              <w:rPr>
                <w:rFonts w:ascii="Times New Roman" w:eastAsia="Times New Roman" w:hAnsi="Times New Roman" w:cs="Times New Roman"/>
                <w:sz w:val="24"/>
                <w:szCs w:val="24"/>
                <w:highlight w:val="yellow"/>
              </w:rPr>
            </w:pPr>
            <w:r w:rsidRPr="00F37DBC">
              <w:rPr>
                <w:rFonts w:ascii="Times New Roman" w:eastAsia="Times New Roman" w:hAnsi="Times New Roman" w:cs="Times New Roman"/>
                <w:sz w:val="24"/>
                <w:szCs w:val="24"/>
              </w:rPr>
              <w:t>2025</w:t>
            </w:r>
          </w:p>
        </w:tc>
        <w:tc>
          <w:tcPr>
            <w:tcW w:w="1375" w:type="dxa"/>
            <w:vMerge w:val="restart"/>
            <w:vAlign w:val="center"/>
          </w:tcPr>
          <w:p w:rsidR="00F37DBC" w:rsidRPr="00F37DBC" w:rsidRDefault="00F37DBC" w:rsidP="00F37DBC">
            <w:pPr>
              <w:jc w:val="center"/>
              <w:rPr>
                <w:rFonts w:ascii="Times New Roman" w:eastAsia="Times New Roman" w:hAnsi="Times New Roman" w:cs="Times New Roman"/>
                <w:sz w:val="24"/>
                <w:szCs w:val="24"/>
                <w:highlight w:val="yellow"/>
              </w:rPr>
            </w:pPr>
            <w:r w:rsidRPr="00F37DBC">
              <w:rPr>
                <w:rFonts w:ascii="Times New Roman" w:eastAsia="Times New Roman" w:hAnsi="Times New Roman" w:cs="Times New Roman"/>
                <w:sz w:val="24"/>
                <w:szCs w:val="24"/>
              </w:rPr>
              <w:t>2026</w:t>
            </w:r>
          </w:p>
        </w:tc>
        <w:tc>
          <w:tcPr>
            <w:tcW w:w="1577" w:type="dxa"/>
            <w:gridSpan w:val="2"/>
            <w:vMerge w:val="restart"/>
            <w:vAlign w:val="center"/>
          </w:tcPr>
          <w:p w:rsidR="00F37DBC" w:rsidRPr="00F37DBC" w:rsidRDefault="00F37DBC" w:rsidP="00F37DBC">
            <w:pPr>
              <w:jc w:val="center"/>
              <w:rPr>
                <w:rFonts w:ascii="Times New Roman" w:eastAsia="Times New Roman" w:hAnsi="Times New Roman" w:cs="Times New Roman"/>
                <w:sz w:val="24"/>
                <w:szCs w:val="24"/>
                <w:highlight w:val="yellow"/>
              </w:rPr>
            </w:pPr>
            <w:r w:rsidRPr="00F37DBC">
              <w:rPr>
                <w:rFonts w:ascii="Times New Roman" w:eastAsia="Times New Roman" w:hAnsi="Times New Roman" w:cs="Times New Roman"/>
                <w:sz w:val="24"/>
                <w:szCs w:val="24"/>
              </w:rPr>
              <w:t>2027</w:t>
            </w:r>
          </w:p>
        </w:tc>
        <w:tc>
          <w:tcPr>
            <w:tcW w:w="1478" w:type="dxa"/>
            <w:vMerge w:val="restart"/>
            <w:vAlign w:val="center"/>
          </w:tcPr>
          <w:p w:rsidR="00F37DBC" w:rsidRPr="00F37DBC" w:rsidRDefault="00F37DBC" w:rsidP="00F37DBC">
            <w:pPr>
              <w:jc w:val="center"/>
              <w:rPr>
                <w:rFonts w:ascii="Times New Roman" w:eastAsia="Times New Roman" w:hAnsi="Times New Roman" w:cs="Times New Roman"/>
                <w:sz w:val="24"/>
                <w:szCs w:val="24"/>
                <w:highlight w:val="yellow"/>
              </w:rPr>
            </w:pPr>
            <w:r w:rsidRPr="00F37DBC">
              <w:rPr>
                <w:rFonts w:ascii="Times New Roman" w:eastAsia="Times New Roman" w:hAnsi="Times New Roman" w:cs="Times New Roman"/>
                <w:sz w:val="24"/>
                <w:szCs w:val="24"/>
              </w:rPr>
              <w:t>2028</w:t>
            </w:r>
          </w:p>
        </w:tc>
      </w:tr>
      <w:tr w:rsidR="00F37DBC" w:rsidRPr="00F37DBC" w:rsidTr="00F37DBC">
        <w:trPr>
          <w:trHeight w:val="289"/>
        </w:trPr>
        <w:tc>
          <w:tcPr>
            <w:tcW w:w="863" w:type="dxa"/>
            <w:shd w:val="clear" w:color="000000" w:fill="FFFFFF"/>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МП</w:t>
            </w:r>
          </w:p>
        </w:tc>
        <w:tc>
          <w:tcPr>
            <w:tcW w:w="930" w:type="dxa"/>
            <w:shd w:val="clear" w:color="000000" w:fill="FFFFFF"/>
            <w:vAlign w:val="center"/>
            <w:hideMark/>
          </w:tcPr>
          <w:p w:rsidR="00F37DBC" w:rsidRPr="00F37DBC" w:rsidRDefault="00F37DBC" w:rsidP="00F37DBC">
            <w:pPr>
              <w:jc w:val="cente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Пп</w:t>
            </w:r>
          </w:p>
        </w:tc>
        <w:tc>
          <w:tcPr>
            <w:tcW w:w="2185" w:type="dxa"/>
            <w:vMerge/>
            <w:vAlign w:val="center"/>
            <w:hideMark/>
          </w:tcPr>
          <w:p w:rsidR="00F37DBC" w:rsidRPr="00F37DBC" w:rsidRDefault="00F37DBC" w:rsidP="00F37DBC">
            <w:pPr>
              <w:rPr>
                <w:rFonts w:ascii="Times New Roman" w:eastAsia="Times New Roman" w:hAnsi="Times New Roman" w:cs="Times New Roman"/>
                <w:sz w:val="24"/>
                <w:szCs w:val="24"/>
              </w:rPr>
            </w:pPr>
          </w:p>
        </w:tc>
        <w:tc>
          <w:tcPr>
            <w:tcW w:w="4418" w:type="dxa"/>
            <w:vMerge/>
            <w:vAlign w:val="center"/>
            <w:hideMark/>
          </w:tcPr>
          <w:p w:rsidR="00F37DBC" w:rsidRPr="00F37DBC" w:rsidRDefault="00F37DBC" w:rsidP="00F37DBC">
            <w:pPr>
              <w:rPr>
                <w:rFonts w:ascii="Times New Roman" w:eastAsia="Times New Roman" w:hAnsi="Times New Roman" w:cs="Times New Roman"/>
                <w:sz w:val="24"/>
                <w:szCs w:val="24"/>
              </w:rPr>
            </w:pPr>
          </w:p>
        </w:tc>
        <w:tc>
          <w:tcPr>
            <w:tcW w:w="1184" w:type="dxa"/>
            <w:vMerge/>
            <w:vAlign w:val="center"/>
            <w:hideMark/>
          </w:tcPr>
          <w:p w:rsidR="00F37DBC" w:rsidRPr="00F37DBC" w:rsidRDefault="00F37DBC" w:rsidP="00F37DBC">
            <w:pPr>
              <w:rPr>
                <w:rFonts w:ascii="Times New Roman" w:eastAsia="Times New Roman" w:hAnsi="Times New Roman" w:cs="Times New Roman"/>
                <w:sz w:val="24"/>
                <w:szCs w:val="24"/>
              </w:rPr>
            </w:pPr>
          </w:p>
        </w:tc>
        <w:tc>
          <w:tcPr>
            <w:tcW w:w="1375" w:type="dxa"/>
            <w:vMerge/>
            <w:vAlign w:val="center"/>
            <w:hideMark/>
          </w:tcPr>
          <w:p w:rsidR="00F37DBC" w:rsidRPr="00F37DBC" w:rsidRDefault="00F37DBC" w:rsidP="00F37DBC">
            <w:pPr>
              <w:jc w:val="center"/>
              <w:rPr>
                <w:rFonts w:ascii="Times New Roman" w:eastAsia="Times New Roman" w:hAnsi="Times New Roman" w:cs="Times New Roman"/>
                <w:sz w:val="24"/>
                <w:szCs w:val="24"/>
              </w:rPr>
            </w:pPr>
          </w:p>
        </w:tc>
        <w:tc>
          <w:tcPr>
            <w:tcW w:w="1375" w:type="dxa"/>
            <w:vMerge/>
            <w:vAlign w:val="center"/>
            <w:hideMark/>
          </w:tcPr>
          <w:p w:rsidR="00F37DBC" w:rsidRPr="00F37DBC" w:rsidRDefault="00F37DBC" w:rsidP="00F37DBC">
            <w:pPr>
              <w:jc w:val="center"/>
              <w:rPr>
                <w:rFonts w:ascii="Times New Roman" w:eastAsia="Times New Roman" w:hAnsi="Times New Roman" w:cs="Times New Roman"/>
                <w:sz w:val="24"/>
                <w:szCs w:val="24"/>
              </w:rPr>
            </w:pPr>
          </w:p>
        </w:tc>
        <w:tc>
          <w:tcPr>
            <w:tcW w:w="1577" w:type="dxa"/>
            <w:gridSpan w:val="2"/>
            <w:vMerge/>
            <w:vAlign w:val="center"/>
            <w:hideMark/>
          </w:tcPr>
          <w:p w:rsidR="00F37DBC" w:rsidRPr="00F37DBC" w:rsidRDefault="00F37DBC" w:rsidP="00F37DBC">
            <w:pPr>
              <w:jc w:val="center"/>
              <w:rPr>
                <w:rFonts w:ascii="Times New Roman" w:eastAsia="Times New Roman" w:hAnsi="Times New Roman" w:cs="Times New Roman"/>
                <w:sz w:val="24"/>
                <w:szCs w:val="24"/>
              </w:rPr>
            </w:pPr>
          </w:p>
        </w:tc>
        <w:tc>
          <w:tcPr>
            <w:tcW w:w="1478" w:type="dxa"/>
            <w:vMerge/>
            <w:vAlign w:val="center"/>
            <w:hideMark/>
          </w:tcPr>
          <w:p w:rsidR="00F37DBC" w:rsidRPr="00F37DBC" w:rsidRDefault="00F37DBC" w:rsidP="00F37DBC">
            <w:pPr>
              <w:jc w:val="center"/>
              <w:rPr>
                <w:rFonts w:ascii="Times New Roman" w:eastAsia="Times New Roman" w:hAnsi="Times New Roman" w:cs="Times New Roman"/>
                <w:sz w:val="24"/>
                <w:szCs w:val="24"/>
              </w:rPr>
            </w:pPr>
          </w:p>
        </w:tc>
      </w:tr>
      <w:tr w:rsidR="00F37DBC" w:rsidRPr="00F37DBC" w:rsidTr="00F37DBC">
        <w:trPr>
          <w:trHeight w:val="302"/>
        </w:trPr>
        <w:tc>
          <w:tcPr>
            <w:tcW w:w="863" w:type="dxa"/>
            <w:vMerge w:val="restart"/>
            <w:shd w:val="clear" w:color="000000" w:fill="FFFFFF"/>
            <w:noWrap/>
            <w:vAlign w:val="center"/>
            <w:hideMark/>
          </w:tcPr>
          <w:p w:rsidR="00F37DBC" w:rsidRPr="00F37DBC" w:rsidRDefault="00F37DBC" w:rsidP="00F37DBC">
            <w:pPr>
              <w:jc w:val="center"/>
              <w:rPr>
                <w:rFonts w:ascii="Times New Roman" w:eastAsia="Times New Roman" w:hAnsi="Times New Roman" w:cs="Times New Roman"/>
                <w:b/>
                <w:bCs/>
                <w:sz w:val="24"/>
                <w:szCs w:val="24"/>
              </w:rPr>
            </w:pPr>
            <w:r w:rsidRPr="00F37DBC">
              <w:rPr>
                <w:rFonts w:ascii="Times New Roman" w:eastAsia="Times New Roman" w:hAnsi="Times New Roman" w:cs="Times New Roman"/>
                <w:b/>
                <w:bCs/>
                <w:sz w:val="24"/>
                <w:szCs w:val="24"/>
              </w:rPr>
              <w:t>19</w:t>
            </w:r>
          </w:p>
        </w:tc>
        <w:tc>
          <w:tcPr>
            <w:tcW w:w="930" w:type="dxa"/>
            <w:vMerge w:val="restart"/>
            <w:shd w:val="clear" w:color="000000" w:fill="FFFFFF"/>
            <w:noWrap/>
            <w:vAlign w:val="center"/>
            <w:hideMark/>
          </w:tcPr>
          <w:p w:rsidR="00F37DBC" w:rsidRPr="00F37DBC" w:rsidRDefault="00F37DBC" w:rsidP="00F37DBC">
            <w:pPr>
              <w:jc w:val="center"/>
              <w:rPr>
                <w:rFonts w:ascii="Times New Roman" w:eastAsia="Times New Roman" w:hAnsi="Times New Roman" w:cs="Times New Roman"/>
                <w:b/>
                <w:bCs/>
                <w:sz w:val="24"/>
                <w:szCs w:val="24"/>
              </w:rPr>
            </w:pPr>
            <w:r w:rsidRPr="00F37DBC">
              <w:rPr>
                <w:rFonts w:ascii="Times New Roman" w:eastAsia="Times New Roman" w:hAnsi="Times New Roman" w:cs="Times New Roman"/>
                <w:b/>
                <w:bCs/>
                <w:sz w:val="24"/>
                <w:szCs w:val="24"/>
              </w:rPr>
              <w:t> </w:t>
            </w:r>
          </w:p>
        </w:tc>
        <w:tc>
          <w:tcPr>
            <w:tcW w:w="2185" w:type="dxa"/>
            <w:vMerge w:val="restart"/>
            <w:shd w:val="clear" w:color="000000" w:fill="FFFFFF"/>
            <w:vAlign w:val="center"/>
            <w:hideMark/>
          </w:tcPr>
          <w:p w:rsidR="00F37DBC" w:rsidRPr="00F37DBC" w:rsidRDefault="00F37DBC" w:rsidP="00F37DBC">
            <w:pPr>
              <w:rPr>
                <w:rFonts w:ascii="Times New Roman" w:eastAsia="Times New Roman" w:hAnsi="Times New Roman" w:cs="Times New Roman"/>
                <w:b/>
                <w:bCs/>
                <w:sz w:val="24"/>
                <w:szCs w:val="24"/>
              </w:rPr>
            </w:pPr>
            <w:r w:rsidRPr="00F37DBC">
              <w:rPr>
                <w:rFonts w:ascii="Times New Roman" w:eastAsia="Times New Roman" w:hAnsi="Times New Roman" w:cs="Times New Roman"/>
                <w:b/>
                <w:bCs/>
                <w:sz w:val="24"/>
                <w:szCs w:val="24"/>
              </w:rPr>
              <w:t>Гармонизация межэтнических отношений, участие в профилактике экстремизма</w:t>
            </w:r>
            <w:r w:rsidRPr="00F37DBC">
              <w:rPr>
                <w:rFonts w:ascii="Times New Roman" w:eastAsia="Times New Roman" w:hAnsi="Times New Roman" w:cs="Times New Roman"/>
                <w:b/>
                <w:bCs/>
                <w:sz w:val="24"/>
                <w:szCs w:val="24"/>
              </w:rPr>
              <w:br w:type="page"/>
              <w:t xml:space="preserve"> и противодействия идеологии терроризма </w:t>
            </w:r>
            <w:r w:rsidRPr="00F37DBC">
              <w:rPr>
                <w:rFonts w:ascii="Times New Roman" w:eastAsia="Times New Roman" w:hAnsi="Times New Roman" w:cs="Times New Roman"/>
                <w:b/>
                <w:bCs/>
                <w:sz w:val="24"/>
                <w:szCs w:val="24"/>
              </w:rPr>
              <w:br w:type="page"/>
            </w:r>
          </w:p>
        </w:tc>
        <w:tc>
          <w:tcPr>
            <w:tcW w:w="4418" w:type="dxa"/>
            <w:shd w:val="clear" w:color="000000" w:fill="FFFFFF"/>
            <w:vAlign w:val="center"/>
            <w:hideMark/>
          </w:tcPr>
          <w:p w:rsidR="00F37DBC" w:rsidRPr="00F37DBC" w:rsidRDefault="00F37DBC" w:rsidP="00F37DBC">
            <w:pPr>
              <w:rPr>
                <w:rFonts w:ascii="Times New Roman" w:eastAsia="Times New Roman" w:hAnsi="Times New Roman" w:cs="Times New Roman"/>
                <w:b/>
                <w:bCs/>
                <w:sz w:val="24"/>
                <w:szCs w:val="24"/>
              </w:rPr>
            </w:pPr>
            <w:r w:rsidRPr="00F37DBC">
              <w:rPr>
                <w:rFonts w:ascii="Times New Roman" w:eastAsia="Times New Roman" w:hAnsi="Times New Roman" w:cs="Times New Roman"/>
                <w:b/>
                <w:bCs/>
                <w:sz w:val="24"/>
                <w:szCs w:val="24"/>
              </w:rPr>
              <w:t>Всего</w:t>
            </w:r>
          </w:p>
        </w:tc>
        <w:tc>
          <w:tcPr>
            <w:tcW w:w="1184" w:type="dxa"/>
            <w:noWrap/>
            <w:vAlign w:val="bottom"/>
          </w:tcPr>
          <w:p w:rsidR="00F37DBC" w:rsidRPr="00F37DBC" w:rsidRDefault="00F37DBC" w:rsidP="00F37DBC">
            <w:pPr>
              <w:jc w:val="center"/>
              <w:rPr>
                <w:rFonts w:ascii="Times New Roman" w:eastAsia="Times New Roman" w:hAnsi="Times New Roman" w:cs="Times New Roman"/>
                <w:color w:val="000000"/>
                <w:sz w:val="24"/>
                <w:szCs w:val="24"/>
              </w:rPr>
            </w:pPr>
          </w:p>
        </w:tc>
        <w:tc>
          <w:tcPr>
            <w:tcW w:w="1375" w:type="dxa"/>
            <w:noWrap/>
          </w:tcPr>
          <w:p w:rsidR="00F37DBC" w:rsidRPr="00F37DBC" w:rsidRDefault="00F37DBC" w:rsidP="00F37DBC">
            <w:pPr>
              <w:jc w:val="center"/>
              <w:rPr>
                <w:rFonts w:ascii="Times New Roman" w:hAnsi="Times New Roman" w:cs="Times New Roman"/>
                <w:b/>
                <w:sz w:val="24"/>
                <w:szCs w:val="24"/>
              </w:rPr>
            </w:pPr>
            <w:r w:rsidRPr="00F37DBC">
              <w:rPr>
                <w:rFonts w:ascii="Times New Roman" w:hAnsi="Times New Roman" w:cs="Times New Roman"/>
                <w:b/>
                <w:sz w:val="24"/>
                <w:szCs w:val="24"/>
              </w:rPr>
              <w:t>0,00</w:t>
            </w:r>
          </w:p>
        </w:tc>
        <w:tc>
          <w:tcPr>
            <w:tcW w:w="1375" w:type="dxa"/>
            <w:noWrap/>
          </w:tcPr>
          <w:p w:rsidR="00F37DBC" w:rsidRPr="00F37DBC" w:rsidRDefault="00F37DBC" w:rsidP="00F37DBC">
            <w:pPr>
              <w:jc w:val="center"/>
              <w:rPr>
                <w:rFonts w:ascii="Times New Roman" w:hAnsi="Times New Roman" w:cs="Times New Roman"/>
                <w:b/>
                <w:sz w:val="24"/>
                <w:szCs w:val="24"/>
              </w:rPr>
            </w:pPr>
            <w:r w:rsidRPr="00F37DBC">
              <w:rPr>
                <w:rFonts w:ascii="Times New Roman" w:hAnsi="Times New Roman" w:cs="Times New Roman"/>
                <w:b/>
                <w:sz w:val="24"/>
                <w:szCs w:val="24"/>
              </w:rPr>
              <w:t>0,00</w:t>
            </w:r>
          </w:p>
        </w:tc>
        <w:tc>
          <w:tcPr>
            <w:tcW w:w="1577" w:type="dxa"/>
            <w:gridSpan w:val="2"/>
            <w:noWrap/>
          </w:tcPr>
          <w:p w:rsidR="00F37DBC" w:rsidRPr="00F37DBC" w:rsidRDefault="00F37DBC" w:rsidP="00F37DBC">
            <w:pPr>
              <w:jc w:val="center"/>
              <w:rPr>
                <w:rFonts w:ascii="Times New Roman" w:hAnsi="Times New Roman" w:cs="Times New Roman"/>
                <w:b/>
                <w:sz w:val="24"/>
                <w:szCs w:val="24"/>
              </w:rPr>
            </w:pPr>
            <w:r w:rsidRPr="00F37DBC">
              <w:rPr>
                <w:rFonts w:ascii="Times New Roman" w:hAnsi="Times New Roman" w:cs="Times New Roman"/>
                <w:b/>
                <w:sz w:val="24"/>
                <w:szCs w:val="24"/>
              </w:rPr>
              <w:t>0,00</w:t>
            </w:r>
          </w:p>
        </w:tc>
        <w:tc>
          <w:tcPr>
            <w:tcW w:w="1478" w:type="dxa"/>
            <w:noWrap/>
          </w:tcPr>
          <w:p w:rsidR="00F37DBC" w:rsidRPr="00F37DBC" w:rsidRDefault="00F37DBC" w:rsidP="00F37DBC">
            <w:pPr>
              <w:jc w:val="center"/>
              <w:rPr>
                <w:rFonts w:ascii="Times New Roman" w:hAnsi="Times New Roman" w:cs="Times New Roman"/>
                <w:b/>
                <w:sz w:val="24"/>
                <w:szCs w:val="24"/>
              </w:rPr>
            </w:pPr>
            <w:r w:rsidRPr="00F37DBC">
              <w:rPr>
                <w:rFonts w:ascii="Times New Roman" w:hAnsi="Times New Roman" w:cs="Times New Roman"/>
                <w:b/>
                <w:sz w:val="24"/>
                <w:szCs w:val="24"/>
              </w:rPr>
              <w:t>0,00</w:t>
            </w:r>
          </w:p>
        </w:tc>
      </w:tr>
      <w:tr w:rsidR="00F37DBC" w:rsidRPr="00F37DBC" w:rsidTr="00F37DBC">
        <w:trPr>
          <w:trHeight w:val="643"/>
        </w:trPr>
        <w:tc>
          <w:tcPr>
            <w:tcW w:w="863"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930"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2185"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4418" w:type="dxa"/>
            <w:shd w:val="clear" w:color="000000" w:fill="FFFFFF"/>
            <w:vAlign w:val="center"/>
            <w:hideMark/>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бюджет муниципального образования «Муниципальный округ Сюмсинский район Удмуртской Республики»</w:t>
            </w:r>
          </w:p>
        </w:tc>
        <w:tc>
          <w:tcPr>
            <w:tcW w:w="1184" w:type="dxa"/>
            <w:noWrap/>
            <w:vAlign w:val="bottom"/>
          </w:tcPr>
          <w:p w:rsidR="00F37DBC" w:rsidRPr="00F37DBC" w:rsidRDefault="00F37DBC" w:rsidP="00F37DBC">
            <w:pPr>
              <w:jc w:val="center"/>
              <w:rPr>
                <w:rFonts w:ascii="Times New Roman" w:eastAsia="Times New Roman" w:hAnsi="Times New Roman" w:cs="Times New Roman"/>
                <w:color w:val="000000"/>
                <w:sz w:val="24"/>
                <w:szCs w:val="24"/>
              </w:rPr>
            </w:pPr>
          </w:p>
        </w:tc>
        <w:tc>
          <w:tcPr>
            <w:tcW w:w="1375"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375"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577" w:type="dxa"/>
            <w:gridSpan w:val="2"/>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478"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r>
      <w:tr w:rsidR="00F37DBC" w:rsidRPr="00F37DBC" w:rsidTr="00F37DBC">
        <w:trPr>
          <w:trHeight w:val="302"/>
        </w:trPr>
        <w:tc>
          <w:tcPr>
            <w:tcW w:w="863"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930"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2185"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4418" w:type="dxa"/>
            <w:shd w:val="clear" w:color="000000" w:fill="FFFFFF"/>
            <w:vAlign w:val="center"/>
            <w:hideMark/>
          </w:tcPr>
          <w:p w:rsidR="00F37DBC" w:rsidRPr="00F37DBC" w:rsidRDefault="00F37DBC" w:rsidP="00F37DBC">
            <w:pPr>
              <w:ind w:firstLineChars="100" w:firstLine="240"/>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в том числе:</w:t>
            </w:r>
          </w:p>
        </w:tc>
        <w:tc>
          <w:tcPr>
            <w:tcW w:w="1184" w:type="dxa"/>
            <w:shd w:val="clear" w:color="000000" w:fill="FFFFFF"/>
            <w:vAlign w:val="center"/>
          </w:tcPr>
          <w:p w:rsidR="00F37DBC" w:rsidRPr="00F37DBC" w:rsidRDefault="00F37DBC" w:rsidP="00F37DBC">
            <w:pPr>
              <w:jc w:val="center"/>
              <w:rPr>
                <w:rFonts w:ascii="Times New Roman" w:eastAsia="Times New Roman" w:hAnsi="Times New Roman" w:cs="Times New Roman"/>
                <w:sz w:val="24"/>
                <w:szCs w:val="24"/>
              </w:rPr>
            </w:pPr>
          </w:p>
        </w:tc>
        <w:tc>
          <w:tcPr>
            <w:tcW w:w="1375" w:type="dxa"/>
            <w:shd w:val="clear" w:color="000000" w:fill="FFFFFF"/>
            <w:noWrap/>
          </w:tcPr>
          <w:p w:rsidR="00F37DBC" w:rsidRPr="00F37DBC" w:rsidRDefault="00F37DBC" w:rsidP="00F37DBC">
            <w:pPr>
              <w:jc w:val="center"/>
              <w:rPr>
                <w:rFonts w:ascii="Times New Roman" w:hAnsi="Times New Roman" w:cs="Times New Roman"/>
                <w:sz w:val="24"/>
                <w:szCs w:val="24"/>
              </w:rPr>
            </w:pPr>
          </w:p>
        </w:tc>
        <w:tc>
          <w:tcPr>
            <w:tcW w:w="1375" w:type="dxa"/>
            <w:shd w:val="clear" w:color="000000" w:fill="FFFFFF"/>
            <w:noWrap/>
          </w:tcPr>
          <w:p w:rsidR="00F37DBC" w:rsidRPr="00F37DBC" w:rsidRDefault="00F37DBC" w:rsidP="00F37DBC">
            <w:pPr>
              <w:jc w:val="center"/>
              <w:rPr>
                <w:rFonts w:ascii="Times New Roman" w:hAnsi="Times New Roman" w:cs="Times New Roman"/>
                <w:sz w:val="24"/>
                <w:szCs w:val="24"/>
              </w:rPr>
            </w:pPr>
          </w:p>
        </w:tc>
        <w:tc>
          <w:tcPr>
            <w:tcW w:w="1577" w:type="dxa"/>
            <w:gridSpan w:val="2"/>
            <w:shd w:val="clear" w:color="000000" w:fill="FFFFFF"/>
            <w:noWrap/>
          </w:tcPr>
          <w:p w:rsidR="00F37DBC" w:rsidRPr="00F37DBC" w:rsidRDefault="00F37DBC" w:rsidP="00F37DBC">
            <w:pPr>
              <w:jc w:val="center"/>
              <w:rPr>
                <w:rFonts w:ascii="Times New Roman" w:hAnsi="Times New Roman" w:cs="Times New Roman"/>
                <w:sz w:val="24"/>
                <w:szCs w:val="24"/>
              </w:rPr>
            </w:pPr>
          </w:p>
        </w:tc>
        <w:tc>
          <w:tcPr>
            <w:tcW w:w="1478" w:type="dxa"/>
            <w:shd w:val="clear" w:color="000000" w:fill="FFFFFF"/>
            <w:noWrap/>
          </w:tcPr>
          <w:p w:rsidR="00F37DBC" w:rsidRPr="00F37DBC" w:rsidRDefault="00F37DBC" w:rsidP="00F37DBC">
            <w:pPr>
              <w:jc w:val="center"/>
              <w:rPr>
                <w:rFonts w:ascii="Times New Roman" w:hAnsi="Times New Roman" w:cs="Times New Roman"/>
                <w:sz w:val="24"/>
                <w:szCs w:val="24"/>
              </w:rPr>
            </w:pPr>
          </w:p>
        </w:tc>
      </w:tr>
      <w:tr w:rsidR="00F37DBC" w:rsidRPr="00F37DBC" w:rsidTr="00F37DBC">
        <w:trPr>
          <w:trHeight w:val="302"/>
        </w:trPr>
        <w:tc>
          <w:tcPr>
            <w:tcW w:w="863"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930"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2185"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4418" w:type="dxa"/>
            <w:shd w:val="clear" w:color="000000" w:fill="FFFFFF"/>
            <w:vAlign w:val="center"/>
            <w:hideMark/>
          </w:tcPr>
          <w:p w:rsidR="00F37DBC" w:rsidRPr="00F37DBC" w:rsidRDefault="00F37DBC" w:rsidP="00F37DBC">
            <w:pPr>
              <w:ind w:firstLineChars="100" w:firstLine="240"/>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субсидии из бюджета Удмуртской Республики</w:t>
            </w:r>
          </w:p>
        </w:tc>
        <w:tc>
          <w:tcPr>
            <w:tcW w:w="1184" w:type="dxa"/>
            <w:noWrap/>
            <w:vAlign w:val="bottom"/>
          </w:tcPr>
          <w:p w:rsidR="00F37DBC" w:rsidRPr="00F37DBC" w:rsidRDefault="00F37DBC" w:rsidP="00F37DBC">
            <w:pPr>
              <w:jc w:val="center"/>
              <w:rPr>
                <w:rFonts w:ascii="Times New Roman" w:eastAsia="Times New Roman" w:hAnsi="Times New Roman" w:cs="Times New Roman"/>
                <w:color w:val="000000"/>
                <w:sz w:val="24"/>
                <w:szCs w:val="24"/>
              </w:rPr>
            </w:pPr>
          </w:p>
        </w:tc>
        <w:tc>
          <w:tcPr>
            <w:tcW w:w="1375"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375"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577" w:type="dxa"/>
            <w:gridSpan w:val="2"/>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478"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r>
      <w:tr w:rsidR="00F37DBC" w:rsidRPr="00F37DBC" w:rsidTr="00F37DBC">
        <w:trPr>
          <w:trHeight w:val="302"/>
        </w:trPr>
        <w:tc>
          <w:tcPr>
            <w:tcW w:w="863"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930"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2185"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4418" w:type="dxa"/>
            <w:shd w:val="clear" w:color="000000" w:fill="FFFFFF"/>
            <w:vAlign w:val="center"/>
            <w:hideMark/>
          </w:tcPr>
          <w:p w:rsidR="00F37DBC" w:rsidRPr="00F37DBC" w:rsidRDefault="00F37DBC" w:rsidP="00F37DBC">
            <w:pPr>
              <w:ind w:firstLineChars="100" w:firstLine="240"/>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субвенции из бюджета Удмуртской Республики</w:t>
            </w:r>
          </w:p>
        </w:tc>
        <w:tc>
          <w:tcPr>
            <w:tcW w:w="1184" w:type="dxa"/>
            <w:noWrap/>
            <w:vAlign w:val="bottom"/>
          </w:tcPr>
          <w:p w:rsidR="00F37DBC" w:rsidRPr="00F37DBC" w:rsidRDefault="00F37DBC" w:rsidP="00F37DBC">
            <w:pPr>
              <w:jc w:val="center"/>
              <w:rPr>
                <w:rFonts w:ascii="Times New Roman" w:eastAsia="Times New Roman" w:hAnsi="Times New Roman" w:cs="Times New Roman"/>
                <w:color w:val="000000"/>
                <w:sz w:val="24"/>
                <w:szCs w:val="24"/>
              </w:rPr>
            </w:pPr>
          </w:p>
        </w:tc>
        <w:tc>
          <w:tcPr>
            <w:tcW w:w="1375"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375"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577" w:type="dxa"/>
            <w:gridSpan w:val="2"/>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478"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r>
      <w:tr w:rsidR="00F37DBC" w:rsidRPr="00F37DBC" w:rsidTr="00F37DBC">
        <w:trPr>
          <w:trHeight w:val="302"/>
        </w:trPr>
        <w:tc>
          <w:tcPr>
            <w:tcW w:w="863"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930"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2185"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4418" w:type="dxa"/>
            <w:shd w:val="clear" w:color="000000" w:fill="FFFFFF"/>
            <w:vAlign w:val="center"/>
            <w:hideMark/>
          </w:tcPr>
          <w:p w:rsidR="00F37DBC" w:rsidRPr="00F37DBC" w:rsidRDefault="00F37DBC" w:rsidP="00F37DBC">
            <w:pPr>
              <w:ind w:firstLineChars="100" w:firstLine="240"/>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субвенции из бюджетов последний</w:t>
            </w:r>
          </w:p>
        </w:tc>
        <w:tc>
          <w:tcPr>
            <w:tcW w:w="1184" w:type="dxa"/>
            <w:noWrap/>
            <w:vAlign w:val="bottom"/>
          </w:tcPr>
          <w:p w:rsidR="00F37DBC" w:rsidRPr="00F37DBC" w:rsidRDefault="00F37DBC" w:rsidP="00F37DBC">
            <w:pPr>
              <w:jc w:val="center"/>
              <w:rPr>
                <w:rFonts w:ascii="Times New Roman" w:eastAsia="Times New Roman" w:hAnsi="Times New Roman" w:cs="Times New Roman"/>
                <w:color w:val="000000"/>
                <w:sz w:val="24"/>
                <w:szCs w:val="24"/>
              </w:rPr>
            </w:pPr>
          </w:p>
        </w:tc>
        <w:tc>
          <w:tcPr>
            <w:tcW w:w="1375"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375"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577" w:type="dxa"/>
            <w:gridSpan w:val="2"/>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478"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r>
      <w:tr w:rsidR="00F37DBC" w:rsidRPr="00F37DBC" w:rsidTr="00F37DBC">
        <w:trPr>
          <w:trHeight w:val="499"/>
        </w:trPr>
        <w:tc>
          <w:tcPr>
            <w:tcW w:w="863"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930"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2185"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4418" w:type="dxa"/>
            <w:shd w:val="clear" w:color="000000" w:fill="FFFFFF"/>
            <w:vAlign w:val="center"/>
            <w:hideMark/>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средства бюджета Удмуртской Республики, планируемые к привлечению</w:t>
            </w:r>
          </w:p>
        </w:tc>
        <w:tc>
          <w:tcPr>
            <w:tcW w:w="1184" w:type="dxa"/>
            <w:noWrap/>
            <w:vAlign w:val="bottom"/>
          </w:tcPr>
          <w:p w:rsidR="00F37DBC" w:rsidRPr="00F37DBC" w:rsidRDefault="00F37DBC" w:rsidP="00F37DBC">
            <w:pPr>
              <w:jc w:val="center"/>
              <w:rPr>
                <w:rFonts w:ascii="Times New Roman" w:eastAsia="Times New Roman" w:hAnsi="Times New Roman" w:cs="Times New Roman"/>
                <w:color w:val="000000"/>
                <w:sz w:val="24"/>
                <w:szCs w:val="24"/>
              </w:rPr>
            </w:pPr>
          </w:p>
        </w:tc>
        <w:tc>
          <w:tcPr>
            <w:tcW w:w="1375"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375"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577" w:type="dxa"/>
            <w:gridSpan w:val="2"/>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478"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r>
      <w:tr w:rsidR="00F37DBC" w:rsidRPr="00F37DBC" w:rsidTr="00F37DBC">
        <w:trPr>
          <w:trHeight w:val="643"/>
        </w:trPr>
        <w:tc>
          <w:tcPr>
            <w:tcW w:w="863"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930"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2185" w:type="dxa"/>
            <w:vMerge/>
            <w:vAlign w:val="center"/>
            <w:hideMark/>
          </w:tcPr>
          <w:p w:rsidR="00F37DBC" w:rsidRPr="00F37DBC" w:rsidRDefault="00F37DBC" w:rsidP="00F37DBC">
            <w:pPr>
              <w:rPr>
                <w:rFonts w:ascii="Times New Roman" w:eastAsia="Times New Roman" w:hAnsi="Times New Roman" w:cs="Times New Roman"/>
                <w:b/>
                <w:bCs/>
                <w:sz w:val="24"/>
                <w:szCs w:val="24"/>
              </w:rPr>
            </w:pPr>
          </w:p>
        </w:tc>
        <w:tc>
          <w:tcPr>
            <w:tcW w:w="4418" w:type="dxa"/>
            <w:shd w:val="clear" w:color="000000" w:fill="FFFFFF"/>
            <w:vAlign w:val="center"/>
            <w:hideMark/>
          </w:tcPr>
          <w:p w:rsidR="00F37DBC" w:rsidRPr="00F37DBC" w:rsidRDefault="00F37DBC" w:rsidP="00F37DBC">
            <w:pPr>
              <w:rPr>
                <w:rFonts w:ascii="Times New Roman" w:eastAsia="Times New Roman" w:hAnsi="Times New Roman" w:cs="Times New Roman"/>
                <w:sz w:val="24"/>
                <w:szCs w:val="24"/>
              </w:rPr>
            </w:pPr>
            <w:r w:rsidRPr="00F37DBC">
              <w:rPr>
                <w:rFonts w:ascii="Times New Roman" w:eastAsia="Times New Roman" w:hAnsi="Times New Roman" w:cs="Times New Roman"/>
                <w:sz w:val="24"/>
                <w:szCs w:val="24"/>
              </w:rPr>
              <w:t>Иные межбюджетные трансферты из бюджета Удмуртской Республики</w:t>
            </w:r>
          </w:p>
        </w:tc>
        <w:tc>
          <w:tcPr>
            <w:tcW w:w="1184" w:type="dxa"/>
            <w:noWrap/>
            <w:vAlign w:val="bottom"/>
          </w:tcPr>
          <w:p w:rsidR="00F37DBC" w:rsidRPr="00F37DBC" w:rsidRDefault="00F37DBC" w:rsidP="00F37DBC">
            <w:pPr>
              <w:jc w:val="center"/>
              <w:rPr>
                <w:rFonts w:ascii="Times New Roman" w:eastAsia="Times New Roman" w:hAnsi="Times New Roman" w:cs="Times New Roman"/>
                <w:color w:val="000000"/>
                <w:sz w:val="24"/>
                <w:szCs w:val="24"/>
              </w:rPr>
            </w:pPr>
          </w:p>
        </w:tc>
        <w:tc>
          <w:tcPr>
            <w:tcW w:w="1375"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375"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577" w:type="dxa"/>
            <w:gridSpan w:val="2"/>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c>
          <w:tcPr>
            <w:tcW w:w="1478" w:type="dxa"/>
            <w:noWrap/>
          </w:tcPr>
          <w:p w:rsidR="00F37DBC" w:rsidRPr="00F37DBC" w:rsidRDefault="00F37DBC" w:rsidP="00F37DBC">
            <w:pPr>
              <w:jc w:val="center"/>
              <w:rPr>
                <w:rFonts w:ascii="Times New Roman" w:hAnsi="Times New Roman" w:cs="Times New Roman"/>
                <w:sz w:val="24"/>
                <w:szCs w:val="24"/>
              </w:rPr>
            </w:pPr>
            <w:r w:rsidRPr="00F37DBC">
              <w:rPr>
                <w:rFonts w:ascii="Times New Roman" w:hAnsi="Times New Roman" w:cs="Times New Roman"/>
                <w:sz w:val="24"/>
                <w:szCs w:val="24"/>
              </w:rPr>
              <w:t>0,00</w:t>
            </w:r>
          </w:p>
        </w:tc>
      </w:tr>
    </w:tbl>
    <w:p w:rsidR="00F37DBC" w:rsidRPr="00F37DBC" w:rsidRDefault="00F37DBC" w:rsidP="00F37DBC">
      <w:pPr>
        <w:widowControl w:val="0"/>
        <w:tabs>
          <w:tab w:val="left" w:pos="0"/>
        </w:tabs>
        <w:jc w:val="center"/>
        <w:rPr>
          <w:rFonts w:ascii="Times New Roman" w:eastAsia="Times New Roman" w:hAnsi="Times New Roman" w:cs="Times New Roman"/>
          <w:sz w:val="24"/>
          <w:szCs w:val="24"/>
          <w:lang w:eastAsia="en-US"/>
        </w:rPr>
      </w:pPr>
      <w:r w:rsidRPr="00F37DBC">
        <w:rPr>
          <w:rFonts w:ascii="Times New Roman" w:eastAsia="Times New Roman" w:hAnsi="Times New Roman" w:cs="Times New Roman"/>
          <w:sz w:val="24"/>
          <w:szCs w:val="24"/>
          <w:lang w:eastAsia="en-US"/>
        </w:rPr>
        <w:t>_____________________</w:t>
      </w:r>
    </w:p>
    <w:p w:rsidR="0012352A" w:rsidRDefault="0012352A" w:rsidP="00525E36">
      <w:pPr>
        <w:contextualSpacing/>
        <w:jc w:val="both"/>
        <w:rPr>
          <w:rFonts w:ascii="Times New Roman" w:hAnsi="Times New Roman" w:cs="Times New Roman"/>
          <w:sz w:val="18"/>
          <w:szCs w:val="18"/>
        </w:rPr>
        <w:sectPr w:rsidR="0012352A" w:rsidSect="0012352A">
          <w:headerReference w:type="default" r:id="rId164"/>
          <w:pgSz w:w="16838" w:h="11906" w:orient="landscape"/>
          <w:pgMar w:top="1559" w:right="1440" w:bottom="709" w:left="1440" w:header="709" w:footer="709" w:gutter="0"/>
          <w:cols w:space="708"/>
          <w:titlePg/>
          <w:docGrid w:linePitch="360"/>
        </w:sect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12352A" w:rsidRPr="003F21F5" w:rsidTr="0012352A">
        <w:trPr>
          <w:trHeight w:val="1257"/>
        </w:trPr>
        <w:tc>
          <w:tcPr>
            <w:tcW w:w="4678" w:type="dxa"/>
            <w:tcBorders>
              <w:top w:val="nil"/>
              <w:left w:val="nil"/>
              <w:bottom w:val="nil"/>
              <w:right w:val="nil"/>
            </w:tcBorders>
          </w:tcPr>
          <w:p w:rsidR="0012352A" w:rsidRDefault="0012352A" w:rsidP="0012352A">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lastRenderedPageBreak/>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12352A" w:rsidRDefault="0012352A" w:rsidP="0012352A">
            <w:pPr>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12352A" w:rsidRPr="003F21F5" w:rsidRDefault="0012352A" w:rsidP="0012352A">
            <w:pPr>
              <w:pStyle w:val="a4"/>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12352A" w:rsidRPr="003F21F5" w:rsidRDefault="0012352A" w:rsidP="0012352A">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12352A" w:rsidRPr="003F21F5" w:rsidRDefault="0012352A" w:rsidP="0012352A">
            <w:pPr>
              <w:jc w:val="center"/>
              <w:rPr>
                <w:rFonts w:ascii="Times New Roman" w:hAnsi="Times New Roman" w:cs="Times New Roman"/>
                <w:spacing w:val="20"/>
                <w:sz w:val="24"/>
                <w:szCs w:val="24"/>
              </w:rPr>
            </w:pPr>
            <w:r>
              <w:rPr>
                <w:rFonts w:ascii="Times New Roman" w:hAnsi="Times New Roman" w:cs="Times New Roman"/>
                <w:noProof/>
                <w:spacing w:val="20"/>
                <w:sz w:val="24"/>
                <w:szCs w:val="24"/>
              </w:rPr>
              <w:drawing>
                <wp:inline distT="0" distB="0" distL="0" distR="0">
                  <wp:extent cx="714375" cy="685800"/>
                  <wp:effectExtent l="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12352A" w:rsidRPr="005E5DDB" w:rsidRDefault="0012352A" w:rsidP="0012352A">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«Удмурт Элькунысь</w:t>
            </w:r>
          </w:p>
          <w:p w:rsidR="0012352A" w:rsidRPr="005E5DDB" w:rsidRDefault="0012352A" w:rsidP="0012352A">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 xml:space="preserve">Сюмси ёрос </w:t>
            </w:r>
          </w:p>
          <w:p w:rsidR="0012352A" w:rsidRPr="005E5DDB" w:rsidRDefault="0012352A" w:rsidP="0012352A">
            <w:pPr>
              <w:pStyle w:val="a4"/>
              <w:spacing w:after="0"/>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12352A" w:rsidRPr="003F21F5" w:rsidRDefault="0012352A" w:rsidP="0012352A">
            <w:pPr>
              <w:pStyle w:val="a4"/>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кылдытэтлэн </w:t>
            </w:r>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r w:rsidRPr="003F21F5">
              <w:rPr>
                <w:rFonts w:ascii="Times New Roman" w:hAnsi="Times New Roman" w:cs="Times New Roman"/>
                <w:spacing w:val="20"/>
                <w:sz w:val="24"/>
                <w:szCs w:val="24"/>
              </w:rPr>
              <w:t xml:space="preserve"> </w:t>
            </w:r>
          </w:p>
        </w:tc>
      </w:tr>
    </w:tbl>
    <w:p w:rsidR="0012352A" w:rsidRPr="0085646A" w:rsidRDefault="0012352A" w:rsidP="0012352A">
      <w:pPr>
        <w:pStyle w:val="1"/>
        <w:rPr>
          <w:spacing w:val="20"/>
          <w:sz w:val="40"/>
          <w:szCs w:val="40"/>
        </w:rPr>
      </w:pPr>
      <w:r w:rsidRPr="0085646A">
        <w:rPr>
          <w:spacing w:val="20"/>
          <w:sz w:val="40"/>
          <w:szCs w:val="40"/>
        </w:rPr>
        <w:t>ПОСТАНОВЛЕНИЕ</w:t>
      </w:r>
    </w:p>
    <w:p w:rsidR="0012352A" w:rsidRPr="003F21F5" w:rsidRDefault="0012352A" w:rsidP="0012352A">
      <w:pPr>
        <w:pStyle w:val="1"/>
        <w:jc w:val="left"/>
        <w:rPr>
          <w:sz w:val="28"/>
          <w:szCs w:val="28"/>
        </w:rPr>
      </w:pPr>
      <w:r w:rsidRPr="003F21F5">
        <w:rPr>
          <w:sz w:val="28"/>
          <w:szCs w:val="28"/>
        </w:rPr>
        <w:t xml:space="preserve">                                                                         </w:t>
      </w:r>
    </w:p>
    <w:p w:rsidR="0012352A" w:rsidRPr="00BE5718" w:rsidRDefault="0012352A" w:rsidP="0012352A">
      <w:pPr>
        <w:pStyle w:val="1"/>
        <w:jc w:val="left"/>
        <w:rPr>
          <w:b w:val="0"/>
          <w:sz w:val="28"/>
          <w:szCs w:val="28"/>
        </w:rPr>
      </w:pPr>
      <w:r>
        <w:rPr>
          <w:b w:val="0"/>
          <w:sz w:val="28"/>
          <w:szCs w:val="28"/>
        </w:rPr>
        <w:t>от 26 декабря</w:t>
      </w:r>
      <w:r w:rsidRPr="00BE5718">
        <w:rPr>
          <w:b w:val="0"/>
          <w:sz w:val="28"/>
          <w:szCs w:val="28"/>
        </w:rPr>
        <w:t xml:space="preserve"> 20</w:t>
      </w:r>
      <w:r>
        <w:rPr>
          <w:b w:val="0"/>
          <w:sz w:val="28"/>
          <w:szCs w:val="28"/>
        </w:rPr>
        <w:t>24</w:t>
      </w:r>
      <w:r w:rsidRPr="00BE5718">
        <w:rPr>
          <w:b w:val="0"/>
          <w:sz w:val="28"/>
          <w:szCs w:val="28"/>
        </w:rPr>
        <w:t xml:space="preserve"> года                                                                        </w:t>
      </w:r>
      <w:r>
        <w:rPr>
          <w:b w:val="0"/>
          <w:sz w:val="28"/>
          <w:szCs w:val="28"/>
        </w:rPr>
        <w:t xml:space="preserve">          № 763</w:t>
      </w:r>
    </w:p>
    <w:p w:rsidR="0012352A" w:rsidRDefault="0012352A" w:rsidP="0012352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12352A" w:rsidRDefault="0012352A" w:rsidP="0012352A">
      <w:pPr>
        <w:jc w:val="center"/>
        <w:rPr>
          <w:rFonts w:ascii="Times New Roman" w:eastAsia="Times New Roman" w:hAnsi="Times New Roman" w:cs="Times New Roman"/>
          <w:color w:val="000000"/>
          <w:sz w:val="28"/>
          <w:szCs w:val="28"/>
        </w:rPr>
      </w:pPr>
    </w:p>
    <w:p w:rsidR="0012352A" w:rsidRDefault="0012352A" w:rsidP="0012352A">
      <w:pPr>
        <w:jc w:val="center"/>
        <w:rPr>
          <w:rFonts w:ascii="Times New Roman" w:hAnsi="Times New Roman" w:cs="Times New Roman"/>
          <w:sz w:val="28"/>
          <w:szCs w:val="28"/>
        </w:rPr>
      </w:pPr>
      <w:r>
        <w:rPr>
          <w:rFonts w:ascii="Times New Roman" w:hAnsi="Times New Roman" w:cs="Times New Roman"/>
          <w:sz w:val="28"/>
          <w:szCs w:val="28"/>
        </w:rPr>
        <w:t>Об утверждении муниципального социального заказа на оказание муниципальных услуг в социальной сфере на 2025 год и плановый период 2026-2028 годов</w:t>
      </w:r>
      <w:r w:rsidRPr="005C7CAA">
        <w:rPr>
          <w:rFonts w:ascii="Times New Roman" w:hAnsi="Times New Roman" w:cs="Times New Roman"/>
          <w:sz w:val="28"/>
          <w:szCs w:val="28"/>
        </w:rPr>
        <w:t xml:space="preserve"> в </w:t>
      </w:r>
      <w:r w:rsidRPr="00B06CE8">
        <w:rPr>
          <w:rFonts w:ascii="Times New Roman" w:hAnsi="Times New Roman" w:cs="Times New Roman"/>
          <w:sz w:val="28"/>
          <w:szCs w:val="28"/>
        </w:rPr>
        <w:t>муниципальном образовании «Муниципальный округ Сюмсинский район Удмуртской Республики»</w:t>
      </w:r>
    </w:p>
    <w:p w:rsidR="0012352A" w:rsidRDefault="0012352A" w:rsidP="0012352A">
      <w:pPr>
        <w:jc w:val="center"/>
        <w:rPr>
          <w:rFonts w:ascii="Times New Roman" w:hAnsi="Times New Roman"/>
          <w:b/>
          <w:sz w:val="28"/>
          <w:szCs w:val="28"/>
        </w:rPr>
      </w:pPr>
    </w:p>
    <w:p w:rsidR="0012352A" w:rsidRPr="005C7CAA" w:rsidRDefault="0012352A" w:rsidP="0012352A">
      <w:pPr>
        <w:jc w:val="center"/>
        <w:rPr>
          <w:rFonts w:ascii="Times New Roman" w:hAnsi="Times New Roman"/>
          <w:b/>
          <w:sz w:val="28"/>
          <w:szCs w:val="28"/>
        </w:rPr>
      </w:pPr>
    </w:p>
    <w:p w:rsidR="0012352A" w:rsidRPr="005C7CAA" w:rsidRDefault="0012352A" w:rsidP="0012352A">
      <w:pPr>
        <w:widowControl w:val="0"/>
        <w:tabs>
          <w:tab w:val="left" w:pos="765"/>
          <w:tab w:val="center" w:pos="4677"/>
        </w:tabs>
        <w:autoSpaceDE w:val="0"/>
        <w:autoSpaceDN w:val="0"/>
        <w:ind w:firstLine="709"/>
        <w:jc w:val="both"/>
        <w:rPr>
          <w:rFonts w:ascii="Times New Roman" w:hAnsi="Times New Roman" w:cs="Times New Roman"/>
          <w:sz w:val="28"/>
          <w:szCs w:val="28"/>
        </w:rPr>
      </w:pPr>
      <w:r w:rsidRPr="005C7CAA">
        <w:rPr>
          <w:rFonts w:ascii="Times New Roman" w:hAnsi="Times New Roman" w:cs="Times New Roman"/>
          <w:sz w:val="28"/>
          <w:szCs w:val="28"/>
        </w:rPr>
        <w:t xml:space="preserve">В соответствии с </w:t>
      </w:r>
      <w:r>
        <w:rPr>
          <w:rFonts w:ascii="Times New Roman" w:hAnsi="Times New Roman"/>
          <w:sz w:val="28"/>
          <w:szCs w:val="28"/>
        </w:rPr>
        <w:t xml:space="preserve">частью 3 статьи 6 Федерального закона от 28.12.2022 года № 568-ФЗ «О внесении </w:t>
      </w:r>
      <w:r w:rsidRPr="006213C0">
        <w:rPr>
          <w:rFonts w:ascii="Times New Roman" w:hAnsi="Times New Roman"/>
          <w:sz w:val="28"/>
          <w:szCs w:val="28"/>
        </w:rPr>
        <w:t xml:space="preserve">изменений в отдельные законодательные акты Российской Федерации и признании утратившей силу части 3 статьи 3 Федерального закона </w:t>
      </w:r>
      <w:r>
        <w:rPr>
          <w:rFonts w:ascii="Times New Roman" w:hAnsi="Times New Roman"/>
          <w:sz w:val="28"/>
          <w:szCs w:val="28"/>
        </w:rPr>
        <w:t>«</w:t>
      </w:r>
      <w:r w:rsidRPr="006213C0">
        <w:rPr>
          <w:rFonts w:ascii="Times New Roman" w:hAnsi="Times New Roman"/>
          <w:sz w:val="28"/>
          <w:szCs w:val="28"/>
        </w:rPr>
        <w:t xml:space="preserve">О внесении изменений в отдельные законодательные акты Российской Федерации в связи с принятием Федерального закона </w:t>
      </w:r>
      <w:r>
        <w:rPr>
          <w:rFonts w:ascii="Times New Roman" w:hAnsi="Times New Roman"/>
          <w:sz w:val="28"/>
          <w:szCs w:val="28"/>
        </w:rPr>
        <w:t>«</w:t>
      </w:r>
      <w:r w:rsidRPr="006213C0">
        <w:rPr>
          <w:rFonts w:ascii="Times New Roman" w:hAnsi="Times New Roman"/>
          <w:sz w:val="28"/>
          <w:szCs w:val="28"/>
        </w:rPr>
        <w:t>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sz w:val="28"/>
          <w:szCs w:val="28"/>
        </w:rPr>
        <w:t xml:space="preserve">», </w:t>
      </w:r>
      <w:r>
        <w:rPr>
          <w:rFonts w:ascii="Times New Roman" w:hAnsi="Times New Roman" w:cs="Times New Roman"/>
          <w:sz w:val="28"/>
          <w:szCs w:val="28"/>
        </w:rPr>
        <w:t>постановлением А</w:t>
      </w:r>
      <w:r w:rsidRPr="005C7CAA">
        <w:rPr>
          <w:rFonts w:ascii="Times New Roman" w:hAnsi="Times New Roman" w:cs="Times New Roman"/>
          <w:sz w:val="28"/>
          <w:szCs w:val="28"/>
        </w:rPr>
        <w:t xml:space="preserve">дминистрации </w:t>
      </w:r>
      <w:r>
        <w:rPr>
          <w:rFonts w:ascii="Times New Roman" w:hAnsi="Times New Roman" w:cs="Times New Roman"/>
          <w:sz w:val="28"/>
          <w:szCs w:val="28"/>
        </w:rPr>
        <w:t>муниципального обр</w:t>
      </w:r>
      <w:r w:rsidRPr="001845AD">
        <w:rPr>
          <w:rFonts w:ascii="Times New Roman" w:hAnsi="Times New Roman" w:cs="Times New Roman"/>
          <w:sz w:val="28"/>
          <w:szCs w:val="28"/>
        </w:rPr>
        <w:t>азования</w:t>
      </w:r>
      <w:r>
        <w:rPr>
          <w:rFonts w:ascii="Times New Roman" w:hAnsi="Times New Roman" w:cs="Times New Roman"/>
          <w:sz w:val="28"/>
          <w:szCs w:val="28"/>
        </w:rPr>
        <w:t xml:space="preserve"> «Муниципальный округ Сюмсинский район Удмуртской Республики»</w:t>
      </w:r>
      <w:r w:rsidRPr="005C7CAA">
        <w:rPr>
          <w:rFonts w:ascii="Times New Roman" w:hAnsi="Times New Roman" w:cs="Times New Roman"/>
          <w:sz w:val="28"/>
          <w:szCs w:val="28"/>
        </w:rPr>
        <w:t xml:space="preserve"> от </w:t>
      </w:r>
      <w:r>
        <w:rPr>
          <w:rFonts w:ascii="Times New Roman" w:hAnsi="Times New Roman" w:cs="Times New Roman"/>
          <w:sz w:val="28"/>
          <w:szCs w:val="28"/>
        </w:rPr>
        <w:t>20 июля 2023</w:t>
      </w:r>
      <w:r w:rsidRPr="005C7CAA">
        <w:rPr>
          <w:rFonts w:ascii="Times New Roman" w:hAnsi="Times New Roman" w:cs="Times New Roman"/>
          <w:sz w:val="28"/>
          <w:szCs w:val="28"/>
        </w:rPr>
        <w:t xml:space="preserve"> года №</w:t>
      </w:r>
      <w:r>
        <w:rPr>
          <w:rFonts w:ascii="Times New Roman" w:hAnsi="Times New Roman" w:cs="Times New Roman"/>
          <w:sz w:val="28"/>
          <w:szCs w:val="28"/>
        </w:rPr>
        <w:t xml:space="preserve"> 454</w:t>
      </w:r>
      <w:r w:rsidRPr="005C7CAA">
        <w:rPr>
          <w:rFonts w:ascii="Times New Roman" w:hAnsi="Times New Roman" w:cs="Times New Roman"/>
          <w:sz w:val="28"/>
          <w:szCs w:val="28"/>
        </w:rPr>
        <w:t xml:space="preserve"> «</w:t>
      </w:r>
      <w:r w:rsidRPr="005C7CAA">
        <w:rPr>
          <w:rFonts w:ascii="Times New Roman" w:eastAsia="Times New Roman" w:hAnsi="Times New Roman" w:cs="Times New Roman"/>
          <w:bCs/>
          <w:sz w:val="28"/>
          <w:szCs w:val="28"/>
        </w:rPr>
        <w:t>О Порядке формирования муниципальных</w:t>
      </w:r>
      <w:r>
        <w:rPr>
          <w:rFonts w:ascii="Times New Roman" w:eastAsia="Times New Roman" w:hAnsi="Times New Roman"/>
          <w:bCs/>
          <w:sz w:val="28"/>
          <w:szCs w:val="28"/>
        </w:rPr>
        <w:t xml:space="preserve"> </w:t>
      </w:r>
      <w:r w:rsidRPr="005C7CAA">
        <w:rPr>
          <w:rFonts w:ascii="Times New Roman" w:eastAsia="Times New Roman" w:hAnsi="Times New Roman" w:cs="Times New Roman"/>
          <w:bCs/>
          <w:sz w:val="28"/>
          <w:szCs w:val="28"/>
        </w:rPr>
        <w:t xml:space="preserve">социальных заказов на оказание </w:t>
      </w:r>
      <w:r w:rsidRPr="005C7CAA">
        <w:rPr>
          <w:rFonts w:ascii="Times New Roman" w:eastAsia="Times New Roman" w:hAnsi="Times New Roman" w:cs="Times New Roman"/>
          <w:bCs/>
          <w:iCs/>
          <w:sz w:val="28"/>
          <w:szCs w:val="28"/>
        </w:rPr>
        <w:t>муниципальных</w:t>
      </w:r>
      <w:r>
        <w:rPr>
          <w:rFonts w:ascii="Times New Roman" w:eastAsia="Times New Roman" w:hAnsi="Times New Roman"/>
          <w:bCs/>
          <w:sz w:val="28"/>
          <w:szCs w:val="28"/>
        </w:rPr>
        <w:t xml:space="preserve"> </w:t>
      </w:r>
      <w:r w:rsidRPr="005C7CAA">
        <w:rPr>
          <w:rFonts w:ascii="Times New Roman" w:eastAsia="Times New Roman" w:hAnsi="Times New Roman" w:cs="Times New Roman"/>
          <w:bCs/>
          <w:sz w:val="28"/>
          <w:szCs w:val="28"/>
        </w:rPr>
        <w:t>услуг в социальной сфере, отнесенных к полномочиям</w:t>
      </w:r>
      <w:r>
        <w:rPr>
          <w:rFonts w:ascii="Times New Roman" w:eastAsia="Times New Roman" w:hAnsi="Times New Roman"/>
          <w:bCs/>
          <w:sz w:val="28"/>
          <w:szCs w:val="28"/>
        </w:rPr>
        <w:t xml:space="preserve"> </w:t>
      </w:r>
      <w:r w:rsidRPr="005C7CAA">
        <w:rPr>
          <w:rFonts w:ascii="Times New Roman" w:eastAsia="Times New Roman" w:hAnsi="Times New Roman" w:cs="Times New Roman"/>
          <w:bCs/>
          <w:sz w:val="28"/>
          <w:szCs w:val="28"/>
        </w:rPr>
        <w:t xml:space="preserve">органов местного самоуправления </w:t>
      </w:r>
      <w:r w:rsidRPr="001845AD">
        <w:rPr>
          <w:rFonts w:ascii="Times New Roman" w:eastAsia="Times New Roman" w:hAnsi="Times New Roman" w:cs="Times New Roman"/>
          <w:bCs/>
          <w:sz w:val="28"/>
          <w:szCs w:val="28"/>
        </w:rPr>
        <w:t>муниципального образования «Муниципальный округ Сюмсинский район Удмуртской Республики»</w:t>
      </w:r>
      <w:r w:rsidRPr="005C7CAA">
        <w:rPr>
          <w:rFonts w:ascii="Times New Roman" w:eastAsia="Times New Roman" w:hAnsi="Times New Roman" w:cs="Times New Roman"/>
          <w:bCs/>
          <w:sz w:val="28"/>
          <w:szCs w:val="28"/>
        </w:rPr>
        <w:t>, о форме и сроках формирования отчета об их исполнении</w:t>
      </w:r>
      <w:r>
        <w:rPr>
          <w:rFonts w:ascii="Times New Roman" w:eastAsia="Times New Roman" w:hAnsi="Times New Roman"/>
          <w:bCs/>
          <w:sz w:val="28"/>
          <w:szCs w:val="28"/>
        </w:rPr>
        <w:t xml:space="preserve">» </w:t>
      </w:r>
      <w:r w:rsidRPr="001845AD">
        <w:rPr>
          <w:rFonts w:ascii="Times New Roman" w:eastAsia="Times New Roman" w:hAnsi="Times New Roman"/>
          <w:b/>
          <w:bCs/>
          <w:sz w:val="28"/>
          <w:szCs w:val="28"/>
        </w:rPr>
        <w:t xml:space="preserve">Администрация муниципального образования «Муниципальный округ Сюмсинский район Удмуртской Республики» </w:t>
      </w:r>
      <w:r w:rsidRPr="001845AD">
        <w:rPr>
          <w:rFonts w:ascii="Times New Roman" w:eastAsia="Times New Roman" w:hAnsi="Times New Roman"/>
          <w:b/>
          <w:bCs/>
          <w:spacing w:val="24"/>
          <w:sz w:val="28"/>
          <w:szCs w:val="28"/>
        </w:rPr>
        <w:t>постановляет:</w:t>
      </w:r>
    </w:p>
    <w:p w:rsidR="0012352A" w:rsidRPr="005C7CAA" w:rsidRDefault="0012352A" w:rsidP="0012352A">
      <w:pPr>
        <w:pStyle w:val="ConsPlusNormal"/>
        <w:widowControl/>
        <w:numPr>
          <w:ilvl w:val="0"/>
          <w:numId w:val="25"/>
        </w:numPr>
        <w:adjustRightInd w:val="0"/>
        <w:ind w:left="0" w:firstLine="709"/>
        <w:jc w:val="both"/>
        <w:rPr>
          <w:sz w:val="28"/>
          <w:szCs w:val="28"/>
        </w:rPr>
      </w:pPr>
      <w:r>
        <w:rPr>
          <w:sz w:val="28"/>
          <w:szCs w:val="28"/>
        </w:rPr>
        <w:t>Утвердить прилагаемый Муниципальный социальный заказ на оказание муниципальных услуг в социальной сфере на 2025 год и плановый период 2026-2028 годов</w:t>
      </w:r>
      <w:r w:rsidRPr="005C7CAA">
        <w:rPr>
          <w:sz w:val="28"/>
          <w:szCs w:val="28"/>
        </w:rPr>
        <w:t xml:space="preserve"> в </w:t>
      </w:r>
      <w:r w:rsidRPr="00B06CE8">
        <w:rPr>
          <w:sz w:val="28"/>
          <w:szCs w:val="28"/>
        </w:rPr>
        <w:t>муниципальном образовании «Муниципальный округ Сюмсинский район Удмуртской Республики»</w:t>
      </w:r>
      <w:r w:rsidRPr="005C7CAA">
        <w:rPr>
          <w:sz w:val="28"/>
          <w:szCs w:val="28"/>
        </w:rPr>
        <w:t xml:space="preserve"> </w:t>
      </w:r>
      <w:r>
        <w:rPr>
          <w:sz w:val="28"/>
          <w:szCs w:val="28"/>
        </w:rPr>
        <w:t>(далее – муниципальный социальный заказ)</w:t>
      </w:r>
      <w:r w:rsidRPr="005C7CAA">
        <w:rPr>
          <w:sz w:val="28"/>
          <w:szCs w:val="28"/>
        </w:rPr>
        <w:t>.</w:t>
      </w:r>
    </w:p>
    <w:p w:rsidR="0012352A" w:rsidRPr="005C7CAA" w:rsidRDefault="0012352A" w:rsidP="0012352A">
      <w:pPr>
        <w:pStyle w:val="ConsPlusNormal"/>
        <w:widowControl/>
        <w:numPr>
          <w:ilvl w:val="0"/>
          <w:numId w:val="25"/>
        </w:numPr>
        <w:adjustRightInd w:val="0"/>
        <w:ind w:left="0" w:firstLine="709"/>
        <w:jc w:val="both"/>
        <w:rPr>
          <w:sz w:val="28"/>
          <w:szCs w:val="28"/>
        </w:rPr>
      </w:pPr>
      <w:r>
        <w:rPr>
          <w:sz w:val="28"/>
          <w:szCs w:val="28"/>
        </w:rPr>
        <w:t>Управлению финансов</w:t>
      </w:r>
      <w:r w:rsidRPr="005C7CAA">
        <w:rPr>
          <w:sz w:val="28"/>
          <w:szCs w:val="28"/>
        </w:rPr>
        <w:t>:</w:t>
      </w:r>
    </w:p>
    <w:p w:rsidR="0012352A" w:rsidRPr="005C7CAA" w:rsidRDefault="0012352A" w:rsidP="0012352A">
      <w:pPr>
        <w:pStyle w:val="ConsPlusNormal"/>
        <w:widowControl/>
        <w:numPr>
          <w:ilvl w:val="0"/>
          <w:numId w:val="24"/>
        </w:numPr>
        <w:adjustRightInd w:val="0"/>
        <w:ind w:left="0" w:firstLine="709"/>
        <w:jc w:val="both"/>
        <w:rPr>
          <w:sz w:val="28"/>
          <w:szCs w:val="28"/>
        </w:rPr>
      </w:pPr>
      <w:r w:rsidRPr="005C7CAA">
        <w:rPr>
          <w:sz w:val="28"/>
          <w:szCs w:val="28"/>
        </w:rPr>
        <w:t xml:space="preserve">Обеспечить </w:t>
      </w:r>
      <w:r w:rsidRPr="00DB0080">
        <w:rPr>
          <w:sz w:val="28"/>
          <w:szCs w:val="28"/>
        </w:rPr>
        <w:t>публикацию информации о муниципальном социальном заказе в государственной интегрированной информационной системе управления общественными финансами «Электронный бюджет»</w:t>
      </w:r>
      <w:r>
        <w:rPr>
          <w:sz w:val="28"/>
          <w:szCs w:val="28"/>
        </w:rPr>
        <w:t xml:space="preserve"> до 20 января 2025 года</w:t>
      </w:r>
      <w:r w:rsidRPr="00DB0080">
        <w:rPr>
          <w:sz w:val="28"/>
          <w:szCs w:val="28"/>
        </w:rPr>
        <w:t>.</w:t>
      </w:r>
    </w:p>
    <w:p w:rsidR="0012352A" w:rsidRPr="00B67853" w:rsidRDefault="0012352A" w:rsidP="0012352A">
      <w:pPr>
        <w:pStyle w:val="ConsPlusNormal"/>
        <w:widowControl/>
        <w:numPr>
          <w:ilvl w:val="0"/>
          <w:numId w:val="25"/>
        </w:numPr>
        <w:adjustRightInd w:val="0"/>
        <w:ind w:left="0" w:firstLine="709"/>
        <w:jc w:val="both"/>
        <w:rPr>
          <w:sz w:val="28"/>
          <w:szCs w:val="28"/>
        </w:rPr>
      </w:pPr>
      <w:r w:rsidRPr="005C7CAA">
        <w:rPr>
          <w:sz w:val="28"/>
          <w:szCs w:val="28"/>
        </w:rPr>
        <w:lastRenderedPageBreak/>
        <w:t xml:space="preserve">Контроль </w:t>
      </w:r>
      <w:r>
        <w:rPr>
          <w:sz w:val="28"/>
          <w:szCs w:val="28"/>
        </w:rPr>
        <w:t>за исполнением</w:t>
      </w:r>
      <w:r w:rsidRPr="005C7CAA">
        <w:rPr>
          <w:sz w:val="28"/>
          <w:szCs w:val="28"/>
        </w:rPr>
        <w:t xml:space="preserve"> настоящего постановления</w:t>
      </w:r>
      <w:r>
        <w:rPr>
          <w:sz w:val="28"/>
          <w:szCs w:val="28"/>
        </w:rPr>
        <w:t xml:space="preserve"> </w:t>
      </w:r>
      <w:r w:rsidRPr="005C7CAA">
        <w:rPr>
          <w:sz w:val="28"/>
          <w:szCs w:val="28"/>
        </w:rPr>
        <w:t>возложить на</w:t>
      </w:r>
      <w:r>
        <w:rPr>
          <w:sz w:val="28"/>
          <w:szCs w:val="28"/>
        </w:rPr>
        <w:t xml:space="preserve"> начальника Управления </w:t>
      </w:r>
      <w:r w:rsidRPr="00B67853">
        <w:rPr>
          <w:sz w:val="28"/>
          <w:szCs w:val="28"/>
        </w:rPr>
        <w:t>финансов Администрации муниципального образования «Муниципальный округ Сюмсинский район Удмуртской Республики»</w:t>
      </w:r>
      <w:r>
        <w:rPr>
          <w:sz w:val="28"/>
          <w:szCs w:val="28"/>
        </w:rPr>
        <w:t xml:space="preserve"> Овчарук О.Г.</w:t>
      </w:r>
    </w:p>
    <w:p w:rsidR="0012352A" w:rsidRPr="005C7CAA" w:rsidRDefault="0012352A" w:rsidP="0012352A">
      <w:pPr>
        <w:pStyle w:val="ConsPlusNormal"/>
        <w:spacing w:line="276" w:lineRule="auto"/>
        <w:jc w:val="both"/>
        <w:rPr>
          <w:sz w:val="28"/>
          <w:szCs w:val="28"/>
        </w:rPr>
      </w:pPr>
    </w:p>
    <w:p w:rsidR="0012352A" w:rsidRPr="005C7CAA" w:rsidRDefault="0012352A" w:rsidP="0012352A">
      <w:pPr>
        <w:pStyle w:val="ConsPlusNormal"/>
        <w:spacing w:line="276" w:lineRule="auto"/>
        <w:jc w:val="both"/>
        <w:rPr>
          <w:sz w:val="28"/>
          <w:szCs w:val="28"/>
        </w:rPr>
      </w:pPr>
    </w:p>
    <w:p w:rsidR="0012352A" w:rsidRDefault="0012352A" w:rsidP="0012352A">
      <w:pPr>
        <w:rPr>
          <w:rFonts w:ascii="Times New Roman" w:eastAsia="Times New Roman" w:hAnsi="Times New Roman" w:cs="Times New Roman"/>
        </w:rPr>
      </w:pPr>
      <w:r>
        <w:rPr>
          <w:rFonts w:ascii="Times New Roman" w:hAnsi="Times New Roman"/>
          <w:sz w:val="28"/>
          <w:szCs w:val="28"/>
        </w:rPr>
        <w:t>Глава Сюмсинского района</w:t>
      </w:r>
      <w:r w:rsidRPr="005C7CAA">
        <w:rPr>
          <w:rFonts w:ascii="Times New Roman" w:hAnsi="Times New Roman"/>
          <w:sz w:val="28"/>
          <w:szCs w:val="28"/>
        </w:rPr>
        <w:t xml:space="preserve">                                                           </w:t>
      </w:r>
      <w:r>
        <w:rPr>
          <w:rFonts w:ascii="Times New Roman" w:hAnsi="Times New Roman"/>
          <w:sz w:val="28"/>
          <w:szCs w:val="28"/>
        </w:rPr>
        <w:t>П.П. Кудрявцев</w:t>
      </w:r>
    </w:p>
    <w:p w:rsidR="0012352A" w:rsidRDefault="0012352A" w:rsidP="0012352A"/>
    <w:p w:rsidR="0012352A" w:rsidRDefault="0012352A" w:rsidP="0012352A"/>
    <w:p w:rsidR="0012352A" w:rsidRDefault="0012352A" w:rsidP="0012352A"/>
    <w:p w:rsidR="0012352A" w:rsidRDefault="0012352A" w:rsidP="0012352A"/>
    <w:p w:rsidR="0012352A" w:rsidRDefault="0012352A" w:rsidP="0012352A"/>
    <w:p w:rsidR="0012352A" w:rsidRDefault="0012352A" w:rsidP="0012352A"/>
    <w:p w:rsidR="0012352A" w:rsidRDefault="0012352A" w:rsidP="0012352A"/>
    <w:p w:rsidR="0012352A" w:rsidRDefault="0012352A" w:rsidP="0012352A"/>
    <w:p w:rsidR="0012352A" w:rsidRDefault="0012352A" w:rsidP="0012352A"/>
    <w:p w:rsidR="0012352A" w:rsidRDefault="0012352A" w:rsidP="0012352A"/>
    <w:p w:rsidR="0012352A" w:rsidRDefault="0012352A" w:rsidP="0012352A"/>
    <w:p w:rsidR="0012352A" w:rsidRDefault="0012352A" w:rsidP="0012352A"/>
    <w:p w:rsidR="0012352A" w:rsidRDefault="0012352A" w:rsidP="0012352A"/>
    <w:p w:rsidR="0012352A" w:rsidRDefault="0012352A" w:rsidP="0012352A"/>
    <w:p w:rsidR="0012352A" w:rsidRDefault="0012352A" w:rsidP="0012352A"/>
    <w:p w:rsidR="0012352A" w:rsidRDefault="0012352A" w:rsidP="0012352A"/>
    <w:p w:rsidR="0012352A" w:rsidRDefault="0012352A" w:rsidP="0012352A"/>
    <w:p w:rsidR="0012352A" w:rsidRDefault="0012352A" w:rsidP="0012352A"/>
    <w:p w:rsidR="0012352A" w:rsidRDefault="0012352A" w:rsidP="0012352A"/>
    <w:p w:rsidR="0012352A" w:rsidRDefault="0012352A" w:rsidP="0012352A"/>
    <w:p w:rsidR="0012352A" w:rsidRDefault="0012352A" w:rsidP="0012352A">
      <w:pPr>
        <w:jc w:val="right"/>
        <w:rPr>
          <w:rFonts w:ascii="Calibri" w:eastAsia="Times New Roman" w:hAnsi="Calibri" w:cs="Calibri"/>
          <w:color w:val="000000"/>
        </w:rPr>
        <w:sectPr w:rsidR="0012352A" w:rsidSect="0012352A">
          <w:headerReference w:type="default" r:id="rId165"/>
          <w:pgSz w:w="11906" w:h="16838"/>
          <w:pgMar w:top="1134" w:right="851" w:bottom="1134" w:left="1701" w:header="708" w:footer="708" w:gutter="0"/>
          <w:cols w:space="708"/>
          <w:titlePg/>
          <w:docGrid w:linePitch="360"/>
        </w:sectPr>
      </w:pPr>
    </w:p>
    <w:tbl>
      <w:tblPr>
        <w:tblW w:w="13440" w:type="dxa"/>
        <w:tblLook w:val="04A0"/>
      </w:tblPr>
      <w:tblGrid>
        <w:gridCol w:w="966"/>
        <w:gridCol w:w="965"/>
        <w:gridCol w:w="966"/>
        <w:gridCol w:w="966"/>
        <w:gridCol w:w="958"/>
        <w:gridCol w:w="958"/>
        <w:gridCol w:w="958"/>
        <w:gridCol w:w="958"/>
        <w:gridCol w:w="958"/>
        <w:gridCol w:w="958"/>
        <w:gridCol w:w="958"/>
        <w:gridCol w:w="957"/>
        <w:gridCol w:w="957"/>
        <w:gridCol w:w="957"/>
      </w:tblGrid>
      <w:tr w:rsidR="0012352A" w:rsidRPr="00E91BCF" w:rsidTr="0012352A">
        <w:trPr>
          <w:trHeight w:val="300"/>
        </w:trPr>
        <w:tc>
          <w:tcPr>
            <w:tcW w:w="13440" w:type="dxa"/>
            <w:gridSpan w:val="14"/>
            <w:vMerge w:val="restart"/>
            <w:tcBorders>
              <w:top w:val="nil"/>
              <w:left w:val="nil"/>
              <w:bottom w:val="nil"/>
              <w:right w:val="nil"/>
            </w:tcBorders>
            <w:shd w:val="clear" w:color="auto" w:fill="auto"/>
            <w:hideMark/>
          </w:tcPr>
          <w:p w:rsidR="0012352A" w:rsidRDefault="0012352A" w:rsidP="0012352A">
            <w:pPr>
              <w:jc w:val="righ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УТВЕРЖДЕН</w:t>
            </w:r>
            <w:r w:rsidRPr="00E91BCF">
              <w:rPr>
                <w:rFonts w:ascii="Times New Roman" w:eastAsia="Times New Roman" w:hAnsi="Times New Roman" w:cs="Times New Roman"/>
                <w:color w:val="000000"/>
              </w:rPr>
              <w:br/>
              <w:t xml:space="preserve">постановлением Администрации </w:t>
            </w:r>
          </w:p>
          <w:p w:rsidR="0012352A" w:rsidRDefault="0012352A" w:rsidP="001235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муниципального образования</w:t>
            </w:r>
          </w:p>
          <w:p w:rsidR="0012352A" w:rsidRDefault="0012352A" w:rsidP="001235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«Муниципальный округ Сюмсинский</w:t>
            </w:r>
          </w:p>
          <w:p w:rsidR="0012352A" w:rsidRDefault="0012352A" w:rsidP="0012352A">
            <w:pPr>
              <w:jc w:val="right"/>
              <w:rPr>
                <w:rFonts w:ascii="Times New Roman" w:eastAsia="Times New Roman" w:hAnsi="Times New Roman" w:cs="Times New Roman"/>
                <w:color w:val="000000"/>
              </w:rPr>
            </w:pPr>
            <w:r>
              <w:rPr>
                <w:rFonts w:ascii="Times New Roman" w:eastAsia="Times New Roman" w:hAnsi="Times New Roman" w:cs="Times New Roman"/>
                <w:color w:val="000000"/>
              </w:rPr>
              <w:t>район УдмуртскойРеспублики»</w:t>
            </w:r>
          </w:p>
          <w:p w:rsidR="0012352A" w:rsidRPr="00E91BCF" w:rsidRDefault="0012352A" w:rsidP="0012352A">
            <w:pPr>
              <w:jc w:val="right"/>
              <w:rPr>
                <w:rFonts w:ascii="Times New Roman" w:eastAsia="Times New Roman" w:hAnsi="Times New Roman" w:cs="Times New Roman"/>
                <w:color w:val="000000"/>
              </w:rPr>
            </w:pPr>
            <w:r w:rsidRPr="00E91BCF">
              <w:rPr>
                <w:rFonts w:ascii="Times New Roman" w:eastAsia="Times New Roman" w:hAnsi="Times New Roman" w:cs="Times New Roman"/>
                <w:color w:val="000000"/>
              </w:rPr>
              <w:t>от 26 декабря 2024 г</w:t>
            </w:r>
            <w:r>
              <w:rPr>
                <w:rFonts w:ascii="Times New Roman" w:eastAsia="Times New Roman" w:hAnsi="Times New Roman" w:cs="Times New Roman"/>
                <w:color w:val="000000"/>
              </w:rPr>
              <w:t>ода</w:t>
            </w:r>
            <w:r w:rsidRPr="00E91BC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763</w:t>
            </w:r>
            <w:r w:rsidRPr="00E91BCF">
              <w:rPr>
                <w:rFonts w:ascii="Times New Roman" w:eastAsia="Times New Roman" w:hAnsi="Times New Roman" w:cs="Times New Roman"/>
                <w:color w:val="000000"/>
              </w:rPr>
              <w:t xml:space="preserve"> </w:t>
            </w:r>
          </w:p>
        </w:tc>
      </w:tr>
      <w:tr w:rsidR="0012352A" w:rsidRPr="00E91BCF" w:rsidTr="0012352A">
        <w:trPr>
          <w:trHeight w:val="300"/>
        </w:trPr>
        <w:tc>
          <w:tcPr>
            <w:tcW w:w="13440" w:type="dxa"/>
            <w:gridSpan w:val="14"/>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13440" w:type="dxa"/>
            <w:gridSpan w:val="14"/>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13440" w:type="dxa"/>
            <w:gridSpan w:val="14"/>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13440" w:type="dxa"/>
            <w:gridSpan w:val="14"/>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13440" w:type="dxa"/>
            <w:gridSpan w:val="14"/>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13440" w:type="dxa"/>
            <w:gridSpan w:val="14"/>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13440" w:type="dxa"/>
            <w:gridSpan w:val="14"/>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13440" w:type="dxa"/>
            <w:gridSpan w:val="14"/>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13440" w:type="dxa"/>
            <w:gridSpan w:val="14"/>
            <w:vMerge w:val="restart"/>
            <w:tcBorders>
              <w:top w:val="nil"/>
              <w:left w:val="nil"/>
              <w:bottom w:val="nil"/>
              <w:right w:val="nil"/>
            </w:tcBorders>
            <w:shd w:val="clear" w:color="auto" w:fill="auto"/>
            <w:vAlign w:val="bottom"/>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МУНИЦИПАЛЬНЫЙ СОЦИАЛЬНЫЙ ЗАКАЗ</w:t>
            </w:r>
            <w:r w:rsidRPr="00E91BCF">
              <w:rPr>
                <w:rFonts w:ascii="Times New Roman" w:eastAsia="Times New Roman" w:hAnsi="Times New Roman" w:cs="Times New Roman"/>
                <w:color w:val="000000"/>
              </w:rPr>
              <w:br/>
              <w:t>на оказание муниципальных услуг в социальной сфере на 2025 год и на плановый период 2026 - 2029 годов</w:t>
            </w:r>
            <w:r w:rsidRPr="00E91BCF">
              <w:rPr>
                <w:rFonts w:ascii="Times New Roman" w:eastAsia="Times New Roman" w:hAnsi="Times New Roman" w:cs="Times New Roman"/>
                <w:color w:val="000000"/>
              </w:rPr>
              <w:br/>
              <w:t>на  1 января 2025 г.</w:t>
            </w:r>
          </w:p>
        </w:tc>
      </w:tr>
      <w:tr w:rsidR="0012352A" w:rsidRPr="00E91BCF" w:rsidTr="0012352A">
        <w:trPr>
          <w:trHeight w:val="300"/>
        </w:trPr>
        <w:tc>
          <w:tcPr>
            <w:tcW w:w="13440" w:type="dxa"/>
            <w:gridSpan w:val="14"/>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13440" w:type="dxa"/>
            <w:gridSpan w:val="14"/>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13440" w:type="dxa"/>
            <w:gridSpan w:val="14"/>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13440" w:type="dxa"/>
            <w:gridSpan w:val="14"/>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11526" w:type="dxa"/>
            <w:gridSpan w:val="12"/>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p>
        </w:tc>
        <w:tc>
          <w:tcPr>
            <w:tcW w:w="1914" w:type="dxa"/>
            <w:gridSpan w:val="2"/>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Коды</w:t>
            </w:r>
          </w:p>
        </w:tc>
      </w:tr>
      <w:tr w:rsidR="0012352A" w:rsidRPr="00E91BCF" w:rsidTr="0012352A">
        <w:trPr>
          <w:trHeight w:val="300"/>
        </w:trPr>
        <w:tc>
          <w:tcPr>
            <w:tcW w:w="11526" w:type="dxa"/>
            <w:gridSpan w:val="12"/>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c>
          <w:tcPr>
            <w:tcW w:w="1914" w:type="dxa"/>
            <w:gridSpan w:val="2"/>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2897" w:type="dxa"/>
            <w:gridSpan w:val="3"/>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Уполномоченный орган</w:t>
            </w:r>
          </w:p>
        </w:tc>
        <w:tc>
          <w:tcPr>
            <w:tcW w:w="6714" w:type="dxa"/>
            <w:gridSpan w:val="7"/>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Управление образования Администрации Сюмсинского района</w:t>
            </w:r>
          </w:p>
        </w:tc>
        <w:tc>
          <w:tcPr>
            <w:tcW w:w="1915" w:type="dxa"/>
            <w:gridSpan w:val="2"/>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Дата</w:t>
            </w:r>
          </w:p>
        </w:tc>
        <w:tc>
          <w:tcPr>
            <w:tcW w:w="1914" w:type="dxa"/>
            <w:gridSpan w:val="2"/>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p>
        </w:tc>
      </w:tr>
      <w:tr w:rsidR="0012352A" w:rsidRPr="00E91BCF" w:rsidTr="0012352A">
        <w:trPr>
          <w:trHeight w:val="300"/>
        </w:trPr>
        <w:tc>
          <w:tcPr>
            <w:tcW w:w="2897" w:type="dxa"/>
            <w:gridSpan w:val="3"/>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c>
          <w:tcPr>
            <w:tcW w:w="6714" w:type="dxa"/>
            <w:gridSpan w:val="7"/>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c>
          <w:tcPr>
            <w:tcW w:w="1915" w:type="dxa"/>
            <w:gridSpan w:val="2"/>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c>
          <w:tcPr>
            <w:tcW w:w="1914" w:type="dxa"/>
            <w:gridSpan w:val="2"/>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2897" w:type="dxa"/>
            <w:gridSpan w:val="3"/>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 xml:space="preserve"> Наименование бюджет</w:t>
            </w:r>
          </w:p>
        </w:tc>
        <w:tc>
          <w:tcPr>
            <w:tcW w:w="6714" w:type="dxa"/>
            <w:gridSpan w:val="7"/>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p>
        </w:tc>
        <w:tc>
          <w:tcPr>
            <w:tcW w:w="1915" w:type="dxa"/>
            <w:gridSpan w:val="2"/>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по ОКПО</w:t>
            </w:r>
          </w:p>
        </w:tc>
        <w:tc>
          <w:tcPr>
            <w:tcW w:w="1914" w:type="dxa"/>
            <w:gridSpan w:val="2"/>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p>
        </w:tc>
      </w:tr>
      <w:tr w:rsidR="0012352A" w:rsidRPr="00E91BCF" w:rsidTr="0012352A">
        <w:trPr>
          <w:trHeight w:val="300"/>
        </w:trPr>
        <w:tc>
          <w:tcPr>
            <w:tcW w:w="2897" w:type="dxa"/>
            <w:gridSpan w:val="3"/>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c>
          <w:tcPr>
            <w:tcW w:w="6714" w:type="dxa"/>
            <w:gridSpan w:val="7"/>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c>
          <w:tcPr>
            <w:tcW w:w="1915" w:type="dxa"/>
            <w:gridSpan w:val="2"/>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c>
          <w:tcPr>
            <w:tcW w:w="1914" w:type="dxa"/>
            <w:gridSpan w:val="2"/>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2897" w:type="dxa"/>
            <w:gridSpan w:val="3"/>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 xml:space="preserve">Статус </w:t>
            </w:r>
          </w:p>
        </w:tc>
        <w:tc>
          <w:tcPr>
            <w:tcW w:w="6714" w:type="dxa"/>
            <w:gridSpan w:val="7"/>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p>
        </w:tc>
        <w:tc>
          <w:tcPr>
            <w:tcW w:w="1915" w:type="dxa"/>
            <w:gridSpan w:val="2"/>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Глава БК</w:t>
            </w:r>
          </w:p>
        </w:tc>
        <w:tc>
          <w:tcPr>
            <w:tcW w:w="1914" w:type="dxa"/>
            <w:gridSpan w:val="2"/>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p>
        </w:tc>
      </w:tr>
      <w:tr w:rsidR="0012352A" w:rsidRPr="00E91BCF" w:rsidTr="0012352A">
        <w:trPr>
          <w:trHeight w:val="300"/>
        </w:trPr>
        <w:tc>
          <w:tcPr>
            <w:tcW w:w="2897" w:type="dxa"/>
            <w:gridSpan w:val="3"/>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c>
          <w:tcPr>
            <w:tcW w:w="6714" w:type="dxa"/>
            <w:gridSpan w:val="7"/>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c>
          <w:tcPr>
            <w:tcW w:w="1915" w:type="dxa"/>
            <w:gridSpan w:val="2"/>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c>
          <w:tcPr>
            <w:tcW w:w="1914" w:type="dxa"/>
            <w:gridSpan w:val="2"/>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2897" w:type="dxa"/>
            <w:gridSpan w:val="3"/>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 xml:space="preserve">Направление деятельности </w:t>
            </w:r>
          </w:p>
        </w:tc>
        <w:tc>
          <w:tcPr>
            <w:tcW w:w="6714" w:type="dxa"/>
            <w:gridSpan w:val="7"/>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p>
        </w:tc>
        <w:tc>
          <w:tcPr>
            <w:tcW w:w="1915" w:type="dxa"/>
            <w:gridSpan w:val="2"/>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По ОКТМО</w:t>
            </w:r>
          </w:p>
        </w:tc>
        <w:tc>
          <w:tcPr>
            <w:tcW w:w="1914" w:type="dxa"/>
            <w:gridSpan w:val="2"/>
            <w:vMerge w:val="restart"/>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color w:val="000000"/>
              </w:rPr>
            </w:pPr>
          </w:p>
        </w:tc>
      </w:tr>
      <w:tr w:rsidR="0012352A" w:rsidRPr="00E91BCF" w:rsidTr="0012352A">
        <w:trPr>
          <w:trHeight w:val="300"/>
        </w:trPr>
        <w:tc>
          <w:tcPr>
            <w:tcW w:w="2897" w:type="dxa"/>
            <w:gridSpan w:val="3"/>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c>
          <w:tcPr>
            <w:tcW w:w="6714" w:type="dxa"/>
            <w:gridSpan w:val="7"/>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c>
          <w:tcPr>
            <w:tcW w:w="1915" w:type="dxa"/>
            <w:gridSpan w:val="2"/>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c>
          <w:tcPr>
            <w:tcW w:w="1914" w:type="dxa"/>
            <w:gridSpan w:val="2"/>
            <w:vMerge/>
            <w:tcBorders>
              <w:top w:val="nil"/>
              <w:left w:val="nil"/>
              <w:bottom w:val="nil"/>
              <w:right w:val="nil"/>
            </w:tcBorders>
            <w:vAlign w:val="center"/>
            <w:hideMark/>
          </w:tcPr>
          <w:p w:rsidR="0012352A" w:rsidRPr="00E91BCF" w:rsidRDefault="0012352A" w:rsidP="0012352A">
            <w:pPr>
              <w:rPr>
                <w:rFonts w:ascii="Times New Roman" w:eastAsia="Times New Roman" w:hAnsi="Times New Roman" w:cs="Times New Roman"/>
                <w:color w:val="000000"/>
              </w:rPr>
            </w:pPr>
          </w:p>
        </w:tc>
      </w:tr>
      <w:tr w:rsidR="0012352A" w:rsidRPr="00E91BCF" w:rsidTr="0012352A">
        <w:trPr>
          <w:trHeight w:val="300"/>
        </w:trPr>
        <w:tc>
          <w:tcPr>
            <w:tcW w:w="966" w:type="dxa"/>
            <w:tcBorders>
              <w:top w:val="nil"/>
              <w:left w:val="nil"/>
              <w:bottom w:val="nil"/>
              <w:right w:val="nil"/>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rPr>
            </w:pPr>
          </w:p>
        </w:tc>
        <w:tc>
          <w:tcPr>
            <w:tcW w:w="965" w:type="dxa"/>
            <w:tcBorders>
              <w:top w:val="nil"/>
              <w:left w:val="nil"/>
              <w:bottom w:val="nil"/>
              <w:right w:val="nil"/>
            </w:tcBorders>
            <w:shd w:val="clear" w:color="auto" w:fill="auto"/>
            <w:noWrap/>
            <w:vAlign w:val="bottom"/>
            <w:hideMark/>
          </w:tcPr>
          <w:p w:rsidR="0012352A" w:rsidRPr="00E91BCF" w:rsidRDefault="0012352A" w:rsidP="0012352A">
            <w:pPr>
              <w:rPr>
                <w:rFonts w:ascii="Times New Roman" w:eastAsia="Times New Roman" w:hAnsi="Times New Roman" w:cs="Times New Roman"/>
              </w:rPr>
            </w:pPr>
          </w:p>
        </w:tc>
        <w:tc>
          <w:tcPr>
            <w:tcW w:w="966" w:type="dxa"/>
            <w:tcBorders>
              <w:top w:val="nil"/>
              <w:left w:val="nil"/>
              <w:bottom w:val="nil"/>
              <w:right w:val="nil"/>
            </w:tcBorders>
            <w:shd w:val="clear" w:color="auto" w:fill="auto"/>
            <w:noWrap/>
            <w:vAlign w:val="bottom"/>
            <w:hideMark/>
          </w:tcPr>
          <w:p w:rsidR="0012352A" w:rsidRPr="00E91BCF" w:rsidRDefault="0012352A" w:rsidP="0012352A">
            <w:pPr>
              <w:rPr>
                <w:rFonts w:ascii="Times New Roman" w:eastAsia="Times New Roman" w:hAnsi="Times New Roman" w:cs="Times New Roman"/>
              </w:rPr>
            </w:pPr>
          </w:p>
        </w:tc>
        <w:tc>
          <w:tcPr>
            <w:tcW w:w="966" w:type="dxa"/>
            <w:tcBorders>
              <w:top w:val="nil"/>
              <w:left w:val="nil"/>
              <w:bottom w:val="nil"/>
              <w:right w:val="nil"/>
            </w:tcBorders>
            <w:shd w:val="clear" w:color="auto" w:fill="auto"/>
            <w:noWrap/>
            <w:vAlign w:val="bottom"/>
            <w:hideMark/>
          </w:tcPr>
          <w:p w:rsidR="0012352A" w:rsidRPr="00E91BCF" w:rsidRDefault="0012352A" w:rsidP="0012352A">
            <w:pPr>
              <w:rPr>
                <w:rFonts w:ascii="Times New Roman" w:eastAsia="Times New Roman" w:hAnsi="Times New Roman" w:cs="Times New Roman"/>
              </w:rPr>
            </w:pPr>
          </w:p>
        </w:tc>
        <w:tc>
          <w:tcPr>
            <w:tcW w:w="958" w:type="dxa"/>
            <w:tcBorders>
              <w:top w:val="nil"/>
              <w:left w:val="nil"/>
              <w:bottom w:val="nil"/>
              <w:right w:val="nil"/>
            </w:tcBorders>
            <w:shd w:val="clear" w:color="auto" w:fill="auto"/>
            <w:noWrap/>
            <w:vAlign w:val="bottom"/>
            <w:hideMark/>
          </w:tcPr>
          <w:p w:rsidR="0012352A" w:rsidRPr="00E91BCF" w:rsidRDefault="0012352A" w:rsidP="0012352A">
            <w:pPr>
              <w:rPr>
                <w:rFonts w:ascii="Times New Roman" w:eastAsia="Times New Roman" w:hAnsi="Times New Roman" w:cs="Times New Roman"/>
              </w:rPr>
            </w:pPr>
          </w:p>
        </w:tc>
        <w:tc>
          <w:tcPr>
            <w:tcW w:w="958" w:type="dxa"/>
            <w:tcBorders>
              <w:top w:val="nil"/>
              <w:left w:val="nil"/>
              <w:bottom w:val="nil"/>
              <w:right w:val="nil"/>
            </w:tcBorders>
            <w:shd w:val="clear" w:color="auto" w:fill="auto"/>
            <w:noWrap/>
            <w:vAlign w:val="bottom"/>
            <w:hideMark/>
          </w:tcPr>
          <w:p w:rsidR="0012352A" w:rsidRPr="00E91BCF" w:rsidRDefault="0012352A" w:rsidP="0012352A">
            <w:pPr>
              <w:rPr>
                <w:rFonts w:ascii="Times New Roman" w:eastAsia="Times New Roman" w:hAnsi="Times New Roman" w:cs="Times New Roman"/>
              </w:rPr>
            </w:pPr>
          </w:p>
        </w:tc>
        <w:tc>
          <w:tcPr>
            <w:tcW w:w="958" w:type="dxa"/>
            <w:tcBorders>
              <w:top w:val="nil"/>
              <w:left w:val="nil"/>
              <w:bottom w:val="nil"/>
              <w:right w:val="nil"/>
            </w:tcBorders>
            <w:shd w:val="clear" w:color="auto" w:fill="auto"/>
            <w:noWrap/>
            <w:vAlign w:val="bottom"/>
            <w:hideMark/>
          </w:tcPr>
          <w:p w:rsidR="0012352A" w:rsidRPr="00E91BCF" w:rsidRDefault="0012352A" w:rsidP="0012352A">
            <w:pPr>
              <w:rPr>
                <w:rFonts w:ascii="Times New Roman" w:eastAsia="Times New Roman" w:hAnsi="Times New Roman" w:cs="Times New Roman"/>
              </w:rPr>
            </w:pPr>
          </w:p>
        </w:tc>
        <w:tc>
          <w:tcPr>
            <w:tcW w:w="958" w:type="dxa"/>
            <w:tcBorders>
              <w:top w:val="nil"/>
              <w:left w:val="nil"/>
              <w:bottom w:val="nil"/>
              <w:right w:val="nil"/>
            </w:tcBorders>
            <w:shd w:val="clear" w:color="auto" w:fill="auto"/>
            <w:noWrap/>
            <w:vAlign w:val="bottom"/>
            <w:hideMark/>
          </w:tcPr>
          <w:p w:rsidR="0012352A" w:rsidRPr="00E91BCF" w:rsidRDefault="0012352A" w:rsidP="0012352A">
            <w:pPr>
              <w:rPr>
                <w:rFonts w:ascii="Times New Roman" w:eastAsia="Times New Roman" w:hAnsi="Times New Roman" w:cs="Times New Roman"/>
              </w:rPr>
            </w:pPr>
          </w:p>
        </w:tc>
        <w:tc>
          <w:tcPr>
            <w:tcW w:w="958" w:type="dxa"/>
            <w:tcBorders>
              <w:top w:val="nil"/>
              <w:left w:val="nil"/>
              <w:bottom w:val="nil"/>
              <w:right w:val="nil"/>
            </w:tcBorders>
            <w:shd w:val="clear" w:color="auto" w:fill="auto"/>
            <w:noWrap/>
            <w:vAlign w:val="bottom"/>
            <w:hideMark/>
          </w:tcPr>
          <w:p w:rsidR="0012352A" w:rsidRPr="00E91BCF" w:rsidRDefault="0012352A" w:rsidP="0012352A">
            <w:pPr>
              <w:rPr>
                <w:rFonts w:ascii="Times New Roman" w:eastAsia="Times New Roman" w:hAnsi="Times New Roman" w:cs="Times New Roman"/>
              </w:rPr>
            </w:pPr>
          </w:p>
        </w:tc>
        <w:tc>
          <w:tcPr>
            <w:tcW w:w="958" w:type="dxa"/>
            <w:tcBorders>
              <w:top w:val="nil"/>
              <w:left w:val="nil"/>
              <w:bottom w:val="nil"/>
              <w:right w:val="nil"/>
            </w:tcBorders>
            <w:shd w:val="clear" w:color="auto" w:fill="auto"/>
            <w:noWrap/>
            <w:vAlign w:val="bottom"/>
            <w:hideMark/>
          </w:tcPr>
          <w:p w:rsidR="0012352A" w:rsidRPr="00E91BCF" w:rsidRDefault="0012352A" w:rsidP="0012352A">
            <w:pPr>
              <w:rPr>
                <w:rFonts w:ascii="Times New Roman" w:eastAsia="Times New Roman" w:hAnsi="Times New Roman" w:cs="Times New Roman"/>
              </w:rPr>
            </w:pPr>
          </w:p>
        </w:tc>
        <w:tc>
          <w:tcPr>
            <w:tcW w:w="958" w:type="dxa"/>
            <w:tcBorders>
              <w:top w:val="nil"/>
              <w:left w:val="nil"/>
              <w:bottom w:val="nil"/>
              <w:right w:val="nil"/>
            </w:tcBorders>
            <w:shd w:val="clear" w:color="auto" w:fill="auto"/>
            <w:noWrap/>
            <w:vAlign w:val="bottom"/>
            <w:hideMark/>
          </w:tcPr>
          <w:p w:rsidR="0012352A" w:rsidRPr="00E91BCF" w:rsidRDefault="0012352A" w:rsidP="0012352A">
            <w:pPr>
              <w:rPr>
                <w:rFonts w:ascii="Times New Roman" w:eastAsia="Times New Roman" w:hAnsi="Times New Roman" w:cs="Times New Roman"/>
              </w:rPr>
            </w:pPr>
          </w:p>
        </w:tc>
        <w:tc>
          <w:tcPr>
            <w:tcW w:w="957" w:type="dxa"/>
            <w:tcBorders>
              <w:top w:val="nil"/>
              <w:left w:val="nil"/>
              <w:bottom w:val="nil"/>
              <w:right w:val="nil"/>
            </w:tcBorders>
            <w:shd w:val="clear" w:color="auto" w:fill="auto"/>
            <w:noWrap/>
            <w:vAlign w:val="bottom"/>
            <w:hideMark/>
          </w:tcPr>
          <w:p w:rsidR="0012352A" w:rsidRPr="00E91BCF" w:rsidRDefault="0012352A" w:rsidP="0012352A">
            <w:pPr>
              <w:rPr>
                <w:rFonts w:ascii="Times New Roman" w:eastAsia="Times New Roman" w:hAnsi="Times New Roman" w:cs="Times New Roman"/>
              </w:rPr>
            </w:pPr>
          </w:p>
        </w:tc>
        <w:tc>
          <w:tcPr>
            <w:tcW w:w="957" w:type="dxa"/>
            <w:tcBorders>
              <w:top w:val="nil"/>
              <w:left w:val="nil"/>
              <w:bottom w:val="nil"/>
              <w:right w:val="nil"/>
            </w:tcBorders>
            <w:shd w:val="clear" w:color="auto" w:fill="auto"/>
            <w:noWrap/>
            <w:vAlign w:val="bottom"/>
            <w:hideMark/>
          </w:tcPr>
          <w:p w:rsidR="0012352A" w:rsidRPr="00E91BCF" w:rsidRDefault="0012352A" w:rsidP="0012352A">
            <w:pPr>
              <w:rPr>
                <w:rFonts w:ascii="Times New Roman" w:eastAsia="Times New Roman" w:hAnsi="Times New Roman" w:cs="Times New Roman"/>
              </w:rPr>
            </w:pPr>
          </w:p>
        </w:tc>
        <w:tc>
          <w:tcPr>
            <w:tcW w:w="957" w:type="dxa"/>
            <w:tcBorders>
              <w:top w:val="nil"/>
              <w:left w:val="nil"/>
              <w:bottom w:val="nil"/>
              <w:right w:val="nil"/>
            </w:tcBorders>
            <w:shd w:val="clear" w:color="auto" w:fill="auto"/>
            <w:noWrap/>
            <w:vAlign w:val="bottom"/>
            <w:hideMark/>
          </w:tcPr>
          <w:p w:rsidR="0012352A" w:rsidRPr="00E91BCF" w:rsidRDefault="0012352A" w:rsidP="0012352A">
            <w:pPr>
              <w:rPr>
                <w:rFonts w:ascii="Times New Roman" w:eastAsia="Times New Roman" w:hAnsi="Times New Roman" w:cs="Times New Roman"/>
              </w:rPr>
            </w:pPr>
          </w:p>
        </w:tc>
      </w:tr>
    </w:tbl>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p>
    <w:p w:rsidR="0012352A"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r w:rsidRPr="00E91BCF">
        <w:rPr>
          <w:rFonts w:ascii="Times New Roman" w:hAnsi="Times New Roman" w:cs="Times New Roman"/>
        </w:rPr>
        <w:lastRenderedPageBreak/>
        <w:t>Р.1.1 2024</w:t>
      </w:r>
    </w:p>
    <w:tbl>
      <w:tblPr>
        <w:tblW w:w="9679" w:type="dxa"/>
        <w:tblLook w:val="04A0"/>
      </w:tblPr>
      <w:tblGrid>
        <w:gridCol w:w="1553"/>
        <w:gridCol w:w="1518"/>
        <w:gridCol w:w="1491"/>
        <w:gridCol w:w="1355"/>
        <w:gridCol w:w="1355"/>
        <w:gridCol w:w="728"/>
        <w:gridCol w:w="780"/>
        <w:gridCol w:w="1642"/>
        <w:gridCol w:w="1642"/>
        <w:gridCol w:w="1280"/>
        <w:gridCol w:w="1442"/>
      </w:tblGrid>
      <w:tr w:rsidR="0012352A" w:rsidRPr="00E91BCF" w:rsidTr="0012352A">
        <w:trPr>
          <w:trHeight w:val="300"/>
        </w:trPr>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Наименование муниципальной услуги (укрупненной муниципальной услуги)</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Год определения исполнителей муниципальных услуг (укрупненной муниципальной услуги) </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Место оказания муниципальной услуги (укрупненной муниципальной услуги) </w:t>
            </w:r>
          </w:p>
        </w:tc>
        <w:tc>
          <w:tcPr>
            <w:tcW w:w="21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Показатель, характеризующий объем оказания муниципальной услуги (укрупненной муниципальной услуги)</w:t>
            </w:r>
          </w:p>
        </w:tc>
        <w:tc>
          <w:tcPr>
            <w:tcW w:w="44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219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44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наименование показателя </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единица измерения</w:t>
            </w:r>
          </w:p>
        </w:tc>
        <w:tc>
          <w:tcPr>
            <w:tcW w:w="458" w:type="dxa"/>
            <w:vMerge w:val="restart"/>
            <w:tcBorders>
              <w:top w:val="nil"/>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Всего</w:t>
            </w:r>
          </w:p>
        </w:tc>
        <w:tc>
          <w:tcPr>
            <w:tcW w:w="3986"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из них</w:t>
            </w: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458" w:type="dxa"/>
            <w:vMerge/>
            <w:tcBorders>
              <w:top w:val="nil"/>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оказываемого муниципальными казенными учреждениями на основании муниципального задания </w:t>
            </w: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оказываемого муниципальными бюджетными и автономными учреждениями на основании муниципального задания </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в соответствии с конкурсом </w:t>
            </w:r>
          </w:p>
        </w:tc>
        <w:tc>
          <w:tcPr>
            <w:tcW w:w="9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в соответствии с социальными сертификатами </w:t>
            </w: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наименование </w:t>
            </w:r>
          </w:p>
        </w:tc>
        <w:tc>
          <w:tcPr>
            <w:tcW w:w="35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код по ОКЕИ </w:t>
            </w:r>
          </w:p>
        </w:tc>
        <w:tc>
          <w:tcPr>
            <w:tcW w:w="458" w:type="dxa"/>
            <w:vMerge/>
            <w:tcBorders>
              <w:top w:val="nil"/>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52"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color w:val="FFFFFF"/>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color w:val="FFFFFF"/>
              </w:rPr>
            </w:pPr>
          </w:p>
        </w:tc>
        <w:tc>
          <w:tcPr>
            <w:tcW w:w="458" w:type="dxa"/>
            <w:vMerge/>
            <w:tcBorders>
              <w:top w:val="nil"/>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52"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color w:val="FFFFFF"/>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color w:val="FFFFFF"/>
              </w:rPr>
            </w:pPr>
          </w:p>
        </w:tc>
        <w:tc>
          <w:tcPr>
            <w:tcW w:w="458" w:type="dxa"/>
            <w:vMerge/>
            <w:tcBorders>
              <w:top w:val="nil"/>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52"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r>
      <w:tr w:rsidR="0012352A" w:rsidRPr="00E91BCF" w:rsidTr="0012352A">
        <w:trPr>
          <w:trHeight w:val="600"/>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Дополнительное образование</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2025</w:t>
            </w:r>
          </w:p>
        </w:tc>
        <w:tc>
          <w:tcPr>
            <w:tcW w:w="995"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Удмуртская Республика</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Количество человеко-часов</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Человеко-часы</w:t>
            </w:r>
          </w:p>
        </w:tc>
        <w:tc>
          <w:tcPr>
            <w:tcW w:w="358"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539</w:t>
            </w:r>
          </w:p>
        </w:tc>
        <w:tc>
          <w:tcPr>
            <w:tcW w:w="458" w:type="dxa"/>
            <w:tcBorders>
              <w:top w:val="nil"/>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233190</w:t>
            </w:r>
          </w:p>
        </w:tc>
        <w:tc>
          <w:tcPr>
            <w:tcW w:w="1109"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26294</w:t>
            </w:r>
          </w:p>
        </w:tc>
        <w:tc>
          <w:tcPr>
            <w:tcW w:w="1109"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186392</w:t>
            </w:r>
          </w:p>
        </w:tc>
        <w:tc>
          <w:tcPr>
            <w:tcW w:w="816"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0</w:t>
            </w:r>
          </w:p>
        </w:tc>
        <w:tc>
          <w:tcPr>
            <w:tcW w:w="952"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20504</w:t>
            </w:r>
          </w:p>
        </w:tc>
      </w:tr>
    </w:tbl>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r w:rsidRPr="00E91BCF">
        <w:rPr>
          <w:rFonts w:ascii="Times New Roman" w:hAnsi="Times New Roman" w:cs="Times New Roman"/>
        </w:rPr>
        <w:t>Р.1.2 2025</w:t>
      </w:r>
    </w:p>
    <w:tbl>
      <w:tblPr>
        <w:tblW w:w="9679" w:type="dxa"/>
        <w:tblLook w:val="04A0"/>
      </w:tblPr>
      <w:tblGrid>
        <w:gridCol w:w="1553"/>
        <w:gridCol w:w="1518"/>
        <w:gridCol w:w="1491"/>
        <w:gridCol w:w="1355"/>
        <w:gridCol w:w="1355"/>
        <w:gridCol w:w="728"/>
        <w:gridCol w:w="780"/>
        <w:gridCol w:w="1642"/>
        <w:gridCol w:w="1642"/>
        <w:gridCol w:w="1280"/>
        <w:gridCol w:w="1442"/>
      </w:tblGrid>
      <w:tr w:rsidR="0012352A" w:rsidRPr="00E91BCF" w:rsidTr="0012352A">
        <w:trPr>
          <w:trHeight w:val="300"/>
        </w:trPr>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Наименование муниципальной услуги (укрупненной муниципальной услуги)</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Год определения исполнителей муниципальных услуг (укрупненной муниципальной услуги) </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Место оказания муниципальной услуги (укрупненной муниципальной услуги) </w:t>
            </w:r>
          </w:p>
        </w:tc>
        <w:tc>
          <w:tcPr>
            <w:tcW w:w="21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Показатель, характеризующий объем оказания муниципальной услуги (укрупненной муниципальной услуги)</w:t>
            </w:r>
          </w:p>
        </w:tc>
        <w:tc>
          <w:tcPr>
            <w:tcW w:w="44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219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44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наименование показателя </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единица измерения</w:t>
            </w:r>
          </w:p>
        </w:tc>
        <w:tc>
          <w:tcPr>
            <w:tcW w:w="458" w:type="dxa"/>
            <w:vMerge w:val="restart"/>
            <w:tcBorders>
              <w:top w:val="nil"/>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Всего</w:t>
            </w:r>
          </w:p>
        </w:tc>
        <w:tc>
          <w:tcPr>
            <w:tcW w:w="3986"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из них</w:t>
            </w: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458" w:type="dxa"/>
            <w:vMerge/>
            <w:tcBorders>
              <w:top w:val="nil"/>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оказываемого муниципальными казенными учреждениями на основании муниципального задания </w:t>
            </w: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оказываемого муниципальными бюджетными и автономными учреждениями на основании </w:t>
            </w:r>
            <w:r w:rsidRPr="00E91BCF">
              <w:rPr>
                <w:rFonts w:ascii="Times New Roman" w:eastAsia="Times New Roman" w:hAnsi="Times New Roman" w:cs="Times New Roman"/>
              </w:rPr>
              <w:lastRenderedPageBreak/>
              <w:t xml:space="preserve">муниципального задания </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lastRenderedPageBreak/>
              <w:t xml:space="preserve">в соответствии с конкурсом </w:t>
            </w:r>
          </w:p>
        </w:tc>
        <w:tc>
          <w:tcPr>
            <w:tcW w:w="9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в соответствии с социальными сертификатами </w:t>
            </w: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наименование </w:t>
            </w:r>
          </w:p>
        </w:tc>
        <w:tc>
          <w:tcPr>
            <w:tcW w:w="35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код по ОКЕИ </w:t>
            </w:r>
          </w:p>
        </w:tc>
        <w:tc>
          <w:tcPr>
            <w:tcW w:w="458" w:type="dxa"/>
            <w:vMerge/>
            <w:tcBorders>
              <w:top w:val="nil"/>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52"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color w:val="FFFFFF"/>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color w:val="FFFFFF"/>
              </w:rPr>
            </w:pPr>
          </w:p>
        </w:tc>
        <w:tc>
          <w:tcPr>
            <w:tcW w:w="458" w:type="dxa"/>
            <w:vMerge/>
            <w:tcBorders>
              <w:top w:val="nil"/>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52"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color w:val="FFFFFF"/>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color w:val="FFFFFF"/>
              </w:rPr>
            </w:pPr>
          </w:p>
        </w:tc>
        <w:tc>
          <w:tcPr>
            <w:tcW w:w="458" w:type="dxa"/>
            <w:vMerge/>
            <w:tcBorders>
              <w:top w:val="nil"/>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52"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r>
      <w:tr w:rsidR="0012352A" w:rsidRPr="00E91BCF" w:rsidTr="0012352A">
        <w:trPr>
          <w:trHeight w:val="600"/>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lastRenderedPageBreak/>
              <w:t>Дополнительное образование</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2026</w:t>
            </w:r>
          </w:p>
        </w:tc>
        <w:tc>
          <w:tcPr>
            <w:tcW w:w="995"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Удмуртская Республика</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Количество человеко-часов</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Человеко-часы</w:t>
            </w:r>
          </w:p>
        </w:tc>
        <w:tc>
          <w:tcPr>
            <w:tcW w:w="358"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539</w:t>
            </w:r>
          </w:p>
        </w:tc>
        <w:tc>
          <w:tcPr>
            <w:tcW w:w="458" w:type="dxa"/>
            <w:tcBorders>
              <w:top w:val="nil"/>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233190</w:t>
            </w:r>
          </w:p>
        </w:tc>
        <w:tc>
          <w:tcPr>
            <w:tcW w:w="1109"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26294</w:t>
            </w:r>
          </w:p>
        </w:tc>
        <w:tc>
          <w:tcPr>
            <w:tcW w:w="1109"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186392</w:t>
            </w:r>
          </w:p>
        </w:tc>
        <w:tc>
          <w:tcPr>
            <w:tcW w:w="816"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0</w:t>
            </w:r>
          </w:p>
        </w:tc>
        <w:tc>
          <w:tcPr>
            <w:tcW w:w="952"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20504</w:t>
            </w:r>
          </w:p>
        </w:tc>
      </w:tr>
    </w:tbl>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r w:rsidRPr="00E91BCF">
        <w:rPr>
          <w:rFonts w:ascii="Times New Roman" w:hAnsi="Times New Roman" w:cs="Times New Roman"/>
        </w:rPr>
        <w:t>Р.1.3 2026</w:t>
      </w:r>
    </w:p>
    <w:tbl>
      <w:tblPr>
        <w:tblW w:w="9679" w:type="dxa"/>
        <w:tblLook w:val="04A0"/>
      </w:tblPr>
      <w:tblGrid>
        <w:gridCol w:w="1553"/>
        <w:gridCol w:w="1518"/>
        <w:gridCol w:w="1491"/>
        <w:gridCol w:w="1355"/>
        <w:gridCol w:w="1355"/>
        <w:gridCol w:w="728"/>
        <w:gridCol w:w="780"/>
        <w:gridCol w:w="1642"/>
        <w:gridCol w:w="1642"/>
        <w:gridCol w:w="1280"/>
        <w:gridCol w:w="1442"/>
      </w:tblGrid>
      <w:tr w:rsidR="0012352A" w:rsidRPr="00E91BCF" w:rsidTr="0012352A">
        <w:trPr>
          <w:trHeight w:val="300"/>
        </w:trPr>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Наименование муниципальной услуги (укрупненной муниципальной услуги)</w:t>
            </w:r>
          </w:p>
        </w:tc>
        <w:tc>
          <w:tcPr>
            <w:tcW w:w="99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Год определения исполнителей муниципальных услуг (укрупненной муниципальной услуги) </w:t>
            </w:r>
          </w:p>
        </w:tc>
        <w:tc>
          <w:tcPr>
            <w:tcW w:w="99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Место оказания муниципальной услуги (укрупненной муниципальной услуги) </w:t>
            </w:r>
          </w:p>
        </w:tc>
        <w:tc>
          <w:tcPr>
            <w:tcW w:w="21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Показатель, характеризующий объем оказания муниципальной услуги (укрупненной муниципальной услуги)</w:t>
            </w:r>
          </w:p>
        </w:tc>
        <w:tc>
          <w:tcPr>
            <w:tcW w:w="44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2194"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44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наименование показателя </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единица измерения</w:t>
            </w:r>
          </w:p>
        </w:tc>
        <w:tc>
          <w:tcPr>
            <w:tcW w:w="458" w:type="dxa"/>
            <w:vMerge w:val="restart"/>
            <w:tcBorders>
              <w:top w:val="nil"/>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Всего</w:t>
            </w:r>
          </w:p>
        </w:tc>
        <w:tc>
          <w:tcPr>
            <w:tcW w:w="3986"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из них</w:t>
            </w: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9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458" w:type="dxa"/>
            <w:vMerge/>
            <w:tcBorders>
              <w:top w:val="nil"/>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оказываемого муниципальными казенными учреждениями на основании муниципального задания </w:t>
            </w:r>
          </w:p>
        </w:tc>
        <w:tc>
          <w:tcPr>
            <w:tcW w:w="110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оказываемого муниципальными бюджетными и автономными учреждениями на основании муниципального задания </w:t>
            </w:r>
          </w:p>
        </w:tc>
        <w:tc>
          <w:tcPr>
            <w:tcW w:w="81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в соответствии с конкурсом </w:t>
            </w:r>
          </w:p>
        </w:tc>
        <w:tc>
          <w:tcPr>
            <w:tcW w:w="9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в соответствии с социальными сертификатами </w:t>
            </w: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наименование </w:t>
            </w:r>
          </w:p>
        </w:tc>
        <w:tc>
          <w:tcPr>
            <w:tcW w:w="35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код по ОКЕИ </w:t>
            </w:r>
          </w:p>
        </w:tc>
        <w:tc>
          <w:tcPr>
            <w:tcW w:w="458" w:type="dxa"/>
            <w:vMerge/>
            <w:tcBorders>
              <w:top w:val="nil"/>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52"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color w:val="FFFFFF"/>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color w:val="FFFFFF"/>
              </w:rPr>
            </w:pPr>
          </w:p>
        </w:tc>
        <w:tc>
          <w:tcPr>
            <w:tcW w:w="458" w:type="dxa"/>
            <w:vMerge/>
            <w:tcBorders>
              <w:top w:val="nil"/>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52"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r>
      <w:tr w:rsidR="0012352A" w:rsidRPr="00E91BCF" w:rsidTr="0012352A">
        <w:trPr>
          <w:trHeight w:val="300"/>
        </w:trPr>
        <w:tc>
          <w:tcPr>
            <w:tcW w:w="1047"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95"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color w:val="FFFFFF"/>
              </w:rPr>
            </w:pPr>
          </w:p>
        </w:tc>
        <w:tc>
          <w:tcPr>
            <w:tcW w:w="35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color w:val="FFFFFF"/>
              </w:rPr>
            </w:pPr>
          </w:p>
        </w:tc>
        <w:tc>
          <w:tcPr>
            <w:tcW w:w="458" w:type="dxa"/>
            <w:vMerge/>
            <w:tcBorders>
              <w:top w:val="nil"/>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109"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52"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r>
      <w:tr w:rsidR="0012352A" w:rsidRPr="00E91BCF" w:rsidTr="0012352A">
        <w:trPr>
          <w:trHeight w:val="600"/>
        </w:trPr>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Дополнительное образование</w:t>
            </w:r>
          </w:p>
        </w:tc>
        <w:tc>
          <w:tcPr>
            <w:tcW w:w="999"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2027</w:t>
            </w:r>
          </w:p>
        </w:tc>
        <w:tc>
          <w:tcPr>
            <w:tcW w:w="995"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Удмуртская Республика</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Количество человеко-часов</w:t>
            </w:r>
          </w:p>
        </w:tc>
        <w:tc>
          <w:tcPr>
            <w:tcW w:w="918"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Человеко-часы</w:t>
            </w:r>
          </w:p>
        </w:tc>
        <w:tc>
          <w:tcPr>
            <w:tcW w:w="358"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539</w:t>
            </w:r>
          </w:p>
        </w:tc>
        <w:tc>
          <w:tcPr>
            <w:tcW w:w="458" w:type="dxa"/>
            <w:tcBorders>
              <w:top w:val="nil"/>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233190</w:t>
            </w:r>
          </w:p>
        </w:tc>
        <w:tc>
          <w:tcPr>
            <w:tcW w:w="1109"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26294</w:t>
            </w:r>
          </w:p>
        </w:tc>
        <w:tc>
          <w:tcPr>
            <w:tcW w:w="1109"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186392</w:t>
            </w:r>
          </w:p>
        </w:tc>
        <w:tc>
          <w:tcPr>
            <w:tcW w:w="816"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0</w:t>
            </w:r>
          </w:p>
        </w:tc>
        <w:tc>
          <w:tcPr>
            <w:tcW w:w="952" w:type="dxa"/>
            <w:tcBorders>
              <w:top w:val="single" w:sz="4" w:space="0" w:color="000000"/>
              <w:left w:val="nil"/>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20504</w:t>
            </w:r>
          </w:p>
        </w:tc>
      </w:tr>
    </w:tbl>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p>
    <w:p w:rsidR="0012352A"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r w:rsidRPr="00E91BCF">
        <w:rPr>
          <w:rFonts w:ascii="Times New Roman" w:hAnsi="Times New Roman" w:cs="Times New Roman"/>
        </w:rPr>
        <w:lastRenderedPageBreak/>
        <w:t>Р.1.4 2027 – 2028</w:t>
      </w:r>
    </w:p>
    <w:tbl>
      <w:tblPr>
        <w:tblW w:w="9679" w:type="dxa"/>
        <w:tblLook w:val="04A0"/>
      </w:tblPr>
      <w:tblGrid>
        <w:gridCol w:w="1553"/>
        <w:gridCol w:w="1518"/>
        <w:gridCol w:w="1491"/>
        <w:gridCol w:w="1355"/>
        <w:gridCol w:w="1355"/>
        <w:gridCol w:w="728"/>
        <w:gridCol w:w="780"/>
        <w:gridCol w:w="1642"/>
        <w:gridCol w:w="1642"/>
        <w:gridCol w:w="1280"/>
        <w:gridCol w:w="1442"/>
      </w:tblGrid>
      <w:tr w:rsidR="0012352A" w:rsidRPr="00E91BCF" w:rsidTr="0012352A">
        <w:trPr>
          <w:trHeight w:val="300"/>
        </w:trPr>
        <w:tc>
          <w:tcPr>
            <w:tcW w:w="9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Наименование муниципальной услуги (укрупненной муниципальной услуги)</w:t>
            </w:r>
          </w:p>
        </w:tc>
        <w:tc>
          <w:tcPr>
            <w:tcW w:w="88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Год определения исполнителей муниципальных услуг (укрупненной муниципальной услуги) </w:t>
            </w:r>
          </w:p>
        </w:tc>
        <w:tc>
          <w:tcPr>
            <w:tcW w:w="128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Место оказания муниципальной услуги (укрупненной муниципальной услуги) </w:t>
            </w:r>
          </w:p>
        </w:tc>
        <w:tc>
          <w:tcPr>
            <w:tcW w:w="263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Показатель, характеризующий объем оказания муниципальной услуги (укрупненной муниципальной услуги)</w:t>
            </w:r>
          </w:p>
        </w:tc>
        <w:tc>
          <w:tcPr>
            <w:tcW w:w="394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Значение показателя, характеризующего объем оказания муниципальной услуги (укрупненной муниципальной услуги) по способам определения исполнителей муниципальной услуги (укрупненной муниципальной услуги)</w:t>
            </w:r>
          </w:p>
        </w:tc>
      </w:tr>
      <w:tr w:rsidR="0012352A" w:rsidRPr="00E91BCF" w:rsidTr="0012352A">
        <w:trPr>
          <w:trHeight w:val="300"/>
        </w:trPr>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128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263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3944"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r>
      <w:tr w:rsidR="0012352A" w:rsidRPr="00E91BCF" w:rsidTr="0012352A">
        <w:trPr>
          <w:trHeight w:val="300"/>
        </w:trPr>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128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наименование показателя </w:t>
            </w:r>
          </w:p>
        </w:tc>
        <w:tc>
          <w:tcPr>
            <w:tcW w:w="11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единица измерения</w:t>
            </w:r>
          </w:p>
        </w:tc>
        <w:tc>
          <w:tcPr>
            <w:tcW w:w="408" w:type="dxa"/>
            <w:vMerge w:val="restart"/>
            <w:tcBorders>
              <w:top w:val="nil"/>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Всего</w:t>
            </w:r>
          </w:p>
        </w:tc>
        <w:tc>
          <w:tcPr>
            <w:tcW w:w="3536"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из них</w:t>
            </w:r>
          </w:p>
        </w:tc>
      </w:tr>
      <w:tr w:rsidR="0012352A" w:rsidRPr="00E91BCF" w:rsidTr="0012352A">
        <w:trPr>
          <w:trHeight w:val="300"/>
        </w:trPr>
        <w:tc>
          <w:tcPr>
            <w:tcW w:w="9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8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128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14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114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408" w:type="dxa"/>
            <w:vMerge/>
            <w:tcBorders>
              <w:top w:val="nil"/>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rPr>
            </w:pP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оказываемого муниципальными казенными учреждениями на основании муниципального задания </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оказываемого муниципальными бюджетными и автономными учреждениями на основании муниципального задания </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в соответствии с конкурсом </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в соответствии с социальными сертификатами </w:t>
            </w:r>
          </w:p>
        </w:tc>
      </w:tr>
      <w:tr w:rsidR="0012352A" w:rsidRPr="00E91BCF" w:rsidTr="0012352A">
        <w:trPr>
          <w:trHeight w:val="300"/>
        </w:trPr>
        <w:tc>
          <w:tcPr>
            <w:tcW w:w="926"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86"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287"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492"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2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наименование </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2352A" w:rsidRPr="00E91BCF" w:rsidRDefault="0012352A" w:rsidP="0012352A">
            <w:pPr>
              <w:jc w:val="center"/>
              <w:rPr>
                <w:rFonts w:ascii="Times New Roman" w:eastAsia="Times New Roman" w:hAnsi="Times New Roman" w:cs="Times New Roman"/>
              </w:rPr>
            </w:pPr>
            <w:r w:rsidRPr="00E91BCF">
              <w:rPr>
                <w:rFonts w:ascii="Times New Roman" w:eastAsia="Times New Roman" w:hAnsi="Times New Roman" w:cs="Times New Roman"/>
              </w:rPr>
              <w:t xml:space="preserve">код по ОКЕИ </w:t>
            </w:r>
          </w:p>
        </w:tc>
        <w:tc>
          <w:tcPr>
            <w:tcW w:w="408" w:type="dxa"/>
            <w:vMerge/>
            <w:tcBorders>
              <w:top w:val="nil"/>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725"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45"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r>
      <w:tr w:rsidR="0012352A" w:rsidRPr="00E91BCF" w:rsidTr="0012352A">
        <w:trPr>
          <w:trHeight w:val="300"/>
        </w:trPr>
        <w:tc>
          <w:tcPr>
            <w:tcW w:w="926"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86"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287"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492"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2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color w:val="FFFFFF"/>
              </w:rPr>
            </w:pPr>
          </w:p>
        </w:tc>
        <w:tc>
          <w:tcPr>
            <w:tcW w:w="3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color w:val="FFFFFF"/>
              </w:rPr>
            </w:pPr>
          </w:p>
        </w:tc>
        <w:tc>
          <w:tcPr>
            <w:tcW w:w="408" w:type="dxa"/>
            <w:vMerge/>
            <w:tcBorders>
              <w:top w:val="nil"/>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725"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45"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r>
      <w:tr w:rsidR="0012352A" w:rsidRPr="00E91BCF" w:rsidTr="0012352A">
        <w:trPr>
          <w:trHeight w:val="300"/>
        </w:trPr>
        <w:tc>
          <w:tcPr>
            <w:tcW w:w="926"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86"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287"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1492"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2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color w:val="FFFFFF"/>
              </w:rPr>
            </w:pPr>
          </w:p>
        </w:tc>
        <w:tc>
          <w:tcPr>
            <w:tcW w:w="3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rPr>
                <w:rFonts w:ascii="Times New Roman" w:eastAsia="Times New Roman" w:hAnsi="Times New Roman" w:cs="Times New Roman"/>
                <w:color w:val="FFFFFF"/>
              </w:rPr>
            </w:pPr>
          </w:p>
        </w:tc>
        <w:tc>
          <w:tcPr>
            <w:tcW w:w="408" w:type="dxa"/>
            <w:vMerge/>
            <w:tcBorders>
              <w:top w:val="nil"/>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983"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725"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c>
          <w:tcPr>
            <w:tcW w:w="845" w:type="dxa"/>
            <w:vMerge/>
            <w:tcBorders>
              <w:top w:val="single" w:sz="4" w:space="0" w:color="000000"/>
              <w:left w:val="single" w:sz="4" w:space="0" w:color="000000"/>
              <w:bottom w:val="single" w:sz="4" w:space="0" w:color="000000"/>
              <w:right w:val="single" w:sz="4" w:space="0" w:color="000000"/>
            </w:tcBorders>
            <w:vAlign w:val="center"/>
            <w:hideMark/>
          </w:tcPr>
          <w:p w:rsidR="0012352A" w:rsidRPr="00E91BCF" w:rsidRDefault="0012352A" w:rsidP="0012352A">
            <w:pPr>
              <w:rPr>
                <w:rFonts w:ascii="Times New Roman" w:eastAsia="Times New Roman" w:hAnsi="Times New Roman" w:cs="Times New Roman"/>
                <w:color w:val="FFFFFF"/>
              </w:rPr>
            </w:pPr>
          </w:p>
        </w:tc>
      </w:tr>
      <w:tr w:rsidR="0012352A" w:rsidRPr="00E91BCF" w:rsidTr="0012352A">
        <w:trPr>
          <w:trHeight w:val="600"/>
        </w:trPr>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Дополнительное образование</w:t>
            </w:r>
          </w:p>
        </w:tc>
        <w:tc>
          <w:tcPr>
            <w:tcW w:w="886" w:type="dxa"/>
            <w:tcBorders>
              <w:top w:val="single" w:sz="4" w:space="0" w:color="000000"/>
              <w:left w:val="nil"/>
              <w:bottom w:val="single" w:sz="4" w:space="0" w:color="000000"/>
              <w:right w:val="single" w:sz="4" w:space="0" w:color="000000"/>
            </w:tcBorders>
            <w:shd w:val="clear" w:color="auto" w:fill="auto"/>
            <w:noWrap/>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2028 - 2029</w:t>
            </w:r>
          </w:p>
        </w:tc>
        <w:tc>
          <w:tcPr>
            <w:tcW w:w="1287" w:type="dxa"/>
            <w:tcBorders>
              <w:top w:val="single" w:sz="4" w:space="0" w:color="000000"/>
              <w:left w:val="nil"/>
              <w:bottom w:val="single" w:sz="4" w:space="0" w:color="000000"/>
              <w:right w:val="single" w:sz="4" w:space="0" w:color="000000"/>
            </w:tcBorders>
            <w:shd w:val="clear" w:color="auto" w:fill="auto"/>
            <w:noWrap/>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Удмуртская Республика</w:t>
            </w:r>
          </w:p>
        </w:tc>
        <w:tc>
          <w:tcPr>
            <w:tcW w:w="1492" w:type="dxa"/>
            <w:tcBorders>
              <w:top w:val="single" w:sz="4" w:space="0" w:color="000000"/>
              <w:left w:val="nil"/>
              <w:bottom w:val="single" w:sz="4" w:space="0" w:color="000000"/>
              <w:right w:val="single" w:sz="4" w:space="0" w:color="000000"/>
            </w:tcBorders>
            <w:shd w:val="clear" w:color="auto" w:fill="auto"/>
            <w:noWrap/>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Количество человеко-часов</w:t>
            </w:r>
          </w:p>
        </w:tc>
        <w:tc>
          <w:tcPr>
            <w:tcW w:w="824" w:type="dxa"/>
            <w:tcBorders>
              <w:top w:val="single" w:sz="4" w:space="0" w:color="000000"/>
              <w:left w:val="nil"/>
              <w:bottom w:val="single" w:sz="4" w:space="0" w:color="000000"/>
              <w:right w:val="single" w:sz="4" w:space="0" w:color="000000"/>
            </w:tcBorders>
            <w:shd w:val="clear" w:color="auto" w:fill="auto"/>
            <w:noWrap/>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Человеко-часы</w:t>
            </w:r>
          </w:p>
        </w:tc>
        <w:tc>
          <w:tcPr>
            <w:tcW w:w="320" w:type="dxa"/>
            <w:tcBorders>
              <w:top w:val="single" w:sz="4" w:space="0" w:color="000000"/>
              <w:left w:val="nil"/>
              <w:bottom w:val="single" w:sz="4" w:space="0" w:color="000000"/>
              <w:right w:val="single" w:sz="4" w:space="0" w:color="000000"/>
            </w:tcBorders>
            <w:shd w:val="clear" w:color="auto" w:fill="auto"/>
            <w:noWrap/>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539</w:t>
            </w:r>
          </w:p>
        </w:tc>
        <w:tc>
          <w:tcPr>
            <w:tcW w:w="408" w:type="dxa"/>
            <w:tcBorders>
              <w:top w:val="nil"/>
              <w:left w:val="nil"/>
              <w:bottom w:val="single" w:sz="4" w:space="0" w:color="000000"/>
              <w:right w:val="single" w:sz="4" w:space="0" w:color="000000"/>
            </w:tcBorders>
            <w:shd w:val="clear" w:color="auto" w:fill="auto"/>
            <w:noWrap/>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233190</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26294</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186392</w:t>
            </w:r>
          </w:p>
        </w:tc>
        <w:tc>
          <w:tcPr>
            <w:tcW w:w="725" w:type="dxa"/>
            <w:tcBorders>
              <w:top w:val="single" w:sz="4" w:space="0" w:color="000000"/>
              <w:left w:val="nil"/>
              <w:bottom w:val="single" w:sz="4" w:space="0" w:color="000000"/>
              <w:right w:val="single" w:sz="4" w:space="0" w:color="000000"/>
            </w:tcBorders>
            <w:shd w:val="clear" w:color="auto" w:fill="auto"/>
            <w:noWrap/>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0</w:t>
            </w:r>
          </w:p>
        </w:tc>
        <w:tc>
          <w:tcPr>
            <w:tcW w:w="845" w:type="dxa"/>
            <w:tcBorders>
              <w:top w:val="single" w:sz="4" w:space="0" w:color="000000"/>
              <w:left w:val="nil"/>
              <w:bottom w:val="single" w:sz="4" w:space="0" w:color="000000"/>
              <w:right w:val="single" w:sz="4" w:space="0" w:color="000000"/>
            </w:tcBorders>
            <w:shd w:val="clear" w:color="auto" w:fill="auto"/>
            <w:noWrap/>
            <w:vAlign w:val="center"/>
            <w:hideMark/>
          </w:tcPr>
          <w:p w:rsidR="0012352A" w:rsidRPr="00E91BCF" w:rsidRDefault="0012352A" w:rsidP="0012352A">
            <w:pPr>
              <w:jc w:val="center"/>
              <w:rPr>
                <w:rFonts w:ascii="Times New Roman" w:eastAsia="Times New Roman" w:hAnsi="Times New Roman" w:cs="Times New Roman"/>
                <w:color w:val="000000"/>
              </w:rPr>
            </w:pPr>
            <w:r w:rsidRPr="00E91BCF">
              <w:rPr>
                <w:rFonts w:ascii="Times New Roman" w:eastAsia="Times New Roman" w:hAnsi="Times New Roman" w:cs="Times New Roman"/>
                <w:color w:val="000000"/>
              </w:rPr>
              <w:t>20504</w:t>
            </w:r>
          </w:p>
        </w:tc>
      </w:tr>
    </w:tbl>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r w:rsidRPr="00E91BCF">
        <w:rPr>
          <w:rFonts w:ascii="Times New Roman" w:hAnsi="Times New Roman" w:cs="Times New Roman"/>
        </w:rPr>
        <w:t>Р. 2.1 2024</w:t>
      </w:r>
    </w:p>
    <w:tbl>
      <w:tblPr>
        <w:tblStyle w:val="a6"/>
        <w:tblpPr w:leftFromText="180" w:rightFromText="180" w:vertAnchor="text" w:tblpX="-572" w:tblpY="1"/>
        <w:tblOverlap w:val="never"/>
        <w:tblW w:w="16268" w:type="dxa"/>
        <w:tblLayout w:type="fixed"/>
        <w:tblLook w:val="04A0"/>
      </w:tblPr>
      <w:tblGrid>
        <w:gridCol w:w="1668"/>
        <w:gridCol w:w="1026"/>
        <w:gridCol w:w="708"/>
        <w:gridCol w:w="959"/>
        <w:gridCol w:w="1701"/>
        <w:gridCol w:w="1134"/>
        <w:gridCol w:w="817"/>
        <w:gridCol w:w="600"/>
        <w:gridCol w:w="426"/>
        <w:gridCol w:w="425"/>
        <w:gridCol w:w="1276"/>
        <w:gridCol w:w="850"/>
        <w:gridCol w:w="1134"/>
        <w:gridCol w:w="1134"/>
        <w:gridCol w:w="392"/>
        <w:gridCol w:w="884"/>
        <w:gridCol w:w="1134"/>
      </w:tblGrid>
      <w:tr w:rsidR="0012352A" w:rsidRPr="004C0148" w:rsidTr="0012352A">
        <w:trPr>
          <w:trHeight w:val="2974"/>
        </w:trPr>
        <w:tc>
          <w:tcPr>
            <w:tcW w:w="1668" w:type="dxa"/>
            <w:vMerge w:val="restart"/>
            <w:shd w:val="clear" w:color="auto" w:fill="auto"/>
          </w:tcPr>
          <w:p w:rsidR="0012352A" w:rsidRPr="004C0148" w:rsidRDefault="0012352A" w:rsidP="0012352A">
            <w:pPr>
              <w:rPr>
                <w:rFonts w:ascii="Times New Roman" w:hAnsi="Times New Roman" w:cs="Times New Roman"/>
                <w:sz w:val="20"/>
                <w:szCs w:val="20"/>
              </w:rPr>
            </w:pPr>
            <w:r w:rsidRPr="004C0148">
              <w:rPr>
                <w:rFonts w:ascii="Times New Roman" w:hAnsi="Times New Roman" w:cs="Times New Roman"/>
                <w:sz w:val="20"/>
                <w:szCs w:val="20"/>
              </w:rPr>
              <w:t>Наименование муниципальной услуги муниципальных услуг, составляющих укрупненную муниципальную услугу)</w:t>
            </w:r>
          </w:p>
        </w:tc>
        <w:tc>
          <w:tcPr>
            <w:tcW w:w="1026" w:type="dxa"/>
            <w:vMerge w:val="restart"/>
            <w:shd w:val="clear" w:color="auto" w:fill="auto"/>
            <w:textDirection w:val="btLr"/>
          </w:tcPr>
          <w:p w:rsidR="0012352A" w:rsidRPr="004C0148" w:rsidRDefault="0012352A" w:rsidP="0012352A">
            <w:pPr>
              <w:ind w:left="113" w:right="113"/>
              <w:rPr>
                <w:rFonts w:ascii="Times New Roman" w:hAnsi="Times New Roman" w:cs="Times New Roman"/>
                <w:sz w:val="20"/>
                <w:szCs w:val="20"/>
              </w:rPr>
            </w:pPr>
            <w:r w:rsidRPr="004C0148">
              <w:rPr>
                <w:rFonts w:ascii="Times New Roman" w:hAnsi="Times New Roman" w:cs="Times New Roman"/>
                <w:sz w:val="20"/>
                <w:szCs w:val="20"/>
              </w:rPr>
              <w:t>Уникальный номер реестровой записи</w:t>
            </w:r>
          </w:p>
        </w:tc>
        <w:tc>
          <w:tcPr>
            <w:tcW w:w="708" w:type="dxa"/>
            <w:vMerge w:val="restart"/>
            <w:shd w:val="clear" w:color="auto" w:fill="auto"/>
            <w:textDirection w:val="btLr"/>
          </w:tcPr>
          <w:p w:rsidR="0012352A" w:rsidRPr="004C0148" w:rsidRDefault="0012352A" w:rsidP="0012352A">
            <w:pPr>
              <w:ind w:left="113" w:right="113"/>
              <w:rPr>
                <w:rFonts w:ascii="Times New Roman" w:hAnsi="Times New Roman" w:cs="Times New Roman"/>
                <w:sz w:val="20"/>
                <w:szCs w:val="20"/>
              </w:rPr>
            </w:pPr>
            <w:r w:rsidRPr="004C0148">
              <w:rPr>
                <w:rFonts w:ascii="Times New Roman" w:hAnsi="Times New Roman" w:cs="Times New Roman"/>
                <w:sz w:val="20"/>
                <w:szCs w:val="20"/>
              </w:rPr>
              <w:t>Содержание муниципальной услуги</w:t>
            </w:r>
          </w:p>
        </w:tc>
        <w:tc>
          <w:tcPr>
            <w:tcW w:w="959" w:type="dxa"/>
            <w:vMerge w:val="restart"/>
            <w:shd w:val="clear" w:color="auto" w:fill="auto"/>
            <w:textDirection w:val="btLr"/>
          </w:tcPr>
          <w:p w:rsidR="0012352A" w:rsidRPr="004C0148" w:rsidRDefault="0012352A" w:rsidP="0012352A">
            <w:pPr>
              <w:rPr>
                <w:rFonts w:ascii="Times New Roman" w:hAnsi="Times New Roman" w:cs="Times New Roman"/>
                <w:sz w:val="20"/>
                <w:szCs w:val="20"/>
              </w:rPr>
            </w:pPr>
            <w:r w:rsidRPr="004C0148">
              <w:rPr>
                <w:rFonts w:ascii="Times New Roman" w:hAnsi="Times New Roman" w:cs="Times New Roman"/>
                <w:sz w:val="20"/>
                <w:szCs w:val="20"/>
              </w:rPr>
              <w:t>Условия (формы) оказания муниципальной услуги (муниципальных услуг, составляющих укрупненную муниципальную услугу)</w:t>
            </w:r>
          </w:p>
        </w:tc>
        <w:tc>
          <w:tcPr>
            <w:tcW w:w="1701" w:type="dxa"/>
            <w:vMerge w:val="restart"/>
            <w:shd w:val="clear" w:color="auto" w:fill="auto"/>
            <w:textDirection w:val="btLr"/>
          </w:tcPr>
          <w:p w:rsidR="0012352A" w:rsidRPr="004C0148" w:rsidRDefault="0012352A" w:rsidP="0012352A">
            <w:pPr>
              <w:rPr>
                <w:rFonts w:ascii="Times New Roman" w:hAnsi="Times New Roman" w:cs="Times New Roman"/>
                <w:sz w:val="20"/>
                <w:szCs w:val="20"/>
              </w:rPr>
            </w:pPr>
            <w:r w:rsidRPr="004C0148">
              <w:rPr>
                <w:rFonts w:ascii="Times New Roman" w:hAnsi="Times New Roman" w:cs="Times New Roman"/>
                <w:sz w:val="20"/>
                <w:szCs w:val="20"/>
              </w:rPr>
              <w:t>Категории потребителей муниципальных услуг муниципальных услуг, составляющих укрупненную муниципальную услугу)</w:t>
            </w:r>
          </w:p>
        </w:tc>
        <w:tc>
          <w:tcPr>
            <w:tcW w:w="1134" w:type="dxa"/>
            <w:vMerge w:val="restart"/>
            <w:shd w:val="clear" w:color="auto" w:fill="auto"/>
            <w:textDirection w:val="btLr"/>
          </w:tcPr>
          <w:p w:rsidR="0012352A" w:rsidRPr="004C0148" w:rsidRDefault="0012352A" w:rsidP="0012352A">
            <w:pPr>
              <w:rPr>
                <w:rFonts w:ascii="Times New Roman" w:hAnsi="Times New Roman" w:cs="Times New Roman"/>
                <w:sz w:val="20"/>
                <w:szCs w:val="20"/>
              </w:rPr>
            </w:pPr>
            <w:r w:rsidRPr="004C0148">
              <w:rPr>
                <w:rFonts w:ascii="Times New Roman" w:hAnsi="Times New Roman" w:cs="Times New Roman"/>
                <w:sz w:val="20"/>
                <w:szCs w:val="20"/>
              </w:rPr>
              <w:t>Уполномоченный орган (орган, уполномоченный на формирование муниципального социального заказа)</w:t>
            </w:r>
          </w:p>
        </w:tc>
        <w:tc>
          <w:tcPr>
            <w:tcW w:w="817" w:type="dxa"/>
            <w:vMerge w:val="restart"/>
            <w:shd w:val="clear" w:color="auto" w:fill="auto"/>
            <w:textDirection w:val="btLr"/>
          </w:tcPr>
          <w:p w:rsidR="0012352A" w:rsidRPr="004C0148" w:rsidRDefault="0012352A" w:rsidP="0012352A">
            <w:pPr>
              <w:ind w:left="113" w:right="113"/>
              <w:rPr>
                <w:rFonts w:ascii="Times New Roman" w:hAnsi="Times New Roman" w:cs="Times New Roman"/>
                <w:sz w:val="20"/>
                <w:szCs w:val="20"/>
              </w:rPr>
            </w:pPr>
            <w:r w:rsidRPr="004C0148">
              <w:rPr>
                <w:rFonts w:ascii="Times New Roman" w:hAnsi="Times New Roman" w:cs="Times New Roman"/>
                <w:sz w:val="20"/>
                <w:szCs w:val="20"/>
              </w:rPr>
              <w:t>Срок оказания муниципальной услуги муниципальных услуг, составляющих укрупненную муниципальную услугу)</w:t>
            </w:r>
          </w:p>
        </w:tc>
        <w:tc>
          <w:tcPr>
            <w:tcW w:w="600" w:type="dxa"/>
            <w:vMerge w:val="restart"/>
            <w:shd w:val="clear" w:color="auto" w:fill="auto"/>
            <w:textDirection w:val="btLr"/>
          </w:tcPr>
          <w:p w:rsidR="0012352A" w:rsidRPr="004C0148" w:rsidRDefault="0012352A" w:rsidP="0012352A">
            <w:pPr>
              <w:ind w:left="113" w:right="113"/>
              <w:rPr>
                <w:rFonts w:ascii="Times New Roman" w:hAnsi="Times New Roman" w:cs="Times New Roman"/>
                <w:sz w:val="20"/>
                <w:szCs w:val="20"/>
              </w:rPr>
            </w:pPr>
            <w:r w:rsidRPr="004C0148">
              <w:rPr>
                <w:rFonts w:ascii="Times New Roman" w:hAnsi="Times New Roman" w:cs="Times New Roman"/>
                <w:sz w:val="20"/>
                <w:szCs w:val="20"/>
              </w:rPr>
              <w:t>Год определения исполнителей муниципальных услуг (муниципальных услуг, составляющих укрупненную муниципальную услугу)</w:t>
            </w:r>
          </w:p>
        </w:tc>
        <w:tc>
          <w:tcPr>
            <w:tcW w:w="426" w:type="dxa"/>
            <w:vMerge w:val="restart"/>
            <w:shd w:val="clear" w:color="auto" w:fill="auto"/>
            <w:textDirection w:val="btLr"/>
          </w:tcPr>
          <w:p w:rsidR="0012352A" w:rsidRPr="004C0148" w:rsidRDefault="0012352A" w:rsidP="0012352A">
            <w:pPr>
              <w:ind w:left="113" w:right="113"/>
              <w:rPr>
                <w:rFonts w:ascii="Times New Roman" w:hAnsi="Times New Roman" w:cs="Times New Roman"/>
                <w:sz w:val="20"/>
                <w:szCs w:val="20"/>
              </w:rPr>
            </w:pPr>
            <w:r w:rsidRPr="004C0148">
              <w:rPr>
                <w:rFonts w:ascii="Times New Roman" w:hAnsi="Times New Roman" w:cs="Times New Roman"/>
                <w:sz w:val="20"/>
                <w:szCs w:val="20"/>
              </w:rPr>
              <w:t>Место оказания муниципальной услуги муниципальных услуг, составляющих укрупненную муниципальную услугу)</w:t>
            </w:r>
          </w:p>
        </w:tc>
        <w:tc>
          <w:tcPr>
            <w:tcW w:w="2551" w:type="dxa"/>
            <w:gridSpan w:val="3"/>
            <w:shd w:val="clear" w:color="auto" w:fill="auto"/>
          </w:tcPr>
          <w:p w:rsidR="0012352A" w:rsidRPr="004C0148" w:rsidRDefault="0012352A" w:rsidP="0012352A">
            <w:pPr>
              <w:rPr>
                <w:rFonts w:ascii="Times New Roman" w:hAnsi="Times New Roman" w:cs="Times New Roman"/>
                <w:sz w:val="20"/>
                <w:szCs w:val="20"/>
              </w:rPr>
            </w:pPr>
            <w:r w:rsidRPr="004C0148">
              <w:rPr>
                <w:rFonts w:ascii="Times New Roman" w:hAnsi="Times New Roman" w:cs="Times New Roman"/>
                <w:sz w:val="20"/>
                <w:szCs w:val="20"/>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544" w:type="dxa"/>
            <w:gridSpan w:val="4"/>
            <w:shd w:val="clear" w:color="auto" w:fill="auto"/>
          </w:tcPr>
          <w:p w:rsidR="0012352A" w:rsidRPr="004C0148" w:rsidRDefault="0012352A" w:rsidP="0012352A">
            <w:pPr>
              <w:rPr>
                <w:rFonts w:ascii="Times New Roman" w:hAnsi="Times New Roman" w:cs="Times New Roman"/>
                <w:sz w:val="20"/>
                <w:szCs w:val="20"/>
              </w:rPr>
            </w:pPr>
            <w:r w:rsidRPr="004C0148">
              <w:rPr>
                <w:rFonts w:ascii="Times New Roman" w:hAnsi="Times New Roman" w:cs="Times New Roman"/>
                <w:sz w:val="20"/>
                <w:szCs w:val="20"/>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34" w:type="dxa"/>
            <w:vMerge w:val="restart"/>
            <w:shd w:val="clear" w:color="auto" w:fill="auto"/>
            <w:textDirection w:val="btLr"/>
          </w:tcPr>
          <w:p w:rsidR="0012352A" w:rsidRPr="004C0148" w:rsidRDefault="0012352A" w:rsidP="0012352A">
            <w:pPr>
              <w:ind w:left="113" w:right="113"/>
              <w:rPr>
                <w:rFonts w:ascii="Times New Roman" w:hAnsi="Times New Roman" w:cs="Times New Roman"/>
                <w:sz w:val="20"/>
                <w:szCs w:val="20"/>
              </w:rPr>
            </w:pPr>
            <w:r w:rsidRPr="004C0148">
              <w:rPr>
                <w:rFonts w:ascii="Times New Roman" w:hAnsi="Times New Roman" w:cs="Times New Roman"/>
                <w:sz w:val="20"/>
                <w:szCs w:val="20"/>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p>
        </w:tc>
      </w:tr>
      <w:tr w:rsidR="0012352A" w:rsidRPr="004C0148" w:rsidTr="0012352A">
        <w:trPr>
          <w:cantSplit/>
          <w:trHeight w:val="1261"/>
        </w:trPr>
        <w:tc>
          <w:tcPr>
            <w:tcW w:w="1668" w:type="dxa"/>
            <w:vMerge/>
            <w:shd w:val="clear" w:color="auto" w:fill="95B3D7" w:themeFill="accent1" w:themeFillTint="99"/>
          </w:tcPr>
          <w:p w:rsidR="0012352A" w:rsidRPr="004C0148" w:rsidRDefault="0012352A" w:rsidP="0012352A">
            <w:pPr>
              <w:rPr>
                <w:rFonts w:ascii="Times New Roman" w:hAnsi="Times New Roman" w:cs="Times New Roman"/>
                <w:sz w:val="20"/>
                <w:szCs w:val="20"/>
              </w:rPr>
            </w:pPr>
          </w:p>
        </w:tc>
        <w:tc>
          <w:tcPr>
            <w:tcW w:w="1026" w:type="dxa"/>
            <w:vMerge/>
            <w:shd w:val="clear" w:color="auto" w:fill="95B3D7" w:themeFill="accent1" w:themeFillTint="99"/>
          </w:tcPr>
          <w:p w:rsidR="0012352A" w:rsidRPr="004C0148" w:rsidRDefault="0012352A" w:rsidP="0012352A">
            <w:pPr>
              <w:rPr>
                <w:rFonts w:ascii="Times New Roman" w:hAnsi="Times New Roman" w:cs="Times New Roman"/>
                <w:sz w:val="20"/>
                <w:szCs w:val="20"/>
              </w:rPr>
            </w:pPr>
          </w:p>
        </w:tc>
        <w:tc>
          <w:tcPr>
            <w:tcW w:w="708" w:type="dxa"/>
            <w:vMerge/>
            <w:shd w:val="clear" w:color="auto" w:fill="95B3D7" w:themeFill="accent1" w:themeFillTint="99"/>
          </w:tcPr>
          <w:p w:rsidR="0012352A" w:rsidRPr="004C0148" w:rsidRDefault="0012352A" w:rsidP="0012352A">
            <w:pPr>
              <w:rPr>
                <w:rFonts w:ascii="Times New Roman" w:hAnsi="Times New Roman" w:cs="Times New Roman"/>
                <w:sz w:val="20"/>
                <w:szCs w:val="20"/>
              </w:rPr>
            </w:pPr>
          </w:p>
        </w:tc>
        <w:tc>
          <w:tcPr>
            <w:tcW w:w="959" w:type="dxa"/>
            <w:vMerge/>
            <w:shd w:val="clear" w:color="auto" w:fill="95B3D7" w:themeFill="accent1" w:themeFillTint="99"/>
          </w:tcPr>
          <w:p w:rsidR="0012352A" w:rsidRPr="004C0148" w:rsidRDefault="0012352A" w:rsidP="0012352A">
            <w:pPr>
              <w:rPr>
                <w:rFonts w:ascii="Times New Roman" w:hAnsi="Times New Roman" w:cs="Times New Roman"/>
                <w:sz w:val="20"/>
                <w:szCs w:val="20"/>
              </w:rPr>
            </w:pPr>
          </w:p>
        </w:tc>
        <w:tc>
          <w:tcPr>
            <w:tcW w:w="1701" w:type="dxa"/>
            <w:vMerge/>
            <w:shd w:val="clear" w:color="auto" w:fill="95B3D7" w:themeFill="accent1" w:themeFillTint="99"/>
          </w:tcPr>
          <w:p w:rsidR="0012352A" w:rsidRPr="004C0148" w:rsidRDefault="0012352A" w:rsidP="0012352A">
            <w:pPr>
              <w:rPr>
                <w:rFonts w:ascii="Times New Roman" w:hAnsi="Times New Roman" w:cs="Times New Roman"/>
                <w:sz w:val="20"/>
                <w:szCs w:val="20"/>
              </w:rPr>
            </w:pPr>
          </w:p>
        </w:tc>
        <w:tc>
          <w:tcPr>
            <w:tcW w:w="1134" w:type="dxa"/>
            <w:vMerge/>
            <w:shd w:val="clear" w:color="auto" w:fill="95B3D7" w:themeFill="accent1" w:themeFillTint="99"/>
          </w:tcPr>
          <w:p w:rsidR="0012352A" w:rsidRPr="004C0148" w:rsidRDefault="0012352A" w:rsidP="0012352A">
            <w:pPr>
              <w:rPr>
                <w:rFonts w:ascii="Times New Roman" w:hAnsi="Times New Roman" w:cs="Times New Roman"/>
                <w:sz w:val="20"/>
                <w:szCs w:val="20"/>
              </w:rPr>
            </w:pPr>
          </w:p>
        </w:tc>
        <w:tc>
          <w:tcPr>
            <w:tcW w:w="817" w:type="dxa"/>
            <w:vMerge/>
            <w:shd w:val="clear" w:color="auto" w:fill="95B3D7" w:themeFill="accent1" w:themeFillTint="99"/>
          </w:tcPr>
          <w:p w:rsidR="0012352A" w:rsidRPr="004C0148" w:rsidRDefault="0012352A" w:rsidP="0012352A">
            <w:pPr>
              <w:rPr>
                <w:rFonts w:ascii="Times New Roman" w:hAnsi="Times New Roman" w:cs="Times New Roman"/>
                <w:sz w:val="20"/>
                <w:szCs w:val="20"/>
              </w:rPr>
            </w:pPr>
          </w:p>
        </w:tc>
        <w:tc>
          <w:tcPr>
            <w:tcW w:w="600" w:type="dxa"/>
            <w:vMerge/>
            <w:shd w:val="clear" w:color="auto" w:fill="95B3D7" w:themeFill="accent1" w:themeFillTint="99"/>
          </w:tcPr>
          <w:p w:rsidR="0012352A" w:rsidRPr="004C0148" w:rsidRDefault="0012352A" w:rsidP="0012352A">
            <w:pPr>
              <w:rPr>
                <w:rFonts w:ascii="Times New Roman" w:hAnsi="Times New Roman" w:cs="Times New Roman"/>
                <w:sz w:val="20"/>
                <w:szCs w:val="20"/>
              </w:rPr>
            </w:pPr>
          </w:p>
        </w:tc>
        <w:tc>
          <w:tcPr>
            <w:tcW w:w="426" w:type="dxa"/>
            <w:vMerge/>
            <w:shd w:val="clear" w:color="auto" w:fill="95B3D7" w:themeFill="accent1" w:themeFillTint="99"/>
          </w:tcPr>
          <w:p w:rsidR="0012352A" w:rsidRPr="004C0148" w:rsidRDefault="0012352A" w:rsidP="0012352A">
            <w:pPr>
              <w:rPr>
                <w:rFonts w:ascii="Times New Roman" w:hAnsi="Times New Roman" w:cs="Times New Roman"/>
                <w:sz w:val="20"/>
                <w:szCs w:val="20"/>
              </w:rPr>
            </w:pPr>
          </w:p>
        </w:tc>
        <w:tc>
          <w:tcPr>
            <w:tcW w:w="425" w:type="dxa"/>
            <w:vMerge w:val="restart"/>
            <w:shd w:val="clear" w:color="auto" w:fill="auto"/>
            <w:textDirection w:val="btLr"/>
          </w:tcPr>
          <w:p w:rsidR="0012352A" w:rsidRPr="004C0148" w:rsidRDefault="0012352A" w:rsidP="0012352A">
            <w:pPr>
              <w:ind w:left="113" w:right="113"/>
              <w:rPr>
                <w:rFonts w:ascii="Times New Roman" w:hAnsi="Times New Roman" w:cs="Times New Roman"/>
                <w:sz w:val="20"/>
                <w:szCs w:val="20"/>
              </w:rPr>
            </w:pPr>
            <w:r w:rsidRPr="004C0148">
              <w:rPr>
                <w:rFonts w:ascii="Times New Roman" w:hAnsi="Times New Roman" w:cs="Times New Roman"/>
                <w:sz w:val="20"/>
                <w:szCs w:val="20"/>
              </w:rPr>
              <w:t>наименование показателя</w:t>
            </w:r>
          </w:p>
        </w:tc>
        <w:tc>
          <w:tcPr>
            <w:tcW w:w="2126" w:type="dxa"/>
            <w:gridSpan w:val="2"/>
            <w:shd w:val="clear" w:color="auto" w:fill="auto"/>
            <w:textDirection w:val="btLr"/>
          </w:tcPr>
          <w:p w:rsidR="0012352A" w:rsidRPr="004C0148" w:rsidRDefault="0012352A" w:rsidP="0012352A">
            <w:pPr>
              <w:ind w:left="113" w:right="113"/>
              <w:rPr>
                <w:rFonts w:ascii="Times New Roman" w:hAnsi="Times New Roman" w:cs="Times New Roman"/>
                <w:sz w:val="20"/>
                <w:szCs w:val="20"/>
              </w:rPr>
            </w:pPr>
            <w:r w:rsidRPr="004C0148">
              <w:rPr>
                <w:rFonts w:ascii="Times New Roman" w:hAnsi="Times New Roman" w:cs="Times New Roman"/>
                <w:sz w:val="20"/>
                <w:szCs w:val="20"/>
              </w:rPr>
              <w:t>единица измерения</w:t>
            </w:r>
          </w:p>
          <w:p w:rsidR="0012352A" w:rsidRPr="004C0148" w:rsidRDefault="0012352A" w:rsidP="0012352A">
            <w:pPr>
              <w:ind w:left="113" w:right="113"/>
              <w:rPr>
                <w:rFonts w:ascii="Times New Roman" w:hAnsi="Times New Roman" w:cs="Times New Roman"/>
                <w:sz w:val="20"/>
                <w:szCs w:val="20"/>
              </w:rPr>
            </w:pPr>
          </w:p>
          <w:p w:rsidR="0012352A" w:rsidRPr="004C0148" w:rsidRDefault="0012352A" w:rsidP="0012352A">
            <w:pPr>
              <w:ind w:left="113" w:right="113"/>
              <w:rPr>
                <w:rFonts w:ascii="Times New Roman" w:hAnsi="Times New Roman" w:cs="Times New Roman"/>
                <w:sz w:val="20"/>
                <w:szCs w:val="20"/>
              </w:rPr>
            </w:pPr>
          </w:p>
        </w:tc>
        <w:tc>
          <w:tcPr>
            <w:tcW w:w="1134" w:type="dxa"/>
            <w:vMerge w:val="restart"/>
            <w:shd w:val="clear" w:color="auto" w:fill="auto"/>
            <w:textDirection w:val="btLr"/>
          </w:tcPr>
          <w:p w:rsidR="0012352A" w:rsidRPr="004C0148" w:rsidRDefault="0012352A" w:rsidP="0012352A">
            <w:pPr>
              <w:ind w:left="113" w:right="113"/>
              <w:rPr>
                <w:rFonts w:ascii="Times New Roman" w:hAnsi="Times New Roman" w:cs="Times New Roman"/>
                <w:sz w:val="20"/>
                <w:szCs w:val="20"/>
              </w:rPr>
            </w:pPr>
            <w:r w:rsidRPr="004C0148">
              <w:rPr>
                <w:rFonts w:ascii="Times New Roman" w:hAnsi="Times New Roman" w:cs="Times New Roman"/>
                <w:sz w:val="20"/>
                <w:szCs w:val="20"/>
              </w:rPr>
              <w:t>оказываемого муниципальными казенными учреждениями на основании муниципального задания</w:t>
            </w:r>
          </w:p>
        </w:tc>
        <w:tc>
          <w:tcPr>
            <w:tcW w:w="1134" w:type="dxa"/>
            <w:vMerge w:val="restart"/>
            <w:shd w:val="clear" w:color="auto" w:fill="auto"/>
            <w:textDirection w:val="btLr"/>
          </w:tcPr>
          <w:p w:rsidR="0012352A" w:rsidRPr="004C0148" w:rsidRDefault="0012352A" w:rsidP="0012352A">
            <w:pPr>
              <w:ind w:left="113" w:right="113"/>
              <w:rPr>
                <w:rFonts w:ascii="Times New Roman" w:hAnsi="Times New Roman" w:cs="Times New Roman"/>
                <w:sz w:val="20"/>
                <w:szCs w:val="20"/>
              </w:rPr>
            </w:pPr>
            <w:r w:rsidRPr="004C0148">
              <w:rPr>
                <w:rFonts w:ascii="Times New Roman" w:hAnsi="Times New Roman" w:cs="Times New Roman"/>
                <w:sz w:val="20"/>
                <w:szCs w:val="20"/>
              </w:rPr>
              <w:t>оказываемого муниципальными бюджетными и автономными учреждениями на основании муниципального задания</w:t>
            </w:r>
          </w:p>
        </w:tc>
        <w:tc>
          <w:tcPr>
            <w:tcW w:w="392" w:type="dxa"/>
            <w:vMerge w:val="restart"/>
            <w:shd w:val="clear" w:color="auto" w:fill="auto"/>
            <w:textDirection w:val="btLr"/>
          </w:tcPr>
          <w:p w:rsidR="0012352A" w:rsidRPr="004C0148" w:rsidRDefault="0012352A" w:rsidP="0012352A">
            <w:pPr>
              <w:ind w:left="113" w:right="113"/>
              <w:rPr>
                <w:rFonts w:ascii="Times New Roman" w:hAnsi="Times New Roman" w:cs="Times New Roman"/>
                <w:sz w:val="20"/>
                <w:szCs w:val="20"/>
              </w:rPr>
            </w:pPr>
            <w:r w:rsidRPr="004C0148">
              <w:rPr>
                <w:rFonts w:ascii="Times New Roman" w:hAnsi="Times New Roman" w:cs="Times New Roman"/>
                <w:sz w:val="20"/>
                <w:szCs w:val="20"/>
              </w:rPr>
              <w:t>в соответствии с конкурсом</w:t>
            </w:r>
          </w:p>
        </w:tc>
        <w:tc>
          <w:tcPr>
            <w:tcW w:w="884" w:type="dxa"/>
            <w:vMerge w:val="restart"/>
            <w:shd w:val="clear" w:color="auto" w:fill="auto"/>
            <w:textDirection w:val="btLr"/>
          </w:tcPr>
          <w:p w:rsidR="0012352A" w:rsidRPr="004C0148" w:rsidRDefault="0012352A" w:rsidP="0012352A">
            <w:pPr>
              <w:ind w:left="113" w:right="113"/>
              <w:rPr>
                <w:rFonts w:ascii="Times New Roman" w:hAnsi="Times New Roman" w:cs="Times New Roman"/>
                <w:sz w:val="20"/>
                <w:szCs w:val="20"/>
              </w:rPr>
            </w:pPr>
            <w:r w:rsidRPr="004C0148">
              <w:rPr>
                <w:rFonts w:ascii="Times New Roman" w:hAnsi="Times New Roman" w:cs="Times New Roman"/>
                <w:sz w:val="20"/>
                <w:szCs w:val="20"/>
              </w:rPr>
              <w:t>в соответствии с социальными сертификатами</w:t>
            </w:r>
          </w:p>
        </w:tc>
        <w:tc>
          <w:tcPr>
            <w:tcW w:w="1134" w:type="dxa"/>
            <w:vMerge/>
            <w:shd w:val="clear" w:color="auto" w:fill="95B3D7" w:themeFill="accent1" w:themeFillTint="99"/>
          </w:tcPr>
          <w:p w:rsidR="0012352A" w:rsidRPr="004C0148" w:rsidRDefault="0012352A" w:rsidP="0012352A">
            <w:pPr>
              <w:rPr>
                <w:rFonts w:ascii="Times New Roman" w:hAnsi="Times New Roman" w:cs="Times New Roman"/>
                <w:sz w:val="20"/>
                <w:szCs w:val="20"/>
              </w:rPr>
            </w:pPr>
          </w:p>
        </w:tc>
      </w:tr>
      <w:tr w:rsidR="0012352A" w:rsidRPr="004C0148" w:rsidTr="0012352A">
        <w:trPr>
          <w:trHeight w:val="1974"/>
        </w:trPr>
        <w:tc>
          <w:tcPr>
            <w:tcW w:w="1668" w:type="dxa"/>
            <w:vMerge/>
            <w:shd w:val="clear" w:color="auto" w:fill="95B3D7" w:themeFill="accent1" w:themeFillTint="99"/>
            <w:textDirection w:val="btLr"/>
          </w:tcPr>
          <w:p w:rsidR="0012352A" w:rsidRPr="004C0148" w:rsidRDefault="0012352A" w:rsidP="0012352A">
            <w:pPr>
              <w:ind w:left="113" w:right="113"/>
              <w:rPr>
                <w:rFonts w:ascii="Times New Roman" w:hAnsi="Times New Roman" w:cs="Times New Roman"/>
                <w:sz w:val="20"/>
                <w:szCs w:val="20"/>
              </w:rPr>
            </w:pPr>
          </w:p>
        </w:tc>
        <w:tc>
          <w:tcPr>
            <w:tcW w:w="1026" w:type="dxa"/>
            <w:vMerge/>
            <w:shd w:val="clear" w:color="auto" w:fill="95B3D7" w:themeFill="accent1" w:themeFillTint="99"/>
            <w:textDirection w:val="btLr"/>
          </w:tcPr>
          <w:p w:rsidR="0012352A" w:rsidRPr="004C0148" w:rsidRDefault="0012352A" w:rsidP="0012352A">
            <w:pPr>
              <w:ind w:left="113" w:right="113"/>
              <w:rPr>
                <w:rFonts w:ascii="Times New Roman" w:hAnsi="Times New Roman" w:cs="Times New Roman"/>
                <w:sz w:val="20"/>
                <w:szCs w:val="20"/>
              </w:rPr>
            </w:pPr>
          </w:p>
        </w:tc>
        <w:tc>
          <w:tcPr>
            <w:tcW w:w="708" w:type="dxa"/>
            <w:vMerge/>
            <w:shd w:val="clear" w:color="auto" w:fill="95B3D7" w:themeFill="accent1" w:themeFillTint="99"/>
            <w:textDirection w:val="btLr"/>
          </w:tcPr>
          <w:p w:rsidR="0012352A" w:rsidRPr="004C0148" w:rsidRDefault="0012352A" w:rsidP="0012352A">
            <w:pPr>
              <w:ind w:left="113" w:right="113"/>
              <w:rPr>
                <w:rFonts w:ascii="Times New Roman" w:hAnsi="Times New Roman" w:cs="Times New Roman"/>
                <w:sz w:val="20"/>
                <w:szCs w:val="20"/>
              </w:rPr>
            </w:pPr>
          </w:p>
        </w:tc>
        <w:tc>
          <w:tcPr>
            <w:tcW w:w="959" w:type="dxa"/>
            <w:vMerge/>
            <w:shd w:val="clear" w:color="auto" w:fill="95B3D7" w:themeFill="accent1" w:themeFillTint="99"/>
            <w:textDirection w:val="btLr"/>
          </w:tcPr>
          <w:p w:rsidR="0012352A" w:rsidRPr="004C0148" w:rsidRDefault="0012352A" w:rsidP="0012352A">
            <w:pPr>
              <w:ind w:left="113" w:right="113"/>
              <w:rPr>
                <w:rFonts w:ascii="Times New Roman" w:hAnsi="Times New Roman" w:cs="Times New Roman"/>
                <w:sz w:val="20"/>
                <w:szCs w:val="20"/>
              </w:rPr>
            </w:pPr>
          </w:p>
        </w:tc>
        <w:tc>
          <w:tcPr>
            <w:tcW w:w="1701" w:type="dxa"/>
            <w:vMerge/>
            <w:shd w:val="clear" w:color="auto" w:fill="95B3D7" w:themeFill="accent1" w:themeFillTint="99"/>
            <w:textDirection w:val="btLr"/>
          </w:tcPr>
          <w:p w:rsidR="0012352A" w:rsidRPr="004C0148" w:rsidRDefault="0012352A" w:rsidP="0012352A">
            <w:pPr>
              <w:ind w:left="113" w:right="113"/>
              <w:rPr>
                <w:rFonts w:ascii="Times New Roman" w:hAnsi="Times New Roman" w:cs="Times New Roman"/>
                <w:sz w:val="20"/>
                <w:szCs w:val="20"/>
              </w:rPr>
            </w:pPr>
          </w:p>
        </w:tc>
        <w:tc>
          <w:tcPr>
            <w:tcW w:w="1134" w:type="dxa"/>
            <w:vMerge/>
            <w:shd w:val="clear" w:color="auto" w:fill="95B3D7" w:themeFill="accent1" w:themeFillTint="99"/>
            <w:textDirection w:val="btLr"/>
          </w:tcPr>
          <w:p w:rsidR="0012352A" w:rsidRPr="004C0148" w:rsidRDefault="0012352A" w:rsidP="0012352A">
            <w:pPr>
              <w:ind w:left="113" w:right="113"/>
              <w:rPr>
                <w:rFonts w:ascii="Times New Roman" w:hAnsi="Times New Roman" w:cs="Times New Roman"/>
                <w:sz w:val="20"/>
                <w:szCs w:val="20"/>
              </w:rPr>
            </w:pPr>
          </w:p>
        </w:tc>
        <w:tc>
          <w:tcPr>
            <w:tcW w:w="817" w:type="dxa"/>
            <w:vMerge/>
            <w:shd w:val="clear" w:color="auto" w:fill="95B3D7" w:themeFill="accent1" w:themeFillTint="99"/>
            <w:textDirection w:val="btLr"/>
          </w:tcPr>
          <w:p w:rsidR="0012352A" w:rsidRPr="004C0148" w:rsidRDefault="0012352A" w:rsidP="0012352A">
            <w:pPr>
              <w:ind w:left="113" w:right="113"/>
              <w:rPr>
                <w:rFonts w:ascii="Times New Roman" w:hAnsi="Times New Roman" w:cs="Times New Roman"/>
                <w:sz w:val="20"/>
                <w:szCs w:val="20"/>
              </w:rPr>
            </w:pPr>
          </w:p>
        </w:tc>
        <w:tc>
          <w:tcPr>
            <w:tcW w:w="600" w:type="dxa"/>
            <w:vMerge/>
            <w:shd w:val="clear" w:color="auto" w:fill="95B3D7" w:themeFill="accent1" w:themeFillTint="99"/>
            <w:textDirection w:val="btLr"/>
          </w:tcPr>
          <w:p w:rsidR="0012352A" w:rsidRPr="004C0148" w:rsidRDefault="0012352A" w:rsidP="0012352A">
            <w:pPr>
              <w:ind w:left="113" w:right="113"/>
              <w:rPr>
                <w:rFonts w:ascii="Times New Roman" w:hAnsi="Times New Roman" w:cs="Times New Roman"/>
                <w:sz w:val="20"/>
                <w:szCs w:val="20"/>
              </w:rPr>
            </w:pPr>
          </w:p>
        </w:tc>
        <w:tc>
          <w:tcPr>
            <w:tcW w:w="426" w:type="dxa"/>
            <w:vMerge/>
            <w:shd w:val="clear" w:color="auto" w:fill="95B3D7" w:themeFill="accent1" w:themeFillTint="99"/>
            <w:textDirection w:val="btLr"/>
          </w:tcPr>
          <w:p w:rsidR="0012352A" w:rsidRPr="004C0148" w:rsidRDefault="0012352A" w:rsidP="0012352A">
            <w:pPr>
              <w:ind w:left="113" w:right="113"/>
              <w:rPr>
                <w:rFonts w:ascii="Times New Roman" w:hAnsi="Times New Roman" w:cs="Times New Roman"/>
                <w:sz w:val="20"/>
                <w:szCs w:val="20"/>
              </w:rPr>
            </w:pPr>
          </w:p>
        </w:tc>
        <w:tc>
          <w:tcPr>
            <w:tcW w:w="425" w:type="dxa"/>
            <w:vMerge/>
            <w:shd w:val="clear" w:color="auto" w:fill="95B3D7" w:themeFill="accent1" w:themeFillTint="99"/>
            <w:textDirection w:val="btLr"/>
          </w:tcPr>
          <w:p w:rsidR="0012352A" w:rsidRPr="004C0148" w:rsidRDefault="0012352A" w:rsidP="0012352A">
            <w:pPr>
              <w:ind w:left="113" w:right="113"/>
              <w:rPr>
                <w:rFonts w:ascii="Times New Roman" w:hAnsi="Times New Roman" w:cs="Times New Roman"/>
                <w:sz w:val="20"/>
                <w:szCs w:val="20"/>
              </w:rPr>
            </w:pPr>
          </w:p>
        </w:tc>
        <w:tc>
          <w:tcPr>
            <w:tcW w:w="1276" w:type="dxa"/>
            <w:shd w:val="clear" w:color="auto" w:fill="auto"/>
            <w:textDirection w:val="btLr"/>
          </w:tcPr>
          <w:p w:rsidR="0012352A" w:rsidRPr="004C0148" w:rsidRDefault="0012352A" w:rsidP="0012352A">
            <w:pPr>
              <w:ind w:left="113" w:right="113"/>
              <w:rPr>
                <w:rFonts w:ascii="Times New Roman" w:hAnsi="Times New Roman" w:cs="Times New Roman"/>
                <w:sz w:val="20"/>
                <w:szCs w:val="20"/>
              </w:rPr>
            </w:pPr>
            <w:r w:rsidRPr="004C0148">
              <w:rPr>
                <w:rFonts w:ascii="Times New Roman" w:hAnsi="Times New Roman" w:cs="Times New Roman"/>
                <w:sz w:val="20"/>
                <w:szCs w:val="20"/>
              </w:rPr>
              <w:t>наименование</w:t>
            </w:r>
            <w:r w:rsidRPr="004C0148">
              <w:rPr>
                <w:rFonts w:ascii="Times New Roman" w:hAnsi="Times New Roman" w:cs="Times New Roman"/>
                <w:sz w:val="20"/>
                <w:szCs w:val="20"/>
              </w:rPr>
              <w:tab/>
            </w:r>
          </w:p>
        </w:tc>
        <w:tc>
          <w:tcPr>
            <w:tcW w:w="850" w:type="dxa"/>
            <w:shd w:val="clear" w:color="auto" w:fill="auto"/>
            <w:textDirection w:val="btLr"/>
          </w:tcPr>
          <w:p w:rsidR="0012352A" w:rsidRPr="004C0148" w:rsidRDefault="0012352A" w:rsidP="0012352A">
            <w:pPr>
              <w:ind w:left="113" w:right="113"/>
              <w:rPr>
                <w:rFonts w:ascii="Times New Roman" w:hAnsi="Times New Roman" w:cs="Times New Roman"/>
                <w:sz w:val="20"/>
                <w:szCs w:val="20"/>
              </w:rPr>
            </w:pPr>
            <w:r w:rsidRPr="004C0148">
              <w:rPr>
                <w:rFonts w:ascii="Times New Roman" w:hAnsi="Times New Roman" w:cs="Times New Roman"/>
                <w:sz w:val="20"/>
                <w:szCs w:val="20"/>
              </w:rPr>
              <w:t>код по ОКЕИ</w:t>
            </w:r>
          </w:p>
        </w:tc>
        <w:tc>
          <w:tcPr>
            <w:tcW w:w="1134" w:type="dxa"/>
            <w:vMerge/>
            <w:shd w:val="clear" w:color="auto" w:fill="95B3D7" w:themeFill="accent1" w:themeFillTint="99"/>
            <w:textDirection w:val="btLr"/>
          </w:tcPr>
          <w:p w:rsidR="0012352A" w:rsidRPr="004C0148" w:rsidRDefault="0012352A" w:rsidP="0012352A">
            <w:pPr>
              <w:ind w:left="113" w:right="113"/>
              <w:rPr>
                <w:rFonts w:ascii="Times New Roman" w:hAnsi="Times New Roman" w:cs="Times New Roman"/>
                <w:sz w:val="20"/>
                <w:szCs w:val="20"/>
              </w:rPr>
            </w:pPr>
          </w:p>
        </w:tc>
        <w:tc>
          <w:tcPr>
            <w:tcW w:w="1134" w:type="dxa"/>
            <w:vMerge/>
            <w:shd w:val="clear" w:color="auto" w:fill="95B3D7" w:themeFill="accent1" w:themeFillTint="99"/>
            <w:textDirection w:val="btLr"/>
          </w:tcPr>
          <w:p w:rsidR="0012352A" w:rsidRPr="004C0148" w:rsidRDefault="0012352A" w:rsidP="0012352A">
            <w:pPr>
              <w:ind w:left="113" w:right="113"/>
              <w:rPr>
                <w:rFonts w:ascii="Times New Roman" w:hAnsi="Times New Roman" w:cs="Times New Roman"/>
                <w:sz w:val="20"/>
                <w:szCs w:val="20"/>
              </w:rPr>
            </w:pPr>
          </w:p>
        </w:tc>
        <w:tc>
          <w:tcPr>
            <w:tcW w:w="392" w:type="dxa"/>
            <w:vMerge/>
            <w:shd w:val="clear" w:color="auto" w:fill="95B3D7" w:themeFill="accent1" w:themeFillTint="99"/>
            <w:textDirection w:val="btLr"/>
          </w:tcPr>
          <w:p w:rsidR="0012352A" w:rsidRPr="004C0148" w:rsidRDefault="0012352A" w:rsidP="0012352A">
            <w:pPr>
              <w:ind w:left="113" w:right="113"/>
              <w:rPr>
                <w:rFonts w:ascii="Times New Roman" w:hAnsi="Times New Roman" w:cs="Times New Roman"/>
                <w:sz w:val="20"/>
                <w:szCs w:val="20"/>
              </w:rPr>
            </w:pPr>
          </w:p>
        </w:tc>
        <w:tc>
          <w:tcPr>
            <w:tcW w:w="884" w:type="dxa"/>
            <w:vMerge/>
            <w:shd w:val="clear" w:color="auto" w:fill="95B3D7" w:themeFill="accent1" w:themeFillTint="99"/>
            <w:textDirection w:val="btLr"/>
          </w:tcPr>
          <w:p w:rsidR="0012352A" w:rsidRPr="004C0148" w:rsidRDefault="0012352A" w:rsidP="0012352A">
            <w:pPr>
              <w:ind w:left="113" w:right="113"/>
              <w:rPr>
                <w:rFonts w:ascii="Times New Roman" w:hAnsi="Times New Roman" w:cs="Times New Roman"/>
                <w:sz w:val="20"/>
                <w:szCs w:val="20"/>
              </w:rPr>
            </w:pPr>
          </w:p>
        </w:tc>
        <w:tc>
          <w:tcPr>
            <w:tcW w:w="1134" w:type="dxa"/>
            <w:vMerge/>
            <w:shd w:val="clear" w:color="auto" w:fill="95B3D7" w:themeFill="accent1" w:themeFillTint="99"/>
            <w:textDirection w:val="btLr"/>
          </w:tcPr>
          <w:p w:rsidR="0012352A" w:rsidRPr="004C0148" w:rsidRDefault="0012352A" w:rsidP="0012352A">
            <w:pPr>
              <w:ind w:left="113" w:right="113"/>
              <w:rPr>
                <w:rFonts w:ascii="Times New Roman" w:hAnsi="Times New Roman" w:cs="Times New Roman"/>
                <w:sz w:val="20"/>
                <w:szCs w:val="20"/>
              </w:rPr>
            </w:pPr>
          </w:p>
        </w:tc>
      </w:tr>
    </w:tbl>
    <w:tbl>
      <w:tblPr>
        <w:tblW w:w="162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3"/>
        <w:gridCol w:w="1021"/>
        <w:gridCol w:w="680"/>
        <w:gridCol w:w="992"/>
        <w:gridCol w:w="1701"/>
        <w:gridCol w:w="1134"/>
        <w:gridCol w:w="850"/>
        <w:gridCol w:w="567"/>
        <w:gridCol w:w="426"/>
        <w:gridCol w:w="425"/>
        <w:gridCol w:w="1276"/>
        <w:gridCol w:w="189"/>
        <w:gridCol w:w="661"/>
        <w:gridCol w:w="1134"/>
        <w:gridCol w:w="189"/>
        <w:gridCol w:w="945"/>
        <w:gridCol w:w="189"/>
        <w:gridCol w:w="236"/>
        <w:gridCol w:w="851"/>
        <w:gridCol w:w="189"/>
        <w:gridCol w:w="945"/>
      </w:tblGrid>
      <w:tr w:rsidR="0012352A" w:rsidRPr="004C0148" w:rsidTr="0012352A">
        <w:trPr>
          <w:cantSplit/>
          <w:trHeight w:val="3262"/>
        </w:trPr>
        <w:tc>
          <w:tcPr>
            <w:tcW w:w="1673"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42.Г42.0 Реализация дополнительных общеразвивающих программ</w:t>
            </w: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tc>
        <w:tc>
          <w:tcPr>
            <w:tcW w:w="1021"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804200О.99.0.ББ52АЖ72000</w:t>
            </w:r>
          </w:p>
        </w:tc>
        <w:tc>
          <w:tcPr>
            <w:tcW w:w="68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техническая</w:t>
            </w:r>
          </w:p>
        </w:tc>
        <w:tc>
          <w:tcPr>
            <w:tcW w:w="992"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очная</w:t>
            </w:r>
          </w:p>
        </w:tc>
        <w:tc>
          <w:tcPr>
            <w:tcW w:w="1701" w:type="dxa"/>
            <w:shd w:val="clear" w:color="auto" w:fill="auto"/>
            <w:textDirection w:val="btLr"/>
            <w:vAlign w:val="center"/>
            <w:hideMark/>
          </w:tcPr>
          <w:p w:rsidR="0012352A" w:rsidRPr="004C0148" w:rsidRDefault="0012352A" w:rsidP="0012352A">
            <w:pPr>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028 дети за исключением детей с ограниченными возможностями здоровья (ОВЗ) и детей-инвалидов</w:t>
            </w:r>
          </w:p>
        </w:tc>
        <w:tc>
          <w:tcPr>
            <w:tcW w:w="1134"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 </w:t>
            </w:r>
          </w:p>
        </w:tc>
        <w:tc>
          <w:tcPr>
            <w:tcW w:w="85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 января 2025 г. - 31 декабря 2025 г.</w:t>
            </w:r>
          </w:p>
        </w:tc>
        <w:tc>
          <w:tcPr>
            <w:tcW w:w="567"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2025</w:t>
            </w:r>
          </w:p>
        </w:tc>
        <w:tc>
          <w:tcPr>
            <w:tcW w:w="42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Удмуртская Республика</w:t>
            </w:r>
          </w:p>
        </w:tc>
        <w:tc>
          <w:tcPr>
            <w:tcW w:w="425"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Количество человеко-часов</w:t>
            </w:r>
          </w:p>
        </w:tc>
        <w:tc>
          <w:tcPr>
            <w:tcW w:w="127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Человеко-часы</w:t>
            </w:r>
          </w:p>
        </w:tc>
        <w:tc>
          <w:tcPr>
            <w:tcW w:w="850" w:type="dxa"/>
            <w:gridSpan w:val="2"/>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539</w:t>
            </w:r>
          </w:p>
        </w:tc>
        <w:tc>
          <w:tcPr>
            <w:tcW w:w="1134"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2266</w:t>
            </w:r>
          </w:p>
        </w:tc>
        <w:tc>
          <w:tcPr>
            <w:tcW w:w="1134"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18221</w:t>
            </w:r>
          </w:p>
        </w:tc>
        <w:tc>
          <w:tcPr>
            <w:tcW w:w="425"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851" w:type="dxa"/>
            <w:shd w:val="clear" w:color="auto" w:fill="auto"/>
            <w:noWrap/>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r w:rsidRPr="004C0148">
              <w:rPr>
                <w:rFonts w:ascii="Times New Roman" w:eastAsia="Times New Roman" w:hAnsi="Times New Roman" w:cs="Times New Roman"/>
                <w:sz w:val="20"/>
                <w:szCs w:val="20"/>
              </w:rPr>
              <w:t xml:space="preserve"> </w:t>
            </w:r>
          </w:p>
        </w:tc>
        <w:tc>
          <w:tcPr>
            <w:tcW w:w="1134" w:type="dxa"/>
            <w:gridSpan w:val="2"/>
            <w:vAlign w:val="center"/>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sz w:val="20"/>
                <w:szCs w:val="20"/>
              </w:rPr>
              <w:t>10</w:t>
            </w:r>
          </w:p>
        </w:tc>
      </w:tr>
      <w:tr w:rsidR="0012352A" w:rsidRPr="004C0148" w:rsidTr="0012352A">
        <w:trPr>
          <w:cantSplit/>
          <w:trHeight w:val="2438"/>
        </w:trPr>
        <w:tc>
          <w:tcPr>
            <w:tcW w:w="1673"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42.Г42.0 Реализация дополнительных общеразвивающих программ</w:t>
            </w: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tc>
        <w:tc>
          <w:tcPr>
            <w:tcW w:w="1021"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804200О.99.0.ББ52АЖ96000</w:t>
            </w:r>
          </w:p>
        </w:tc>
        <w:tc>
          <w:tcPr>
            <w:tcW w:w="68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естественнонаучная</w:t>
            </w:r>
          </w:p>
        </w:tc>
        <w:tc>
          <w:tcPr>
            <w:tcW w:w="992"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очная</w:t>
            </w:r>
          </w:p>
        </w:tc>
        <w:tc>
          <w:tcPr>
            <w:tcW w:w="1701"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028 дети за исключением детей с ограниченными возможностями здоровья (ОВЗ) и детей-инвалидов</w:t>
            </w:r>
          </w:p>
        </w:tc>
        <w:tc>
          <w:tcPr>
            <w:tcW w:w="1134"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 </w:t>
            </w:r>
          </w:p>
        </w:tc>
        <w:tc>
          <w:tcPr>
            <w:tcW w:w="85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 января 2025 г. - 31 декабря 2025 г.</w:t>
            </w:r>
          </w:p>
        </w:tc>
        <w:tc>
          <w:tcPr>
            <w:tcW w:w="567"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2025</w:t>
            </w:r>
          </w:p>
        </w:tc>
        <w:tc>
          <w:tcPr>
            <w:tcW w:w="42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Удмуртская Республика</w:t>
            </w:r>
          </w:p>
        </w:tc>
        <w:tc>
          <w:tcPr>
            <w:tcW w:w="425"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Количество человеко-часов</w:t>
            </w:r>
          </w:p>
        </w:tc>
        <w:tc>
          <w:tcPr>
            <w:tcW w:w="127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Человеко-часы</w:t>
            </w:r>
          </w:p>
        </w:tc>
        <w:tc>
          <w:tcPr>
            <w:tcW w:w="850" w:type="dxa"/>
            <w:gridSpan w:val="2"/>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539</w:t>
            </w:r>
          </w:p>
        </w:tc>
        <w:tc>
          <w:tcPr>
            <w:tcW w:w="1134"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4442</w:t>
            </w:r>
          </w:p>
        </w:tc>
        <w:tc>
          <w:tcPr>
            <w:tcW w:w="1134"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9425</w:t>
            </w:r>
          </w:p>
        </w:tc>
        <w:tc>
          <w:tcPr>
            <w:tcW w:w="425"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851" w:type="dxa"/>
            <w:shd w:val="clear" w:color="auto" w:fill="auto"/>
            <w:noWrap/>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r w:rsidRPr="004C0148">
              <w:rPr>
                <w:rFonts w:ascii="Times New Roman" w:eastAsia="Times New Roman" w:hAnsi="Times New Roman" w:cs="Times New Roman"/>
                <w:sz w:val="20"/>
                <w:szCs w:val="20"/>
              </w:rPr>
              <w:t xml:space="preserve"> </w:t>
            </w:r>
          </w:p>
        </w:tc>
        <w:tc>
          <w:tcPr>
            <w:tcW w:w="1134" w:type="dxa"/>
            <w:gridSpan w:val="2"/>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sz w:val="20"/>
                <w:szCs w:val="20"/>
              </w:rPr>
              <w:t>10</w:t>
            </w:r>
          </w:p>
        </w:tc>
      </w:tr>
      <w:tr w:rsidR="0012352A" w:rsidRPr="004C0148" w:rsidTr="0012352A">
        <w:trPr>
          <w:cantSplit/>
          <w:trHeight w:val="2438"/>
        </w:trPr>
        <w:tc>
          <w:tcPr>
            <w:tcW w:w="1673"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lastRenderedPageBreak/>
              <w:t>42.Г42.0 Реализация дополнительных общеразвивающих программ</w:t>
            </w: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tc>
        <w:tc>
          <w:tcPr>
            <w:tcW w:w="1021"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804200О.99.0.ББ52АЗ20000</w:t>
            </w:r>
          </w:p>
        </w:tc>
        <w:tc>
          <w:tcPr>
            <w:tcW w:w="68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физкультурно-спортивная</w:t>
            </w:r>
          </w:p>
        </w:tc>
        <w:tc>
          <w:tcPr>
            <w:tcW w:w="992"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очная</w:t>
            </w:r>
          </w:p>
        </w:tc>
        <w:tc>
          <w:tcPr>
            <w:tcW w:w="1701"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028 дети за исключением детей с ограниченными возможностями здоровья (ОВЗ) и детей-инвалидов</w:t>
            </w:r>
          </w:p>
        </w:tc>
        <w:tc>
          <w:tcPr>
            <w:tcW w:w="1134"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 </w:t>
            </w:r>
          </w:p>
        </w:tc>
        <w:tc>
          <w:tcPr>
            <w:tcW w:w="85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 января 2025 г. - 31 декабря 2025 г.</w:t>
            </w:r>
          </w:p>
        </w:tc>
        <w:tc>
          <w:tcPr>
            <w:tcW w:w="567"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2025</w:t>
            </w:r>
          </w:p>
        </w:tc>
        <w:tc>
          <w:tcPr>
            <w:tcW w:w="42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Удмуртская Республика</w:t>
            </w:r>
          </w:p>
        </w:tc>
        <w:tc>
          <w:tcPr>
            <w:tcW w:w="425"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Количество человеко-часов</w:t>
            </w:r>
          </w:p>
        </w:tc>
        <w:tc>
          <w:tcPr>
            <w:tcW w:w="127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Человеко-часы</w:t>
            </w:r>
          </w:p>
        </w:tc>
        <w:tc>
          <w:tcPr>
            <w:tcW w:w="850" w:type="dxa"/>
            <w:gridSpan w:val="2"/>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539</w:t>
            </w:r>
          </w:p>
        </w:tc>
        <w:tc>
          <w:tcPr>
            <w:tcW w:w="1134"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7966</w:t>
            </w:r>
          </w:p>
        </w:tc>
        <w:tc>
          <w:tcPr>
            <w:tcW w:w="1134"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62775</w:t>
            </w:r>
          </w:p>
        </w:tc>
        <w:tc>
          <w:tcPr>
            <w:tcW w:w="425"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851" w:type="dxa"/>
            <w:shd w:val="clear" w:color="auto" w:fill="auto"/>
            <w:noWrap/>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r w:rsidRPr="004C0148">
              <w:rPr>
                <w:rFonts w:ascii="Times New Roman" w:eastAsia="Times New Roman" w:hAnsi="Times New Roman" w:cs="Times New Roman"/>
                <w:sz w:val="20"/>
                <w:szCs w:val="20"/>
              </w:rPr>
              <w:t xml:space="preserve"> </w:t>
            </w:r>
          </w:p>
        </w:tc>
        <w:tc>
          <w:tcPr>
            <w:tcW w:w="1134" w:type="dxa"/>
            <w:gridSpan w:val="2"/>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sz w:val="20"/>
                <w:szCs w:val="20"/>
              </w:rPr>
              <w:t>10</w:t>
            </w:r>
          </w:p>
        </w:tc>
      </w:tr>
      <w:tr w:rsidR="0012352A" w:rsidRPr="004C0148" w:rsidTr="0012352A">
        <w:trPr>
          <w:cantSplit/>
          <w:trHeight w:val="2438"/>
        </w:trPr>
        <w:tc>
          <w:tcPr>
            <w:tcW w:w="1673"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42.Г42.0 Реализация дополнительных общеразвивающих программ</w:t>
            </w: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tc>
        <w:tc>
          <w:tcPr>
            <w:tcW w:w="1021"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804200О.99.0.ББ52АЗ44000</w:t>
            </w:r>
          </w:p>
        </w:tc>
        <w:tc>
          <w:tcPr>
            <w:tcW w:w="68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художественная</w:t>
            </w:r>
          </w:p>
        </w:tc>
        <w:tc>
          <w:tcPr>
            <w:tcW w:w="992"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очная</w:t>
            </w:r>
          </w:p>
        </w:tc>
        <w:tc>
          <w:tcPr>
            <w:tcW w:w="1701"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028 дети за исключением детей с ограниченными возможностями здоровья (ОВЗ) и детей-инвалидов</w:t>
            </w:r>
          </w:p>
        </w:tc>
        <w:tc>
          <w:tcPr>
            <w:tcW w:w="1134"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 </w:t>
            </w:r>
          </w:p>
        </w:tc>
        <w:tc>
          <w:tcPr>
            <w:tcW w:w="85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 января 2025 г. - 31 декабря 2025 г.</w:t>
            </w:r>
          </w:p>
        </w:tc>
        <w:tc>
          <w:tcPr>
            <w:tcW w:w="567"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2025</w:t>
            </w:r>
          </w:p>
        </w:tc>
        <w:tc>
          <w:tcPr>
            <w:tcW w:w="42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Удмуртская Республика</w:t>
            </w:r>
          </w:p>
        </w:tc>
        <w:tc>
          <w:tcPr>
            <w:tcW w:w="425"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Количество человеко-часов</w:t>
            </w:r>
          </w:p>
        </w:tc>
        <w:tc>
          <w:tcPr>
            <w:tcW w:w="127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Человеко-часы</w:t>
            </w:r>
          </w:p>
        </w:tc>
        <w:tc>
          <w:tcPr>
            <w:tcW w:w="850" w:type="dxa"/>
            <w:gridSpan w:val="2"/>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539</w:t>
            </w:r>
          </w:p>
        </w:tc>
        <w:tc>
          <w:tcPr>
            <w:tcW w:w="1134"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5485</w:t>
            </w:r>
          </w:p>
        </w:tc>
        <w:tc>
          <w:tcPr>
            <w:tcW w:w="1134"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47281</w:t>
            </w:r>
          </w:p>
        </w:tc>
        <w:tc>
          <w:tcPr>
            <w:tcW w:w="425"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851" w:type="dxa"/>
            <w:shd w:val="clear" w:color="auto" w:fill="auto"/>
            <w:noWrap/>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r w:rsidRPr="004C0148">
              <w:rPr>
                <w:rFonts w:ascii="Times New Roman" w:eastAsia="Times New Roman" w:hAnsi="Times New Roman" w:cs="Times New Roman"/>
                <w:sz w:val="20"/>
                <w:szCs w:val="20"/>
              </w:rPr>
              <w:t xml:space="preserve"> </w:t>
            </w:r>
          </w:p>
        </w:tc>
        <w:tc>
          <w:tcPr>
            <w:tcW w:w="1134" w:type="dxa"/>
            <w:gridSpan w:val="2"/>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sz w:val="20"/>
                <w:szCs w:val="20"/>
              </w:rPr>
              <w:t>10</w:t>
            </w:r>
          </w:p>
        </w:tc>
      </w:tr>
      <w:tr w:rsidR="0012352A" w:rsidRPr="004C0148" w:rsidTr="0012352A">
        <w:trPr>
          <w:cantSplit/>
          <w:trHeight w:val="2438"/>
        </w:trPr>
        <w:tc>
          <w:tcPr>
            <w:tcW w:w="1673"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42.Г42.0 Реализация дополнительных общеразвивающих программ</w:t>
            </w: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tc>
        <w:tc>
          <w:tcPr>
            <w:tcW w:w="1021"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804200О.99.0.ББ52АЗ68000</w:t>
            </w:r>
          </w:p>
        </w:tc>
        <w:tc>
          <w:tcPr>
            <w:tcW w:w="68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туристско-краеведческая</w:t>
            </w:r>
          </w:p>
        </w:tc>
        <w:tc>
          <w:tcPr>
            <w:tcW w:w="992"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очная</w:t>
            </w:r>
          </w:p>
        </w:tc>
        <w:tc>
          <w:tcPr>
            <w:tcW w:w="1701"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028 дети за исключением детей с ограниченными возможностями здоровья (ОВЗ) и детей-инвалидов</w:t>
            </w:r>
          </w:p>
        </w:tc>
        <w:tc>
          <w:tcPr>
            <w:tcW w:w="1134"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 </w:t>
            </w:r>
          </w:p>
        </w:tc>
        <w:tc>
          <w:tcPr>
            <w:tcW w:w="85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 января 2025 г. - 31 декабря 2025 г.</w:t>
            </w:r>
          </w:p>
        </w:tc>
        <w:tc>
          <w:tcPr>
            <w:tcW w:w="567"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2025</w:t>
            </w:r>
          </w:p>
        </w:tc>
        <w:tc>
          <w:tcPr>
            <w:tcW w:w="42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Удмуртская Республика</w:t>
            </w:r>
          </w:p>
        </w:tc>
        <w:tc>
          <w:tcPr>
            <w:tcW w:w="425"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Количество человеко-часов</w:t>
            </w:r>
          </w:p>
        </w:tc>
        <w:tc>
          <w:tcPr>
            <w:tcW w:w="127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Человеко-часы</w:t>
            </w:r>
          </w:p>
        </w:tc>
        <w:tc>
          <w:tcPr>
            <w:tcW w:w="850" w:type="dxa"/>
            <w:gridSpan w:val="2"/>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539</w:t>
            </w:r>
          </w:p>
        </w:tc>
        <w:tc>
          <w:tcPr>
            <w:tcW w:w="1134"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1659</w:t>
            </w:r>
          </w:p>
        </w:tc>
        <w:tc>
          <w:tcPr>
            <w:tcW w:w="1134"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18710</w:t>
            </w:r>
          </w:p>
        </w:tc>
        <w:tc>
          <w:tcPr>
            <w:tcW w:w="425"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851" w:type="dxa"/>
            <w:shd w:val="clear" w:color="auto" w:fill="auto"/>
            <w:noWrap/>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r w:rsidRPr="004C0148">
              <w:rPr>
                <w:rFonts w:ascii="Times New Roman" w:eastAsia="Times New Roman" w:hAnsi="Times New Roman" w:cs="Times New Roman"/>
                <w:sz w:val="20"/>
                <w:szCs w:val="20"/>
              </w:rPr>
              <w:t xml:space="preserve"> </w:t>
            </w:r>
          </w:p>
        </w:tc>
        <w:tc>
          <w:tcPr>
            <w:tcW w:w="1134" w:type="dxa"/>
            <w:gridSpan w:val="2"/>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sz w:val="20"/>
                <w:szCs w:val="20"/>
              </w:rPr>
              <w:t>10</w:t>
            </w:r>
          </w:p>
        </w:tc>
      </w:tr>
      <w:tr w:rsidR="0012352A" w:rsidRPr="004C0148" w:rsidTr="0012352A">
        <w:trPr>
          <w:cantSplit/>
          <w:trHeight w:val="2438"/>
        </w:trPr>
        <w:tc>
          <w:tcPr>
            <w:tcW w:w="1673"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lastRenderedPageBreak/>
              <w:t>42.Г42.0 Реализация дополнительных общеразвивающих программ</w:t>
            </w: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tc>
        <w:tc>
          <w:tcPr>
            <w:tcW w:w="1021"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854100О.99.0.ББ52БР20000</w:t>
            </w:r>
          </w:p>
        </w:tc>
        <w:tc>
          <w:tcPr>
            <w:tcW w:w="68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социально-гуманитарная</w:t>
            </w:r>
          </w:p>
        </w:tc>
        <w:tc>
          <w:tcPr>
            <w:tcW w:w="992"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очная</w:t>
            </w:r>
          </w:p>
        </w:tc>
        <w:tc>
          <w:tcPr>
            <w:tcW w:w="1701"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001 Обучающиеся за исключением обучающихся с ограниченными возможностями здоровья (ОВЗ) и детей-инвалидов</w:t>
            </w:r>
          </w:p>
        </w:tc>
        <w:tc>
          <w:tcPr>
            <w:tcW w:w="1134"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 </w:t>
            </w:r>
          </w:p>
        </w:tc>
        <w:tc>
          <w:tcPr>
            <w:tcW w:w="85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 января 2025 г. - 31 декабря 2025 г.</w:t>
            </w:r>
          </w:p>
        </w:tc>
        <w:tc>
          <w:tcPr>
            <w:tcW w:w="567"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2025</w:t>
            </w:r>
          </w:p>
        </w:tc>
        <w:tc>
          <w:tcPr>
            <w:tcW w:w="42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Удмуртская Республика</w:t>
            </w:r>
          </w:p>
        </w:tc>
        <w:tc>
          <w:tcPr>
            <w:tcW w:w="425"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Количество человеко-часов</w:t>
            </w:r>
          </w:p>
        </w:tc>
        <w:tc>
          <w:tcPr>
            <w:tcW w:w="127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Человеко-часы</w:t>
            </w:r>
          </w:p>
        </w:tc>
        <w:tc>
          <w:tcPr>
            <w:tcW w:w="850" w:type="dxa"/>
            <w:gridSpan w:val="2"/>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539</w:t>
            </w:r>
          </w:p>
        </w:tc>
        <w:tc>
          <w:tcPr>
            <w:tcW w:w="1134"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4476</w:t>
            </w:r>
          </w:p>
        </w:tc>
        <w:tc>
          <w:tcPr>
            <w:tcW w:w="1134"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26724</w:t>
            </w:r>
          </w:p>
        </w:tc>
        <w:tc>
          <w:tcPr>
            <w:tcW w:w="425"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851" w:type="dxa"/>
            <w:shd w:val="clear" w:color="auto" w:fill="auto"/>
            <w:noWrap/>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r w:rsidRPr="004C0148">
              <w:rPr>
                <w:rFonts w:ascii="Times New Roman" w:eastAsia="Times New Roman" w:hAnsi="Times New Roman" w:cs="Times New Roman"/>
                <w:sz w:val="20"/>
                <w:szCs w:val="20"/>
              </w:rPr>
              <w:t xml:space="preserve"> </w:t>
            </w:r>
          </w:p>
        </w:tc>
        <w:tc>
          <w:tcPr>
            <w:tcW w:w="1134" w:type="dxa"/>
            <w:gridSpan w:val="2"/>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sz w:val="20"/>
                <w:szCs w:val="20"/>
              </w:rPr>
              <w:t>10</w:t>
            </w:r>
          </w:p>
        </w:tc>
      </w:tr>
      <w:tr w:rsidR="0012352A" w:rsidRPr="004C0148" w:rsidTr="0012352A">
        <w:trPr>
          <w:cantSplit/>
          <w:trHeight w:val="2438"/>
        </w:trPr>
        <w:tc>
          <w:tcPr>
            <w:tcW w:w="1673"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42.Г42.0 Реализация дополнительных общеразвивающих программ</w:t>
            </w: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tc>
        <w:tc>
          <w:tcPr>
            <w:tcW w:w="1021"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804200О.99.0.ББ52АЖ76000</w:t>
            </w:r>
          </w:p>
        </w:tc>
        <w:tc>
          <w:tcPr>
            <w:tcW w:w="68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техническая</w:t>
            </w:r>
          </w:p>
        </w:tc>
        <w:tc>
          <w:tcPr>
            <w:tcW w:w="992"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очно-заочная</w:t>
            </w:r>
          </w:p>
        </w:tc>
        <w:tc>
          <w:tcPr>
            <w:tcW w:w="1701"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028 дети за исключением детей с ограниченными возможностями здоровья (ОВЗ) и детей-инвалидов</w:t>
            </w:r>
          </w:p>
        </w:tc>
        <w:tc>
          <w:tcPr>
            <w:tcW w:w="1134"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 </w:t>
            </w:r>
          </w:p>
        </w:tc>
        <w:tc>
          <w:tcPr>
            <w:tcW w:w="85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 января 2025 г. - 31 декабря 2025 г.</w:t>
            </w:r>
          </w:p>
        </w:tc>
        <w:tc>
          <w:tcPr>
            <w:tcW w:w="567"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2025</w:t>
            </w:r>
          </w:p>
        </w:tc>
        <w:tc>
          <w:tcPr>
            <w:tcW w:w="42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Удмуртская Республика</w:t>
            </w:r>
          </w:p>
        </w:tc>
        <w:tc>
          <w:tcPr>
            <w:tcW w:w="425"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Количество человеко-часов</w:t>
            </w:r>
          </w:p>
        </w:tc>
        <w:tc>
          <w:tcPr>
            <w:tcW w:w="127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Человеко-часы</w:t>
            </w:r>
          </w:p>
        </w:tc>
        <w:tc>
          <w:tcPr>
            <w:tcW w:w="850" w:type="dxa"/>
            <w:gridSpan w:val="2"/>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539</w:t>
            </w:r>
          </w:p>
        </w:tc>
        <w:tc>
          <w:tcPr>
            <w:tcW w:w="1134"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1134"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2824</w:t>
            </w:r>
          </w:p>
        </w:tc>
        <w:tc>
          <w:tcPr>
            <w:tcW w:w="425"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851" w:type="dxa"/>
            <w:shd w:val="clear" w:color="auto" w:fill="auto"/>
            <w:noWrap/>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r w:rsidRPr="004C0148">
              <w:rPr>
                <w:rFonts w:ascii="Times New Roman" w:eastAsia="Times New Roman" w:hAnsi="Times New Roman" w:cs="Times New Roman"/>
                <w:sz w:val="20"/>
                <w:szCs w:val="20"/>
              </w:rPr>
              <w:t xml:space="preserve"> </w:t>
            </w:r>
          </w:p>
        </w:tc>
        <w:tc>
          <w:tcPr>
            <w:tcW w:w="1134" w:type="dxa"/>
            <w:gridSpan w:val="2"/>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sz w:val="20"/>
                <w:szCs w:val="20"/>
              </w:rPr>
              <w:t>10</w:t>
            </w:r>
          </w:p>
        </w:tc>
      </w:tr>
      <w:tr w:rsidR="0012352A" w:rsidRPr="004C0148" w:rsidTr="0012352A">
        <w:trPr>
          <w:cantSplit/>
          <w:trHeight w:val="2438"/>
        </w:trPr>
        <w:tc>
          <w:tcPr>
            <w:tcW w:w="1673"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42.Г42.0 Реализация дополнительных общеразвивающих программ</w:t>
            </w: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tc>
        <w:tc>
          <w:tcPr>
            <w:tcW w:w="1021"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804200О.99.0.ББ52АМ76000</w:t>
            </w:r>
          </w:p>
        </w:tc>
        <w:tc>
          <w:tcPr>
            <w:tcW w:w="68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техническая</w:t>
            </w:r>
          </w:p>
        </w:tc>
        <w:tc>
          <w:tcPr>
            <w:tcW w:w="992"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очная</w:t>
            </w:r>
          </w:p>
        </w:tc>
        <w:tc>
          <w:tcPr>
            <w:tcW w:w="1701"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030 дети с ограниченными возможностями здоровья (ОВЗ)</w:t>
            </w:r>
          </w:p>
        </w:tc>
        <w:tc>
          <w:tcPr>
            <w:tcW w:w="1134"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 </w:t>
            </w:r>
          </w:p>
        </w:tc>
        <w:tc>
          <w:tcPr>
            <w:tcW w:w="85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 января 2025 г. - 31 декабря 2025 г.</w:t>
            </w:r>
          </w:p>
        </w:tc>
        <w:tc>
          <w:tcPr>
            <w:tcW w:w="567"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2025</w:t>
            </w:r>
          </w:p>
        </w:tc>
        <w:tc>
          <w:tcPr>
            <w:tcW w:w="42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Удмуртская Республика</w:t>
            </w:r>
          </w:p>
        </w:tc>
        <w:tc>
          <w:tcPr>
            <w:tcW w:w="425"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Количество человеко-часов</w:t>
            </w:r>
          </w:p>
        </w:tc>
        <w:tc>
          <w:tcPr>
            <w:tcW w:w="127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Человеко-часы</w:t>
            </w:r>
          </w:p>
        </w:tc>
        <w:tc>
          <w:tcPr>
            <w:tcW w:w="850" w:type="dxa"/>
            <w:gridSpan w:val="2"/>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539</w:t>
            </w:r>
          </w:p>
        </w:tc>
        <w:tc>
          <w:tcPr>
            <w:tcW w:w="1134"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1134"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136</w:t>
            </w:r>
          </w:p>
        </w:tc>
        <w:tc>
          <w:tcPr>
            <w:tcW w:w="425"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851" w:type="dxa"/>
            <w:shd w:val="clear" w:color="auto" w:fill="auto"/>
            <w:noWrap/>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r w:rsidRPr="004C0148">
              <w:rPr>
                <w:rFonts w:ascii="Times New Roman" w:eastAsia="Times New Roman" w:hAnsi="Times New Roman" w:cs="Times New Roman"/>
                <w:sz w:val="20"/>
                <w:szCs w:val="20"/>
              </w:rPr>
              <w:t xml:space="preserve"> </w:t>
            </w:r>
          </w:p>
        </w:tc>
        <w:tc>
          <w:tcPr>
            <w:tcW w:w="1134" w:type="dxa"/>
            <w:gridSpan w:val="2"/>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sz w:val="20"/>
                <w:szCs w:val="20"/>
              </w:rPr>
              <w:t>10</w:t>
            </w:r>
          </w:p>
        </w:tc>
      </w:tr>
      <w:tr w:rsidR="0012352A" w:rsidRPr="004C0148" w:rsidTr="0012352A">
        <w:trPr>
          <w:cantSplit/>
          <w:trHeight w:val="2438"/>
        </w:trPr>
        <w:tc>
          <w:tcPr>
            <w:tcW w:w="1673"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lastRenderedPageBreak/>
              <w:t>42.Г42.0 Реализация дополнительных общеразвивающих программ</w:t>
            </w: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tc>
        <w:tc>
          <w:tcPr>
            <w:tcW w:w="1021"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804200О.99.0.ББ52АН00000</w:t>
            </w:r>
          </w:p>
        </w:tc>
        <w:tc>
          <w:tcPr>
            <w:tcW w:w="68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естественнонаучная</w:t>
            </w:r>
          </w:p>
        </w:tc>
        <w:tc>
          <w:tcPr>
            <w:tcW w:w="992"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очная</w:t>
            </w:r>
          </w:p>
        </w:tc>
        <w:tc>
          <w:tcPr>
            <w:tcW w:w="1701"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030 дети с ограниченными возможностями здоровья (ОВЗ)</w:t>
            </w:r>
          </w:p>
        </w:tc>
        <w:tc>
          <w:tcPr>
            <w:tcW w:w="1134"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 </w:t>
            </w:r>
          </w:p>
        </w:tc>
        <w:tc>
          <w:tcPr>
            <w:tcW w:w="85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 января 2025 г. - 31 декабря 2025 г.</w:t>
            </w:r>
          </w:p>
        </w:tc>
        <w:tc>
          <w:tcPr>
            <w:tcW w:w="567"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2025</w:t>
            </w:r>
          </w:p>
        </w:tc>
        <w:tc>
          <w:tcPr>
            <w:tcW w:w="42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Удмуртская Республика</w:t>
            </w:r>
          </w:p>
        </w:tc>
        <w:tc>
          <w:tcPr>
            <w:tcW w:w="425"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Количество человеко-часов</w:t>
            </w:r>
          </w:p>
        </w:tc>
        <w:tc>
          <w:tcPr>
            <w:tcW w:w="127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Человеко-часы</w:t>
            </w:r>
          </w:p>
        </w:tc>
        <w:tc>
          <w:tcPr>
            <w:tcW w:w="850" w:type="dxa"/>
            <w:gridSpan w:val="2"/>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539</w:t>
            </w:r>
          </w:p>
        </w:tc>
        <w:tc>
          <w:tcPr>
            <w:tcW w:w="1134"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1134"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296</w:t>
            </w:r>
          </w:p>
        </w:tc>
        <w:tc>
          <w:tcPr>
            <w:tcW w:w="425"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851" w:type="dxa"/>
            <w:shd w:val="clear" w:color="auto" w:fill="auto"/>
            <w:noWrap/>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r w:rsidRPr="004C0148">
              <w:rPr>
                <w:rFonts w:ascii="Times New Roman" w:eastAsia="Times New Roman" w:hAnsi="Times New Roman" w:cs="Times New Roman"/>
                <w:sz w:val="20"/>
                <w:szCs w:val="20"/>
              </w:rPr>
              <w:t xml:space="preserve"> </w:t>
            </w:r>
          </w:p>
        </w:tc>
        <w:tc>
          <w:tcPr>
            <w:tcW w:w="1134" w:type="dxa"/>
            <w:gridSpan w:val="2"/>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sz w:val="20"/>
                <w:szCs w:val="20"/>
              </w:rPr>
              <w:t>10</w:t>
            </w:r>
          </w:p>
        </w:tc>
      </w:tr>
      <w:tr w:rsidR="0012352A" w:rsidRPr="004C0148" w:rsidTr="0012352A">
        <w:trPr>
          <w:cantSplit/>
          <w:trHeight w:val="2438"/>
        </w:trPr>
        <w:tc>
          <w:tcPr>
            <w:tcW w:w="1673"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42.Г42.0 Реализация дополнительных общеразвивающих программ</w:t>
            </w: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tc>
        <w:tc>
          <w:tcPr>
            <w:tcW w:w="1021"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804200О.99.0.ББ52АЖ72000</w:t>
            </w:r>
          </w:p>
        </w:tc>
        <w:tc>
          <w:tcPr>
            <w:tcW w:w="68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техническая</w:t>
            </w:r>
          </w:p>
        </w:tc>
        <w:tc>
          <w:tcPr>
            <w:tcW w:w="992"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очная</w:t>
            </w:r>
          </w:p>
        </w:tc>
        <w:tc>
          <w:tcPr>
            <w:tcW w:w="1701"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028 дети за исключением детей с ограниченными возможностями здоровья (ОВЗ) и детей-инвалидов</w:t>
            </w:r>
          </w:p>
        </w:tc>
        <w:tc>
          <w:tcPr>
            <w:tcW w:w="1134"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Управление образования Администрации Сюмсинского района</w:t>
            </w:r>
          </w:p>
        </w:tc>
        <w:tc>
          <w:tcPr>
            <w:tcW w:w="85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 января 2025 г. - 31 декабря 2025 г.</w:t>
            </w:r>
          </w:p>
        </w:tc>
        <w:tc>
          <w:tcPr>
            <w:tcW w:w="567"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2025</w:t>
            </w:r>
          </w:p>
        </w:tc>
        <w:tc>
          <w:tcPr>
            <w:tcW w:w="42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Удмуртская Республика</w:t>
            </w:r>
          </w:p>
        </w:tc>
        <w:tc>
          <w:tcPr>
            <w:tcW w:w="425"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Количество человеко-часов</w:t>
            </w:r>
          </w:p>
        </w:tc>
        <w:tc>
          <w:tcPr>
            <w:tcW w:w="127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Человеко-часы</w:t>
            </w:r>
          </w:p>
        </w:tc>
        <w:tc>
          <w:tcPr>
            <w:tcW w:w="850" w:type="dxa"/>
            <w:gridSpan w:val="2"/>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539</w:t>
            </w:r>
          </w:p>
        </w:tc>
        <w:tc>
          <w:tcPr>
            <w:tcW w:w="1134"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1134"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425"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851" w:type="dxa"/>
            <w:shd w:val="clear" w:color="auto" w:fill="auto"/>
            <w:noWrap/>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4603</w:t>
            </w:r>
            <w:r w:rsidRPr="004C0148">
              <w:rPr>
                <w:rFonts w:ascii="Times New Roman" w:eastAsia="Times New Roman" w:hAnsi="Times New Roman" w:cs="Times New Roman"/>
                <w:sz w:val="20"/>
                <w:szCs w:val="20"/>
              </w:rPr>
              <w:t xml:space="preserve"> </w:t>
            </w:r>
          </w:p>
        </w:tc>
        <w:tc>
          <w:tcPr>
            <w:tcW w:w="1134" w:type="dxa"/>
            <w:gridSpan w:val="2"/>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sz w:val="20"/>
                <w:szCs w:val="20"/>
              </w:rPr>
              <w:t>10</w:t>
            </w:r>
          </w:p>
        </w:tc>
      </w:tr>
      <w:tr w:rsidR="0012352A" w:rsidRPr="004C0148" w:rsidTr="0012352A">
        <w:trPr>
          <w:cantSplit/>
          <w:trHeight w:val="2438"/>
        </w:trPr>
        <w:tc>
          <w:tcPr>
            <w:tcW w:w="1673"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42.Г42.0 Реализация дополнительных общеразвивающих программ</w:t>
            </w: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tc>
        <w:tc>
          <w:tcPr>
            <w:tcW w:w="1021"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804200О.99.0.ББ52АЖ73000</w:t>
            </w:r>
          </w:p>
        </w:tc>
        <w:tc>
          <w:tcPr>
            <w:tcW w:w="68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техническая</w:t>
            </w:r>
          </w:p>
        </w:tc>
        <w:tc>
          <w:tcPr>
            <w:tcW w:w="992"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очная с применением дистанционных образовательных технологий</w:t>
            </w:r>
          </w:p>
        </w:tc>
        <w:tc>
          <w:tcPr>
            <w:tcW w:w="1701"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028 дети за исключением детей с ограниченными возможностями здоровья (ОВЗ) и детей-инвалидов</w:t>
            </w:r>
          </w:p>
        </w:tc>
        <w:tc>
          <w:tcPr>
            <w:tcW w:w="1134"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Управление образования Администрации Сюмсинского района</w:t>
            </w:r>
          </w:p>
        </w:tc>
        <w:tc>
          <w:tcPr>
            <w:tcW w:w="85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 января 2025 г. - 31 декабря 2025 г.</w:t>
            </w:r>
          </w:p>
        </w:tc>
        <w:tc>
          <w:tcPr>
            <w:tcW w:w="567"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2025</w:t>
            </w:r>
          </w:p>
        </w:tc>
        <w:tc>
          <w:tcPr>
            <w:tcW w:w="42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Удмуртская Республика</w:t>
            </w:r>
          </w:p>
        </w:tc>
        <w:tc>
          <w:tcPr>
            <w:tcW w:w="425"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Количество человеко-часов</w:t>
            </w:r>
          </w:p>
        </w:tc>
        <w:tc>
          <w:tcPr>
            <w:tcW w:w="127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Человеко-часы</w:t>
            </w:r>
          </w:p>
        </w:tc>
        <w:tc>
          <w:tcPr>
            <w:tcW w:w="850" w:type="dxa"/>
            <w:gridSpan w:val="2"/>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539</w:t>
            </w:r>
          </w:p>
        </w:tc>
        <w:tc>
          <w:tcPr>
            <w:tcW w:w="1134"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1134"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425"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851" w:type="dxa"/>
            <w:shd w:val="clear" w:color="auto" w:fill="auto"/>
            <w:noWrap/>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1543</w:t>
            </w:r>
            <w:r w:rsidRPr="004C0148">
              <w:rPr>
                <w:rFonts w:ascii="Times New Roman" w:eastAsia="Times New Roman" w:hAnsi="Times New Roman" w:cs="Times New Roman"/>
                <w:sz w:val="20"/>
                <w:szCs w:val="20"/>
              </w:rPr>
              <w:t xml:space="preserve"> </w:t>
            </w:r>
          </w:p>
        </w:tc>
        <w:tc>
          <w:tcPr>
            <w:tcW w:w="1134" w:type="dxa"/>
            <w:gridSpan w:val="2"/>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sz w:val="20"/>
                <w:szCs w:val="20"/>
              </w:rPr>
              <w:t>10</w:t>
            </w:r>
          </w:p>
        </w:tc>
      </w:tr>
      <w:tr w:rsidR="0012352A" w:rsidRPr="004C0148" w:rsidTr="0012352A">
        <w:trPr>
          <w:cantSplit/>
          <w:trHeight w:val="2438"/>
        </w:trPr>
        <w:tc>
          <w:tcPr>
            <w:tcW w:w="1673"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lastRenderedPageBreak/>
              <w:t>42.Г42.0 Реализация дополнительных общеразвивающих программ</w:t>
            </w: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tc>
        <w:tc>
          <w:tcPr>
            <w:tcW w:w="1021"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804200О.99.0.ББ52АЗ44000</w:t>
            </w:r>
          </w:p>
        </w:tc>
        <w:tc>
          <w:tcPr>
            <w:tcW w:w="68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художественная</w:t>
            </w:r>
          </w:p>
        </w:tc>
        <w:tc>
          <w:tcPr>
            <w:tcW w:w="992"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очная</w:t>
            </w:r>
          </w:p>
        </w:tc>
        <w:tc>
          <w:tcPr>
            <w:tcW w:w="1701"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028 дети за исключением детей с ограниченными возможностями здоровья (ОВЗ) и детей-инвалидов</w:t>
            </w:r>
          </w:p>
        </w:tc>
        <w:tc>
          <w:tcPr>
            <w:tcW w:w="1134"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Управление образования Администрации Сюмсинского района</w:t>
            </w:r>
          </w:p>
        </w:tc>
        <w:tc>
          <w:tcPr>
            <w:tcW w:w="85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 января 2025 г. - 31 декабря 2025 г.</w:t>
            </w:r>
          </w:p>
        </w:tc>
        <w:tc>
          <w:tcPr>
            <w:tcW w:w="567"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2025</w:t>
            </w:r>
          </w:p>
        </w:tc>
        <w:tc>
          <w:tcPr>
            <w:tcW w:w="42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Удмуртская Республика</w:t>
            </w:r>
          </w:p>
        </w:tc>
        <w:tc>
          <w:tcPr>
            <w:tcW w:w="425"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Количество человеко-часов</w:t>
            </w:r>
          </w:p>
        </w:tc>
        <w:tc>
          <w:tcPr>
            <w:tcW w:w="127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Человеко-часы</w:t>
            </w:r>
          </w:p>
        </w:tc>
        <w:tc>
          <w:tcPr>
            <w:tcW w:w="850" w:type="dxa"/>
            <w:gridSpan w:val="2"/>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539</w:t>
            </w:r>
          </w:p>
        </w:tc>
        <w:tc>
          <w:tcPr>
            <w:tcW w:w="1134"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1134"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425"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851" w:type="dxa"/>
            <w:shd w:val="clear" w:color="auto" w:fill="auto"/>
            <w:noWrap/>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7323</w:t>
            </w:r>
            <w:r w:rsidRPr="004C0148">
              <w:rPr>
                <w:rFonts w:ascii="Times New Roman" w:eastAsia="Times New Roman" w:hAnsi="Times New Roman" w:cs="Times New Roman"/>
                <w:sz w:val="20"/>
                <w:szCs w:val="20"/>
              </w:rPr>
              <w:t xml:space="preserve"> </w:t>
            </w:r>
          </w:p>
        </w:tc>
        <w:tc>
          <w:tcPr>
            <w:tcW w:w="1134" w:type="dxa"/>
            <w:gridSpan w:val="2"/>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sz w:val="20"/>
                <w:szCs w:val="20"/>
              </w:rPr>
              <w:t>10</w:t>
            </w:r>
          </w:p>
        </w:tc>
      </w:tr>
      <w:tr w:rsidR="0012352A" w:rsidRPr="004C0148" w:rsidTr="0012352A">
        <w:trPr>
          <w:cantSplit/>
          <w:trHeight w:val="2438"/>
        </w:trPr>
        <w:tc>
          <w:tcPr>
            <w:tcW w:w="1673"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42.Г42.0 Реализация дополнительных общеразвивающих программ</w:t>
            </w: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tc>
        <w:tc>
          <w:tcPr>
            <w:tcW w:w="1021"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804200О.99.0.ББ52АЗ68000</w:t>
            </w:r>
          </w:p>
        </w:tc>
        <w:tc>
          <w:tcPr>
            <w:tcW w:w="68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туристско-краеведческая</w:t>
            </w:r>
          </w:p>
        </w:tc>
        <w:tc>
          <w:tcPr>
            <w:tcW w:w="992"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очная</w:t>
            </w:r>
          </w:p>
        </w:tc>
        <w:tc>
          <w:tcPr>
            <w:tcW w:w="1701"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028 дети за исключением детей с ограниченными возможностями здоровья (ОВЗ) и детей-инвалидов</w:t>
            </w:r>
          </w:p>
        </w:tc>
        <w:tc>
          <w:tcPr>
            <w:tcW w:w="1134"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Управление образования Администрации Сюмсинского района</w:t>
            </w:r>
          </w:p>
        </w:tc>
        <w:tc>
          <w:tcPr>
            <w:tcW w:w="85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 января 2025 г. - 31 декабря 2025 г.</w:t>
            </w:r>
          </w:p>
        </w:tc>
        <w:tc>
          <w:tcPr>
            <w:tcW w:w="567"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2025</w:t>
            </w:r>
          </w:p>
        </w:tc>
        <w:tc>
          <w:tcPr>
            <w:tcW w:w="42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Удмуртская Республика</w:t>
            </w:r>
          </w:p>
        </w:tc>
        <w:tc>
          <w:tcPr>
            <w:tcW w:w="425"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Количество человеко-часов</w:t>
            </w:r>
          </w:p>
        </w:tc>
        <w:tc>
          <w:tcPr>
            <w:tcW w:w="127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Человеко-часы</w:t>
            </w:r>
          </w:p>
        </w:tc>
        <w:tc>
          <w:tcPr>
            <w:tcW w:w="850" w:type="dxa"/>
            <w:gridSpan w:val="2"/>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539</w:t>
            </w:r>
          </w:p>
        </w:tc>
        <w:tc>
          <w:tcPr>
            <w:tcW w:w="1134"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1134"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425"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851" w:type="dxa"/>
            <w:shd w:val="clear" w:color="auto" w:fill="auto"/>
            <w:noWrap/>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3881</w:t>
            </w:r>
            <w:r w:rsidRPr="004C0148">
              <w:rPr>
                <w:rFonts w:ascii="Times New Roman" w:eastAsia="Times New Roman" w:hAnsi="Times New Roman" w:cs="Times New Roman"/>
                <w:sz w:val="20"/>
                <w:szCs w:val="20"/>
              </w:rPr>
              <w:t xml:space="preserve"> </w:t>
            </w:r>
          </w:p>
        </w:tc>
        <w:tc>
          <w:tcPr>
            <w:tcW w:w="1134" w:type="dxa"/>
            <w:gridSpan w:val="2"/>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sz w:val="20"/>
                <w:szCs w:val="20"/>
              </w:rPr>
              <w:t>10</w:t>
            </w:r>
          </w:p>
        </w:tc>
      </w:tr>
      <w:tr w:rsidR="0012352A" w:rsidRPr="004C0148" w:rsidTr="0012352A">
        <w:trPr>
          <w:cantSplit/>
          <w:trHeight w:val="2438"/>
        </w:trPr>
        <w:tc>
          <w:tcPr>
            <w:tcW w:w="1673"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42.Г42.0 Реализация дополнительных общеразвивающих программ</w:t>
            </w: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tc>
        <w:tc>
          <w:tcPr>
            <w:tcW w:w="1021"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854100О.99.0.ББ52БР20000</w:t>
            </w:r>
          </w:p>
        </w:tc>
        <w:tc>
          <w:tcPr>
            <w:tcW w:w="68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социально-гуманитарная</w:t>
            </w:r>
          </w:p>
        </w:tc>
        <w:tc>
          <w:tcPr>
            <w:tcW w:w="992"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очная</w:t>
            </w:r>
          </w:p>
        </w:tc>
        <w:tc>
          <w:tcPr>
            <w:tcW w:w="1701"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001 Обучающиеся за исключением обучающихся с ограниченными возможностями здоровья (ОВЗ) и детей-инвалидов</w:t>
            </w:r>
          </w:p>
        </w:tc>
        <w:tc>
          <w:tcPr>
            <w:tcW w:w="1134"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Управление образования Администрации Сюмсинского района</w:t>
            </w:r>
          </w:p>
        </w:tc>
        <w:tc>
          <w:tcPr>
            <w:tcW w:w="85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 января 2025 г. - 31 декабря 2025 г.</w:t>
            </w:r>
          </w:p>
        </w:tc>
        <w:tc>
          <w:tcPr>
            <w:tcW w:w="567"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2025</w:t>
            </w:r>
          </w:p>
        </w:tc>
        <w:tc>
          <w:tcPr>
            <w:tcW w:w="42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Удмуртская Республика</w:t>
            </w:r>
          </w:p>
        </w:tc>
        <w:tc>
          <w:tcPr>
            <w:tcW w:w="425"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Количество человеко-часов</w:t>
            </w:r>
          </w:p>
        </w:tc>
        <w:tc>
          <w:tcPr>
            <w:tcW w:w="1465" w:type="dxa"/>
            <w:gridSpan w:val="2"/>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Человеко-часы</w:t>
            </w:r>
          </w:p>
        </w:tc>
        <w:tc>
          <w:tcPr>
            <w:tcW w:w="661"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539</w:t>
            </w:r>
          </w:p>
        </w:tc>
        <w:tc>
          <w:tcPr>
            <w:tcW w:w="1323"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1134"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236"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1040" w:type="dxa"/>
            <w:gridSpan w:val="2"/>
            <w:shd w:val="clear" w:color="auto" w:fill="auto"/>
            <w:noWrap/>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2722</w:t>
            </w:r>
            <w:r w:rsidRPr="004C0148">
              <w:rPr>
                <w:rFonts w:ascii="Times New Roman" w:eastAsia="Times New Roman" w:hAnsi="Times New Roman" w:cs="Times New Roman"/>
                <w:sz w:val="20"/>
                <w:szCs w:val="20"/>
              </w:rPr>
              <w:t xml:space="preserve"> </w:t>
            </w:r>
          </w:p>
        </w:tc>
        <w:tc>
          <w:tcPr>
            <w:tcW w:w="945" w:type="dxa"/>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sz w:val="20"/>
                <w:szCs w:val="20"/>
              </w:rPr>
              <w:t>10</w:t>
            </w:r>
          </w:p>
        </w:tc>
      </w:tr>
      <w:tr w:rsidR="0012352A" w:rsidRPr="004C0148" w:rsidTr="0012352A">
        <w:trPr>
          <w:cantSplit/>
          <w:trHeight w:val="2438"/>
        </w:trPr>
        <w:tc>
          <w:tcPr>
            <w:tcW w:w="1673"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lastRenderedPageBreak/>
              <w:t>42.Г42.0 Реализация дополнительных общеразвивающих программ</w:t>
            </w:r>
          </w:p>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p>
        </w:tc>
        <w:tc>
          <w:tcPr>
            <w:tcW w:w="1021"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854100О.99.0.ББ52БР21000</w:t>
            </w:r>
          </w:p>
        </w:tc>
        <w:tc>
          <w:tcPr>
            <w:tcW w:w="680" w:type="dxa"/>
            <w:shd w:val="clear" w:color="auto" w:fill="auto"/>
            <w:textDirection w:val="btLr"/>
            <w:vAlign w:val="center"/>
            <w:hideMark/>
          </w:tcPr>
          <w:p w:rsidR="0012352A" w:rsidRPr="004C0148" w:rsidRDefault="0012352A" w:rsidP="0012352A">
            <w:pPr>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социально-гуманитарная</w:t>
            </w:r>
          </w:p>
        </w:tc>
        <w:tc>
          <w:tcPr>
            <w:tcW w:w="992" w:type="dxa"/>
            <w:shd w:val="clear" w:color="auto" w:fill="auto"/>
            <w:textDirection w:val="btLr"/>
            <w:vAlign w:val="center"/>
            <w:hideMark/>
          </w:tcPr>
          <w:p w:rsidR="0012352A" w:rsidRPr="004C0148" w:rsidRDefault="0012352A" w:rsidP="0012352A">
            <w:pPr>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очная с применением дистанционных образовательных технологий</w:t>
            </w:r>
          </w:p>
        </w:tc>
        <w:tc>
          <w:tcPr>
            <w:tcW w:w="1701" w:type="dxa"/>
            <w:shd w:val="clear" w:color="auto" w:fill="auto"/>
            <w:textDirection w:val="btLr"/>
            <w:vAlign w:val="center"/>
            <w:hideMark/>
          </w:tcPr>
          <w:p w:rsidR="0012352A" w:rsidRPr="004C0148" w:rsidRDefault="0012352A" w:rsidP="0012352A">
            <w:pPr>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001 Обучающиеся за исключением обучающихся с ограниченными возможностями здоровья (ОВЗ) и детей-инвалидов</w:t>
            </w:r>
          </w:p>
        </w:tc>
        <w:tc>
          <w:tcPr>
            <w:tcW w:w="1134"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Управление образования Администрации Сюмсинского района</w:t>
            </w:r>
          </w:p>
        </w:tc>
        <w:tc>
          <w:tcPr>
            <w:tcW w:w="850"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1 января 2025 г. - 31 декабря 2025 г.</w:t>
            </w:r>
          </w:p>
        </w:tc>
        <w:tc>
          <w:tcPr>
            <w:tcW w:w="567"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2025</w:t>
            </w:r>
          </w:p>
        </w:tc>
        <w:tc>
          <w:tcPr>
            <w:tcW w:w="426"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Удмуртская Республика</w:t>
            </w:r>
          </w:p>
        </w:tc>
        <w:tc>
          <w:tcPr>
            <w:tcW w:w="425"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Количество человеко-часов</w:t>
            </w:r>
          </w:p>
        </w:tc>
        <w:tc>
          <w:tcPr>
            <w:tcW w:w="1465" w:type="dxa"/>
            <w:gridSpan w:val="2"/>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Человеко-часы</w:t>
            </w:r>
          </w:p>
        </w:tc>
        <w:tc>
          <w:tcPr>
            <w:tcW w:w="661" w:type="dxa"/>
            <w:shd w:val="clear" w:color="auto" w:fill="auto"/>
            <w:textDirection w:val="btLr"/>
            <w:vAlign w:val="center"/>
            <w:hideMark/>
          </w:tcPr>
          <w:p w:rsidR="0012352A" w:rsidRPr="004C0148" w:rsidRDefault="0012352A" w:rsidP="0012352A">
            <w:pPr>
              <w:spacing w:line="240" w:lineRule="atLeast"/>
              <w:ind w:left="113" w:right="113"/>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539</w:t>
            </w:r>
          </w:p>
        </w:tc>
        <w:tc>
          <w:tcPr>
            <w:tcW w:w="1323"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1134" w:type="dxa"/>
            <w:gridSpan w:val="2"/>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236" w:type="dxa"/>
            <w:shd w:val="clear" w:color="auto" w:fill="auto"/>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0</w:t>
            </w:r>
          </w:p>
        </w:tc>
        <w:tc>
          <w:tcPr>
            <w:tcW w:w="1040" w:type="dxa"/>
            <w:gridSpan w:val="2"/>
            <w:shd w:val="clear" w:color="auto" w:fill="auto"/>
            <w:noWrap/>
            <w:vAlign w:val="center"/>
            <w:hideMark/>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color w:val="000000"/>
                <w:sz w:val="20"/>
                <w:szCs w:val="20"/>
              </w:rPr>
              <w:t>432</w:t>
            </w:r>
            <w:r w:rsidRPr="004C0148">
              <w:rPr>
                <w:rFonts w:ascii="Times New Roman" w:eastAsia="Times New Roman" w:hAnsi="Times New Roman" w:cs="Times New Roman"/>
                <w:sz w:val="20"/>
                <w:szCs w:val="20"/>
              </w:rPr>
              <w:t xml:space="preserve"> </w:t>
            </w:r>
          </w:p>
        </w:tc>
        <w:tc>
          <w:tcPr>
            <w:tcW w:w="945" w:type="dxa"/>
          </w:tcPr>
          <w:p w:rsidR="0012352A" w:rsidRPr="004C0148" w:rsidRDefault="0012352A" w:rsidP="0012352A">
            <w:pPr>
              <w:spacing w:line="240" w:lineRule="atLeast"/>
              <w:jc w:val="center"/>
              <w:rPr>
                <w:rFonts w:ascii="Times New Roman" w:eastAsia="Times New Roman" w:hAnsi="Times New Roman" w:cs="Times New Roman"/>
                <w:color w:val="000000"/>
                <w:sz w:val="20"/>
                <w:szCs w:val="20"/>
              </w:rPr>
            </w:pPr>
            <w:r w:rsidRPr="004C0148">
              <w:rPr>
                <w:rFonts w:ascii="Times New Roman" w:eastAsia="Times New Roman" w:hAnsi="Times New Roman" w:cs="Times New Roman"/>
                <w:sz w:val="20"/>
                <w:szCs w:val="20"/>
              </w:rPr>
              <w:t>10</w:t>
            </w:r>
          </w:p>
        </w:tc>
      </w:tr>
    </w:tbl>
    <w:p w:rsidR="0012352A" w:rsidRPr="00E91BCF" w:rsidRDefault="0012352A" w:rsidP="0012352A">
      <w:pPr>
        <w:rPr>
          <w:rFonts w:ascii="Times New Roman" w:hAnsi="Times New Roman" w:cs="Times New Roman"/>
        </w:rPr>
      </w:pPr>
    </w:p>
    <w:p w:rsidR="0012352A"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r w:rsidRPr="00E91BCF">
        <w:rPr>
          <w:rFonts w:ascii="Times New Roman" w:hAnsi="Times New Roman" w:cs="Times New Roman"/>
        </w:rPr>
        <w:t>Р. 2.2 2025</w:t>
      </w:r>
    </w:p>
    <w:tbl>
      <w:tblPr>
        <w:tblStyle w:val="a6"/>
        <w:tblpPr w:leftFromText="180" w:rightFromText="180" w:vertAnchor="text" w:tblpX="-572" w:tblpY="1"/>
        <w:tblOverlap w:val="never"/>
        <w:tblW w:w="15593" w:type="dxa"/>
        <w:tblLayout w:type="fixed"/>
        <w:tblLook w:val="04A0"/>
      </w:tblPr>
      <w:tblGrid>
        <w:gridCol w:w="1843"/>
        <w:gridCol w:w="851"/>
        <w:gridCol w:w="708"/>
        <w:gridCol w:w="851"/>
        <w:gridCol w:w="1100"/>
        <w:gridCol w:w="601"/>
        <w:gridCol w:w="850"/>
        <w:gridCol w:w="426"/>
        <w:gridCol w:w="708"/>
        <w:gridCol w:w="993"/>
        <w:gridCol w:w="708"/>
        <w:gridCol w:w="993"/>
        <w:gridCol w:w="1134"/>
        <w:gridCol w:w="992"/>
        <w:gridCol w:w="850"/>
        <w:gridCol w:w="851"/>
        <w:gridCol w:w="1134"/>
      </w:tblGrid>
      <w:tr w:rsidR="0012352A" w:rsidRPr="00E91BCF" w:rsidTr="0012352A">
        <w:tc>
          <w:tcPr>
            <w:tcW w:w="1843" w:type="dxa"/>
            <w:vMerge w:val="restart"/>
            <w:shd w:val="clear" w:color="auto" w:fill="95B3D7" w:themeFill="accent1" w:themeFillTint="99"/>
          </w:tcPr>
          <w:p w:rsidR="0012352A" w:rsidRPr="00E91BCF" w:rsidRDefault="0012352A" w:rsidP="0012352A">
            <w:pPr>
              <w:rPr>
                <w:rFonts w:ascii="Times New Roman" w:hAnsi="Times New Roman" w:cs="Times New Roman"/>
              </w:rPr>
            </w:pPr>
            <w:r w:rsidRPr="00E91BCF">
              <w:rPr>
                <w:rFonts w:ascii="Times New Roman" w:hAnsi="Times New Roman" w:cs="Times New Roman"/>
              </w:rPr>
              <w:t>Наименование муниципальной услуги муниципальных услуг, составляющих укрупненную муниципальную услугу)</w:t>
            </w:r>
          </w:p>
        </w:tc>
        <w:tc>
          <w:tcPr>
            <w:tcW w:w="851" w:type="dxa"/>
            <w:vMerge w:val="restart"/>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Уникальный номер реестровой записи</w:t>
            </w:r>
          </w:p>
        </w:tc>
        <w:tc>
          <w:tcPr>
            <w:tcW w:w="708" w:type="dxa"/>
            <w:vMerge w:val="restart"/>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Содержание муниципальной услуги</w:t>
            </w:r>
          </w:p>
        </w:tc>
        <w:tc>
          <w:tcPr>
            <w:tcW w:w="851" w:type="dxa"/>
            <w:vMerge w:val="restart"/>
            <w:shd w:val="clear" w:color="auto" w:fill="95B3D7" w:themeFill="accent1" w:themeFillTint="99"/>
            <w:textDirection w:val="btLr"/>
          </w:tcPr>
          <w:p w:rsidR="0012352A" w:rsidRPr="00E91BCF" w:rsidRDefault="0012352A" w:rsidP="0012352A">
            <w:pPr>
              <w:rPr>
                <w:rFonts w:ascii="Times New Roman" w:hAnsi="Times New Roman" w:cs="Times New Roman"/>
              </w:rPr>
            </w:pPr>
            <w:r w:rsidRPr="00E91BCF">
              <w:rPr>
                <w:rFonts w:ascii="Times New Roman" w:hAnsi="Times New Roman" w:cs="Times New Roman"/>
              </w:rPr>
              <w:t>Условия (формы) оказания муниципальной услуги (муниципальных услуг, составляющих укрупненную муниципальную услугу)</w:t>
            </w:r>
          </w:p>
        </w:tc>
        <w:tc>
          <w:tcPr>
            <w:tcW w:w="1100" w:type="dxa"/>
            <w:vMerge w:val="restart"/>
            <w:shd w:val="clear" w:color="auto" w:fill="95B3D7" w:themeFill="accent1" w:themeFillTint="99"/>
            <w:textDirection w:val="btLr"/>
          </w:tcPr>
          <w:p w:rsidR="0012352A" w:rsidRPr="00E91BCF" w:rsidRDefault="0012352A" w:rsidP="0012352A">
            <w:pPr>
              <w:rPr>
                <w:rFonts w:ascii="Times New Roman" w:hAnsi="Times New Roman" w:cs="Times New Roman"/>
              </w:rPr>
            </w:pPr>
            <w:r w:rsidRPr="00E91BCF">
              <w:rPr>
                <w:rFonts w:ascii="Times New Roman" w:hAnsi="Times New Roman" w:cs="Times New Roman"/>
              </w:rPr>
              <w:t>Категории потребителей муниципальных услуг муниципальных услуг, составляющих укрупненную муниципальную услугу)</w:t>
            </w:r>
          </w:p>
        </w:tc>
        <w:tc>
          <w:tcPr>
            <w:tcW w:w="601" w:type="dxa"/>
            <w:vMerge w:val="restart"/>
            <w:shd w:val="clear" w:color="auto" w:fill="95B3D7" w:themeFill="accent1" w:themeFillTint="99"/>
            <w:textDirection w:val="btLr"/>
          </w:tcPr>
          <w:p w:rsidR="0012352A" w:rsidRPr="00E91BCF" w:rsidRDefault="0012352A" w:rsidP="0012352A">
            <w:pPr>
              <w:rPr>
                <w:rFonts w:ascii="Times New Roman" w:hAnsi="Times New Roman" w:cs="Times New Roman"/>
              </w:rPr>
            </w:pPr>
            <w:r w:rsidRPr="00E91BCF">
              <w:rPr>
                <w:rFonts w:ascii="Times New Roman" w:hAnsi="Times New Roman" w:cs="Times New Roman"/>
              </w:rPr>
              <w:t>Уполномоченный орган (орган, уполномоченный на формирование муниципального социального заказа)</w:t>
            </w:r>
          </w:p>
        </w:tc>
        <w:tc>
          <w:tcPr>
            <w:tcW w:w="850" w:type="dxa"/>
            <w:vMerge w:val="restart"/>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Срок оказания муниципальной услуги муниципальных услуг, составляющих укрупненную муниципальную услугу)</w:t>
            </w:r>
          </w:p>
        </w:tc>
        <w:tc>
          <w:tcPr>
            <w:tcW w:w="426" w:type="dxa"/>
            <w:vMerge w:val="restart"/>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Год определения исполнителей муниципальных услуг (муниципальных услуг, составляющих укрупненную муниципальную услугу)</w:t>
            </w:r>
          </w:p>
        </w:tc>
        <w:tc>
          <w:tcPr>
            <w:tcW w:w="708" w:type="dxa"/>
            <w:vMerge w:val="restart"/>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Место оказания муниципальной услуги муниципальных услуг, составляющих укрупненную муниципальную услугу)</w:t>
            </w:r>
          </w:p>
        </w:tc>
        <w:tc>
          <w:tcPr>
            <w:tcW w:w="2694" w:type="dxa"/>
            <w:gridSpan w:val="3"/>
            <w:shd w:val="clear" w:color="auto" w:fill="95B3D7" w:themeFill="accent1" w:themeFillTint="99"/>
          </w:tcPr>
          <w:p w:rsidR="0012352A" w:rsidRPr="00E91BCF" w:rsidRDefault="0012352A" w:rsidP="0012352A">
            <w:pPr>
              <w:rPr>
                <w:rFonts w:ascii="Times New Roman" w:hAnsi="Times New Roman" w:cs="Times New Roman"/>
              </w:rPr>
            </w:pPr>
            <w:r w:rsidRPr="00E91BCF">
              <w:rPr>
                <w:rFonts w:ascii="Times New Roman" w:hAnsi="Times New Roman" w:cs="Times New Roman"/>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827" w:type="dxa"/>
            <w:gridSpan w:val="4"/>
            <w:shd w:val="clear" w:color="auto" w:fill="95B3D7" w:themeFill="accent1" w:themeFillTint="99"/>
          </w:tcPr>
          <w:p w:rsidR="0012352A" w:rsidRPr="00E91BCF" w:rsidRDefault="0012352A" w:rsidP="0012352A">
            <w:pPr>
              <w:rPr>
                <w:rFonts w:ascii="Times New Roman" w:hAnsi="Times New Roman" w:cs="Times New Roman"/>
              </w:rPr>
            </w:pPr>
            <w:r w:rsidRPr="00E91BCF">
              <w:rPr>
                <w:rFonts w:ascii="Times New Roman" w:hAnsi="Times New Roman" w:cs="Times New Roman"/>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34" w:type="dxa"/>
            <w:vMerge w:val="restart"/>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p>
        </w:tc>
      </w:tr>
      <w:tr w:rsidR="0012352A" w:rsidRPr="00E91BCF" w:rsidTr="0012352A">
        <w:trPr>
          <w:cantSplit/>
          <w:trHeight w:val="1134"/>
        </w:trPr>
        <w:tc>
          <w:tcPr>
            <w:tcW w:w="1843"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851"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708"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851"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1100"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601"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850"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426"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708"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993" w:type="dxa"/>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наименование показателя</w:t>
            </w:r>
          </w:p>
        </w:tc>
        <w:tc>
          <w:tcPr>
            <w:tcW w:w="1701" w:type="dxa"/>
            <w:gridSpan w:val="2"/>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единица измерения</w:t>
            </w:r>
          </w:p>
          <w:p w:rsidR="0012352A" w:rsidRPr="00E91BCF" w:rsidRDefault="0012352A" w:rsidP="0012352A">
            <w:pPr>
              <w:ind w:left="113" w:right="113"/>
              <w:rPr>
                <w:rFonts w:ascii="Times New Roman" w:hAnsi="Times New Roman" w:cs="Times New Roman"/>
              </w:rPr>
            </w:pPr>
          </w:p>
          <w:p w:rsidR="0012352A" w:rsidRPr="00E91BCF" w:rsidRDefault="0012352A" w:rsidP="0012352A">
            <w:pPr>
              <w:ind w:left="113" w:right="113"/>
              <w:rPr>
                <w:rFonts w:ascii="Times New Roman" w:hAnsi="Times New Roman" w:cs="Times New Roman"/>
              </w:rPr>
            </w:pPr>
          </w:p>
        </w:tc>
        <w:tc>
          <w:tcPr>
            <w:tcW w:w="1134" w:type="dxa"/>
            <w:vMerge w:val="restart"/>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оказываемого муниципальными казенными учреждениями на основании муниципального задания</w:t>
            </w:r>
          </w:p>
        </w:tc>
        <w:tc>
          <w:tcPr>
            <w:tcW w:w="992" w:type="dxa"/>
            <w:vMerge w:val="restart"/>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оказываемого муниципальными бюджетными и автономными учреждениями на основании муниципального задания</w:t>
            </w:r>
          </w:p>
        </w:tc>
        <w:tc>
          <w:tcPr>
            <w:tcW w:w="850" w:type="dxa"/>
            <w:vMerge w:val="restart"/>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в соответствии с конкурсом</w:t>
            </w:r>
          </w:p>
        </w:tc>
        <w:tc>
          <w:tcPr>
            <w:tcW w:w="851" w:type="dxa"/>
            <w:vMerge w:val="restart"/>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в соответствии с социальными сертификатами</w:t>
            </w:r>
          </w:p>
        </w:tc>
        <w:tc>
          <w:tcPr>
            <w:tcW w:w="1134" w:type="dxa"/>
            <w:vMerge/>
            <w:shd w:val="clear" w:color="auto" w:fill="95B3D7" w:themeFill="accent1" w:themeFillTint="99"/>
          </w:tcPr>
          <w:p w:rsidR="0012352A" w:rsidRPr="00E91BCF" w:rsidRDefault="0012352A" w:rsidP="0012352A">
            <w:pPr>
              <w:rPr>
                <w:rFonts w:ascii="Times New Roman" w:hAnsi="Times New Roman" w:cs="Times New Roman"/>
              </w:rPr>
            </w:pPr>
          </w:p>
        </w:tc>
      </w:tr>
      <w:tr w:rsidR="0012352A" w:rsidRPr="00E91BCF" w:rsidTr="0012352A">
        <w:trPr>
          <w:trHeight w:val="1974"/>
        </w:trPr>
        <w:tc>
          <w:tcPr>
            <w:tcW w:w="1843"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851"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708"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851"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1100"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601"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850"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426"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708"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993" w:type="dxa"/>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708" w:type="dxa"/>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наименование</w:t>
            </w:r>
            <w:r w:rsidRPr="00E91BCF">
              <w:rPr>
                <w:rFonts w:ascii="Times New Roman" w:hAnsi="Times New Roman" w:cs="Times New Roman"/>
              </w:rPr>
              <w:tab/>
            </w:r>
          </w:p>
        </w:tc>
        <w:tc>
          <w:tcPr>
            <w:tcW w:w="993" w:type="dxa"/>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код по ОКЕИ</w:t>
            </w:r>
          </w:p>
        </w:tc>
        <w:tc>
          <w:tcPr>
            <w:tcW w:w="1134"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992"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850"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851"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1134"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r>
      <w:tr w:rsidR="0012352A" w:rsidRPr="00E91BCF" w:rsidTr="0012352A">
        <w:trPr>
          <w:cantSplit/>
          <w:trHeight w:val="3233"/>
        </w:trPr>
        <w:tc>
          <w:tcPr>
            <w:tcW w:w="1843"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804200О.99.0.ББ52АЖ72000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техническая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601"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2026 г. - 31 декабря 2026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2026</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2266</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18221</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2678"/>
        </w:trPr>
        <w:tc>
          <w:tcPr>
            <w:tcW w:w="1843"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804200О.99.0.ББ52АЖ96000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естественнонаучная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601"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2026 г. - 31 декабря 2026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2026</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4442</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9425</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2701"/>
        </w:trPr>
        <w:tc>
          <w:tcPr>
            <w:tcW w:w="1843"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804200О.99.0.ББ52АЗ20000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физкультурно-спортивная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601"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2026 г. - 31 декабря 2026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2026</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7966</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62775</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4087"/>
        </w:trPr>
        <w:tc>
          <w:tcPr>
            <w:tcW w:w="1843"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804200О.99.0.ББ52АЗ44000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художественная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601"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2026 г. - 31 декабря 2026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2026</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5485</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47281</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4095"/>
        </w:trPr>
        <w:tc>
          <w:tcPr>
            <w:tcW w:w="1843"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804200О.99.0.ББ52АЗ68000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туристско-краеведческая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601"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2026 г. - 31 декабря 2026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2026</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1659</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18710</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5103"/>
        </w:trPr>
        <w:tc>
          <w:tcPr>
            <w:tcW w:w="1843"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854100О.99.0.ББ52БР20000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социально-гуманитарная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001 Обучающиеся за исключением обучающихся с ограниченными возможностями здоровья (ОВЗ) и детей-инвалидов</w:t>
            </w:r>
          </w:p>
        </w:tc>
        <w:tc>
          <w:tcPr>
            <w:tcW w:w="601"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2026 г. - 31 декабря 2026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2026</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4476</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26724</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5513"/>
        </w:trPr>
        <w:tc>
          <w:tcPr>
            <w:tcW w:w="1843"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804200О.99.0.ББ52АМ76000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техническая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очно-заочная</w:t>
            </w:r>
          </w:p>
        </w:tc>
        <w:tc>
          <w:tcPr>
            <w:tcW w:w="110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601"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2026 г. - 31 декабря 2026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2026</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2824</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4388"/>
        </w:trPr>
        <w:tc>
          <w:tcPr>
            <w:tcW w:w="1843"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color w:val="000000"/>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804200О.99.0.ББ52АЖ76000</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техническая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030 дети с ограниченными возможностями здоровья (ОВЗ)</w:t>
            </w:r>
          </w:p>
        </w:tc>
        <w:tc>
          <w:tcPr>
            <w:tcW w:w="601"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2026 г. - 31 декабря 2026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2026</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136</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812"/>
        </w:trPr>
        <w:tc>
          <w:tcPr>
            <w:tcW w:w="1843"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804200О.99.0.ББ52АН00000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естественнонаучная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030 дети с ограниченными возможностями здоровья (ОВЗ)</w:t>
            </w:r>
          </w:p>
        </w:tc>
        <w:tc>
          <w:tcPr>
            <w:tcW w:w="601"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2026 г. - 31 декабря 2026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2026</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296</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5524"/>
        </w:trPr>
        <w:tc>
          <w:tcPr>
            <w:tcW w:w="1843"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804200О.99.0.ББ52АЖ72000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техническая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60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2026 г. - 31 декабря 2026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2026</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4603</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2961"/>
        </w:trPr>
        <w:tc>
          <w:tcPr>
            <w:tcW w:w="1843"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804200О.99.0.ББ52АЖ73000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техническая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 с применением дистанционных образовательных технологий</w:t>
            </w:r>
          </w:p>
        </w:tc>
        <w:tc>
          <w:tcPr>
            <w:tcW w:w="110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60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2026 г. - 31 декабря 2026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2026</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1543</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259"/>
        </w:trPr>
        <w:tc>
          <w:tcPr>
            <w:tcW w:w="1843"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804200О.99.0.ББ52АЗ44000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художественная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60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2026 г. - 31 декабря 2026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2026</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7323</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2964"/>
        </w:trPr>
        <w:tc>
          <w:tcPr>
            <w:tcW w:w="1843"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804200О.99.0.ББ52АЗ68000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туристско-краеведческая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60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2026 г. - 31 декабря 2026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2026</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3881</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953"/>
        </w:trPr>
        <w:tc>
          <w:tcPr>
            <w:tcW w:w="1843"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854100О.99.0.ББ52БР20000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социально-гуманитарная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001 Обучающиеся за исключением обучающихся с ограниченными возможностями здоровья (ОВЗ) и детей-инвалидов</w:t>
            </w:r>
          </w:p>
        </w:tc>
        <w:tc>
          <w:tcPr>
            <w:tcW w:w="60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2026 г. - 31 декабря 2026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2026</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2722</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4392"/>
        </w:trPr>
        <w:tc>
          <w:tcPr>
            <w:tcW w:w="1843"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854100О.99.0.ББ52БР21000</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социально-гуманитарная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 с применением дистанционных образовательных технологий</w:t>
            </w:r>
          </w:p>
        </w:tc>
        <w:tc>
          <w:tcPr>
            <w:tcW w:w="110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001 Обучающиеся за исключением обучающихся с ограниченными возможностями здоровья (ОВЗ) и детей-инвалидов</w:t>
            </w:r>
          </w:p>
        </w:tc>
        <w:tc>
          <w:tcPr>
            <w:tcW w:w="60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2026 г. - 31 декабря 2026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2026</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человеко-часов539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432</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bl>
    <w:p w:rsidR="0012352A" w:rsidRPr="00E91BCF" w:rsidRDefault="0012352A" w:rsidP="0012352A">
      <w:pPr>
        <w:rPr>
          <w:rFonts w:ascii="Times New Roman" w:hAnsi="Times New Roman" w:cs="Times New Roman"/>
        </w:rPr>
      </w:pPr>
      <w:r w:rsidRPr="00E91BCF">
        <w:rPr>
          <w:rFonts w:ascii="Times New Roman" w:hAnsi="Times New Roman" w:cs="Times New Roman"/>
        </w:rPr>
        <w:br w:type="textWrapping" w:clear="all"/>
      </w:r>
    </w:p>
    <w:p w:rsidR="0012352A" w:rsidRPr="00E91BCF" w:rsidRDefault="0012352A" w:rsidP="0012352A">
      <w:pPr>
        <w:rPr>
          <w:rFonts w:ascii="Times New Roman" w:hAnsi="Times New Roman" w:cs="Times New Roman"/>
        </w:rPr>
      </w:pPr>
    </w:p>
    <w:p w:rsidR="0012352A"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r w:rsidRPr="00E91BCF">
        <w:rPr>
          <w:rFonts w:ascii="Times New Roman" w:hAnsi="Times New Roman" w:cs="Times New Roman"/>
        </w:rPr>
        <w:t>Р.2.3 2026</w:t>
      </w:r>
    </w:p>
    <w:tbl>
      <w:tblPr>
        <w:tblStyle w:val="a6"/>
        <w:tblpPr w:leftFromText="180" w:rightFromText="180" w:vertAnchor="text" w:tblpY="1"/>
        <w:tblOverlap w:val="never"/>
        <w:tblW w:w="15559" w:type="dxa"/>
        <w:tblLayout w:type="fixed"/>
        <w:tblLook w:val="04A0"/>
      </w:tblPr>
      <w:tblGrid>
        <w:gridCol w:w="1271"/>
        <w:gridCol w:w="851"/>
        <w:gridCol w:w="708"/>
        <w:gridCol w:w="851"/>
        <w:gridCol w:w="1247"/>
        <w:gridCol w:w="709"/>
        <w:gridCol w:w="850"/>
        <w:gridCol w:w="426"/>
        <w:gridCol w:w="708"/>
        <w:gridCol w:w="993"/>
        <w:gridCol w:w="708"/>
        <w:gridCol w:w="993"/>
        <w:gridCol w:w="1134"/>
        <w:gridCol w:w="992"/>
        <w:gridCol w:w="850"/>
        <w:gridCol w:w="851"/>
        <w:gridCol w:w="1417"/>
      </w:tblGrid>
      <w:tr w:rsidR="0012352A" w:rsidRPr="00E91BCF" w:rsidTr="0012352A">
        <w:tc>
          <w:tcPr>
            <w:tcW w:w="1271" w:type="dxa"/>
            <w:vMerge w:val="restart"/>
            <w:shd w:val="clear" w:color="auto" w:fill="auto"/>
          </w:tcPr>
          <w:p w:rsidR="0012352A" w:rsidRPr="00E91BCF" w:rsidRDefault="0012352A" w:rsidP="0012352A">
            <w:pPr>
              <w:rPr>
                <w:rFonts w:ascii="Times New Roman" w:hAnsi="Times New Roman" w:cs="Times New Roman"/>
              </w:rPr>
            </w:pPr>
            <w:r w:rsidRPr="00E91BCF">
              <w:rPr>
                <w:rFonts w:ascii="Times New Roman" w:hAnsi="Times New Roman" w:cs="Times New Roman"/>
              </w:rPr>
              <w:t>Наименование муниципальной услуги муниципальных услуг, составляющих укрупненную муниципальную услугу)</w:t>
            </w:r>
          </w:p>
        </w:tc>
        <w:tc>
          <w:tcPr>
            <w:tcW w:w="851" w:type="dxa"/>
            <w:vMerge w:val="restart"/>
            <w:shd w:val="clear" w:color="auto" w:fill="auto"/>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Уникальный номер реестровой записи</w:t>
            </w:r>
          </w:p>
        </w:tc>
        <w:tc>
          <w:tcPr>
            <w:tcW w:w="708" w:type="dxa"/>
            <w:vMerge w:val="restart"/>
            <w:shd w:val="clear" w:color="auto" w:fill="auto"/>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Содержание муниципальной услуги</w:t>
            </w:r>
          </w:p>
        </w:tc>
        <w:tc>
          <w:tcPr>
            <w:tcW w:w="851" w:type="dxa"/>
            <w:vMerge w:val="restart"/>
            <w:shd w:val="clear" w:color="auto" w:fill="auto"/>
            <w:textDirection w:val="btLr"/>
          </w:tcPr>
          <w:p w:rsidR="0012352A" w:rsidRPr="00E91BCF" w:rsidRDefault="0012352A" w:rsidP="0012352A">
            <w:pPr>
              <w:rPr>
                <w:rFonts w:ascii="Times New Roman" w:hAnsi="Times New Roman" w:cs="Times New Roman"/>
              </w:rPr>
            </w:pPr>
            <w:r w:rsidRPr="00E91BCF">
              <w:rPr>
                <w:rFonts w:ascii="Times New Roman" w:hAnsi="Times New Roman" w:cs="Times New Roman"/>
              </w:rPr>
              <w:t>Условия (формы) оказания муниципальной услуги (муниципальных услуг, составляющих укрупненную муниципальную услугу)</w:t>
            </w:r>
          </w:p>
        </w:tc>
        <w:tc>
          <w:tcPr>
            <w:tcW w:w="1247" w:type="dxa"/>
            <w:vMerge w:val="restart"/>
            <w:shd w:val="clear" w:color="auto" w:fill="auto"/>
            <w:textDirection w:val="btLr"/>
          </w:tcPr>
          <w:p w:rsidR="0012352A" w:rsidRPr="00E91BCF" w:rsidRDefault="0012352A" w:rsidP="0012352A">
            <w:pPr>
              <w:rPr>
                <w:rFonts w:ascii="Times New Roman" w:hAnsi="Times New Roman" w:cs="Times New Roman"/>
              </w:rPr>
            </w:pPr>
            <w:r w:rsidRPr="00E91BCF">
              <w:rPr>
                <w:rFonts w:ascii="Times New Roman" w:hAnsi="Times New Roman" w:cs="Times New Roman"/>
              </w:rPr>
              <w:t>Категории потребителей муниципальных услуг муниципальных услуг, составляющих укрупненную муниципальную услугу)</w:t>
            </w:r>
          </w:p>
        </w:tc>
        <w:tc>
          <w:tcPr>
            <w:tcW w:w="709" w:type="dxa"/>
            <w:vMerge w:val="restart"/>
            <w:shd w:val="clear" w:color="auto" w:fill="auto"/>
            <w:textDirection w:val="btLr"/>
          </w:tcPr>
          <w:p w:rsidR="0012352A" w:rsidRPr="00E91BCF" w:rsidRDefault="0012352A" w:rsidP="0012352A">
            <w:pPr>
              <w:rPr>
                <w:rFonts w:ascii="Times New Roman" w:hAnsi="Times New Roman" w:cs="Times New Roman"/>
              </w:rPr>
            </w:pPr>
            <w:r w:rsidRPr="00E91BCF">
              <w:rPr>
                <w:rFonts w:ascii="Times New Roman" w:hAnsi="Times New Roman" w:cs="Times New Roman"/>
              </w:rPr>
              <w:t>Уполномоченный орган (орган, уполномоченный на формирование муниципального социального заказа)</w:t>
            </w:r>
          </w:p>
        </w:tc>
        <w:tc>
          <w:tcPr>
            <w:tcW w:w="850" w:type="dxa"/>
            <w:vMerge w:val="restart"/>
            <w:shd w:val="clear" w:color="auto" w:fill="auto"/>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Срок оказания муниципальной услуги муниципальных услуг, составляющих укрупненную муниципальную услугу)</w:t>
            </w:r>
          </w:p>
        </w:tc>
        <w:tc>
          <w:tcPr>
            <w:tcW w:w="426" w:type="dxa"/>
            <w:vMerge w:val="restart"/>
            <w:shd w:val="clear" w:color="auto" w:fill="auto"/>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Год определения исполнителей муниципальных услуг (муниципальных услуг, составляющих укрупненную муниципальную услугу)</w:t>
            </w:r>
          </w:p>
        </w:tc>
        <w:tc>
          <w:tcPr>
            <w:tcW w:w="708" w:type="dxa"/>
            <w:vMerge w:val="restart"/>
            <w:shd w:val="clear" w:color="auto" w:fill="auto"/>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Место оказания муниципальной услуги муниципальных услуг, составляющих укрупненную муниципальную услугу)</w:t>
            </w:r>
          </w:p>
        </w:tc>
        <w:tc>
          <w:tcPr>
            <w:tcW w:w="2694" w:type="dxa"/>
            <w:gridSpan w:val="3"/>
            <w:shd w:val="clear" w:color="auto" w:fill="auto"/>
          </w:tcPr>
          <w:p w:rsidR="0012352A" w:rsidRPr="00E91BCF" w:rsidRDefault="0012352A" w:rsidP="0012352A">
            <w:pPr>
              <w:rPr>
                <w:rFonts w:ascii="Times New Roman" w:hAnsi="Times New Roman" w:cs="Times New Roman"/>
              </w:rPr>
            </w:pPr>
            <w:r w:rsidRPr="00E91BCF">
              <w:rPr>
                <w:rFonts w:ascii="Times New Roman" w:hAnsi="Times New Roman" w:cs="Times New Roman"/>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827" w:type="dxa"/>
            <w:gridSpan w:val="4"/>
            <w:shd w:val="clear" w:color="auto" w:fill="auto"/>
          </w:tcPr>
          <w:p w:rsidR="0012352A" w:rsidRPr="00E91BCF" w:rsidRDefault="0012352A" w:rsidP="0012352A">
            <w:pPr>
              <w:rPr>
                <w:rFonts w:ascii="Times New Roman" w:hAnsi="Times New Roman" w:cs="Times New Roman"/>
              </w:rPr>
            </w:pPr>
            <w:r w:rsidRPr="00E91BCF">
              <w:rPr>
                <w:rFonts w:ascii="Times New Roman" w:hAnsi="Times New Roman" w:cs="Times New Roman"/>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417" w:type="dxa"/>
            <w:vMerge w:val="restart"/>
            <w:shd w:val="clear" w:color="auto" w:fill="auto"/>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p>
        </w:tc>
      </w:tr>
      <w:tr w:rsidR="0012352A" w:rsidRPr="00E91BCF" w:rsidTr="0012352A">
        <w:trPr>
          <w:cantSplit/>
          <w:trHeight w:val="1134"/>
        </w:trPr>
        <w:tc>
          <w:tcPr>
            <w:tcW w:w="1271"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851"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708"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851"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1247"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709"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850"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426"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708" w:type="dxa"/>
            <w:vMerge/>
            <w:shd w:val="clear" w:color="auto" w:fill="95B3D7" w:themeFill="accent1" w:themeFillTint="99"/>
          </w:tcPr>
          <w:p w:rsidR="0012352A" w:rsidRPr="00E91BCF" w:rsidRDefault="0012352A" w:rsidP="0012352A">
            <w:pPr>
              <w:rPr>
                <w:rFonts w:ascii="Times New Roman" w:hAnsi="Times New Roman" w:cs="Times New Roman"/>
              </w:rPr>
            </w:pPr>
          </w:p>
        </w:tc>
        <w:tc>
          <w:tcPr>
            <w:tcW w:w="993" w:type="dxa"/>
            <w:shd w:val="clear" w:color="auto" w:fill="auto"/>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наименование показателя</w:t>
            </w:r>
          </w:p>
        </w:tc>
        <w:tc>
          <w:tcPr>
            <w:tcW w:w="1701" w:type="dxa"/>
            <w:gridSpan w:val="2"/>
            <w:shd w:val="clear" w:color="auto" w:fill="auto"/>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единица измерения</w:t>
            </w:r>
          </w:p>
          <w:p w:rsidR="0012352A" w:rsidRPr="00E91BCF" w:rsidRDefault="0012352A" w:rsidP="0012352A">
            <w:pPr>
              <w:ind w:left="113" w:right="113"/>
              <w:rPr>
                <w:rFonts w:ascii="Times New Roman" w:hAnsi="Times New Roman" w:cs="Times New Roman"/>
              </w:rPr>
            </w:pPr>
          </w:p>
          <w:p w:rsidR="0012352A" w:rsidRPr="00E91BCF" w:rsidRDefault="0012352A" w:rsidP="0012352A">
            <w:pPr>
              <w:ind w:left="113" w:right="113"/>
              <w:rPr>
                <w:rFonts w:ascii="Times New Roman" w:hAnsi="Times New Roman" w:cs="Times New Roman"/>
              </w:rPr>
            </w:pPr>
          </w:p>
        </w:tc>
        <w:tc>
          <w:tcPr>
            <w:tcW w:w="1134" w:type="dxa"/>
            <w:vMerge w:val="restart"/>
            <w:shd w:val="clear" w:color="auto" w:fill="auto"/>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оказываемого муниципальными казенными учреждениями на основании муниципального задания</w:t>
            </w:r>
          </w:p>
        </w:tc>
        <w:tc>
          <w:tcPr>
            <w:tcW w:w="992" w:type="dxa"/>
            <w:vMerge w:val="restart"/>
            <w:shd w:val="clear" w:color="auto" w:fill="auto"/>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оказываемого муниципальными бюджетными и автономными учреждениями на основании муниципального задания</w:t>
            </w:r>
          </w:p>
        </w:tc>
        <w:tc>
          <w:tcPr>
            <w:tcW w:w="850" w:type="dxa"/>
            <w:vMerge w:val="restart"/>
            <w:shd w:val="clear" w:color="auto" w:fill="auto"/>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в соответствии с конкурсом</w:t>
            </w:r>
          </w:p>
        </w:tc>
        <w:tc>
          <w:tcPr>
            <w:tcW w:w="851" w:type="dxa"/>
            <w:vMerge w:val="restart"/>
            <w:shd w:val="clear" w:color="auto" w:fill="auto"/>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в соответствии с социальными сертификатами</w:t>
            </w:r>
          </w:p>
        </w:tc>
        <w:tc>
          <w:tcPr>
            <w:tcW w:w="1417" w:type="dxa"/>
            <w:vMerge/>
            <w:shd w:val="clear" w:color="auto" w:fill="95B3D7" w:themeFill="accent1" w:themeFillTint="99"/>
          </w:tcPr>
          <w:p w:rsidR="0012352A" w:rsidRPr="00E91BCF" w:rsidRDefault="0012352A" w:rsidP="0012352A">
            <w:pPr>
              <w:rPr>
                <w:rFonts w:ascii="Times New Roman" w:hAnsi="Times New Roman" w:cs="Times New Roman"/>
              </w:rPr>
            </w:pPr>
          </w:p>
        </w:tc>
      </w:tr>
      <w:tr w:rsidR="0012352A" w:rsidRPr="00E91BCF" w:rsidTr="0012352A">
        <w:trPr>
          <w:trHeight w:val="1974"/>
        </w:trPr>
        <w:tc>
          <w:tcPr>
            <w:tcW w:w="1271"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851"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708"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851"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1247"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709"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850"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426"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708"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993" w:type="dxa"/>
            <w:shd w:val="clear" w:color="auto" w:fill="auto"/>
            <w:textDirection w:val="btLr"/>
          </w:tcPr>
          <w:p w:rsidR="0012352A" w:rsidRPr="00E91BCF" w:rsidRDefault="0012352A" w:rsidP="0012352A">
            <w:pPr>
              <w:ind w:left="113" w:right="113"/>
              <w:rPr>
                <w:rFonts w:ascii="Times New Roman" w:hAnsi="Times New Roman" w:cs="Times New Roman"/>
              </w:rPr>
            </w:pPr>
          </w:p>
        </w:tc>
        <w:tc>
          <w:tcPr>
            <w:tcW w:w="708" w:type="dxa"/>
            <w:shd w:val="clear" w:color="auto" w:fill="auto"/>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наименование</w:t>
            </w:r>
            <w:r w:rsidRPr="00E91BCF">
              <w:rPr>
                <w:rFonts w:ascii="Times New Roman" w:hAnsi="Times New Roman" w:cs="Times New Roman"/>
              </w:rPr>
              <w:tab/>
            </w:r>
          </w:p>
        </w:tc>
        <w:tc>
          <w:tcPr>
            <w:tcW w:w="993" w:type="dxa"/>
            <w:shd w:val="clear" w:color="auto" w:fill="auto"/>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код по ОКЕИ</w:t>
            </w:r>
          </w:p>
        </w:tc>
        <w:tc>
          <w:tcPr>
            <w:tcW w:w="1134"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992"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850"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851"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c>
          <w:tcPr>
            <w:tcW w:w="1417" w:type="dxa"/>
            <w:vMerge/>
            <w:shd w:val="clear" w:color="auto" w:fill="95B3D7" w:themeFill="accent1" w:themeFillTint="99"/>
            <w:textDirection w:val="btLr"/>
          </w:tcPr>
          <w:p w:rsidR="0012352A" w:rsidRPr="00E91BCF" w:rsidRDefault="0012352A" w:rsidP="0012352A">
            <w:pPr>
              <w:ind w:left="113" w:right="113"/>
              <w:rPr>
                <w:rFonts w:ascii="Times New Roman" w:hAnsi="Times New Roman" w:cs="Times New Roman"/>
              </w:rPr>
            </w:pPr>
          </w:p>
        </w:tc>
      </w:tr>
      <w:tr w:rsidR="0012352A" w:rsidRPr="00E91BCF" w:rsidTr="0012352A">
        <w:trPr>
          <w:cantSplit/>
          <w:trHeight w:val="2949"/>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r w:rsidRPr="00E91BCF">
              <w:rPr>
                <w:rFonts w:ascii="Times New Roman" w:hAnsi="Times New Roman" w:cs="Times New Roman"/>
              </w:rPr>
              <w:t>с</w:t>
            </w: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804200О.99.0.ББ52АЖ72000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техническая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247" w:type="dxa"/>
            <w:textDirection w:val="btLr"/>
          </w:tcPr>
          <w:p w:rsidR="0012352A" w:rsidRPr="00E91BCF" w:rsidRDefault="0012352A" w:rsidP="0012352A">
            <w:pPr>
              <w:spacing w:line="240" w:lineRule="atLeast"/>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709"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2027 г. - 31 декабря 2027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2027</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2266</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18221</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417"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812"/>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804200О.99.0.ББ52АЖ96000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естественнонаучная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247" w:type="dxa"/>
            <w:textDirection w:val="btLr"/>
          </w:tcPr>
          <w:p w:rsidR="0012352A" w:rsidRPr="00E91BCF" w:rsidRDefault="0012352A" w:rsidP="0012352A">
            <w:pPr>
              <w:spacing w:line="240" w:lineRule="atLeast"/>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709"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2027 г. - 31 декабря 2027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2027</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4442</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9425</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417"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5099"/>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804200О.99.0.ББ52АЗ20000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физкультурно-спортивная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247"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709"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2027 г. - 31 декабря 2027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2027</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7966</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62775</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417"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2961"/>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804200О.99.0.ББ52АЗ44000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художественная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247"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709"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2027 г. - 31 декабря 2027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2027</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5485</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47281</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417"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2975"/>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804200О.99.0.ББ52АЗ68000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туристско-краеведческая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247"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709"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2027 г. - 31 декабря 2027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2027</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1659</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18710</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417"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683"/>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854100О.99.0.ББ52БР20000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социально-гуманитарная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247"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001 Обучающиеся за исключением обучающихся с ограниченными возможностями здоровья (ОВЗ) и детей-инвалидов</w:t>
            </w:r>
          </w:p>
        </w:tc>
        <w:tc>
          <w:tcPr>
            <w:tcW w:w="709"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2027 г. - 31 декабря 2027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2027</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4476</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26724</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417"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670"/>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804200О.99.0.ББ52АМ76000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техническая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очно-заочная</w:t>
            </w:r>
          </w:p>
        </w:tc>
        <w:tc>
          <w:tcPr>
            <w:tcW w:w="1247"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709"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2027 г. - 31 декабря 2027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2027</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2824</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417"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538"/>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color w:val="000000"/>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804200О.99.0.ББ52АЖ76000</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техническая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247"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030 дети с ограниченными возможностями здоровья (ОВЗ)</w:t>
            </w:r>
          </w:p>
        </w:tc>
        <w:tc>
          <w:tcPr>
            <w:tcW w:w="709"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2027 г. - 31 декабря 2027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2027</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136</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417"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2837"/>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804200О.99.0.ББ52АН00000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естественнонаучная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247"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030 дети с ограниченными возможностями здоровья (ОВЗ)</w:t>
            </w:r>
          </w:p>
        </w:tc>
        <w:tc>
          <w:tcPr>
            <w:tcW w:w="709"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2027 г. - 31 декабря 2027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2027</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296</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417"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812"/>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804200О.99.0.ББ52АЖ72000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техническая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247"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709"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2027 г. - 31 декабря 2027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2027</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4603</w:t>
            </w:r>
          </w:p>
        </w:tc>
        <w:tc>
          <w:tcPr>
            <w:tcW w:w="1417"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398"/>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804200О.99.0.ББ52АЖ73000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техническая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 с применением дистанционных образовательных технологий</w:t>
            </w:r>
          </w:p>
        </w:tc>
        <w:tc>
          <w:tcPr>
            <w:tcW w:w="1247"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709"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2027 г. - 31 декабря 2027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2027</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1543</w:t>
            </w:r>
          </w:p>
        </w:tc>
        <w:tc>
          <w:tcPr>
            <w:tcW w:w="1417"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106"/>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804200О.99.0.ББ52АЗ44000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художественная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247"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709"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2027 г. - 31 декабря 2027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2027</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7323</w:t>
            </w:r>
          </w:p>
        </w:tc>
        <w:tc>
          <w:tcPr>
            <w:tcW w:w="1417"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4252"/>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804200О.99.0.ББ52АЗ68000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туристско-краеведческая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247"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709"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2027 г. - 31 декабря 2027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2027</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3881</w:t>
            </w:r>
          </w:p>
        </w:tc>
        <w:tc>
          <w:tcPr>
            <w:tcW w:w="1417"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812"/>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854100О.99.0.ББ52БР20000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социально-гуманитарная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247"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001 Обучающиеся за исключением обучающихся с ограниченными возможностями здоровья (ОВЗ) и детей-инвалидов</w:t>
            </w:r>
          </w:p>
        </w:tc>
        <w:tc>
          <w:tcPr>
            <w:tcW w:w="709"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2027 г. - 31 декабря 2027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2027</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2722</w:t>
            </w:r>
          </w:p>
        </w:tc>
        <w:tc>
          <w:tcPr>
            <w:tcW w:w="1417"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812"/>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854100О.99.0.ББ52БР21000</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социально-гуманитарная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 с применением дистанционных образовательных технологий</w:t>
            </w:r>
          </w:p>
        </w:tc>
        <w:tc>
          <w:tcPr>
            <w:tcW w:w="1247"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001 Обучающиеся за исключением обучающихся с ограниченными возможностями здоровья (ОВЗ) и детей-инвалидов</w:t>
            </w:r>
          </w:p>
        </w:tc>
        <w:tc>
          <w:tcPr>
            <w:tcW w:w="709"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2027 г. - 31 декабря 2027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2027</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человеко-часов539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992"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0"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432</w:t>
            </w:r>
          </w:p>
        </w:tc>
        <w:tc>
          <w:tcPr>
            <w:tcW w:w="1417"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bl>
    <w:p w:rsidR="0012352A" w:rsidRPr="00E91BCF" w:rsidRDefault="0012352A" w:rsidP="0012352A">
      <w:pPr>
        <w:rPr>
          <w:rFonts w:ascii="Times New Roman" w:hAnsi="Times New Roman" w:cs="Times New Roman"/>
        </w:rPr>
      </w:pPr>
      <w:r w:rsidRPr="00E91BCF">
        <w:rPr>
          <w:rFonts w:ascii="Times New Roman" w:hAnsi="Times New Roman" w:cs="Times New Roman"/>
        </w:rPr>
        <w:br w:type="textWrapping" w:clear="all"/>
      </w:r>
    </w:p>
    <w:p w:rsidR="0012352A" w:rsidRDefault="0012352A" w:rsidP="0012352A">
      <w:pPr>
        <w:rPr>
          <w:rFonts w:ascii="Times New Roman" w:hAnsi="Times New Roman" w:cs="Times New Roman"/>
        </w:rPr>
      </w:pPr>
    </w:p>
    <w:p w:rsidR="0012352A" w:rsidRDefault="0012352A" w:rsidP="0012352A">
      <w:pPr>
        <w:rPr>
          <w:rFonts w:ascii="Times New Roman" w:hAnsi="Times New Roman" w:cs="Times New Roman"/>
        </w:rPr>
      </w:pPr>
    </w:p>
    <w:p w:rsidR="0012352A" w:rsidRDefault="0012352A" w:rsidP="0012352A">
      <w:pPr>
        <w:rPr>
          <w:rFonts w:ascii="Times New Roman" w:hAnsi="Times New Roman" w:cs="Times New Roman"/>
        </w:rPr>
      </w:pPr>
    </w:p>
    <w:p w:rsidR="0012352A" w:rsidRDefault="0012352A" w:rsidP="0012352A">
      <w:pPr>
        <w:rPr>
          <w:rFonts w:ascii="Times New Roman" w:hAnsi="Times New Roman" w:cs="Times New Roman"/>
        </w:rPr>
      </w:pPr>
    </w:p>
    <w:p w:rsidR="0012352A" w:rsidRPr="00E91BCF" w:rsidRDefault="0012352A" w:rsidP="0012352A">
      <w:pPr>
        <w:rPr>
          <w:rFonts w:ascii="Times New Roman" w:hAnsi="Times New Roman" w:cs="Times New Roman"/>
        </w:rPr>
      </w:pPr>
      <w:r w:rsidRPr="00E91BCF">
        <w:rPr>
          <w:rFonts w:ascii="Times New Roman" w:hAnsi="Times New Roman" w:cs="Times New Roman"/>
        </w:rPr>
        <w:lastRenderedPageBreak/>
        <w:t>Р.2.4 2027-2028</w:t>
      </w:r>
    </w:p>
    <w:tbl>
      <w:tblPr>
        <w:tblStyle w:val="a6"/>
        <w:tblpPr w:leftFromText="180" w:rightFromText="180" w:vertAnchor="text" w:tblpY="1"/>
        <w:tblOverlap w:val="never"/>
        <w:tblW w:w="15021" w:type="dxa"/>
        <w:tblLayout w:type="fixed"/>
        <w:tblLook w:val="04A0"/>
      </w:tblPr>
      <w:tblGrid>
        <w:gridCol w:w="1271"/>
        <w:gridCol w:w="851"/>
        <w:gridCol w:w="708"/>
        <w:gridCol w:w="851"/>
        <w:gridCol w:w="1105"/>
        <w:gridCol w:w="596"/>
        <w:gridCol w:w="850"/>
        <w:gridCol w:w="426"/>
        <w:gridCol w:w="708"/>
        <w:gridCol w:w="993"/>
        <w:gridCol w:w="708"/>
        <w:gridCol w:w="993"/>
        <w:gridCol w:w="1134"/>
        <w:gridCol w:w="1388"/>
        <w:gridCol w:w="454"/>
        <w:gridCol w:w="851"/>
        <w:gridCol w:w="1134"/>
      </w:tblGrid>
      <w:tr w:rsidR="0012352A" w:rsidRPr="00E91BCF" w:rsidTr="0012352A">
        <w:trPr>
          <w:trHeight w:val="2974"/>
        </w:trPr>
        <w:tc>
          <w:tcPr>
            <w:tcW w:w="1271" w:type="dxa"/>
            <w:vMerge w:val="restart"/>
          </w:tcPr>
          <w:p w:rsidR="0012352A" w:rsidRPr="00E91BCF" w:rsidRDefault="0012352A" w:rsidP="0012352A">
            <w:pPr>
              <w:rPr>
                <w:rFonts w:ascii="Times New Roman" w:hAnsi="Times New Roman" w:cs="Times New Roman"/>
              </w:rPr>
            </w:pPr>
            <w:r w:rsidRPr="00E91BCF">
              <w:rPr>
                <w:rFonts w:ascii="Times New Roman" w:hAnsi="Times New Roman" w:cs="Times New Roman"/>
              </w:rPr>
              <w:t>Наименование муниципальной услуги муниципальных услуг, составляющих укрупненную муниципальную услугу)</w:t>
            </w:r>
          </w:p>
        </w:tc>
        <w:tc>
          <w:tcPr>
            <w:tcW w:w="851" w:type="dxa"/>
            <w:vMerge w:val="restart"/>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Уникальный номер реестровой записи</w:t>
            </w:r>
          </w:p>
        </w:tc>
        <w:tc>
          <w:tcPr>
            <w:tcW w:w="708" w:type="dxa"/>
            <w:vMerge w:val="restart"/>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Содержание муниципальной услуги</w:t>
            </w:r>
          </w:p>
        </w:tc>
        <w:tc>
          <w:tcPr>
            <w:tcW w:w="851" w:type="dxa"/>
            <w:vMerge w:val="restart"/>
            <w:textDirection w:val="btLr"/>
          </w:tcPr>
          <w:p w:rsidR="0012352A" w:rsidRPr="00E91BCF" w:rsidRDefault="0012352A" w:rsidP="0012352A">
            <w:pPr>
              <w:rPr>
                <w:rFonts w:ascii="Times New Roman" w:hAnsi="Times New Roman" w:cs="Times New Roman"/>
              </w:rPr>
            </w:pPr>
            <w:r w:rsidRPr="00E91BCF">
              <w:rPr>
                <w:rFonts w:ascii="Times New Roman" w:hAnsi="Times New Roman" w:cs="Times New Roman"/>
              </w:rPr>
              <w:t>Условия (формы) оказания муниципальной услуги (муниципальных услуг, составляющих укрупненную муниципальную услугу)</w:t>
            </w:r>
          </w:p>
        </w:tc>
        <w:tc>
          <w:tcPr>
            <w:tcW w:w="1105" w:type="dxa"/>
            <w:vMerge w:val="restart"/>
            <w:textDirection w:val="btLr"/>
          </w:tcPr>
          <w:p w:rsidR="0012352A" w:rsidRPr="00E91BCF" w:rsidRDefault="0012352A" w:rsidP="0012352A">
            <w:pPr>
              <w:rPr>
                <w:rFonts w:ascii="Times New Roman" w:hAnsi="Times New Roman" w:cs="Times New Roman"/>
              </w:rPr>
            </w:pPr>
            <w:r w:rsidRPr="00E91BCF">
              <w:rPr>
                <w:rFonts w:ascii="Times New Roman" w:hAnsi="Times New Roman" w:cs="Times New Roman"/>
              </w:rPr>
              <w:t>Категории потребителей муниципальных услуг муниципальных услуг, составляющих укрупненную муниципальную услугу)</w:t>
            </w:r>
          </w:p>
        </w:tc>
        <w:tc>
          <w:tcPr>
            <w:tcW w:w="596" w:type="dxa"/>
            <w:vMerge w:val="restart"/>
            <w:textDirection w:val="btLr"/>
          </w:tcPr>
          <w:p w:rsidR="0012352A" w:rsidRPr="00E91BCF" w:rsidRDefault="0012352A" w:rsidP="0012352A">
            <w:pPr>
              <w:rPr>
                <w:rFonts w:ascii="Times New Roman" w:hAnsi="Times New Roman" w:cs="Times New Roman"/>
              </w:rPr>
            </w:pPr>
            <w:r w:rsidRPr="00E91BCF">
              <w:rPr>
                <w:rFonts w:ascii="Times New Roman" w:hAnsi="Times New Roman" w:cs="Times New Roman"/>
              </w:rPr>
              <w:t>Уполномоченный орган (орган, уполномоченный на формирование муниципального социального заказа)</w:t>
            </w:r>
          </w:p>
        </w:tc>
        <w:tc>
          <w:tcPr>
            <w:tcW w:w="850" w:type="dxa"/>
            <w:vMerge w:val="restart"/>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Срок оказания муниципальной услуги муниципальных услуг, составляющих укрупненную муниципальную услугу)</w:t>
            </w:r>
          </w:p>
        </w:tc>
        <w:tc>
          <w:tcPr>
            <w:tcW w:w="426" w:type="dxa"/>
            <w:vMerge w:val="restart"/>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Год определения исполнителей муниципальных услуг (муниципальных услуг, составляющих укрупненную муниципальную услугу)</w:t>
            </w:r>
          </w:p>
        </w:tc>
        <w:tc>
          <w:tcPr>
            <w:tcW w:w="708" w:type="dxa"/>
            <w:vMerge w:val="restart"/>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Место оказания муниципальной услуги муниципальных услуг, составляющих укрупненную муниципальную услугу)</w:t>
            </w:r>
          </w:p>
        </w:tc>
        <w:tc>
          <w:tcPr>
            <w:tcW w:w="2694" w:type="dxa"/>
            <w:gridSpan w:val="3"/>
          </w:tcPr>
          <w:p w:rsidR="0012352A" w:rsidRPr="00E91BCF" w:rsidRDefault="0012352A" w:rsidP="0012352A">
            <w:pPr>
              <w:rPr>
                <w:rFonts w:ascii="Times New Roman" w:hAnsi="Times New Roman" w:cs="Times New Roman"/>
              </w:rPr>
            </w:pPr>
            <w:r w:rsidRPr="00E91BCF">
              <w:rPr>
                <w:rFonts w:ascii="Times New Roman" w:hAnsi="Times New Roman" w:cs="Times New Roman"/>
              </w:rPr>
              <w:t>Показатель, характеризующий объем оказания муниципальной услуги муниципальных услуг, составляющих укрупненную муниципальную услугу)</w:t>
            </w:r>
          </w:p>
        </w:tc>
        <w:tc>
          <w:tcPr>
            <w:tcW w:w="3827" w:type="dxa"/>
            <w:gridSpan w:val="4"/>
          </w:tcPr>
          <w:p w:rsidR="0012352A" w:rsidRPr="00E91BCF" w:rsidRDefault="0012352A" w:rsidP="0012352A">
            <w:pPr>
              <w:rPr>
                <w:rFonts w:ascii="Times New Roman" w:hAnsi="Times New Roman" w:cs="Times New Roman"/>
              </w:rPr>
            </w:pPr>
            <w:r w:rsidRPr="00E91BCF">
              <w:rPr>
                <w:rFonts w:ascii="Times New Roman" w:hAnsi="Times New Roman" w:cs="Times New Roman"/>
              </w:rPr>
              <w:t>Значение показателя, характеризующего объем оказания муниципальной  услуги муниципальных услуг, составляющих укрупненную муниципальную  услугу) по способам определения исполнителей муниципальных услуг муниципальных услуг, составляющих укрупненную муниципальную  услугу)</w:t>
            </w:r>
          </w:p>
        </w:tc>
        <w:tc>
          <w:tcPr>
            <w:tcW w:w="1134" w:type="dxa"/>
            <w:vMerge w:val="restart"/>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Предельные допустимые возможные отклонения от показателей, характеризующих объем оказания муниципальной услуги (муниципальных услуг, составляющих укрупненную муниципальную услугу)</w:t>
            </w:r>
          </w:p>
        </w:tc>
      </w:tr>
      <w:tr w:rsidR="0012352A" w:rsidRPr="00E91BCF" w:rsidTr="0012352A">
        <w:trPr>
          <w:cantSplit/>
          <w:trHeight w:val="1261"/>
        </w:trPr>
        <w:tc>
          <w:tcPr>
            <w:tcW w:w="1271" w:type="dxa"/>
            <w:vMerge/>
          </w:tcPr>
          <w:p w:rsidR="0012352A" w:rsidRPr="00E91BCF" w:rsidRDefault="0012352A" w:rsidP="0012352A">
            <w:pPr>
              <w:rPr>
                <w:rFonts w:ascii="Times New Roman" w:hAnsi="Times New Roman" w:cs="Times New Roman"/>
              </w:rPr>
            </w:pPr>
          </w:p>
        </w:tc>
        <w:tc>
          <w:tcPr>
            <w:tcW w:w="851" w:type="dxa"/>
            <w:vMerge/>
          </w:tcPr>
          <w:p w:rsidR="0012352A" w:rsidRPr="00E91BCF" w:rsidRDefault="0012352A" w:rsidP="0012352A">
            <w:pPr>
              <w:rPr>
                <w:rFonts w:ascii="Times New Roman" w:hAnsi="Times New Roman" w:cs="Times New Roman"/>
              </w:rPr>
            </w:pPr>
          </w:p>
        </w:tc>
        <w:tc>
          <w:tcPr>
            <w:tcW w:w="708" w:type="dxa"/>
            <w:vMerge/>
          </w:tcPr>
          <w:p w:rsidR="0012352A" w:rsidRPr="00E91BCF" w:rsidRDefault="0012352A" w:rsidP="0012352A">
            <w:pPr>
              <w:rPr>
                <w:rFonts w:ascii="Times New Roman" w:hAnsi="Times New Roman" w:cs="Times New Roman"/>
              </w:rPr>
            </w:pPr>
          </w:p>
        </w:tc>
        <w:tc>
          <w:tcPr>
            <w:tcW w:w="851" w:type="dxa"/>
            <w:vMerge/>
          </w:tcPr>
          <w:p w:rsidR="0012352A" w:rsidRPr="00E91BCF" w:rsidRDefault="0012352A" w:rsidP="0012352A">
            <w:pPr>
              <w:rPr>
                <w:rFonts w:ascii="Times New Roman" w:hAnsi="Times New Roman" w:cs="Times New Roman"/>
              </w:rPr>
            </w:pPr>
          </w:p>
        </w:tc>
        <w:tc>
          <w:tcPr>
            <w:tcW w:w="1105" w:type="dxa"/>
            <w:vMerge/>
          </w:tcPr>
          <w:p w:rsidR="0012352A" w:rsidRPr="00E91BCF" w:rsidRDefault="0012352A" w:rsidP="0012352A">
            <w:pPr>
              <w:rPr>
                <w:rFonts w:ascii="Times New Roman" w:hAnsi="Times New Roman" w:cs="Times New Roman"/>
              </w:rPr>
            </w:pPr>
          </w:p>
        </w:tc>
        <w:tc>
          <w:tcPr>
            <w:tcW w:w="596" w:type="dxa"/>
            <w:vMerge/>
          </w:tcPr>
          <w:p w:rsidR="0012352A" w:rsidRPr="00E91BCF" w:rsidRDefault="0012352A" w:rsidP="0012352A">
            <w:pPr>
              <w:rPr>
                <w:rFonts w:ascii="Times New Roman" w:hAnsi="Times New Roman" w:cs="Times New Roman"/>
              </w:rPr>
            </w:pPr>
          </w:p>
        </w:tc>
        <w:tc>
          <w:tcPr>
            <w:tcW w:w="850" w:type="dxa"/>
            <w:vMerge/>
          </w:tcPr>
          <w:p w:rsidR="0012352A" w:rsidRPr="00E91BCF" w:rsidRDefault="0012352A" w:rsidP="0012352A">
            <w:pPr>
              <w:rPr>
                <w:rFonts w:ascii="Times New Roman" w:hAnsi="Times New Roman" w:cs="Times New Roman"/>
              </w:rPr>
            </w:pPr>
          </w:p>
        </w:tc>
        <w:tc>
          <w:tcPr>
            <w:tcW w:w="426" w:type="dxa"/>
            <w:vMerge/>
          </w:tcPr>
          <w:p w:rsidR="0012352A" w:rsidRPr="00E91BCF" w:rsidRDefault="0012352A" w:rsidP="0012352A">
            <w:pPr>
              <w:rPr>
                <w:rFonts w:ascii="Times New Roman" w:hAnsi="Times New Roman" w:cs="Times New Roman"/>
              </w:rPr>
            </w:pPr>
          </w:p>
        </w:tc>
        <w:tc>
          <w:tcPr>
            <w:tcW w:w="708" w:type="dxa"/>
            <w:vMerge/>
          </w:tcPr>
          <w:p w:rsidR="0012352A" w:rsidRPr="00E91BCF" w:rsidRDefault="0012352A" w:rsidP="0012352A">
            <w:pPr>
              <w:rPr>
                <w:rFonts w:ascii="Times New Roman" w:hAnsi="Times New Roman" w:cs="Times New Roman"/>
              </w:rPr>
            </w:pP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наименование показателя</w:t>
            </w:r>
          </w:p>
        </w:tc>
        <w:tc>
          <w:tcPr>
            <w:tcW w:w="1701" w:type="dxa"/>
            <w:gridSpan w:val="2"/>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единица измерения</w:t>
            </w:r>
          </w:p>
          <w:p w:rsidR="0012352A" w:rsidRPr="00E91BCF" w:rsidRDefault="0012352A" w:rsidP="0012352A">
            <w:pPr>
              <w:ind w:left="113" w:right="113"/>
              <w:rPr>
                <w:rFonts w:ascii="Times New Roman" w:hAnsi="Times New Roman" w:cs="Times New Roman"/>
              </w:rPr>
            </w:pPr>
          </w:p>
          <w:p w:rsidR="0012352A" w:rsidRPr="00E91BCF" w:rsidRDefault="0012352A" w:rsidP="0012352A">
            <w:pPr>
              <w:ind w:left="113" w:right="113"/>
              <w:rPr>
                <w:rFonts w:ascii="Times New Roman" w:hAnsi="Times New Roman" w:cs="Times New Roman"/>
              </w:rPr>
            </w:pPr>
          </w:p>
        </w:tc>
        <w:tc>
          <w:tcPr>
            <w:tcW w:w="1134" w:type="dxa"/>
            <w:vMerge w:val="restart"/>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оказываемого муниципальными казенными учреждениями на основании муниципального задания</w:t>
            </w:r>
          </w:p>
        </w:tc>
        <w:tc>
          <w:tcPr>
            <w:tcW w:w="1388" w:type="dxa"/>
            <w:vMerge w:val="restart"/>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оказываемого муниципальными бюджетными и автономными учреждениями на основании муниципального задания</w:t>
            </w:r>
          </w:p>
        </w:tc>
        <w:tc>
          <w:tcPr>
            <w:tcW w:w="454" w:type="dxa"/>
            <w:vMerge w:val="restart"/>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в соответствии с конкурсом</w:t>
            </w:r>
          </w:p>
        </w:tc>
        <w:tc>
          <w:tcPr>
            <w:tcW w:w="851" w:type="dxa"/>
            <w:vMerge w:val="restart"/>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в соответствии с социальными сертификатами</w:t>
            </w:r>
          </w:p>
        </w:tc>
        <w:tc>
          <w:tcPr>
            <w:tcW w:w="1134" w:type="dxa"/>
            <w:vMerge/>
          </w:tcPr>
          <w:p w:rsidR="0012352A" w:rsidRPr="00E91BCF" w:rsidRDefault="0012352A" w:rsidP="0012352A">
            <w:pPr>
              <w:rPr>
                <w:rFonts w:ascii="Times New Roman" w:hAnsi="Times New Roman" w:cs="Times New Roman"/>
              </w:rPr>
            </w:pPr>
          </w:p>
        </w:tc>
      </w:tr>
      <w:tr w:rsidR="0012352A" w:rsidRPr="00E91BCF" w:rsidTr="0012352A">
        <w:trPr>
          <w:trHeight w:val="1974"/>
        </w:trPr>
        <w:tc>
          <w:tcPr>
            <w:tcW w:w="1271" w:type="dxa"/>
            <w:vMerge/>
            <w:textDirection w:val="btLr"/>
          </w:tcPr>
          <w:p w:rsidR="0012352A" w:rsidRPr="00E91BCF" w:rsidRDefault="0012352A" w:rsidP="0012352A">
            <w:pPr>
              <w:ind w:left="113" w:right="113"/>
              <w:rPr>
                <w:rFonts w:ascii="Times New Roman" w:hAnsi="Times New Roman" w:cs="Times New Roman"/>
              </w:rPr>
            </w:pPr>
          </w:p>
        </w:tc>
        <w:tc>
          <w:tcPr>
            <w:tcW w:w="851" w:type="dxa"/>
            <w:vMerge/>
            <w:textDirection w:val="btLr"/>
          </w:tcPr>
          <w:p w:rsidR="0012352A" w:rsidRPr="00E91BCF" w:rsidRDefault="0012352A" w:rsidP="0012352A">
            <w:pPr>
              <w:ind w:left="113" w:right="113"/>
              <w:rPr>
                <w:rFonts w:ascii="Times New Roman" w:hAnsi="Times New Roman" w:cs="Times New Roman"/>
              </w:rPr>
            </w:pPr>
          </w:p>
        </w:tc>
        <w:tc>
          <w:tcPr>
            <w:tcW w:w="708" w:type="dxa"/>
            <w:vMerge/>
            <w:textDirection w:val="btLr"/>
          </w:tcPr>
          <w:p w:rsidR="0012352A" w:rsidRPr="00E91BCF" w:rsidRDefault="0012352A" w:rsidP="0012352A">
            <w:pPr>
              <w:ind w:left="113" w:right="113"/>
              <w:rPr>
                <w:rFonts w:ascii="Times New Roman" w:hAnsi="Times New Roman" w:cs="Times New Roman"/>
              </w:rPr>
            </w:pPr>
          </w:p>
        </w:tc>
        <w:tc>
          <w:tcPr>
            <w:tcW w:w="851" w:type="dxa"/>
            <w:vMerge/>
            <w:textDirection w:val="btLr"/>
          </w:tcPr>
          <w:p w:rsidR="0012352A" w:rsidRPr="00E91BCF" w:rsidRDefault="0012352A" w:rsidP="0012352A">
            <w:pPr>
              <w:ind w:left="113" w:right="113"/>
              <w:rPr>
                <w:rFonts w:ascii="Times New Roman" w:hAnsi="Times New Roman" w:cs="Times New Roman"/>
              </w:rPr>
            </w:pPr>
          </w:p>
        </w:tc>
        <w:tc>
          <w:tcPr>
            <w:tcW w:w="1105" w:type="dxa"/>
            <w:vMerge/>
            <w:textDirection w:val="btLr"/>
          </w:tcPr>
          <w:p w:rsidR="0012352A" w:rsidRPr="00E91BCF" w:rsidRDefault="0012352A" w:rsidP="0012352A">
            <w:pPr>
              <w:ind w:left="113" w:right="113"/>
              <w:rPr>
                <w:rFonts w:ascii="Times New Roman" w:hAnsi="Times New Roman" w:cs="Times New Roman"/>
              </w:rPr>
            </w:pPr>
          </w:p>
        </w:tc>
        <w:tc>
          <w:tcPr>
            <w:tcW w:w="596" w:type="dxa"/>
            <w:vMerge/>
            <w:textDirection w:val="btLr"/>
          </w:tcPr>
          <w:p w:rsidR="0012352A" w:rsidRPr="00E91BCF" w:rsidRDefault="0012352A" w:rsidP="0012352A">
            <w:pPr>
              <w:ind w:left="113" w:right="113"/>
              <w:rPr>
                <w:rFonts w:ascii="Times New Roman" w:hAnsi="Times New Roman" w:cs="Times New Roman"/>
              </w:rPr>
            </w:pPr>
          </w:p>
        </w:tc>
        <w:tc>
          <w:tcPr>
            <w:tcW w:w="850" w:type="dxa"/>
            <w:vMerge/>
            <w:textDirection w:val="btLr"/>
          </w:tcPr>
          <w:p w:rsidR="0012352A" w:rsidRPr="00E91BCF" w:rsidRDefault="0012352A" w:rsidP="0012352A">
            <w:pPr>
              <w:ind w:left="113" w:right="113"/>
              <w:rPr>
                <w:rFonts w:ascii="Times New Roman" w:hAnsi="Times New Roman" w:cs="Times New Roman"/>
              </w:rPr>
            </w:pPr>
          </w:p>
        </w:tc>
        <w:tc>
          <w:tcPr>
            <w:tcW w:w="426" w:type="dxa"/>
            <w:vMerge/>
            <w:textDirection w:val="btLr"/>
          </w:tcPr>
          <w:p w:rsidR="0012352A" w:rsidRPr="00E91BCF" w:rsidRDefault="0012352A" w:rsidP="0012352A">
            <w:pPr>
              <w:ind w:left="113" w:right="113"/>
              <w:rPr>
                <w:rFonts w:ascii="Times New Roman" w:hAnsi="Times New Roman" w:cs="Times New Roman"/>
              </w:rPr>
            </w:pPr>
          </w:p>
        </w:tc>
        <w:tc>
          <w:tcPr>
            <w:tcW w:w="708" w:type="dxa"/>
            <w:vMerge/>
            <w:textDirection w:val="btLr"/>
          </w:tcPr>
          <w:p w:rsidR="0012352A" w:rsidRPr="00E91BCF" w:rsidRDefault="0012352A" w:rsidP="0012352A">
            <w:pPr>
              <w:ind w:left="113" w:right="113"/>
              <w:rPr>
                <w:rFonts w:ascii="Times New Roman" w:hAnsi="Times New Roman" w:cs="Times New Roman"/>
              </w:rPr>
            </w:pPr>
          </w:p>
        </w:tc>
        <w:tc>
          <w:tcPr>
            <w:tcW w:w="993" w:type="dxa"/>
            <w:textDirection w:val="btLr"/>
          </w:tcPr>
          <w:p w:rsidR="0012352A" w:rsidRPr="00E91BCF" w:rsidRDefault="0012352A" w:rsidP="0012352A">
            <w:pPr>
              <w:ind w:left="113" w:right="113"/>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наименование</w:t>
            </w:r>
            <w:r w:rsidRPr="00E91BCF">
              <w:rPr>
                <w:rFonts w:ascii="Times New Roman" w:hAnsi="Times New Roman" w:cs="Times New Roman"/>
              </w:rPr>
              <w:tab/>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код по ОКЕИ</w:t>
            </w:r>
          </w:p>
        </w:tc>
        <w:tc>
          <w:tcPr>
            <w:tcW w:w="1134" w:type="dxa"/>
            <w:vMerge/>
            <w:textDirection w:val="btLr"/>
          </w:tcPr>
          <w:p w:rsidR="0012352A" w:rsidRPr="00E91BCF" w:rsidRDefault="0012352A" w:rsidP="0012352A">
            <w:pPr>
              <w:ind w:left="113" w:right="113"/>
              <w:rPr>
                <w:rFonts w:ascii="Times New Roman" w:hAnsi="Times New Roman" w:cs="Times New Roman"/>
              </w:rPr>
            </w:pPr>
          </w:p>
        </w:tc>
        <w:tc>
          <w:tcPr>
            <w:tcW w:w="1388" w:type="dxa"/>
            <w:vMerge/>
            <w:textDirection w:val="btLr"/>
          </w:tcPr>
          <w:p w:rsidR="0012352A" w:rsidRPr="00E91BCF" w:rsidRDefault="0012352A" w:rsidP="0012352A">
            <w:pPr>
              <w:ind w:left="113" w:right="113"/>
              <w:rPr>
                <w:rFonts w:ascii="Times New Roman" w:hAnsi="Times New Roman" w:cs="Times New Roman"/>
              </w:rPr>
            </w:pPr>
          </w:p>
        </w:tc>
        <w:tc>
          <w:tcPr>
            <w:tcW w:w="454" w:type="dxa"/>
            <w:vMerge/>
            <w:textDirection w:val="btLr"/>
          </w:tcPr>
          <w:p w:rsidR="0012352A" w:rsidRPr="00E91BCF" w:rsidRDefault="0012352A" w:rsidP="0012352A">
            <w:pPr>
              <w:ind w:left="113" w:right="113"/>
              <w:rPr>
                <w:rFonts w:ascii="Times New Roman" w:hAnsi="Times New Roman" w:cs="Times New Roman"/>
              </w:rPr>
            </w:pPr>
          </w:p>
        </w:tc>
        <w:tc>
          <w:tcPr>
            <w:tcW w:w="851" w:type="dxa"/>
            <w:vMerge/>
            <w:textDirection w:val="btLr"/>
          </w:tcPr>
          <w:p w:rsidR="0012352A" w:rsidRPr="00E91BCF" w:rsidRDefault="0012352A" w:rsidP="0012352A">
            <w:pPr>
              <w:ind w:left="113" w:right="113"/>
              <w:rPr>
                <w:rFonts w:ascii="Times New Roman" w:hAnsi="Times New Roman" w:cs="Times New Roman"/>
              </w:rPr>
            </w:pPr>
          </w:p>
        </w:tc>
        <w:tc>
          <w:tcPr>
            <w:tcW w:w="1134" w:type="dxa"/>
            <w:vMerge/>
            <w:textDirection w:val="btLr"/>
          </w:tcPr>
          <w:p w:rsidR="0012352A" w:rsidRPr="00E91BCF" w:rsidRDefault="0012352A" w:rsidP="0012352A">
            <w:pPr>
              <w:ind w:left="113" w:right="113"/>
              <w:rPr>
                <w:rFonts w:ascii="Times New Roman" w:hAnsi="Times New Roman" w:cs="Times New Roman"/>
              </w:rPr>
            </w:pPr>
          </w:p>
        </w:tc>
      </w:tr>
      <w:tr w:rsidR="0012352A" w:rsidRPr="00E91BCF" w:rsidTr="0012352A">
        <w:trPr>
          <w:cantSplit/>
          <w:trHeight w:val="2949"/>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r w:rsidRPr="00E91BCF">
              <w:rPr>
                <w:rFonts w:ascii="Times New Roman" w:hAnsi="Times New Roman" w:cs="Times New Roman"/>
              </w:rPr>
              <w:t>с</w:t>
            </w: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804200О.99.0.ББ52АЖ72000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техническая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5"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596"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2028 г. - 31 декабря 2029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2028-2029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2266</w:t>
            </w:r>
          </w:p>
        </w:tc>
        <w:tc>
          <w:tcPr>
            <w:tcW w:w="1388"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18221</w:t>
            </w:r>
          </w:p>
        </w:tc>
        <w:tc>
          <w:tcPr>
            <w:tcW w:w="45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245"/>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804200О.99.0.ББ52АЖ96000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естественнонаучная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5" w:type="dxa"/>
            <w:textDirection w:val="btLr"/>
          </w:tcPr>
          <w:p w:rsidR="0012352A" w:rsidRPr="00E91BCF" w:rsidRDefault="0012352A" w:rsidP="0012352A">
            <w:pPr>
              <w:spacing w:line="240" w:lineRule="atLeast"/>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596"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2028 г. - 31 декабря 2029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2028-2029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4442</w:t>
            </w:r>
          </w:p>
        </w:tc>
        <w:tc>
          <w:tcPr>
            <w:tcW w:w="1388"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9425</w:t>
            </w:r>
          </w:p>
        </w:tc>
        <w:tc>
          <w:tcPr>
            <w:tcW w:w="45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120"/>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804200О.99.0.ББ52АЗ20000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физкультурно-спортивная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5"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596"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2028 г. - 31 декабря 2029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2028-2029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7966</w:t>
            </w:r>
          </w:p>
        </w:tc>
        <w:tc>
          <w:tcPr>
            <w:tcW w:w="1388"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62775</w:t>
            </w:r>
          </w:p>
        </w:tc>
        <w:tc>
          <w:tcPr>
            <w:tcW w:w="45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2967"/>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804200О.99.0.ББ52АЗ44000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художественная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5"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596"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2028 г. - 31 декабря 2029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2028-2029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5485</w:t>
            </w:r>
          </w:p>
        </w:tc>
        <w:tc>
          <w:tcPr>
            <w:tcW w:w="1388"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47281</w:t>
            </w:r>
          </w:p>
        </w:tc>
        <w:tc>
          <w:tcPr>
            <w:tcW w:w="45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387"/>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804200О.99.0.ББ52АЗ68000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туристско-краеведческая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5"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596"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2028 г. - 31 декабря 2029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2028-2029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1659</w:t>
            </w:r>
          </w:p>
        </w:tc>
        <w:tc>
          <w:tcPr>
            <w:tcW w:w="1388"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18710</w:t>
            </w:r>
          </w:p>
        </w:tc>
        <w:tc>
          <w:tcPr>
            <w:tcW w:w="45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706"/>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854100О.99.0.ББ52БР20000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социально-гуманитарная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5"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001 Обучающиеся за исключением обучающихся с ограниченными возможностями здоровья (ОВЗ) и детей-инвалидов</w:t>
            </w:r>
          </w:p>
        </w:tc>
        <w:tc>
          <w:tcPr>
            <w:tcW w:w="596"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2028 г. - 31 декабря 2029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2028-2029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4476</w:t>
            </w:r>
          </w:p>
        </w:tc>
        <w:tc>
          <w:tcPr>
            <w:tcW w:w="1388"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26724</w:t>
            </w:r>
          </w:p>
        </w:tc>
        <w:tc>
          <w:tcPr>
            <w:tcW w:w="45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2822"/>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804200О.99.0.ББ52АМ76000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техническая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очно-заочная</w:t>
            </w:r>
          </w:p>
        </w:tc>
        <w:tc>
          <w:tcPr>
            <w:tcW w:w="1105"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596"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2028 г. - 31 декабря 2029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2028-2029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388"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2824</w:t>
            </w:r>
          </w:p>
        </w:tc>
        <w:tc>
          <w:tcPr>
            <w:tcW w:w="45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103"/>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color w:val="000000"/>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804200О.99.0.ББ52АЖ76000</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техническая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5"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030 дети с ограниченными возможностями здоровья (ОВЗ)</w:t>
            </w:r>
          </w:p>
        </w:tc>
        <w:tc>
          <w:tcPr>
            <w:tcW w:w="596"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2028 г. - 31 декабря 2029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2028-2029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388"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136</w:t>
            </w:r>
          </w:p>
        </w:tc>
        <w:tc>
          <w:tcPr>
            <w:tcW w:w="45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2820"/>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804200О.99.0.ББ52АН00000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естественнонаучная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5"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030 дети с ограниченными возможностями здоровья (ОВЗ)</w:t>
            </w:r>
          </w:p>
        </w:tc>
        <w:tc>
          <w:tcPr>
            <w:tcW w:w="596" w:type="dxa"/>
          </w:tcPr>
          <w:p w:rsidR="0012352A" w:rsidRPr="00E91BCF" w:rsidRDefault="0012352A" w:rsidP="0012352A">
            <w:pPr>
              <w:rPr>
                <w:rFonts w:ascii="Times New Roman" w:hAnsi="Times New Roman" w:cs="Times New Roman"/>
              </w:rPr>
            </w:pP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2028 г. - 31 декабря 2029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2028-2029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388"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296</w:t>
            </w:r>
          </w:p>
        </w:tc>
        <w:tc>
          <w:tcPr>
            <w:tcW w:w="45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398"/>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804200О.99.0.ББ52АЖ72000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техническая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5"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59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2028 г. - 31 декабря 2029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2028-2029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388"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45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4603</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302"/>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804200О.99.0.ББ52АЖ73000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техническая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 с применением дистанционных образовательных технологий</w:t>
            </w:r>
          </w:p>
        </w:tc>
        <w:tc>
          <w:tcPr>
            <w:tcW w:w="1105"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59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2028 г. - 31 декабря 2029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2028-2029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388"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45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1543</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4521"/>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804200О.99.0.ББ52АЗ44000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художественная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5"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59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2028 г. - 31 декабря 2029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2028-2029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388"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45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7323</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963"/>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804200О.99.0.ББ52АЗ68000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туристско-краеведческая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5"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028 дети за исключением детей с ограниченными возможностями здоровья (ОВЗ) и детей-инвалидов</w:t>
            </w:r>
          </w:p>
        </w:tc>
        <w:tc>
          <w:tcPr>
            <w:tcW w:w="59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2028 г. - 31 декабря 2029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2028-2029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388"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45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3881</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3954"/>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lastRenderedPageBreak/>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854100О.99.0.ББ52БР20000</w:t>
            </w:r>
          </w:p>
          <w:p w:rsidR="0012352A" w:rsidRPr="00E91BCF" w:rsidRDefault="0012352A" w:rsidP="0012352A">
            <w:pPr>
              <w:rPr>
                <w:rFonts w:ascii="Times New Roman" w:hAnsi="Times New Roman" w:cs="Times New Roman"/>
              </w:rPr>
            </w:pP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социально-гуманитарная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w:t>
            </w:r>
          </w:p>
        </w:tc>
        <w:tc>
          <w:tcPr>
            <w:tcW w:w="1105"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001 Обучающиеся за исключением обучающихся с ограниченными возможностями здоровья (ОВЗ) и детей-инвалидов</w:t>
            </w:r>
          </w:p>
        </w:tc>
        <w:tc>
          <w:tcPr>
            <w:tcW w:w="59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2028 г. - 31 декабря 2029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2028-2029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388"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45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2722</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r w:rsidR="0012352A" w:rsidRPr="00E91BCF" w:rsidTr="0012352A">
        <w:trPr>
          <w:cantSplit/>
          <w:trHeight w:val="4108"/>
        </w:trPr>
        <w:tc>
          <w:tcPr>
            <w:tcW w:w="1271" w:type="dxa"/>
          </w:tcPr>
          <w:p w:rsidR="0012352A" w:rsidRPr="00E91BCF" w:rsidRDefault="0012352A" w:rsidP="0012352A">
            <w:pPr>
              <w:rPr>
                <w:rFonts w:ascii="Times New Roman" w:hAnsi="Times New Roman" w:cs="Times New Roman"/>
                <w:color w:val="000000"/>
              </w:rPr>
            </w:pPr>
            <w:r w:rsidRPr="00E91BCF">
              <w:rPr>
                <w:rFonts w:ascii="Times New Roman" w:hAnsi="Times New Roman" w:cs="Times New Roman"/>
                <w:color w:val="000000"/>
              </w:rPr>
              <w:t>42.Г42.0 Реализация дополнительных общеразвивающих программ</w:t>
            </w:r>
          </w:p>
          <w:p w:rsidR="0012352A" w:rsidRPr="00E91BCF" w:rsidRDefault="0012352A" w:rsidP="0012352A">
            <w:pPr>
              <w:rPr>
                <w:rFonts w:ascii="Times New Roman" w:hAnsi="Times New Roman" w:cs="Times New Roman"/>
              </w:rPr>
            </w:pP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854100О.99.0.ББ52БР21000</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социально-гуманитарная</w:t>
            </w:r>
          </w:p>
        </w:tc>
        <w:tc>
          <w:tcPr>
            <w:tcW w:w="851"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очная с применением дистанционных образовательных технологий</w:t>
            </w:r>
          </w:p>
        </w:tc>
        <w:tc>
          <w:tcPr>
            <w:tcW w:w="1105"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001 Обучающиеся за исключением обучающихся с ограниченными возможностями здоровья (ОВЗ) и детей-инвалидов</w:t>
            </w:r>
          </w:p>
        </w:tc>
        <w:tc>
          <w:tcPr>
            <w:tcW w:w="59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Управление образования Администрации Сюмсинского района</w:t>
            </w:r>
          </w:p>
        </w:tc>
        <w:tc>
          <w:tcPr>
            <w:tcW w:w="850"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1 января 2028 г. - 31 декабря 2029 г.</w:t>
            </w:r>
          </w:p>
        </w:tc>
        <w:tc>
          <w:tcPr>
            <w:tcW w:w="426"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2028-2029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Удмуртская Республика</w:t>
            </w:r>
          </w:p>
        </w:tc>
        <w:tc>
          <w:tcPr>
            <w:tcW w:w="993"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Количество человеко-часов539</w:t>
            </w:r>
          </w:p>
        </w:tc>
        <w:tc>
          <w:tcPr>
            <w:tcW w:w="708" w:type="dxa"/>
            <w:textDirection w:val="btLr"/>
          </w:tcPr>
          <w:p w:rsidR="0012352A" w:rsidRPr="00E91BCF" w:rsidRDefault="0012352A" w:rsidP="0012352A">
            <w:pPr>
              <w:ind w:left="113" w:right="113"/>
              <w:rPr>
                <w:rFonts w:ascii="Times New Roman" w:hAnsi="Times New Roman" w:cs="Times New Roman"/>
              </w:rPr>
            </w:pPr>
            <w:r w:rsidRPr="00E91BCF">
              <w:rPr>
                <w:rFonts w:ascii="Times New Roman" w:hAnsi="Times New Roman" w:cs="Times New Roman"/>
              </w:rPr>
              <w:t>Человеко-часы</w:t>
            </w:r>
          </w:p>
        </w:tc>
        <w:tc>
          <w:tcPr>
            <w:tcW w:w="993"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539</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1388"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45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0</w:t>
            </w:r>
          </w:p>
        </w:tc>
        <w:tc>
          <w:tcPr>
            <w:tcW w:w="851"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432</w:t>
            </w:r>
          </w:p>
        </w:tc>
        <w:tc>
          <w:tcPr>
            <w:tcW w:w="1134" w:type="dxa"/>
          </w:tcPr>
          <w:p w:rsidR="0012352A" w:rsidRPr="00E91BCF" w:rsidRDefault="0012352A" w:rsidP="0012352A">
            <w:pPr>
              <w:rPr>
                <w:rFonts w:ascii="Times New Roman" w:hAnsi="Times New Roman" w:cs="Times New Roman"/>
              </w:rPr>
            </w:pPr>
            <w:r w:rsidRPr="00E91BCF">
              <w:rPr>
                <w:rFonts w:ascii="Times New Roman" w:hAnsi="Times New Roman" w:cs="Times New Roman"/>
              </w:rPr>
              <w:t>10</w:t>
            </w:r>
          </w:p>
        </w:tc>
      </w:tr>
    </w:tbl>
    <w:p w:rsidR="0012352A" w:rsidRPr="00E91BCF" w:rsidRDefault="0012352A" w:rsidP="0012352A">
      <w:pPr>
        <w:jc w:val="center"/>
        <w:rPr>
          <w:rFonts w:ascii="Times New Roman" w:hAnsi="Times New Roman" w:cs="Times New Roman"/>
        </w:rPr>
      </w:pPr>
      <w:r w:rsidRPr="00E91BCF">
        <w:rPr>
          <w:rFonts w:ascii="Times New Roman" w:hAnsi="Times New Roman" w:cs="Times New Roman"/>
        </w:rPr>
        <w:br w:type="textWrapping" w:clear="all"/>
      </w:r>
      <w:r>
        <w:rPr>
          <w:rFonts w:ascii="Times New Roman" w:hAnsi="Times New Roman" w:cs="Times New Roman"/>
        </w:rPr>
        <w:t>________________________</w:t>
      </w:r>
    </w:p>
    <w:p w:rsidR="0012352A" w:rsidRDefault="0012352A" w:rsidP="00525E36">
      <w:pPr>
        <w:contextualSpacing/>
        <w:jc w:val="both"/>
        <w:rPr>
          <w:rFonts w:ascii="Times New Roman" w:hAnsi="Times New Roman" w:cs="Times New Roman"/>
          <w:sz w:val="18"/>
          <w:szCs w:val="18"/>
        </w:rPr>
        <w:sectPr w:rsidR="0012352A" w:rsidSect="0012352A">
          <w:pgSz w:w="16838" w:h="11906" w:orient="landscape"/>
          <w:pgMar w:top="1701" w:right="1134" w:bottom="851" w:left="1134" w:header="709" w:footer="709" w:gutter="0"/>
          <w:cols w:space="708"/>
          <w:titlePg/>
          <w:docGrid w:linePitch="360"/>
        </w:sectPr>
      </w:pPr>
    </w:p>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701"/>
        <w:gridCol w:w="4004"/>
      </w:tblGrid>
      <w:tr w:rsidR="0012352A" w:rsidRPr="0012352A" w:rsidTr="0012352A">
        <w:trPr>
          <w:trHeight w:val="1257"/>
        </w:trPr>
        <w:tc>
          <w:tcPr>
            <w:tcW w:w="4678" w:type="dxa"/>
            <w:tcBorders>
              <w:top w:val="nil"/>
              <w:left w:val="nil"/>
              <w:bottom w:val="nil"/>
              <w:right w:val="nil"/>
            </w:tcBorders>
          </w:tcPr>
          <w:p w:rsidR="0012352A" w:rsidRPr="0012352A" w:rsidRDefault="0012352A" w:rsidP="0012352A">
            <w:pPr>
              <w:jc w:val="center"/>
              <w:rPr>
                <w:rFonts w:ascii="Times New Roman" w:hAnsi="Times New Roman" w:cs="Times New Roman"/>
                <w:spacing w:val="50"/>
              </w:rPr>
            </w:pPr>
            <w:r w:rsidRPr="0012352A">
              <w:rPr>
                <w:rFonts w:ascii="Times New Roman" w:hAnsi="Times New Roman" w:cs="Times New Roman"/>
                <w:spacing w:val="50"/>
              </w:rPr>
              <w:lastRenderedPageBreak/>
              <w:t xml:space="preserve">Администрация </w:t>
            </w:r>
            <w:r w:rsidRPr="0012352A">
              <w:rPr>
                <w:rFonts w:ascii="Times New Roman" w:hAnsi="Times New Roman" w:cs="Times New Roman"/>
                <w:spacing w:val="50"/>
              </w:rPr>
              <w:br/>
              <w:t>муниципального образования «Муниципальный округ</w:t>
            </w:r>
          </w:p>
          <w:p w:rsidR="0012352A" w:rsidRPr="0012352A" w:rsidRDefault="0012352A" w:rsidP="0012352A">
            <w:pPr>
              <w:jc w:val="center"/>
              <w:rPr>
                <w:rFonts w:ascii="Times New Roman" w:hAnsi="Times New Roman" w:cs="Times New Roman"/>
                <w:spacing w:val="50"/>
              </w:rPr>
            </w:pPr>
            <w:r w:rsidRPr="0012352A">
              <w:rPr>
                <w:rFonts w:ascii="Times New Roman" w:hAnsi="Times New Roman" w:cs="Times New Roman"/>
                <w:spacing w:val="50"/>
              </w:rPr>
              <w:t>Сюмсинский район</w:t>
            </w:r>
          </w:p>
          <w:p w:rsidR="0012352A" w:rsidRPr="0012352A" w:rsidRDefault="0012352A" w:rsidP="0012352A">
            <w:pPr>
              <w:pStyle w:val="a4"/>
              <w:jc w:val="center"/>
              <w:rPr>
                <w:rFonts w:ascii="Times New Roman" w:hAnsi="Times New Roman" w:cs="Times New Roman"/>
                <w:spacing w:val="20"/>
                <w:sz w:val="24"/>
                <w:szCs w:val="24"/>
              </w:rPr>
            </w:pPr>
            <w:r w:rsidRPr="0012352A">
              <w:rPr>
                <w:rFonts w:ascii="Times New Roman" w:hAnsi="Times New Roman" w:cs="Times New Roman"/>
                <w:spacing w:val="50"/>
                <w:sz w:val="24"/>
                <w:szCs w:val="24"/>
              </w:rPr>
              <w:t>Удмуртской Республики»</w:t>
            </w:r>
          </w:p>
          <w:p w:rsidR="0012352A" w:rsidRPr="0012352A" w:rsidRDefault="0012352A" w:rsidP="0012352A">
            <w:pPr>
              <w:pStyle w:val="a4"/>
              <w:jc w:val="center"/>
              <w:rPr>
                <w:rFonts w:ascii="Times New Roman" w:hAnsi="Times New Roman" w:cs="Times New Roman"/>
                <w:spacing w:val="20"/>
                <w:sz w:val="24"/>
                <w:szCs w:val="24"/>
              </w:rPr>
            </w:pPr>
          </w:p>
        </w:tc>
        <w:tc>
          <w:tcPr>
            <w:tcW w:w="1701" w:type="dxa"/>
            <w:tcBorders>
              <w:top w:val="nil"/>
              <w:left w:val="nil"/>
              <w:bottom w:val="nil"/>
              <w:right w:val="nil"/>
            </w:tcBorders>
          </w:tcPr>
          <w:p w:rsidR="0012352A" w:rsidRPr="0012352A" w:rsidRDefault="0012352A" w:rsidP="0012352A">
            <w:pPr>
              <w:jc w:val="center"/>
              <w:rPr>
                <w:rFonts w:ascii="Times New Roman" w:hAnsi="Times New Roman" w:cs="Times New Roman"/>
                <w:spacing w:val="20"/>
              </w:rPr>
            </w:pPr>
            <w:r w:rsidRPr="0012352A">
              <w:rPr>
                <w:rFonts w:ascii="Times New Roman" w:hAnsi="Times New Roman" w:cs="Times New Roman"/>
                <w:noProof/>
                <w:spacing w:val="20"/>
              </w:rPr>
              <w:drawing>
                <wp:inline distT="0" distB="0" distL="0" distR="0">
                  <wp:extent cx="714375" cy="685800"/>
                  <wp:effectExtent l="0" t="0" r="9525"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12352A" w:rsidRPr="0012352A" w:rsidRDefault="0012352A" w:rsidP="0012352A">
            <w:pPr>
              <w:pStyle w:val="a4"/>
              <w:spacing w:after="0"/>
              <w:jc w:val="center"/>
              <w:rPr>
                <w:rFonts w:ascii="Times New Roman" w:hAnsi="Times New Roman" w:cs="Times New Roman"/>
                <w:spacing w:val="50"/>
                <w:sz w:val="24"/>
                <w:szCs w:val="24"/>
              </w:rPr>
            </w:pPr>
            <w:r w:rsidRPr="0012352A">
              <w:rPr>
                <w:rFonts w:ascii="Times New Roman" w:hAnsi="Times New Roman" w:cs="Times New Roman"/>
                <w:spacing w:val="50"/>
                <w:sz w:val="24"/>
                <w:szCs w:val="24"/>
              </w:rPr>
              <w:t>«Удмурт Элькунысь</w:t>
            </w:r>
          </w:p>
          <w:p w:rsidR="0012352A" w:rsidRPr="0012352A" w:rsidRDefault="0012352A" w:rsidP="0012352A">
            <w:pPr>
              <w:pStyle w:val="a4"/>
              <w:spacing w:after="0"/>
              <w:jc w:val="center"/>
              <w:rPr>
                <w:rFonts w:ascii="Times New Roman" w:hAnsi="Times New Roman" w:cs="Times New Roman"/>
                <w:spacing w:val="50"/>
                <w:sz w:val="24"/>
                <w:szCs w:val="24"/>
              </w:rPr>
            </w:pPr>
            <w:r w:rsidRPr="0012352A">
              <w:rPr>
                <w:rFonts w:ascii="Times New Roman" w:hAnsi="Times New Roman" w:cs="Times New Roman"/>
                <w:spacing w:val="50"/>
                <w:sz w:val="24"/>
                <w:szCs w:val="24"/>
              </w:rPr>
              <w:t>Сюмси ёрос</w:t>
            </w:r>
          </w:p>
          <w:p w:rsidR="0012352A" w:rsidRPr="0012352A" w:rsidRDefault="0012352A" w:rsidP="0012352A">
            <w:pPr>
              <w:pStyle w:val="a4"/>
              <w:spacing w:after="0"/>
              <w:jc w:val="center"/>
              <w:rPr>
                <w:rFonts w:ascii="Times New Roman" w:hAnsi="Times New Roman" w:cs="Times New Roman"/>
                <w:spacing w:val="50"/>
                <w:sz w:val="24"/>
                <w:szCs w:val="24"/>
              </w:rPr>
            </w:pPr>
            <w:r w:rsidRPr="0012352A">
              <w:rPr>
                <w:rFonts w:ascii="Times New Roman" w:hAnsi="Times New Roman" w:cs="Times New Roman"/>
                <w:spacing w:val="50"/>
                <w:sz w:val="24"/>
                <w:szCs w:val="24"/>
              </w:rPr>
              <w:t>муниципал округ»</w:t>
            </w:r>
          </w:p>
          <w:p w:rsidR="0012352A" w:rsidRPr="0012352A" w:rsidRDefault="0012352A" w:rsidP="0012352A">
            <w:pPr>
              <w:pStyle w:val="a4"/>
              <w:contextualSpacing/>
              <w:jc w:val="center"/>
              <w:rPr>
                <w:rFonts w:ascii="Times New Roman" w:hAnsi="Times New Roman" w:cs="Times New Roman"/>
                <w:spacing w:val="50"/>
                <w:sz w:val="24"/>
                <w:szCs w:val="24"/>
              </w:rPr>
            </w:pPr>
            <w:r w:rsidRPr="0012352A">
              <w:rPr>
                <w:rFonts w:ascii="Times New Roman" w:hAnsi="Times New Roman" w:cs="Times New Roman"/>
                <w:spacing w:val="50"/>
                <w:sz w:val="24"/>
                <w:szCs w:val="24"/>
              </w:rPr>
              <w:t>муниципал кылдытэтлэн</w:t>
            </w:r>
          </w:p>
          <w:p w:rsidR="0012352A" w:rsidRPr="0012352A" w:rsidRDefault="0012352A" w:rsidP="0012352A">
            <w:pPr>
              <w:pStyle w:val="a4"/>
              <w:contextualSpacing/>
              <w:jc w:val="center"/>
              <w:rPr>
                <w:rFonts w:ascii="Times New Roman" w:hAnsi="Times New Roman" w:cs="Times New Roman"/>
                <w:spacing w:val="20"/>
                <w:sz w:val="24"/>
                <w:szCs w:val="24"/>
              </w:rPr>
            </w:pPr>
            <w:r w:rsidRPr="0012352A">
              <w:rPr>
                <w:rFonts w:ascii="Times New Roman" w:hAnsi="Times New Roman" w:cs="Times New Roman"/>
                <w:spacing w:val="50"/>
                <w:sz w:val="24"/>
                <w:szCs w:val="24"/>
              </w:rPr>
              <w:t>Администрациез</w:t>
            </w:r>
          </w:p>
        </w:tc>
      </w:tr>
    </w:tbl>
    <w:p w:rsidR="0012352A" w:rsidRPr="0012352A" w:rsidRDefault="0012352A" w:rsidP="0012352A">
      <w:pPr>
        <w:pStyle w:val="1"/>
        <w:rPr>
          <w:spacing w:val="20"/>
          <w:sz w:val="40"/>
          <w:szCs w:val="40"/>
        </w:rPr>
      </w:pPr>
      <w:r w:rsidRPr="0012352A">
        <w:rPr>
          <w:spacing w:val="20"/>
          <w:sz w:val="40"/>
          <w:szCs w:val="40"/>
        </w:rPr>
        <w:t>ПОСТАНОВЛЕНИЕ</w:t>
      </w:r>
    </w:p>
    <w:p w:rsidR="0012352A" w:rsidRPr="0012352A" w:rsidRDefault="0012352A" w:rsidP="0012352A">
      <w:pPr>
        <w:pStyle w:val="1"/>
        <w:rPr>
          <w:b w:val="0"/>
          <w:sz w:val="28"/>
          <w:szCs w:val="28"/>
        </w:rPr>
      </w:pPr>
      <w:r w:rsidRPr="0012352A">
        <w:rPr>
          <w:b w:val="0"/>
          <w:sz w:val="28"/>
          <w:szCs w:val="28"/>
        </w:rPr>
        <w:t>от 26 декабря 2024 года                                                                                  № 764</w:t>
      </w:r>
    </w:p>
    <w:p w:rsidR="0012352A" w:rsidRPr="0012352A" w:rsidRDefault="0012352A" w:rsidP="0012352A">
      <w:pPr>
        <w:jc w:val="center"/>
        <w:rPr>
          <w:rFonts w:ascii="Times New Roman" w:hAnsi="Times New Roman" w:cs="Times New Roman"/>
          <w:sz w:val="28"/>
          <w:szCs w:val="28"/>
        </w:rPr>
      </w:pPr>
      <w:r w:rsidRPr="0012352A">
        <w:rPr>
          <w:rFonts w:ascii="Times New Roman" w:hAnsi="Times New Roman" w:cs="Times New Roman"/>
          <w:sz w:val="28"/>
          <w:szCs w:val="28"/>
        </w:rPr>
        <w:t>с. Сюмси</w:t>
      </w:r>
    </w:p>
    <w:p w:rsidR="0012352A" w:rsidRPr="0012352A" w:rsidRDefault="0012352A" w:rsidP="0012352A">
      <w:pPr>
        <w:jc w:val="both"/>
        <w:rPr>
          <w:rFonts w:ascii="Times New Roman" w:hAnsi="Times New Roman" w:cs="Times New Roman"/>
          <w:color w:val="000000"/>
          <w:sz w:val="28"/>
          <w:szCs w:val="28"/>
        </w:rPr>
      </w:pPr>
      <w:r w:rsidRPr="0012352A">
        <w:rPr>
          <w:rFonts w:ascii="Times New Roman" w:hAnsi="Times New Roman" w:cs="Times New Roman"/>
          <w:color w:val="000000"/>
          <w:sz w:val="28"/>
          <w:szCs w:val="28"/>
        </w:rPr>
        <w:tab/>
      </w:r>
    </w:p>
    <w:p w:rsidR="0012352A" w:rsidRPr="0012352A" w:rsidRDefault="0012352A" w:rsidP="0012352A">
      <w:pPr>
        <w:jc w:val="both"/>
        <w:rPr>
          <w:rFonts w:ascii="Times New Roman" w:hAnsi="Times New Roman" w:cs="Times New Roman"/>
          <w:color w:val="000000"/>
          <w:sz w:val="28"/>
          <w:szCs w:val="28"/>
        </w:rPr>
      </w:pPr>
      <w:r w:rsidRPr="0012352A">
        <w:rPr>
          <w:rFonts w:ascii="Times New Roman" w:hAnsi="Times New Roman" w:cs="Times New Roman"/>
          <w:noProof/>
          <w:sz w:val="28"/>
          <w:szCs w:val="28"/>
        </w:rPr>
        <w:pict>
          <v:shape id="Поле 1" o:spid="_x0000_s1508" type="#_x0000_t202" style="position:absolute;left:0;text-align:left;margin-left:-3.3pt;margin-top:13.75pt;width:470.25pt;height:93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" stroked="f">
            <v:textbox style="mso-next-textbox:#Поле 1">
              <w:txbxContent>
                <w:p w:rsidR="0012352A" w:rsidRPr="0033519A" w:rsidRDefault="0012352A" w:rsidP="0012352A">
                  <w:pPr>
                    <w:pStyle w:val="ConsPlusTitle"/>
                    <w:widowControl/>
                    <w:jc w:val="center"/>
                    <w:rPr>
                      <w:rFonts w:ascii="Times New Roman" w:hAnsi="Times New Roman" w:cs="Times New Roman"/>
                      <w:b w:val="0"/>
                      <w:bCs w:val="0"/>
                      <w:sz w:val="28"/>
                      <w:szCs w:val="28"/>
                    </w:rPr>
                  </w:pPr>
                  <w:r w:rsidRPr="0033519A">
                    <w:rPr>
                      <w:rFonts w:ascii="Times New Roman" w:hAnsi="Times New Roman" w:cs="Times New Roman"/>
                      <w:b w:val="0"/>
                      <w:sz w:val="28"/>
                      <w:szCs w:val="28"/>
                    </w:rPr>
                    <w:t xml:space="preserve">О внесении изменений в муниципальную программу </w:t>
                  </w:r>
                  <w:r w:rsidRPr="0033519A">
                    <w:rPr>
                      <w:rFonts w:ascii="Times New Roman" w:hAnsi="Times New Roman" w:cs="Times New Roman"/>
                      <w:b w:val="0"/>
                      <w:bCs w:val="0"/>
                      <w:sz w:val="28"/>
                      <w:szCs w:val="28"/>
                    </w:rPr>
                    <w:t>«Муниципальное управление»,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167 «Об утверждении муниципальной программы «Муниципальное управление»</w:t>
                  </w:r>
                </w:p>
                <w:p w:rsidR="0012352A" w:rsidRDefault="0012352A" w:rsidP="0012352A">
                  <w:pPr>
                    <w:pStyle w:val="ConsPlusTitle"/>
                    <w:widowControl/>
                    <w:jc w:val="center"/>
                    <w:rPr>
                      <w:b w:val="0"/>
                      <w:bCs w:val="0"/>
                      <w:sz w:val="28"/>
                      <w:szCs w:val="28"/>
                    </w:rPr>
                  </w:pPr>
                </w:p>
                <w:p w:rsidR="0012352A" w:rsidRDefault="0012352A" w:rsidP="0012352A">
                  <w:pPr>
                    <w:pStyle w:val="ConsPlusTitle"/>
                    <w:widowControl/>
                    <w:jc w:val="center"/>
                    <w:rPr>
                      <w:b w:val="0"/>
                      <w:bCs w:val="0"/>
                      <w:sz w:val="28"/>
                      <w:szCs w:val="28"/>
                    </w:rPr>
                  </w:pPr>
                </w:p>
                <w:p w:rsidR="0012352A" w:rsidRDefault="0012352A" w:rsidP="0012352A">
                  <w:pPr>
                    <w:pStyle w:val="ConsPlusTitle"/>
                    <w:widowControl/>
                    <w:jc w:val="center"/>
                    <w:rPr>
                      <w:b w:val="0"/>
                      <w:bCs w:val="0"/>
                      <w:sz w:val="28"/>
                      <w:szCs w:val="28"/>
                    </w:rPr>
                  </w:pPr>
                </w:p>
                <w:p w:rsidR="0012352A" w:rsidRDefault="0012352A" w:rsidP="0012352A">
                  <w:pPr>
                    <w:pStyle w:val="ConsPlusTitle"/>
                    <w:widowControl/>
                    <w:jc w:val="center"/>
                    <w:rPr>
                      <w:b w:val="0"/>
                    </w:rPr>
                  </w:pPr>
                </w:p>
              </w:txbxContent>
            </v:textbox>
          </v:shape>
        </w:pict>
      </w:r>
    </w:p>
    <w:p w:rsidR="0012352A" w:rsidRPr="0012352A" w:rsidRDefault="0012352A" w:rsidP="0012352A">
      <w:pPr>
        <w:rPr>
          <w:rFonts w:ascii="Times New Roman" w:hAnsi="Times New Roman" w:cs="Times New Roman"/>
          <w:sz w:val="28"/>
          <w:szCs w:val="28"/>
        </w:rPr>
      </w:pPr>
    </w:p>
    <w:p w:rsidR="0012352A" w:rsidRPr="0012352A" w:rsidRDefault="0012352A" w:rsidP="0012352A">
      <w:pPr>
        <w:rPr>
          <w:rFonts w:ascii="Times New Roman" w:hAnsi="Times New Roman" w:cs="Times New Roman"/>
          <w:sz w:val="28"/>
          <w:szCs w:val="28"/>
        </w:rPr>
      </w:pPr>
    </w:p>
    <w:p w:rsidR="0012352A" w:rsidRPr="0012352A" w:rsidRDefault="0012352A" w:rsidP="0012352A">
      <w:pPr>
        <w:rPr>
          <w:rFonts w:ascii="Times New Roman" w:hAnsi="Times New Roman" w:cs="Times New Roman"/>
          <w:sz w:val="28"/>
          <w:szCs w:val="28"/>
        </w:rPr>
      </w:pPr>
    </w:p>
    <w:p w:rsidR="0012352A" w:rsidRPr="0012352A" w:rsidRDefault="0012352A" w:rsidP="0012352A">
      <w:pPr>
        <w:rPr>
          <w:rFonts w:ascii="Times New Roman" w:hAnsi="Times New Roman" w:cs="Times New Roman"/>
          <w:sz w:val="28"/>
          <w:szCs w:val="28"/>
        </w:rPr>
      </w:pPr>
    </w:p>
    <w:p w:rsidR="0012352A" w:rsidRPr="0012352A" w:rsidRDefault="0012352A" w:rsidP="0012352A">
      <w:pPr>
        <w:jc w:val="both"/>
        <w:rPr>
          <w:rFonts w:ascii="Times New Roman" w:hAnsi="Times New Roman" w:cs="Times New Roman"/>
          <w:sz w:val="28"/>
          <w:szCs w:val="28"/>
        </w:rPr>
      </w:pPr>
    </w:p>
    <w:p w:rsidR="0012352A" w:rsidRPr="0012352A" w:rsidRDefault="0012352A" w:rsidP="0012352A">
      <w:pPr>
        <w:jc w:val="both"/>
        <w:rPr>
          <w:rFonts w:ascii="Times New Roman" w:hAnsi="Times New Roman" w:cs="Times New Roman"/>
          <w:sz w:val="28"/>
          <w:szCs w:val="28"/>
        </w:rPr>
      </w:pPr>
      <w:r w:rsidRPr="0012352A">
        <w:rPr>
          <w:rFonts w:ascii="Times New Roman" w:hAnsi="Times New Roman" w:cs="Times New Roman"/>
          <w:sz w:val="28"/>
          <w:szCs w:val="28"/>
        </w:rPr>
        <w:tab/>
      </w:r>
    </w:p>
    <w:p w:rsidR="0012352A" w:rsidRPr="0012352A" w:rsidRDefault="0012352A" w:rsidP="0012352A">
      <w:pPr>
        <w:jc w:val="both"/>
        <w:rPr>
          <w:rFonts w:ascii="Times New Roman" w:hAnsi="Times New Roman" w:cs="Times New Roman"/>
          <w:sz w:val="28"/>
          <w:szCs w:val="28"/>
        </w:rPr>
      </w:pPr>
    </w:p>
    <w:p w:rsidR="0012352A" w:rsidRPr="0012352A" w:rsidRDefault="0012352A" w:rsidP="0012352A">
      <w:pPr>
        <w:ind w:firstLine="567"/>
        <w:jc w:val="both"/>
        <w:rPr>
          <w:rFonts w:ascii="Times New Roman" w:hAnsi="Times New Roman" w:cs="Times New Roman"/>
          <w:sz w:val="28"/>
          <w:szCs w:val="28"/>
        </w:rPr>
      </w:pPr>
      <w:r w:rsidRPr="0012352A">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муниципального образования «Муниципальный округ Сюмсинский район Удмуртской Республики» от 1 февраля 2022 года № 79 «Об утверждении Порядка разработки, реализации и оценки эффективности муниципальных программ муниципального образования «Муниципальный округ Сюмсинский район Удмуртской Республики», руководствуясь Уставом муниципального образования «Муниципальный округ Сюмсинский район Удмуртской Республики», в целях повышения эффективности муниципального управления </w:t>
      </w:r>
      <w:r w:rsidRPr="0012352A">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12352A">
        <w:rPr>
          <w:rFonts w:ascii="Times New Roman" w:hAnsi="Times New Roman" w:cs="Times New Roman"/>
          <w:b/>
          <w:color w:val="000000"/>
          <w:spacing w:val="20"/>
          <w:sz w:val="28"/>
          <w:szCs w:val="28"/>
        </w:rPr>
        <w:t>постановляет:</w:t>
      </w:r>
    </w:p>
    <w:p w:rsidR="0012352A" w:rsidRPr="0012352A" w:rsidRDefault="0012352A" w:rsidP="0012352A">
      <w:pPr>
        <w:ind w:firstLine="567"/>
        <w:jc w:val="both"/>
        <w:rPr>
          <w:rFonts w:ascii="Times New Roman" w:hAnsi="Times New Roman" w:cs="Times New Roman"/>
          <w:sz w:val="28"/>
          <w:szCs w:val="28"/>
        </w:rPr>
      </w:pPr>
      <w:r w:rsidRPr="0012352A">
        <w:rPr>
          <w:rFonts w:ascii="Times New Roman" w:hAnsi="Times New Roman" w:cs="Times New Roman"/>
          <w:sz w:val="28"/>
          <w:szCs w:val="28"/>
        </w:rPr>
        <w:t>1. Внести в муниципальную программу «Муниципальное управление», утвержденную постановлением Администрации муниципального образования «Муниципальный округ Сюмсинский район Удмуртской Республики» от 16 марта 2022 года № 167 «Об утверждении муниципальной программы «Муниципальное управление», следующие изменения:</w:t>
      </w:r>
    </w:p>
    <w:p w:rsidR="0012352A" w:rsidRPr="0012352A" w:rsidRDefault="0012352A" w:rsidP="0012352A">
      <w:pPr>
        <w:ind w:firstLine="567"/>
        <w:jc w:val="both"/>
        <w:rPr>
          <w:rFonts w:ascii="Times New Roman" w:hAnsi="Times New Roman" w:cs="Times New Roman"/>
          <w:sz w:val="28"/>
          <w:szCs w:val="28"/>
        </w:rPr>
      </w:pPr>
      <w:r w:rsidRPr="0012352A">
        <w:rPr>
          <w:rFonts w:ascii="Times New Roman" w:hAnsi="Times New Roman" w:cs="Times New Roman"/>
          <w:sz w:val="28"/>
          <w:szCs w:val="28"/>
        </w:rPr>
        <w:t xml:space="preserve">1) раздел 3.6. «Меры муниципального регулирования» муниципальной подпрограммы «Архивное дело» изложить в следующей редакции: </w:t>
      </w:r>
    </w:p>
    <w:p w:rsidR="0012352A" w:rsidRPr="0012352A" w:rsidRDefault="0012352A" w:rsidP="0012352A">
      <w:pPr>
        <w:ind w:firstLine="567"/>
        <w:jc w:val="both"/>
        <w:rPr>
          <w:rFonts w:ascii="Times New Roman" w:hAnsi="Times New Roman" w:cs="Times New Roman"/>
          <w:sz w:val="28"/>
          <w:szCs w:val="28"/>
        </w:rPr>
      </w:pPr>
      <w:r w:rsidRPr="0012352A">
        <w:rPr>
          <w:rFonts w:ascii="Times New Roman" w:hAnsi="Times New Roman" w:cs="Times New Roman"/>
          <w:sz w:val="28"/>
          <w:szCs w:val="28"/>
        </w:rPr>
        <w:t>«Правовое регулирование сферы реализации муниципальной программы осуществляется федеральными, республиканскими нормативно-правовыми актами и нормативно-правовыми актами органов местного самоуправления муниципального образования «Муниципальный округ Сюмсинский район Удмуртской Республики».</w:t>
      </w:r>
    </w:p>
    <w:p w:rsidR="0012352A" w:rsidRPr="0012352A" w:rsidRDefault="0012352A" w:rsidP="0012352A">
      <w:pPr>
        <w:ind w:firstLine="567"/>
        <w:jc w:val="both"/>
        <w:rPr>
          <w:rFonts w:ascii="Times New Roman" w:hAnsi="Times New Roman" w:cs="Times New Roman"/>
          <w:sz w:val="28"/>
          <w:szCs w:val="28"/>
        </w:rPr>
      </w:pPr>
      <w:r w:rsidRPr="0012352A">
        <w:rPr>
          <w:rFonts w:ascii="Times New Roman" w:hAnsi="Times New Roman" w:cs="Times New Roman"/>
          <w:sz w:val="28"/>
          <w:szCs w:val="28"/>
        </w:rPr>
        <w:t xml:space="preserve">Архивный сектор предоставляет следующую муниципальную услугу:  </w:t>
      </w:r>
    </w:p>
    <w:p w:rsidR="0012352A" w:rsidRPr="0012352A" w:rsidRDefault="0012352A" w:rsidP="0012352A">
      <w:pPr>
        <w:ind w:firstLine="567"/>
        <w:jc w:val="both"/>
        <w:rPr>
          <w:rFonts w:ascii="Times New Roman" w:hAnsi="Times New Roman" w:cs="Times New Roman"/>
          <w:sz w:val="28"/>
          <w:szCs w:val="28"/>
        </w:rPr>
      </w:pPr>
      <w:r w:rsidRPr="0012352A">
        <w:rPr>
          <w:rFonts w:ascii="Times New Roman" w:hAnsi="Times New Roman" w:cs="Times New Roman"/>
          <w:sz w:val="28"/>
          <w:szCs w:val="28"/>
        </w:rPr>
        <w:lastRenderedPageBreak/>
        <w:t>1) Организация исполнения органами местного самоуправления в Удмуртской Республике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по архивным документам, хранящимся в муниципальных архивах.</w:t>
      </w:r>
    </w:p>
    <w:p w:rsidR="0012352A" w:rsidRPr="0012352A" w:rsidRDefault="0012352A" w:rsidP="0012352A">
      <w:pPr>
        <w:ind w:firstLine="567"/>
        <w:jc w:val="both"/>
        <w:rPr>
          <w:rFonts w:ascii="Times New Roman" w:hAnsi="Times New Roman" w:cs="Times New Roman"/>
          <w:sz w:val="28"/>
          <w:szCs w:val="28"/>
        </w:rPr>
      </w:pPr>
      <w:r w:rsidRPr="0012352A">
        <w:rPr>
          <w:rFonts w:ascii="Times New Roman" w:hAnsi="Times New Roman" w:cs="Times New Roman"/>
          <w:sz w:val="28"/>
          <w:szCs w:val="28"/>
        </w:rPr>
        <w:t xml:space="preserve">Архивный сектор предоставляет следующую переданную государственную услугу:  </w:t>
      </w:r>
    </w:p>
    <w:p w:rsidR="0012352A" w:rsidRPr="0012352A" w:rsidRDefault="0012352A" w:rsidP="0012352A">
      <w:pPr>
        <w:ind w:firstLine="567"/>
        <w:jc w:val="both"/>
        <w:rPr>
          <w:rFonts w:ascii="Times New Roman" w:hAnsi="Times New Roman" w:cs="Times New Roman"/>
          <w:sz w:val="28"/>
          <w:szCs w:val="28"/>
        </w:rPr>
      </w:pPr>
      <w:r w:rsidRPr="0012352A">
        <w:rPr>
          <w:rFonts w:ascii="Times New Roman" w:hAnsi="Times New Roman" w:cs="Times New Roman"/>
          <w:sz w:val="28"/>
          <w:szCs w:val="28"/>
        </w:rPr>
        <w:t>1) Предоставление государственным организациям Удмуртской Республики, иным организациям и гражданам оформленных в установленном порядке архивных справок или копий архивных документов, относящихся к собственности Удмуртской Республики и временно хранящихся в муниципальных архивах.</w:t>
      </w:r>
    </w:p>
    <w:p w:rsidR="0012352A" w:rsidRPr="0012352A" w:rsidRDefault="0012352A" w:rsidP="0012352A">
      <w:pPr>
        <w:ind w:firstLine="567"/>
        <w:jc w:val="both"/>
        <w:rPr>
          <w:rFonts w:ascii="Times New Roman" w:hAnsi="Times New Roman" w:cs="Times New Roman"/>
          <w:sz w:val="28"/>
          <w:szCs w:val="28"/>
        </w:rPr>
      </w:pPr>
      <w:r w:rsidRPr="0012352A">
        <w:rPr>
          <w:rFonts w:ascii="Times New Roman" w:hAnsi="Times New Roman" w:cs="Times New Roman"/>
          <w:sz w:val="28"/>
          <w:szCs w:val="28"/>
        </w:rPr>
        <w:t xml:space="preserve">Финансовые средства, необходимые для осуществления отдельных государственных полномочий Удмуртской Республики, ежегодно передаются из бюджета Удмуртской Республики в бюджет муниципального образования «Муниципальный округ Сюмсинский район Удмуртской Республики» на очередной финансовый год в форме субвенций. </w:t>
      </w:r>
    </w:p>
    <w:p w:rsidR="0012352A" w:rsidRPr="0012352A" w:rsidRDefault="0012352A" w:rsidP="0012352A">
      <w:pPr>
        <w:ind w:firstLine="567"/>
        <w:jc w:val="both"/>
        <w:rPr>
          <w:rFonts w:ascii="Times New Roman" w:hAnsi="Times New Roman" w:cs="Times New Roman"/>
          <w:sz w:val="28"/>
          <w:szCs w:val="28"/>
        </w:rPr>
      </w:pPr>
      <w:r w:rsidRPr="0012352A">
        <w:rPr>
          <w:rFonts w:ascii="Times New Roman" w:hAnsi="Times New Roman" w:cs="Times New Roman"/>
          <w:sz w:val="28"/>
          <w:szCs w:val="28"/>
        </w:rPr>
        <w:t>Меры муниципального регулирования по предоставлению (выполнению) платных услуг (работ) и предоставлению льгот в рамках подпрограммы не предусмотрены (приложение 3).».</w:t>
      </w:r>
    </w:p>
    <w:p w:rsidR="0012352A" w:rsidRPr="0012352A" w:rsidRDefault="0012352A" w:rsidP="0012352A">
      <w:pPr>
        <w:ind w:firstLine="567"/>
        <w:jc w:val="both"/>
        <w:rPr>
          <w:rFonts w:ascii="Times New Roman" w:hAnsi="Times New Roman" w:cs="Times New Roman"/>
          <w:sz w:val="28"/>
          <w:szCs w:val="28"/>
        </w:rPr>
      </w:pPr>
      <w:r w:rsidRPr="0012352A">
        <w:rPr>
          <w:rFonts w:ascii="Times New Roman" w:hAnsi="Times New Roman" w:cs="Times New Roman"/>
          <w:sz w:val="28"/>
          <w:szCs w:val="28"/>
        </w:rPr>
        <w:t>2) в приложении № 1 к муниципальной программе «Муниципальное управление» строку 09.03.2 изложить в следующей редакции:</w:t>
      </w:r>
    </w:p>
    <w:p w:rsidR="0012352A" w:rsidRPr="0012352A" w:rsidRDefault="0012352A" w:rsidP="0012352A">
      <w:pPr>
        <w:ind w:firstLine="567"/>
        <w:jc w:val="both"/>
        <w:rPr>
          <w:rFonts w:ascii="Times New Roman" w:hAnsi="Times New Roman" w:cs="Times New Roman"/>
          <w:sz w:val="28"/>
          <w:szCs w:val="28"/>
        </w:rPr>
      </w:pPr>
      <w:r w:rsidRPr="0012352A">
        <w:rPr>
          <w:rFonts w:ascii="Times New Roman" w:hAnsi="Times New Roman" w:cs="Times New Roman"/>
          <w:sz w:val="28"/>
          <w:szCs w:val="28"/>
        </w:rPr>
        <w:t xml:space="preserve">« </w:t>
      </w:r>
    </w:p>
    <w:tbl>
      <w:tblPr>
        <w:tblStyle w:val="a6"/>
        <w:tblW w:w="9747" w:type="dxa"/>
        <w:tblLayout w:type="fixed"/>
        <w:tblLook w:val="04A0"/>
      </w:tblPr>
      <w:tblGrid>
        <w:gridCol w:w="534"/>
        <w:gridCol w:w="567"/>
        <w:gridCol w:w="567"/>
        <w:gridCol w:w="2409"/>
        <w:gridCol w:w="709"/>
        <w:gridCol w:w="709"/>
        <w:gridCol w:w="708"/>
        <w:gridCol w:w="709"/>
        <w:gridCol w:w="709"/>
        <w:gridCol w:w="709"/>
        <w:gridCol w:w="708"/>
        <w:gridCol w:w="709"/>
      </w:tblGrid>
      <w:tr w:rsidR="0012352A" w:rsidRPr="0012352A" w:rsidTr="0012352A">
        <w:tc>
          <w:tcPr>
            <w:tcW w:w="534" w:type="dxa"/>
            <w:vAlign w:val="center"/>
          </w:tcPr>
          <w:p w:rsidR="0012352A" w:rsidRPr="0012352A" w:rsidRDefault="0012352A" w:rsidP="0012352A">
            <w:pPr>
              <w:jc w:val="center"/>
              <w:rPr>
                <w:rFonts w:ascii="Times New Roman" w:hAnsi="Times New Roman" w:cs="Times New Roman"/>
                <w:sz w:val="18"/>
                <w:szCs w:val="18"/>
              </w:rPr>
            </w:pPr>
            <w:r w:rsidRPr="0012352A">
              <w:rPr>
                <w:rFonts w:ascii="Times New Roman" w:hAnsi="Times New Roman" w:cs="Times New Roman"/>
                <w:sz w:val="18"/>
                <w:szCs w:val="18"/>
              </w:rPr>
              <w:t>09</w:t>
            </w:r>
          </w:p>
        </w:tc>
        <w:tc>
          <w:tcPr>
            <w:tcW w:w="567" w:type="dxa"/>
            <w:vAlign w:val="center"/>
          </w:tcPr>
          <w:p w:rsidR="0012352A" w:rsidRPr="0012352A" w:rsidRDefault="0012352A" w:rsidP="0012352A">
            <w:pPr>
              <w:jc w:val="center"/>
              <w:rPr>
                <w:rFonts w:ascii="Times New Roman" w:hAnsi="Times New Roman" w:cs="Times New Roman"/>
                <w:sz w:val="18"/>
                <w:szCs w:val="18"/>
              </w:rPr>
            </w:pPr>
            <w:r w:rsidRPr="0012352A">
              <w:rPr>
                <w:rFonts w:ascii="Times New Roman" w:hAnsi="Times New Roman" w:cs="Times New Roman"/>
                <w:sz w:val="18"/>
                <w:szCs w:val="18"/>
              </w:rPr>
              <w:t>03</w:t>
            </w:r>
          </w:p>
        </w:tc>
        <w:tc>
          <w:tcPr>
            <w:tcW w:w="567" w:type="dxa"/>
            <w:vAlign w:val="center"/>
          </w:tcPr>
          <w:p w:rsidR="0012352A" w:rsidRPr="0012352A" w:rsidRDefault="0012352A" w:rsidP="0012352A">
            <w:pPr>
              <w:jc w:val="center"/>
              <w:rPr>
                <w:rFonts w:ascii="Times New Roman" w:hAnsi="Times New Roman" w:cs="Times New Roman"/>
                <w:sz w:val="18"/>
                <w:szCs w:val="18"/>
              </w:rPr>
            </w:pPr>
            <w:r w:rsidRPr="0012352A">
              <w:rPr>
                <w:rFonts w:ascii="Times New Roman" w:hAnsi="Times New Roman" w:cs="Times New Roman"/>
                <w:sz w:val="18"/>
                <w:szCs w:val="18"/>
              </w:rPr>
              <w:t>2</w:t>
            </w:r>
          </w:p>
        </w:tc>
        <w:tc>
          <w:tcPr>
            <w:tcW w:w="2409" w:type="dxa"/>
          </w:tcPr>
          <w:p w:rsidR="0012352A" w:rsidRPr="0012352A" w:rsidRDefault="0012352A" w:rsidP="0012352A">
            <w:pPr>
              <w:rPr>
                <w:rFonts w:ascii="Times New Roman" w:hAnsi="Times New Roman" w:cs="Times New Roman"/>
                <w:sz w:val="18"/>
                <w:szCs w:val="18"/>
              </w:rPr>
            </w:pPr>
            <w:r w:rsidRPr="0012352A">
              <w:rPr>
                <w:rFonts w:ascii="Times New Roman" w:hAnsi="Times New Roman" w:cs="Times New Roman"/>
                <w:sz w:val="18"/>
                <w:szCs w:val="18"/>
              </w:rPr>
              <w:t xml:space="preserve">Доля архивных документов, хранящихся в архивном секторе в нормативных условиях, обеспечивающих их постоянное (вечное) хранение, в общем  количестве документов Архивного сектора </w:t>
            </w:r>
          </w:p>
        </w:tc>
        <w:tc>
          <w:tcPr>
            <w:tcW w:w="709" w:type="dxa"/>
            <w:vAlign w:val="center"/>
          </w:tcPr>
          <w:p w:rsidR="0012352A" w:rsidRPr="0012352A" w:rsidRDefault="0012352A" w:rsidP="0012352A">
            <w:pPr>
              <w:jc w:val="center"/>
              <w:rPr>
                <w:rFonts w:ascii="Times New Roman" w:hAnsi="Times New Roman" w:cs="Times New Roman"/>
                <w:sz w:val="18"/>
                <w:szCs w:val="18"/>
              </w:rPr>
            </w:pPr>
            <w:r w:rsidRPr="0012352A">
              <w:rPr>
                <w:rFonts w:ascii="Times New Roman" w:hAnsi="Times New Roman" w:cs="Times New Roman"/>
                <w:sz w:val="18"/>
                <w:szCs w:val="18"/>
              </w:rPr>
              <w:t>процент</w:t>
            </w:r>
          </w:p>
        </w:tc>
        <w:tc>
          <w:tcPr>
            <w:tcW w:w="709" w:type="dxa"/>
            <w:vAlign w:val="center"/>
          </w:tcPr>
          <w:p w:rsidR="0012352A" w:rsidRPr="0012352A" w:rsidRDefault="0012352A" w:rsidP="0012352A">
            <w:pPr>
              <w:jc w:val="center"/>
              <w:rPr>
                <w:rFonts w:ascii="Times New Roman" w:hAnsi="Times New Roman" w:cs="Times New Roman"/>
                <w:sz w:val="18"/>
                <w:szCs w:val="18"/>
              </w:rPr>
            </w:pPr>
            <w:r w:rsidRPr="0012352A">
              <w:rPr>
                <w:rFonts w:ascii="Times New Roman" w:hAnsi="Times New Roman" w:cs="Times New Roman"/>
                <w:sz w:val="18"/>
                <w:szCs w:val="18"/>
              </w:rPr>
              <w:t>89,9</w:t>
            </w:r>
          </w:p>
        </w:tc>
        <w:tc>
          <w:tcPr>
            <w:tcW w:w="708" w:type="dxa"/>
            <w:vAlign w:val="center"/>
          </w:tcPr>
          <w:p w:rsidR="0012352A" w:rsidRPr="0012352A" w:rsidRDefault="0012352A" w:rsidP="0012352A">
            <w:pPr>
              <w:jc w:val="center"/>
              <w:rPr>
                <w:rFonts w:ascii="Times New Roman" w:hAnsi="Times New Roman" w:cs="Times New Roman"/>
                <w:sz w:val="18"/>
                <w:szCs w:val="18"/>
              </w:rPr>
            </w:pPr>
            <w:r w:rsidRPr="0012352A">
              <w:rPr>
                <w:rFonts w:ascii="Times New Roman" w:hAnsi="Times New Roman" w:cs="Times New Roman"/>
                <w:sz w:val="18"/>
                <w:szCs w:val="18"/>
              </w:rPr>
              <w:t>90</w:t>
            </w:r>
          </w:p>
        </w:tc>
        <w:tc>
          <w:tcPr>
            <w:tcW w:w="709" w:type="dxa"/>
            <w:vAlign w:val="center"/>
          </w:tcPr>
          <w:p w:rsidR="0012352A" w:rsidRPr="0012352A" w:rsidRDefault="0012352A" w:rsidP="0012352A">
            <w:pPr>
              <w:jc w:val="center"/>
              <w:rPr>
                <w:rFonts w:ascii="Times New Roman" w:hAnsi="Times New Roman" w:cs="Times New Roman"/>
                <w:sz w:val="18"/>
                <w:szCs w:val="18"/>
              </w:rPr>
            </w:pPr>
            <w:r w:rsidRPr="0012352A">
              <w:rPr>
                <w:rFonts w:ascii="Times New Roman" w:hAnsi="Times New Roman" w:cs="Times New Roman"/>
                <w:sz w:val="18"/>
                <w:szCs w:val="18"/>
              </w:rPr>
              <w:t>92</w:t>
            </w:r>
          </w:p>
        </w:tc>
        <w:tc>
          <w:tcPr>
            <w:tcW w:w="709" w:type="dxa"/>
            <w:vAlign w:val="center"/>
          </w:tcPr>
          <w:p w:rsidR="0012352A" w:rsidRPr="0012352A" w:rsidRDefault="0012352A" w:rsidP="0012352A">
            <w:pPr>
              <w:jc w:val="center"/>
              <w:rPr>
                <w:rFonts w:ascii="Times New Roman" w:hAnsi="Times New Roman" w:cs="Times New Roman"/>
                <w:sz w:val="18"/>
                <w:szCs w:val="18"/>
              </w:rPr>
            </w:pPr>
            <w:r w:rsidRPr="0012352A">
              <w:rPr>
                <w:rFonts w:ascii="Times New Roman" w:hAnsi="Times New Roman" w:cs="Times New Roman"/>
                <w:sz w:val="18"/>
                <w:szCs w:val="18"/>
              </w:rPr>
              <w:t>94</w:t>
            </w:r>
          </w:p>
        </w:tc>
        <w:tc>
          <w:tcPr>
            <w:tcW w:w="709" w:type="dxa"/>
            <w:vAlign w:val="center"/>
          </w:tcPr>
          <w:p w:rsidR="0012352A" w:rsidRPr="0012352A" w:rsidRDefault="0012352A" w:rsidP="0012352A">
            <w:pPr>
              <w:jc w:val="center"/>
              <w:rPr>
                <w:rFonts w:ascii="Times New Roman" w:hAnsi="Times New Roman" w:cs="Times New Roman"/>
                <w:sz w:val="18"/>
                <w:szCs w:val="18"/>
              </w:rPr>
            </w:pPr>
            <w:r w:rsidRPr="0012352A">
              <w:rPr>
                <w:rFonts w:ascii="Times New Roman" w:hAnsi="Times New Roman" w:cs="Times New Roman"/>
                <w:sz w:val="18"/>
                <w:szCs w:val="18"/>
              </w:rPr>
              <w:t>96</w:t>
            </w:r>
          </w:p>
        </w:tc>
        <w:tc>
          <w:tcPr>
            <w:tcW w:w="708" w:type="dxa"/>
            <w:vAlign w:val="center"/>
          </w:tcPr>
          <w:p w:rsidR="0012352A" w:rsidRPr="0012352A" w:rsidRDefault="0012352A" w:rsidP="0012352A">
            <w:pPr>
              <w:jc w:val="center"/>
              <w:rPr>
                <w:rFonts w:ascii="Times New Roman" w:hAnsi="Times New Roman" w:cs="Times New Roman"/>
                <w:sz w:val="18"/>
                <w:szCs w:val="18"/>
              </w:rPr>
            </w:pPr>
            <w:r w:rsidRPr="0012352A">
              <w:rPr>
                <w:rFonts w:ascii="Times New Roman" w:hAnsi="Times New Roman" w:cs="Times New Roman"/>
                <w:sz w:val="18"/>
                <w:szCs w:val="18"/>
              </w:rPr>
              <w:t>98</w:t>
            </w:r>
          </w:p>
        </w:tc>
        <w:tc>
          <w:tcPr>
            <w:tcW w:w="709" w:type="dxa"/>
            <w:vAlign w:val="center"/>
          </w:tcPr>
          <w:p w:rsidR="0012352A" w:rsidRPr="0012352A" w:rsidRDefault="0012352A" w:rsidP="0012352A">
            <w:pPr>
              <w:jc w:val="center"/>
              <w:rPr>
                <w:rFonts w:ascii="Times New Roman" w:hAnsi="Times New Roman" w:cs="Times New Roman"/>
                <w:sz w:val="18"/>
                <w:szCs w:val="18"/>
              </w:rPr>
            </w:pPr>
            <w:r w:rsidRPr="0012352A">
              <w:rPr>
                <w:rFonts w:ascii="Times New Roman" w:hAnsi="Times New Roman" w:cs="Times New Roman"/>
                <w:sz w:val="18"/>
                <w:szCs w:val="18"/>
              </w:rPr>
              <w:t>100</w:t>
            </w:r>
          </w:p>
        </w:tc>
      </w:tr>
    </w:tbl>
    <w:p w:rsidR="0012352A" w:rsidRPr="0012352A" w:rsidRDefault="0012352A" w:rsidP="0012352A">
      <w:pPr>
        <w:ind w:firstLine="567"/>
        <w:jc w:val="both"/>
        <w:rPr>
          <w:rFonts w:ascii="Times New Roman" w:hAnsi="Times New Roman" w:cs="Times New Roman"/>
          <w:sz w:val="28"/>
          <w:szCs w:val="28"/>
        </w:rPr>
      </w:pPr>
      <w:r w:rsidRPr="0012352A">
        <w:rPr>
          <w:rFonts w:ascii="Times New Roman" w:hAnsi="Times New Roman" w:cs="Times New Roman"/>
          <w:sz w:val="28"/>
          <w:szCs w:val="28"/>
        </w:rPr>
        <w:t xml:space="preserve">                                                                                                                          »;</w:t>
      </w:r>
    </w:p>
    <w:p w:rsidR="0012352A" w:rsidRPr="0012352A" w:rsidRDefault="0012352A" w:rsidP="0012352A">
      <w:pPr>
        <w:ind w:firstLine="567"/>
        <w:jc w:val="both"/>
        <w:rPr>
          <w:rFonts w:ascii="Times New Roman" w:hAnsi="Times New Roman" w:cs="Times New Roman"/>
          <w:sz w:val="28"/>
          <w:szCs w:val="28"/>
        </w:rPr>
      </w:pPr>
      <w:r w:rsidRPr="0012352A">
        <w:rPr>
          <w:rFonts w:ascii="Times New Roman" w:hAnsi="Times New Roman" w:cs="Times New Roman"/>
          <w:sz w:val="28"/>
          <w:szCs w:val="28"/>
        </w:rPr>
        <w:t>3) в приложении № 2 к муниципальной программе «Муниципальное управление» исключить строки 09.03.04.2, 09.03.04.3, 09.03.04.4, 09.03.04.5.</w:t>
      </w:r>
    </w:p>
    <w:p w:rsidR="0012352A" w:rsidRPr="0012352A" w:rsidRDefault="0012352A" w:rsidP="0012352A">
      <w:pPr>
        <w:ind w:firstLine="567"/>
        <w:jc w:val="both"/>
        <w:rPr>
          <w:rFonts w:ascii="Times New Roman" w:hAnsi="Times New Roman" w:cs="Times New Roman"/>
          <w:sz w:val="28"/>
          <w:szCs w:val="28"/>
        </w:rPr>
      </w:pPr>
      <w:r w:rsidRPr="0012352A">
        <w:rPr>
          <w:rFonts w:ascii="Times New Roman" w:hAnsi="Times New Roman" w:cs="Times New Roman"/>
          <w:sz w:val="28"/>
          <w:szCs w:val="28"/>
        </w:rPr>
        <w:t>2. Контроль за исполнением настоящего постановления возложить на руководителя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12352A" w:rsidRPr="0012352A" w:rsidRDefault="0012352A" w:rsidP="0012352A">
      <w:pPr>
        <w:ind w:firstLine="567"/>
        <w:jc w:val="both"/>
        <w:rPr>
          <w:rFonts w:ascii="Times New Roman" w:hAnsi="Times New Roman" w:cs="Times New Roman"/>
          <w:sz w:val="28"/>
          <w:szCs w:val="28"/>
        </w:rPr>
      </w:pPr>
      <w:r w:rsidRPr="0012352A">
        <w:rPr>
          <w:rFonts w:ascii="Times New Roman" w:hAnsi="Times New Roman" w:cs="Times New Roman"/>
          <w:sz w:val="28"/>
          <w:szCs w:val="28"/>
        </w:rPr>
        <w:t>3. Опубликовать настоящее постановление на официальном сайте муниципального образования «Муниципальный округ Сюмсинский район Удмуртской Республики».</w:t>
      </w:r>
    </w:p>
    <w:p w:rsidR="0012352A" w:rsidRPr="0012352A" w:rsidRDefault="0012352A" w:rsidP="0012352A">
      <w:pPr>
        <w:ind w:firstLine="567"/>
        <w:jc w:val="both"/>
        <w:rPr>
          <w:rFonts w:ascii="Times New Roman" w:hAnsi="Times New Roman" w:cs="Times New Roman"/>
          <w:sz w:val="28"/>
          <w:szCs w:val="28"/>
        </w:rPr>
      </w:pPr>
    </w:p>
    <w:p w:rsidR="0012352A" w:rsidRPr="0012352A" w:rsidRDefault="0012352A" w:rsidP="0012352A">
      <w:pPr>
        <w:jc w:val="both"/>
        <w:rPr>
          <w:rFonts w:ascii="Times New Roman" w:hAnsi="Times New Roman" w:cs="Times New Roman"/>
          <w:sz w:val="28"/>
          <w:szCs w:val="28"/>
        </w:rPr>
      </w:pPr>
    </w:p>
    <w:p w:rsidR="0012352A" w:rsidRPr="0012352A" w:rsidRDefault="0012352A" w:rsidP="0012352A">
      <w:pPr>
        <w:jc w:val="both"/>
        <w:rPr>
          <w:rFonts w:ascii="Times New Roman" w:hAnsi="Times New Roman" w:cs="Times New Roman"/>
          <w:sz w:val="28"/>
          <w:szCs w:val="28"/>
        </w:rPr>
      </w:pPr>
    </w:p>
    <w:p w:rsidR="0012352A" w:rsidRPr="0012352A" w:rsidRDefault="0012352A" w:rsidP="0012352A">
      <w:pPr>
        <w:jc w:val="both"/>
        <w:rPr>
          <w:rFonts w:ascii="Times New Roman" w:hAnsi="Times New Roman" w:cs="Times New Roman"/>
          <w:sz w:val="28"/>
          <w:szCs w:val="28"/>
        </w:rPr>
      </w:pPr>
      <w:r w:rsidRPr="0012352A">
        <w:rPr>
          <w:rFonts w:ascii="Times New Roman" w:hAnsi="Times New Roman" w:cs="Times New Roman"/>
          <w:sz w:val="28"/>
          <w:szCs w:val="28"/>
        </w:rPr>
        <w:t>Глава Сюмсинского района                                                           П.П. Кудрявцев</w:t>
      </w: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33519A" w:rsidRDefault="0033519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780ECA" w:rsidRDefault="00780ECA"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Учредитель: Совет депутатов муниципального образования «Муниципальный округ Сюмсинский район Удмуртской Республики»</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Адрес редакции: 427370, Удмуртская Республика, Сюмсинский район, с.Сюмси, ул.Советская, д.45</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 xml:space="preserve">Подписано в печать: </w:t>
      </w:r>
      <w:r w:rsidR="00C15769">
        <w:rPr>
          <w:rFonts w:ascii="Times New Roman" w:hAnsi="Times New Roman" w:cs="Times New Roman"/>
          <w:sz w:val="18"/>
          <w:szCs w:val="18"/>
        </w:rPr>
        <w:t>2</w:t>
      </w:r>
      <w:r w:rsidR="00D16929">
        <w:rPr>
          <w:rFonts w:ascii="Times New Roman" w:hAnsi="Times New Roman" w:cs="Times New Roman"/>
          <w:sz w:val="18"/>
          <w:szCs w:val="18"/>
        </w:rPr>
        <w:t>8</w:t>
      </w:r>
      <w:r w:rsidR="001936F8">
        <w:rPr>
          <w:rFonts w:ascii="Times New Roman" w:hAnsi="Times New Roman" w:cs="Times New Roman"/>
          <w:sz w:val="18"/>
          <w:szCs w:val="18"/>
        </w:rPr>
        <w:t xml:space="preserve"> </w:t>
      </w:r>
      <w:r w:rsidR="0033519A">
        <w:rPr>
          <w:rFonts w:ascii="Times New Roman" w:hAnsi="Times New Roman" w:cs="Times New Roman"/>
          <w:sz w:val="18"/>
          <w:szCs w:val="18"/>
        </w:rPr>
        <w:t>января</w:t>
      </w:r>
      <w:r w:rsidRPr="00E47E89">
        <w:rPr>
          <w:rFonts w:ascii="Times New Roman" w:hAnsi="Times New Roman" w:cs="Times New Roman"/>
          <w:sz w:val="18"/>
          <w:szCs w:val="18"/>
        </w:rPr>
        <w:t xml:space="preserve">  202</w:t>
      </w:r>
      <w:r w:rsidR="0033519A">
        <w:rPr>
          <w:rFonts w:ascii="Times New Roman" w:hAnsi="Times New Roman" w:cs="Times New Roman"/>
          <w:sz w:val="18"/>
          <w:szCs w:val="18"/>
        </w:rPr>
        <w:t>5</w:t>
      </w:r>
      <w:r w:rsidRPr="00E47E89">
        <w:rPr>
          <w:rFonts w:ascii="Times New Roman" w:hAnsi="Times New Roman" w:cs="Times New Roman"/>
          <w:sz w:val="18"/>
          <w:szCs w:val="18"/>
        </w:rPr>
        <w:t xml:space="preserve"> года</w:t>
      </w:r>
    </w:p>
    <w:p w:rsidR="00A77E5B" w:rsidRPr="00E47E89" w:rsidRDefault="00525E36" w:rsidP="00DB6241">
      <w:pPr>
        <w:contextualSpacing/>
        <w:jc w:val="both"/>
        <w:rPr>
          <w:rFonts w:ascii="Times New Roman" w:hAnsi="Times New Roman" w:cs="Times New Roman"/>
        </w:rPr>
      </w:pPr>
      <w:r w:rsidRPr="00E47E89">
        <w:rPr>
          <w:rFonts w:ascii="Times New Roman" w:hAnsi="Times New Roman" w:cs="Times New Roman"/>
          <w:sz w:val="18"/>
          <w:szCs w:val="18"/>
        </w:rPr>
        <w:t>Тираж: 30 экземпляров</w:t>
      </w:r>
    </w:p>
    <w:sectPr w:rsidR="00A77E5B" w:rsidRPr="00E47E89" w:rsidSect="0012352A">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832" w:rsidRDefault="00602832" w:rsidP="00E161CD">
      <w:r>
        <w:separator/>
      </w:r>
    </w:p>
  </w:endnote>
  <w:endnote w:type="continuationSeparator" w:id="1">
    <w:p w:rsidR="00602832" w:rsidRDefault="00602832" w:rsidP="00E16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altica">
    <w:charset w:val="CC"/>
    <w:family w:val="roman"/>
    <w:pitch w:val="variable"/>
    <w:sig w:usb0="00000000" w:usb1="00000000" w:usb2="00000000" w:usb3="00000000" w:csb0="00000000" w:csb1="00000000"/>
  </w:font>
  <w:font w:name="TimesNewRomanPSMT">
    <w:altName w:val="Times New Roman"/>
    <w:charset w:val="CC"/>
    <w:family w:val="roman"/>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Udmurt Academy">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pPr>
      <w:pStyle w:val="afd"/>
      <w:jc w:val="center"/>
    </w:pPr>
  </w:p>
  <w:p w:rsidR="0012352A" w:rsidRDefault="0012352A">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rsidP="006E5BF5">
    <w:pPr>
      <w:pStyle w:val="afd"/>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12352A" w:rsidRDefault="0012352A" w:rsidP="006E5BF5">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rsidP="006E5BF5">
    <w:pPr>
      <w:pStyle w:val="afd"/>
      <w:framePr w:wrap="around" w:vAnchor="text" w:hAnchor="margin" w:xAlign="right" w:y="1"/>
      <w:rPr>
        <w:rStyle w:val="aff7"/>
      </w:rPr>
    </w:pPr>
  </w:p>
  <w:p w:rsidR="0012352A" w:rsidRDefault="0012352A" w:rsidP="006E5BF5">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pPr>
      <w:pStyle w:val="afd"/>
      <w:jc w:val="center"/>
    </w:pPr>
  </w:p>
  <w:p w:rsidR="0012352A" w:rsidRDefault="0012352A">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pPr>
      <w:pStyle w:val="afd"/>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832" w:rsidRDefault="00602832" w:rsidP="00E161CD">
      <w:r>
        <w:separator/>
      </w:r>
    </w:p>
  </w:footnote>
  <w:footnote w:type="continuationSeparator" w:id="1">
    <w:p w:rsidR="00602832" w:rsidRDefault="00602832" w:rsidP="00E16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rsidP="0012352A">
    <w:pPr>
      <w:pStyle w:val="a7"/>
      <w:jc w:val="center"/>
    </w:pPr>
    <w:r>
      <w:t>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295891"/>
      <w:docPartObj>
        <w:docPartGallery w:val="Page Numbers (Top of Page)"/>
        <w:docPartUnique/>
      </w:docPartObj>
    </w:sdtPr>
    <w:sdtContent>
      <w:p w:rsidR="0012352A" w:rsidRDefault="0012352A">
        <w:pPr>
          <w:pStyle w:val="a7"/>
          <w:jc w:val="center"/>
        </w:pPr>
        <w:fldSimple w:instr="PAGE   \* MERGEFORMAT">
          <w:r w:rsidR="00700320">
            <w:rPr>
              <w:noProof/>
            </w:rPr>
            <w:t>29</w:t>
          </w:r>
        </w:fldSimple>
      </w:p>
    </w:sdtContent>
  </w:sdt>
  <w:p w:rsidR="0012352A" w:rsidRDefault="0012352A">
    <w:pPr>
      <w:pStyle w:val="a7"/>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12585"/>
      <w:docPartObj>
        <w:docPartGallery w:val="Page Numbers (Top of Page)"/>
        <w:docPartUnique/>
      </w:docPartObj>
    </w:sdtPr>
    <w:sdtContent>
      <w:p w:rsidR="0012352A" w:rsidRDefault="0012352A">
        <w:pPr>
          <w:pStyle w:val="1ff7"/>
          <w:jc w:val="center"/>
        </w:pPr>
        <w:fldSimple w:instr=" PAGE ">
          <w:r w:rsidR="00700320">
            <w:rPr>
              <w:noProof/>
            </w:rPr>
            <w:t>13</w:t>
          </w:r>
        </w:fldSimple>
      </w:p>
      <w:p w:rsidR="0012352A" w:rsidRDefault="0012352A">
        <w:pPr>
          <w:pStyle w:val="1ff7"/>
        </w:pPr>
      </w:p>
    </w:sdtContent>
  </w:sdt>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rsidP="008F0BAF">
    <w:pPr>
      <w:pStyle w:val="a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rsidR="0012352A" w:rsidRDefault="0012352A">
    <w:pPr>
      <w:pStyle w:val="a7"/>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rsidP="008F0BAF">
    <w:pPr>
      <w:pStyle w:val="a7"/>
      <w:jc w:val="cent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pPr>
      <w:pStyle w:val="a7"/>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pPr>
      <w:pStyle w:val="a7"/>
      <w:jc w:val="center"/>
    </w:pPr>
    <w:r>
      <w:t>2</w:t>
    </w:r>
  </w:p>
  <w:p w:rsidR="0012352A" w:rsidRDefault="0012352A">
    <w:pPr>
      <w:pStyle w:val="a7"/>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pPr>
      <w:pStyle w:val="a7"/>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650647"/>
      <w:docPartObj>
        <w:docPartGallery w:val="Page Numbers (Top of Page)"/>
        <w:docPartUnique/>
      </w:docPartObj>
    </w:sdtPr>
    <w:sdtContent>
      <w:p w:rsidR="0012352A" w:rsidRDefault="0012352A">
        <w:pPr>
          <w:pStyle w:val="a7"/>
          <w:jc w:val="center"/>
        </w:pPr>
        <w:r>
          <w:rPr>
            <w:noProof/>
          </w:rPr>
          <w:fldChar w:fldCharType="begin"/>
        </w:r>
        <w:r>
          <w:rPr>
            <w:noProof/>
          </w:rPr>
          <w:instrText>PAGE   \* MERGEFORMAT</w:instrText>
        </w:r>
        <w:r>
          <w:rPr>
            <w:noProof/>
          </w:rPr>
          <w:fldChar w:fldCharType="separate"/>
        </w:r>
        <w:r w:rsidR="00700320">
          <w:rPr>
            <w:noProof/>
          </w:rPr>
          <w:t>81</w:t>
        </w:r>
        <w:r>
          <w:rPr>
            <w:noProof/>
          </w:rPr>
          <w:fldChar w:fldCharType="end"/>
        </w:r>
      </w:p>
    </w:sdtContent>
  </w:sdt>
  <w:p w:rsidR="0012352A" w:rsidRDefault="0012352A">
    <w:pPr>
      <w:pStyle w:val="a7"/>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pPr>
      <w:pStyle w:val="a7"/>
      <w:jc w:val="center"/>
    </w:pPr>
    <w:fldSimple w:instr=" PAGE   \* MERGEFORMAT ">
      <w:r w:rsidR="00700320">
        <w:rPr>
          <w:noProof/>
        </w:rPr>
        <w:t>99</w:t>
      </w:r>
    </w:fldSimple>
  </w:p>
  <w:p w:rsidR="0012352A" w:rsidRDefault="0012352A">
    <w:pPr>
      <w:pStyle w:val="a7"/>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74907"/>
      <w:docPartObj>
        <w:docPartGallery w:val="Page Numbers (Top of Page)"/>
        <w:docPartUnique/>
      </w:docPartObj>
    </w:sdtPr>
    <w:sdtContent>
      <w:p w:rsidR="0012352A" w:rsidRDefault="0012352A">
        <w:pPr>
          <w:pStyle w:val="a7"/>
          <w:jc w:val="center"/>
        </w:pPr>
        <w:fldSimple w:instr=" PAGE   \* MERGEFORMAT ">
          <w:r w:rsidR="00700320">
            <w:rPr>
              <w:noProof/>
            </w:rPr>
            <w:t>137</w:t>
          </w:r>
        </w:fldSimple>
      </w:p>
    </w:sdtContent>
  </w:sdt>
  <w:p w:rsidR="0012352A" w:rsidRDefault="0012352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31188"/>
      <w:docPartObj>
        <w:docPartGallery w:val="Page Numbers (Top of Page)"/>
        <w:docPartUnique/>
      </w:docPartObj>
    </w:sdtPr>
    <w:sdtContent>
      <w:p w:rsidR="0012352A" w:rsidRDefault="0012352A">
        <w:pPr>
          <w:pStyle w:val="a7"/>
          <w:jc w:val="center"/>
        </w:pPr>
      </w:p>
    </w:sdtContent>
  </w:sdt>
  <w:p w:rsidR="0012352A" w:rsidRDefault="0012352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31189"/>
      <w:docPartObj>
        <w:docPartGallery w:val="Page Numbers (Top of Page)"/>
        <w:docPartUnique/>
      </w:docPartObj>
    </w:sdtPr>
    <w:sdtContent>
      <w:p w:rsidR="0012352A" w:rsidRDefault="0012352A">
        <w:pPr>
          <w:pStyle w:val="a7"/>
          <w:jc w:val="center"/>
        </w:pPr>
        <w:r>
          <w:t>4</w:t>
        </w:r>
      </w:p>
    </w:sdtContent>
  </w:sdt>
  <w:p w:rsidR="0012352A" w:rsidRDefault="0012352A" w:rsidP="0012352A">
    <w:pPr>
      <w:pStyle w:val="a7"/>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rsidP="00F33C32">
    <w:pPr>
      <w:pStyle w:val="a7"/>
      <w:jc w:val="center"/>
    </w:pPr>
  </w:p>
  <w:p w:rsidR="0012352A" w:rsidRDefault="0012352A">
    <w:pPr>
      <w:pStyle w:val="a7"/>
      <w:jc w:val="center"/>
    </w:pPr>
  </w:p>
  <w:p w:rsidR="0012352A" w:rsidRDefault="0012352A">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rsidP="00582916">
    <w:pPr>
      <w:pStyle w:val="a7"/>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rsidR="0012352A" w:rsidRDefault="0012352A">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pPr>
      <w:pStyle w:val="a7"/>
      <w:jc w:val="center"/>
    </w:pPr>
  </w:p>
  <w:p w:rsidR="0012352A" w:rsidRDefault="0012352A">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543648"/>
      <w:docPartObj>
        <w:docPartGallery w:val="Page Numbers (Top of Page)"/>
        <w:docPartUnique/>
      </w:docPartObj>
    </w:sdtPr>
    <w:sdtContent>
      <w:p w:rsidR="0012352A" w:rsidRDefault="0012352A">
        <w:pPr>
          <w:tabs>
            <w:tab w:val="center" w:pos="4677"/>
            <w:tab w:val="right" w:pos="9355"/>
          </w:tabs>
          <w:jc w:val="center"/>
          <w:rPr>
            <w:bCs/>
          </w:rPr>
        </w:pPr>
        <w:fldSimple w:instr="PAGE   \* MERGEFORMAT">
          <w:r w:rsidR="00700320">
            <w:rPr>
              <w:noProof/>
            </w:rPr>
            <w:t>19</w:t>
          </w:r>
        </w:fldSimple>
      </w:p>
    </w:sdtContent>
  </w:sdt>
  <w:p w:rsidR="0012352A" w:rsidRDefault="0012352A">
    <w:pPr>
      <w:tabs>
        <w:tab w:val="center" w:pos="4677"/>
        <w:tab w:val="right" w:pos="9355"/>
      </w:tabs>
      <w:rPr>
        <w:bC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2A" w:rsidRDefault="0012352A">
    <w:pPr>
      <w:tabs>
        <w:tab w:val="center" w:pos="4677"/>
        <w:tab w:val="right" w:pos="9355"/>
      </w:tabs>
      <w:rPr>
        <w:bCs/>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2576"/>
      <w:docPartObj>
        <w:docPartGallery w:val="Page Numbers (Top of Page)"/>
        <w:docPartUnique/>
      </w:docPartObj>
    </w:sdtPr>
    <w:sdtContent>
      <w:p w:rsidR="0012352A" w:rsidRDefault="0012352A">
        <w:pPr>
          <w:pStyle w:val="a7"/>
          <w:jc w:val="center"/>
        </w:pPr>
        <w:fldSimple w:instr="PAGE   \* MERGEFORMAT">
          <w:r w:rsidR="00700320">
            <w:rPr>
              <w:noProof/>
            </w:rPr>
            <w:t>45</w:t>
          </w:r>
        </w:fldSimple>
      </w:p>
    </w:sdtContent>
  </w:sdt>
  <w:p w:rsidR="0012352A" w:rsidRDefault="0012352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3"/>
    <w:multiLevelType w:val="singleLevel"/>
    <w:tmpl w:val="00000003"/>
    <w:name w:val="WW8Num3"/>
    <w:lvl w:ilvl="0">
      <w:start w:val="5"/>
      <w:numFmt w:val="decimal"/>
      <w:lvlText w:val="%1."/>
      <w:lvlJc w:val="left"/>
      <w:pPr>
        <w:tabs>
          <w:tab w:val="num" w:pos="0"/>
        </w:tabs>
        <w:ind w:left="720" w:hanging="360"/>
      </w:pPr>
      <w:rPr>
        <w:rFonts w:hint="default"/>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699"/>
        </w:tabs>
        <w:ind w:left="699" w:hanging="360"/>
      </w:pPr>
    </w:lvl>
    <w:lvl w:ilvl="2">
      <w:start w:val="1"/>
      <w:numFmt w:val="decimal"/>
      <w:lvlText w:val="%3."/>
      <w:lvlJc w:val="left"/>
      <w:pPr>
        <w:tabs>
          <w:tab w:val="num" w:pos="1419"/>
        </w:tabs>
        <w:ind w:left="1419" w:hanging="360"/>
      </w:pPr>
    </w:lvl>
    <w:lvl w:ilvl="3">
      <w:start w:val="1"/>
      <w:numFmt w:val="decimal"/>
      <w:lvlText w:val="%4."/>
      <w:lvlJc w:val="left"/>
      <w:pPr>
        <w:tabs>
          <w:tab w:val="num" w:pos="2139"/>
        </w:tabs>
        <w:ind w:left="2139" w:hanging="360"/>
      </w:pPr>
    </w:lvl>
    <w:lvl w:ilvl="4">
      <w:start w:val="1"/>
      <w:numFmt w:val="decimal"/>
      <w:lvlText w:val="%5."/>
      <w:lvlJc w:val="left"/>
      <w:pPr>
        <w:tabs>
          <w:tab w:val="num" w:pos="2859"/>
        </w:tabs>
        <w:ind w:left="2859" w:hanging="360"/>
      </w:pPr>
    </w:lvl>
    <w:lvl w:ilvl="5">
      <w:start w:val="1"/>
      <w:numFmt w:val="decimal"/>
      <w:lvlText w:val="%6."/>
      <w:lvlJc w:val="left"/>
      <w:pPr>
        <w:tabs>
          <w:tab w:val="num" w:pos="3579"/>
        </w:tabs>
        <w:ind w:left="3579" w:hanging="360"/>
      </w:pPr>
    </w:lvl>
    <w:lvl w:ilvl="6">
      <w:start w:val="1"/>
      <w:numFmt w:val="decimal"/>
      <w:lvlText w:val="%7."/>
      <w:lvlJc w:val="left"/>
      <w:pPr>
        <w:tabs>
          <w:tab w:val="num" w:pos="4299"/>
        </w:tabs>
        <w:ind w:left="4299" w:hanging="360"/>
      </w:pPr>
    </w:lvl>
    <w:lvl w:ilvl="7">
      <w:start w:val="1"/>
      <w:numFmt w:val="decimal"/>
      <w:lvlText w:val="%8."/>
      <w:lvlJc w:val="left"/>
      <w:pPr>
        <w:tabs>
          <w:tab w:val="num" w:pos="5019"/>
        </w:tabs>
        <w:ind w:left="5019" w:hanging="360"/>
      </w:pPr>
    </w:lvl>
    <w:lvl w:ilvl="8">
      <w:start w:val="1"/>
      <w:numFmt w:val="decimal"/>
      <w:lvlText w:val="%9."/>
      <w:lvlJc w:val="left"/>
      <w:pPr>
        <w:tabs>
          <w:tab w:val="num" w:pos="5739"/>
        </w:tabs>
        <w:ind w:left="5739" w:hanging="360"/>
      </w:pPr>
    </w:lvl>
  </w:abstractNum>
  <w:abstractNum w:abstractNumId="3">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6"/>
    <w:multiLevelType w:val="multilevel"/>
    <w:tmpl w:val="00000006"/>
    <w:name w:val="WW8Num6"/>
    <w:lvl w:ilvl="0">
      <w:start w:val="1"/>
      <w:numFmt w:val="none"/>
      <w:suff w:val="nothing"/>
      <w:lvlText w:val="1."/>
      <w:lvlJc w:val="left"/>
      <w:pPr>
        <w:tabs>
          <w:tab w:val="num" w:pos="0"/>
        </w:tabs>
        <w:ind w:left="720" w:hanging="360"/>
      </w:pPr>
    </w:lvl>
    <w:lvl w:ilvl="1">
      <w:start w:val="1"/>
      <w:numFmt w:val="decimal"/>
      <w:suff w:val="nothing"/>
      <w:lvlText w:val="1..%2"/>
      <w:lvlJc w:val="left"/>
      <w:pPr>
        <w:tabs>
          <w:tab w:val="num" w:pos="0"/>
        </w:tabs>
        <w:ind w:left="360" w:firstLine="0"/>
      </w:pPr>
      <w:rPr>
        <w:rFonts w:ascii="Times New Roman" w:hAnsi="Times New Roman" w:cs="Times New Roman"/>
        <w:sz w:val="24"/>
        <w:szCs w:val="22"/>
      </w:rPr>
    </w:lvl>
    <w:lvl w:ilvl="2">
      <w:start w:val="1"/>
      <w:numFmt w:val="decimal"/>
      <w:lvlText w:val="..............................."/>
      <w:lvlJc w:val="left"/>
      <w:pPr>
        <w:tabs>
          <w:tab w:val="num" w:pos="1800"/>
        </w:tabs>
        <w:ind w:left="1584" w:hanging="504"/>
      </w:pPr>
    </w:lvl>
    <w:lvl w:ilvl="3">
      <w:start w:val="1"/>
      <w:numFmt w:val="decimal"/>
      <w:lvlText w:val="..............................."/>
      <w:lvlJc w:val="left"/>
      <w:pPr>
        <w:tabs>
          <w:tab w:val="num" w:pos="2520"/>
        </w:tabs>
        <w:ind w:left="2088" w:hanging="648"/>
      </w:pPr>
    </w:lvl>
    <w:lvl w:ilvl="4">
      <w:start w:val="1"/>
      <w:numFmt w:val="decimal"/>
      <w:lvlText w:val="..............................."/>
      <w:lvlJc w:val="left"/>
      <w:pPr>
        <w:tabs>
          <w:tab w:val="num" w:pos="2880"/>
        </w:tabs>
        <w:ind w:left="2592" w:hanging="792"/>
      </w:pPr>
    </w:lvl>
    <w:lvl w:ilvl="5">
      <w:start w:val="1"/>
      <w:numFmt w:val="decimal"/>
      <w:lvlText w:val="..............................."/>
      <w:lvlJc w:val="left"/>
      <w:pPr>
        <w:tabs>
          <w:tab w:val="num" w:pos="3600"/>
        </w:tabs>
        <w:ind w:left="3096" w:hanging="936"/>
      </w:pPr>
    </w:lvl>
    <w:lvl w:ilvl="6">
      <w:start w:val="1"/>
      <w:numFmt w:val="decimal"/>
      <w:lvlText w:val="..............................."/>
      <w:lvlJc w:val="left"/>
      <w:pPr>
        <w:tabs>
          <w:tab w:val="num" w:pos="4320"/>
        </w:tabs>
        <w:ind w:left="3600" w:hanging="1080"/>
      </w:pPr>
    </w:lvl>
    <w:lvl w:ilvl="7">
      <w:start w:val="1"/>
      <w:numFmt w:val="decimal"/>
      <w:lvlText w:val="..............................."/>
      <w:lvlJc w:val="left"/>
      <w:pPr>
        <w:tabs>
          <w:tab w:val="num" w:pos="4680"/>
        </w:tabs>
        <w:ind w:left="4104" w:hanging="1224"/>
      </w:pPr>
    </w:lvl>
    <w:lvl w:ilvl="8">
      <w:start w:val="1"/>
      <w:numFmt w:val="decimal"/>
      <w:lvlText w:val="..............................."/>
      <w:lvlJc w:val="left"/>
      <w:pPr>
        <w:tabs>
          <w:tab w:val="num" w:pos="5400"/>
        </w:tabs>
        <w:ind w:left="4680" w:hanging="1440"/>
      </w:pPr>
    </w:lvl>
  </w:abstractNum>
  <w:abstractNum w:abstractNumId="5">
    <w:nsid w:val="00000007"/>
    <w:multiLevelType w:val="multilevel"/>
    <w:tmpl w:val="00000007"/>
    <w:name w:val="WW8Num7"/>
    <w:lvl w:ilvl="0">
      <w:start w:val="1"/>
      <w:numFmt w:val="decimal"/>
      <w:lvlText w:val="%1."/>
      <w:lvlJc w:val="left"/>
      <w:pPr>
        <w:tabs>
          <w:tab w:val="num" w:pos="420"/>
        </w:tabs>
        <w:ind w:left="420" w:hanging="420"/>
      </w:pPr>
    </w:lvl>
    <w:lvl w:ilvl="1">
      <w:start w:val="2"/>
      <w:numFmt w:val="decimal"/>
      <w:lvlText w:val="%1.%2."/>
      <w:lvlJc w:val="left"/>
      <w:pPr>
        <w:tabs>
          <w:tab w:val="num" w:pos="1430"/>
        </w:tabs>
        <w:ind w:left="1430" w:hanging="720"/>
      </w:pPr>
      <w:rPr>
        <w:rFonts w:ascii="Times New Roman" w:hAnsi="Times New Roman" w:cs="Times New Roman"/>
        <w:b w:val="0"/>
        <w:sz w:val="24"/>
        <w:szCs w:val="22"/>
        <w:lang w:val="ru-RU" w:eastAsia="ru-RU"/>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D"/>
    <w:multiLevelType w:val="singleLevel"/>
    <w:tmpl w:val="0000000D"/>
    <w:name w:val="WW8Num5"/>
    <w:lvl w:ilvl="0">
      <w:start w:val="1"/>
      <w:numFmt w:val="decimal"/>
      <w:suff w:val="space"/>
      <w:lvlText w:val="%1."/>
      <w:lvlJc w:val="left"/>
      <w:pPr>
        <w:tabs>
          <w:tab w:val="num" w:pos="0"/>
        </w:tabs>
        <w:ind w:left="8157" w:hanging="360"/>
      </w:pPr>
      <w:rPr>
        <w:color w:val="auto"/>
      </w:rPr>
    </w:lvl>
  </w:abstractNum>
  <w:abstractNum w:abstractNumId="7">
    <w:nsid w:val="0000000F"/>
    <w:multiLevelType w:val="singleLevel"/>
    <w:tmpl w:val="0000000F"/>
    <w:name w:val="WW8Num30"/>
    <w:lvl w:ilvl="0">
      <w:start w:val="1"/>
      <w:numFmt w:val="decimal"/>
      <w:suff w:val="space"/>
      <w:lvlText w:val="%1)"/>
      <w:lvlJc w:val="left"/>
      <w:pPr>
        <w:tabs>
          <w:tab w:val="num" w:pos="0"/>
        </w:tabs>
        <w:ind w:left="1069" w:hanging="360"/>
      </w:pPr>
      <w:rPr>
        <w:rFonts w:ascii="Times New Roman" w:hAnsi="Times New Roman" w:cs="Times New Roman"/>
      </w:rPr>
    </w:lvl>
  </w:abstractNum>
  <w:abstractNum w:abstractNumId="8">
    <w:nsid w:val="01804415"/>
    <w:multiLevelType w:val="hybridMultilevel"/>
    <w:tmpl w:val="500064D8"/>
    <w:name w:val="WW8Num32"/>
    <w:lvl w:ilvl="0" w:tplc="BAAE2DC4">
      <w:start w:val="1"/>
      <w:numFmt w:val="decimal"/>
      <w:lvlText w:val="%1)"/>
      <w:lvlJc w:val="left"/>
      <w:pPr>
        <w:tabs>
          <w:tab w:val="num" w:pos="720"/>
        </w:tabs>
        <w:ind w:left="720" w:hanging="360"/>
      </w:pPr>
      <w:rPr>
        <w:rFonts w:cs="Times New Roman"/>
      </w:rPr>
    </w:lvl>
    <w:lvl w:ilvl="1" w:tplc="15583392" w:tentative="1">
      <w:start w:val="1"/>
      <w:numFmt w:val="lowerLetter"/>
      <w:lvlText w:val="%2."/>
      <w:lvlJc w:val="left"/>
      <w:pPr>
        <w:tabs>
          <w:tab w:val="num" w:pos="1440"/>
        </w:tabs>
        <w:ind w:left="1440" w:hanging="360"/>
      </w:pPr>
      <w:rPr>
        <w:rFonts w:cs="Times New Roman"/>
      </w:rPr>
    </w:lvl>
    <w:lvl w:ilvl="2" w:tplc="BFC0C572" w:tentative="1">
      <w:start w:val="1"/>
      <w:numFmt w:val="lowerRoman"/>
      <w:lvlText w:val="%3."/>
      <w:lvlJc w:val="right"/>
      <w:pPr>
        <w:tabs>
          <w:tab w:val="num" w:pos="2160"/>
        </w:tabs>
        <w:ind w:left="2160" w:hanging="180"/>
      </w:pPr>
      <w:rPr>
        <w:rFonts w:cs="Times New Roman"/>
      </w:rPr>
    </w:lvl>
    <w:lvl w:ilvl="3" w:tplc="4B9AC9BE" w:tentative="1">
      <w:start w:val="1"/>
      <w:numFmt w:val="decimal"/>
      <w:lvlText w:val="%4."/>
      <w:lvlJc w:val="left"/>
      <w:pPr>
        <w:tabs>
          <w:tab w:val="num" w:pos="2880"/>
        </w:tabs>
        <w:ind w:left="2880" w:hanging="360"/>
      </w:pPr>
      <w:rPr>
        <w:rFonts w:cs="Times New Roman"/>
      </w:rPr>
    </w:lvl>
    <w:lvl w:ilvl="4" w:tplc="1C148C1A" w:tentative="1">
      <w:start w:val="1"/>
      <w:numFmt w:val="lowerLetter"/>
      <w:lvlText w:val="%5."/>
      <w:lvlJc w:val="left"/>
      <w:pPr>
        <w:tabs>
          <w:tab w:val="num" w:pos="3600"/>
        </w:tabs>
        <w:ind w:left="3600" w:hanging="360"/>
      </w:pPr>
      <w:rPr>
        <w:rFonts w:cs="Times New Roman"/>
      </w:rPr>
    </w:lvl>
    <w:lvl w:ilvl="5" w:tplc="6576DE86" w:tentative="1">
      <w:start w:val="1"/>
      <w:numFmt w:val="lowerRoman"/>
      <w:lvlText w:val="%6."/>
      <w:lvlJc w:val="right"/>
      <w:pPr>
        <w:tabs>
          <w:tab w:val="num" w:pos="4320"/>
        </w:tabs>
        <w:ind w:left="4320" w:hanging="180"/>
      </w:pPr>
      <w:rPr>
        <w:rFonts w:cs="Times New Roman"/>
      </w:rPr>
    </w:lvl>
    <w:lvl w:ilvl="6" w:tplc="69CC52A0" w:tentative="1">
      <w:start w:val="1"/>
      <w:numFmt w:val="decimal"/>
      <w:lvlText w:val="%7."/>
      <w:lvlJc w:val="left"/>
      <w:pPr>
        <w:tabs>
          <w:tab w:val="num" w:pos="5040"/>
        </w:tabs>
        <w:ind w:left="5040" w:hanging="360"/>
      </w:pPr>
      <w:rPr>
        <w:rFonts w:cs="Times New Roman"/>
      </w:rPr>
    </w:lvl>
    <w:lvl w:ilvl="7" w:tplc="49EEBFAC" w:tentative="1">
      <w:start w:val="1"/>
      <w:numFmt w:val="lowerLetter"/>
      <w:lvlText w:val="%8."/>
      <w:lvlJc w:val="left"/>
      <w:pPr>
        <w:tabs>
          <w:tab w:val="num" w:pos="5760"/>
        </w:tabs>
        <w:ind w:left="5760" w:hanging="360"/>
      </w:pPr>
      <w:rPr>
        <w:rFonts w:cs="Times New Roman"/>
      </w:rPr>
    </w:lvl>
    <w:lvl w:ilvl="8" w:tplc="B478FB36" w:tentative="1">
      <w:start w:val="1"/>
      <w:numFmt w:val="lowerRoman"/>
      <w:lvlText w:val="%9."/>
      <w:lvlJc w:val="right"/>
      <w:pPr>
        <w:tabs>
          <w:tab w:val="num" w:pos="6480"/>
        </w:tabs>
        <w:ind w:left="6480" w:hanging="180"/>
      </w:pPr>
      <w:rPr>
        <w:rFonts w:cs="Times New Roman"/>
      </w:rPr>
    </w:lvl>
  </w:abstractNum>
  <w:abstractNum w:abstractNumId="9">
    <w:nsid w:val="02D3158C"/>
    <w:multiLevelType w:val="hybridMultilevel"/>
    <w:tmpl w:val="7F5C57D4"/>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1">
    <w:nsid w:val="0C000263"/>
    <w:multiLevelType w:val="hybridMultilevel"/>
    <w:tmpl w:val="111CB07E"/>
    <w:lvl w:ilvl="0" w:tplc="8218699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2DF27F4"/>
    <w:multiLevelType w:val="singleLevel"/>
    <w:tmpl w:val="9DDCAACE"/>
    <w:lvl w:ilvl="0">
      <w:start w:val="1"/>
      <w:numFmt w:val="upperRoman"/>
      <w:pStyle w:val="80"/>
      <w:lvlText w:val="%1."/>
      <w:lvlJc w:val="left"/>
      <w:pPr>
        <w:tabs>
          <w:tab w:val="num" w:pos="720"/>
        </w:tabs>
        <w:ind w:left="720" w:hanging="720"/>
      </w:pPr>
      <w:rPr>
        <w:rFonts w:hint="default"/>
      </w:rPr>
    </w:lvl>
  </w:abstractNum>
  <w:abstractNum w:abstractNumId="13">
    <w:nsid w:val="153D6B8D"/>
    <w:multiLevelType w:val="hybridMultilevel"/>
    <w:tmpl w:val="A8BA859C"/>
    <w:lvl w:ilvl="0" w:tplc="88CA465A">
      <w:start w:val="1"/>
      <w:numFmt w:val="decimal"/>
      <w:lvlText w:val="%1)"/>
      <w:lvlJc w:val="left"/>
      <w:pPr>
        <w:ind w:left="752"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CD715F1"/>
    <w:multiLevelType w:val="singleLevel"/>
    <w:tmpl w:val="EBB07A40"/>
    <w:lvl w:ilvl="0">
      <w:numFmt w:val="bullet"/>
      <w:pStyle w:val="2"/>
      <w:lvlText w:val="-"/>
      <w:lvlJc w:val="left"/>
      <w:pPr>
        <w:tabs>
          <w:tab w:val="num" w:pos="360"/>
        </w:tabs>
        <w:ind w:left="360" w:hanging="360"/>
      </w:pPr>
      <w:rPr>
        <w:rFonts w:hint="default"/>
      </w:rPr>
    </w:lvl>
  </w:abstractNum>
  <w:abstractNum w:abstractNumId="15">
    <w:nsid w:val="1CE00331"/>
    <w:multiLevelType w:val="hybridMultilevel"/>
    <w:tmpl w:val="4DD2C2E8"/>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63047F"/>
    <w:multiLevelType w:val="multilevel"/>
    <w:tmpl w:val="8726646C"/>
    <w:lvl w:ilvl="0">
      <w:start w:val="3"/>
      <w:numFmt w:val="decimal"/>
      <w:lvlText w:val="%1."/>
      <w:lvlJc w:val="left"/>
      <w:pPr>
        <w:ind w:left="720" w:hanging="360"/>
      </w:pPr>
      <w:rPr>
        <w:rFonts w:hint="default"/>
      </w:rPr>
    </w:lvl>
    <w:lvl w:ilvl="1">
      <w:start w:val="2"/>
      <w:numFmt w:val="decimal"/>
      <w:isLgl/>
      <w:lvlText w:val="%1.%2."/>
      <w:lvlJc w:val="left"/>
      <w:pPr>
        <w:tabs>
          <w:tab w:val="num" w:pos="1140"/>
        </w:tabs>
        <w:ind w:left="1140" w:hanging="435"/>
      </w:pPr>
      <w:rPr>
        <w:rFonts w:hint="default"/>
      </w:rPr>
    </w:lvl>
    <w:lvl w:ilvl="2">
      <w:start w:val="1"/>
      <w:numFmt w:val="decimal"/>
      <w:isLgl/>
      <w:lvlText w:val="%1.%2.%3."/>
      <w:lvlJc w:val="left"/>
      <w:pPr>
        <w:tabs>
          <w:tab w:val="num" w:pos="1485"/>
        </w:tabs>
        <w:ind w:left="1485" w:hanging="435"/>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460"/>
        </w:tabs>
        <w:ind w:left="2460" w:hanging="720"/>
      </w:pPr>
      <w:rPr>
        <w:rFonts w:hint="default"/>
      </w:rPr>
    </w:lvl>
    <w:lvl w:ilvl="5">
      <w:start w:val="1"/>
      <w:numFmt w:val="decimal"/>
      <w:isLgl/>
      <w:lvlText w:val="%1.%2.%3.%4.%5.%6."/>
      <w:lvlJc w:val="left"/>
      <w:pPr>
        <w:tabs>
          <w:tab w:val="num" w:pos="2805"/>
        </w:tabs>
        <w:ind w:left="2805" w:hanging="720"/>
      </w:pPr>
      <w:rPr>
        <w:rFonts w:hint="default"/>
      </w:rPr>
    </w:lvl>
    <w:lvl w:ilvl="6">
      <w:start w:val="1"/>
      <w:numFmt w:val="decimal"/>
      <w:isLgl/>
      <w:lvlText w:val="%1.%2.%3.%4.%5.%6.%7."/>
      <w:lvlJc w:val="left"/>
      <w:pPr>
        <w:tabs>
          <w:tab w:val="num" w:pos="3510"/>
        </w:tabs>
        <w:ind w:left="3510" w:hanging="1080"/>
      </w:pPr>
      <w:rPr>
        <w:rFonts w:hint="default"/>
      </w:rPr>
    </w:lvl>
    <w:lvl w:ilvl="7">
      <w:start w:val="1"/>
      <w:numFmt w:val="decimal"/>
      <w:isLgl/>
      <w:lvlText w:val="%1.%2.%3.%4.%5.%6.%7.%8."/>
      <w:lvlJc w:val="left"/>
      <w:pPr>
        <w:tabs>
          <w:tab w:val="num" w:pos="3855"/>
        </w:tabs>
        <w:ind w:left="3855" w:hanging="1080"/>
      </w:pPr>
      <w:rPr>
        <w:rFonts w:hint="default"/>
      </w:rPr>
    </w:lvl>
    <w:lvl w:ilvl="8">
      <w:start w:val="1"/>
      <w:numFmt w:val="decimal"/>
      <w:isLgl/>
      <w:lvlText w:val="%1.%2.%3.%4.%5.%6.%7.%8.%9."/>
      <w:lvlJc w:val="left"/>
      <w:pPr>
        <w:tabs>
          <w:tab w:val="num" w:pos="4200"/>
        </w:tabs>
        <w:ind w:left="4200" w:hanging="1080"/>
      </w:pPr>
      <w:rPr>
        <w:rFonts w:hint="default"/>
      </w:rPr>
    </w:lvl>
  </w:abstractNum>
  <w:abstractNum w:abstractNumId="17">
    <w:nsid w:val="23C31E57"/>
    <w:multiLevelType w:val="hybridMultilevel"/>
    <w:tmpl w:val="E1D06286"/>
    <w:lvl w:ilvl="0" w:tplc="8522EA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43F359C"/>
    <w:multiLevelType w:val="hybridMultilevel"/>
    <w:tmpl w:val="914443F4"/>
    <w:lvl w:ilvl="0" w:tplc="01A46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58514D4"/>
    <w:multiLevelType w:val="multilevel"/>
    <w:tmpl w:val="0419001D"/>
    <w:styleLink w:val="2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B650B1B"/>
    <w:multiLevelType w:val="hybridMultilevel"/>
    <w:tmpl w:val="1C404DB2"/>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1">
    <w:nsid w:val="2F5B6D09"/>
    <w:multiLevelType w:val="hybridMultilevel"/>
    <w:tmpl w:val="465A47F6"/>
    <w:lvl w:ilvl="0" w:tplc="12D4D04A">
      <w:start w:val="4"/>
      <w:numFmt w:val="decimal"/>
      <w:lvlText w:val="%1)"/>
      <w:lvlJc w:val="left"/>
      <w:pPr>
        <w:ind w:left="1112" w:hanging="360"/>
      </w:pPr>
      <w:rPr>
        <w:rFonts w:hint="default"/>
      </w:rPr>
    </w:lvl>
    <w:lvl w:ilvl="1" w:tplc="04190019" w:tentative="1">
      <w:start w:val="1"/>
      <w:numFmt w:val="lowerLetter"/>
      <w:lvlText w:val="%2."/>
      <w:lvlJc w:val="left"/>
      <w:pPr>
        <w:ind w:left="1832" w:hanging="360"/>
      </w:pPr>
    </w:lvl>
    <w:lvl w:ilvl="2" w:tplc="0419001B" w:tentative="1">
      <w:start w:val="1"/>
      <w:numFmt w:val="lowerRoman"/>
      <w:lvlText w:val="%3."/>
      <w:lvlJc w:val="right"/>
      <w:pPr>
        <w:ind w:left="2552" w:hanging="180"/>
      </w:pPr>
    </w:lvl>
    <w:lvl w:ilvl="3" w:tplc="0419000F" w:tentative="1">
      <w:start w:val="1"/>
      <w:numFmt w:val="decimal"/>
      <w:lvlText w:val="%4."/>
      <w:lvlJc w:val="left"/>
      <w:pPr>
        <w:ind w:left="3272" w:hanging="360"/>
      </w:pPr>
    </w:lvl>
    <w:lvl w:ilvl="4" w:tplc="04190019" w:tentative="1">
      <w:start w:val="1"/>
      <w:numFmt w:val="lowerLetter"/>
      <w:lvlText w:val="%5."/>
      <w:lvlJc w:val="left"/>
      <w:pPr>
        <w:ind w:left="3992" w:hanging="360"/>
      </w:pPr>
    </w:lvl>
    <w:lvl w:ilvl="5" w:tplc="0419001B" w:tentative="1">
      <w:start w:val="1"/>
      <w:numFmt w:val="lowerRoman"/>
      <w:lvlText w:val="%6."/>
      <w:lvlJc w:val="right"/>
      <w:pPr>
        <w:ind w:left="4712" w:hanging="180"/>
      </w:pPr>
    </w:lvl>
    <w:lvl w:ilvl="6" w:tplc="0419000F" w:tentative="1">
      <w:start w:val="1"/>
      <w:numFmt w:val="decimal"/>
      <w:lvlText w:val="%7."/>
      <w:lvlJc w:val="left"/>
      <w:pPr>
        <w:ind w:left="5432" w:hanging="360"/>
      </w:pPr>
    </w:lvl>
    <w:lvl w:ilvl="7" w:tplc="04190019" w:tentative="1">
      <w:start w:val="1"/>
      <w:numFmt w:val="lowerLetter"/>
      <w:lvlText w:val="%8."/>
      <w:lvlJc w:val="left"/>
      <w:pPr>
        <w:ind w:left="6152" w:hanging="360"/>
      </w:pPr>
    </w:lvl>
    <w:lvl w:ilvl="8" w:tplc="0419001B" w:tentative="1">
      <w:start w:val="1"/>
      <w:numFmt w:val="lowerRoman"/>
      <w:lvlText w:val="%9."/>
      <w:lvlJc w:val="right"/>
      <w:pPr>
        <w:ind w:left="6872" w:hanging="180"/>
      </w:pPr>
    </w:lvl>
  </w:abstractNum>
  <w:abstractNum w:abstractNumId="22">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3">
    <w:nsid w:val="473F7728"/>
    <w:multiLevelType w:val="hybridMultilevel"/>
    <w:tmpl w:val="35846ADE"/>
    <w:styleLink w:val="21"/>
    <w:lvl w:ilvl="0" w:tplc="FDEE49DA">
      <w:start w:val="1"/>
      <w:numFmt w:val="decimal"/>
      <w:lvlText w:val="%1)"/>
      <w:lvlJc w:val="left"/>
      <w:pPr>
        <w:ind w:left="1429" w:hanging="360"/>
      </w:pPr>
      <w:rPr>
        <w:rFonts w:ascii="Times New Roman" w:hAnsi="Times New Roman" w:cs="Times New Roman" w:hint="default"/>
        <w:b w:val="0"/>
        <w:i w:val="0"/>
        <w:sz w:val="24"/>
      </w:rPr>
    </w:lvl>
    <w:lvl w:ilvl="1" w:tplc="04190003">
      <w:start w:val="1"/>
      <w:numFmt w:val="lowerLetter"/>
      <w:lvlText w:val="%2."/>
      <w:lvlJc w:val="left"/>
      <w:pPr>
        <w:ind w:left="2149" w:hanging="360"/>
      </w:pPr>
    </w:lvl>
    <w:lvl w:ilvl="2" w:tplc="04190005">
      <w:start w:val="1"/>
      <w:numFmt w:val="lowerRoman"/>
      <w:lvlText w:val="%3."/>
      <w:lvlJc w:val="right"/>
      <w:pPr>
        <w:ind w:left="2869" w:hanging="180"/>
      </w:pPr>
    </w:lvl>
    <w:lvl w:ilvl="3" w:tplc="04190001">
      <w:start w:val="1"/>
      <w:numFmt w:val="decimal"/>
      <w:lvlText w:val="%4."/>
      <w:lvlJc w:val="left"/>
      <w:pPr>
        <w:ind w:left="3589" w:hanging="360"/>
      </w:pPr>
    </w:lvl>
    <w:lvl w:ilvl="4" w:tplc="04190003">
      <w:start w:val="1"/>
      <w:numFmt w:val="lowerLetter"/>
      <w:lvlText w:val="%5."/>
      <w:lvlJc w:val="left"/>
      <w:pPr>
        <w:ind w:left="4309" w:hanging="360"/>
      </w:pPr>
    </w:lvl>
    <w:lvl w:ilvl="5" w:tplc="04190005">
      <w:start w:val="1"/>
      <w:numFmt w:val="lowerRoman"/>
      <w:lvlText w:val="%6."/>
      <w:lvlJc w:val="right"/>
      <w:pPr>
        <w:ind w:left="5029" w:hanging="180"/>
      </w:pPr>
    </w:lvl>
    <w:lvl w:ilvl="6" w:tplc="04190001">
      <w:start w:val="1"/>
      <w:numFmt w:val="decimal"/>
      <w:lvlText w:val="%7."/>
      <w:lvlJc w:val="left"/>
      <w:pPr>
        <w:ind w:left="5749" w:hanging="360"/>
      </w:pPr>
    </w:lvl>
    <w:lvl w:ilvl="7" w:tplc="04190003">
      <w:start w:val="1"/>
      <w:numFmt w:val="lowerLetter"/>
      <w:lvlText w:val="%8."/>
      <w:lvlJc w:val="left"/>
      <w:pPr>
        <w:ind w:left="6469" w:hanging="360"/>
      </w:pPr>
    </w:lvl>
    <w:lvl w:ilvl="8" w:tplc="04190005">
      <w:start w:val="1"/>
      <w:numFmt w:val="lowerRoman"/>
      <w:lvlText w:val="%9."/>
      <w:lvlJc w:val="right"/>
      <w:pPr>
        <w:ind w:left="7189" w:hanging="180"/>
      </w:pPr>
    </w:lvl>
  </w:abstractNum>
  <w:abstractNum w:abstractNumId="24">
    <w:nsid w:val="4FCA2D78"/>
    <w:multiLevelType w:val="hybridMultilevel"/>
    <w:tmpl w:val="AA4A5342"/>
    <w:lvl w:ilvl="0" w:tplc="F4D090FC">
      <w:start w:val="1"/>
      <w:numFmt w:val="decimal"/>
      <w:lvlText w:val="2.%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AB2FC6B"/>
    <w:multiLevelType w:val="singleLevel"/>
    <w:tmpl w:val="5AB2FC6B"/>
    <w:lvl w:ilvl="0">
      <w:start w:val="11"/>
      <w:numFmt w:val="decimal"/>
      <w:suff w:val="space"/>
      <w:lvlText w:val="%1."/>
      <w:lvlJc w:val="left"/>
      <w:pPr>
        <w:ind w:left="0" w:firstLine="0"/>
      </w:pPr>
    </w:lvl>
  </w:abstractNum>
  <w:abstractNum w:abstractNumId="26">
    <w:nsid w:val="5D0438AA"/>
    <w:multiLevelType w:val="hybridMultilevel"/>
    <w:tmpl w:val="0DC6AA9E"/>
    <w:lvl w:ilvl="0" w:tplc="64EAEA6C">
      <w:start w:val="3"/>
      <w:numFmt w:val="decimal"/>
      <w:lvlText w:val="%1."/>
      <w:lvlJc w:val="left"/>
      <w:pPr>
        <w:ind w:left="1070" w:hanging="360"/>
      </w:pPr>
      <w:rPr>
        <w:rFonts w:hint="default"/>
      </w:rPr>
    </w:lvl>
    <w:lvl w:ilvl="1" w:tplc="F1CA9D98" w:tentative="1">
      <w:start w:val="1"/>
      <w:numFmt w:val="lowerLetter"/>
      <w:lvlText w:val="%2."/>
      <w:lvlJc w:val="left"/>
      <w:pPr>
        <w:ind w:left="1790" w:hanging="360"/>
      </w:pPr>
    </w:lvl>
    <w:lvl w:ilvl="2" w:tplc="7CCE7568" w:tentative="1">
      <w:start w:val="1"/>
      <w:numFmt w:val="lowerRoman"/>
      <w:lvlText w:val="%3."/>
      <w:lvlJc w:val="right"/>
      <w:pPr>
        <w:ind w:left="2510" w:hanging="180"/>
      </w:pPr>
    </w:lvl>
    <w:lvl w:ilvl="3" w:tplc="AE20B19E" w:tentative="1">
      <w:start w:val="1"/>
      <w:numFmt w:val="decimal"/>
      <w:lvlText w:val="%4."/>
      <w:lvlJc w:val="left"/>
      <w:pPr>
        <w:ind w:left="3230" w:hanging="360"/>
      </w:pPr>
    </w:lvl>
    <w:lvl w:ilvl="4" w:tplc="89447972" w:tentative="1">
      <w:start w:val="1"/>
      <w:numFmt w:val="lowerLetter"/>
      <w:lvlText w:val="%5."/>
      <w:lvlJc w:val="left"/>
      <w:pPr>
        <w:ind w:left="3950" w:hanging="360"/>
      </w:pPr>
    </w:lvl>
    <w:lvl w:ilvl="5" w:tplc="6F1E4162" w:tentative="1">
      <w:start w:val="1"/>
      <w:numFmt w:val="lowerRoman"/>
      <w:lvlText w:val="%6."/>
      <w:lvlJc w:val="right"/>
      <w:pPr>
        <w:ind w:left="4670" w:hanging="180"/>
      </w:pPr>
    </w:lvl>
    <w:lvl w:ilvl="6" w:tplc="D02CC28A" w:tentative="1">
      <w:start w:val="1"/>
      <w:numFmt w:val="decimal"/>
      <w:lvlText w:val="%7."/>
      <w:lvlJc w:val="left"/>
      <w:pPr>
        <w:ind w:left="5390" w:hanging="360"/>
      </w:pPr>
    </w:lvl>
    <w:lvl w:ilvl="7" w:tplc="C85E4128" w:tentative="1">
      <w:start w:val="1"/>
      <w:numFmt w:val="lowerLetter"/>
      <w:lvlText w:val="%8."/>
      <w:lvlJc w:val="left"/>
      <w:pPr>
        <w:ind w:left="6110" w:hanging="360"/>
      </w:pPr>
    </w:lvl>
    <w:lvl w:ilvl="8" w:tplc="1D4E9C84" w:tentative="1">
      <w:start w:val="1"/>
      <w:numFmt w:val="lowerRoman"/>
      <w:lvlText w:val="%9."/>
      <w:lvlJc w:val="right"/>
      <w:pPr>
        <w:ind w:left="6830" w:hanging="180"/>
      </w:pPr>
    </w:lvl>
  </w:abstractNum>
  <w:abstractNum w:abstractNumId="27">
    <w:nsid w:val="6A9534EA"/>
    <w:multiLevelType w:val="hybridMultilevel"/>
    <w:tmpl w:val="96C0B2A6"/>
    <w:lvl w:ilvl="0" w:tplc="3662C7A2">
      <w:start w:val="6"/>
      <w:numFmt w:val="decimal"/>
      <w:lvlText w:val="%1."/>
      <w:lvlJc w:val="left"/>
      <w:pPr>
        <w:ind w:left="6031" w:hanging="360"/>
      </w:pPr>
      <w:rPr>
        <w:rFonts w:hint="default"/>
      </w:rPr>
    </w:lvl>
    <w:lvl w:ilvl="1" w:tplc="402C5B1E" w:tentative="1">
      <w:start w:val="1"/>
      <w:numFmt w:val="lowerLetter"/>
      <w:lvlText w:val="%2."/>
      <w:lvlJc w:val="left"/>
      <w:pPr>
        <w:ind w:left="6751" w:hanging="360"/>
      </w:pPr>
    </w:lvl>
    <w:lvl w:ilvl="2" w:tplc="11CAEF5E" w:tentative="1">
      <w:start w:val="1"/>
      <w:numFmt w:val="lowerRoman"/>
      <w:lvlText w:val="%3."/>
      <w:lvlJc w:val="right"/>
      <w:pPr>
        <w:ind w:left="7471" w:hanging="180"/>
      </w:pPr>
    </w:lvl>
    <w:lvl w:ilvl="3" w:tplc="A8065A68" w:tentative="1">
      <w:start w:val="1"/>
      <w:numFmt w:val="decimal"/>
      <w:lvlText w:val="%4."/>
      <w:lvlJc w:val="left"/>
      <w:pPr>
        <w:ind w:left="8191" w:hanging="360"/>
      </w:pPr>
    </w:lvl>
    <w:lvl w:ilvl="4" w:tplc="AF668952" w:tentative="1">
      <w:start w:val="1"/>
      <w:numFmt w:val="lowerLetter"/>
      <w:lvlText w:val="%5."/>
      <w:lvlJc w:val="left"/>
      <w:pPr>
        <w:ind w:left="8911" w:hanging="360"/>
      </w:pPr>
    </w:lvl>
    <w:lvl w:ilvl="5" w:tplc="8DAEC4F6" w:tentative="1">
      <w:start w:val="1"/>
      <w:numFmt w:val="lowerRoman"/>
      <w:lvlText w:val="%6."/>
      <w:lvlJc w:val="right"/>
      <w:pPr>
        <w:ind w:left="9631" w:hanging="180"/>
      </w:pPr>
    </w:lvl>
    <w:lvl w:ilvl="6" w:tplc="9EEEB434" w:tentative="1">
      <w:start w:val="1"/>
      <w:numFmt w:val="decimal"/>
      <w:lvlText w:val="%7."/>
      <w:lvlJc w:val="left"/>
      <w:pPr>
        <w:ind w:left="10351" w:hanging="360"/>
      </w:pPr>
    </w:lvl>
    <w:lvl w:ilvl="7" w:tplc="D85A9628" w:tentative="1">
      <w:start w:val="1"/>
      <w:numFmt w:val="lowerLetter"/>
      <w:lvlText w:val="%8."/>
      <w:lvlJc w:val="left"/>
      <w:pPr>
        <w:ind w:left="11071" w:hanging="360"/>
      </w:pPr>
    </w:lvl>
    <w:lvl w:ilvl="8" w:tplc="EE26C90C" w:tentative="1">
      <w:start w:val="1"/>
      <w:numFmt w:val="lowerRoman"/>
      <w:lvlText w:val="%9."/>
      <w:lvlJc w:val="right"/>
      <w:pPr>
        <w:ind w:left="11791" w:hanging="180"/>
      </w:pPr>
    </w:lvl>
  </w:abstractNum>
  <w:abstractNum w:abstractNumId="28">
    <w:nsid w:val="6B2C4452"/>
    <w:multiLevelType w:val="hybridMultilevel"/>
    <w:tmpl w:val="84481BF0"/>
    <w:lvl w:ilvl="0" w:tplc="67C8F41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9">
    <w:nsid w:val="6E3A765C"/>
    <w:multiLevelType w:val="multilevel"/>
    <w:tmpl w:val="82DCD0D0"/>
    <w:lvl w:ilvl="0">
      <w:start w:val="3"/>
      <w:numFmt w:val="decimal"/>
      <w:lvlText w:val="%1."/>
      <w:lvlJc w:val="left"/>
      <w:pPr>
        <w:tabs>
          <w:tab w:val="num" w:pos="0"/>
        </w:tabs>
        <w:ind w:left="720" w:hanging="360"/>
      </w:pPr>
    </w:lvl>
    <w:lvl w:ilvl="1">
      <w:start w:val="2"/>
      <w:numFmt w:val="decimal"/>
      <w:lvlText w:val="%1.%2."/>
      <w:lvlJc w:val="left"/>
      <w:pPr>
        <w:tabs>
          <w:tab w:val="num" w:pos="1140"/>
        </w:tabs>
        <w:ind w:left="1140" w:hanging="435"/>
      </w:pPr>
    </w:lvl>
    <w:lvl w:ilvl="2">
      <w:start w:val="1"/>
      <w:numFmt w:val="decimal"/>
      <w:lvlText w:val="%1.%2.%3."/>
      <w:lvlJc w:val="left"/>
      <w:pPr>
        <w:tabs>
          <w:tab w:val="num" w:pos="1485"/>
        </w:tabs>
        <w:ind w:left="1485" w:hanging="435"/>
      </w:pPr>
    </w:lvl>
    <w:lvl w:ilvl="3">
      <w:start w:val="1"/>
      <w:numFmt w:val="decimal"/>
      <w:lvlText w:val="%1.%2.%3.%4."/>
      <w:lvlJc w:val="left"/>
      <w:pPr>
        <w:tabs>
          <w:tab w:val="num" w:pos="2115"/>
        </w:tabs>
        <w:ind w:left="2115" w:hanging="720"/>
      </w:pPr>
    </w:lvl>
    <w:lvl w:ilvl="4">
      <w:start w:val="1"/>
      <w:numFmt w:val="decimal"/>
      <w:lvlText w:val="%1.%2.%3.%4.%5."/>
      <w:lvlJc w:val="left"/>
      <w:pPr>
        <w:tabs>
          <w:tab w:val="num" w:pos="2460"/>
        </w:tabs>
        <w:ind w:left="2460" w:hanging="720"/>
      </w:pPr>
    </w:lvl>
    <w:lvl w:ilvl="5">
      <w:start w:val="1"/>
      <w:numFmt w:val="decimal"/>
      <w:lvlText w:val="%1.%2.%3.%4.%5.%6."/>
      <w:lvlJc w:val="left"/>
      <w:pPr>
        <w:tabs>
          <w:tab w:val="num" w:pos="2805"/>
        </w:tabs>
        <w:ind w:left="2805" w:hanging="720"/>
      </w:pPr>
    </w:lvl>
    <w:lvl w:ilvl="6">
      <w:start w:val="1"/>
      <w:numFmt w:val="decimal"/>
      <w:lvlText w:val="%1.%2.%3.%4.%5.%6.%7."/>
      <w:lvlJc w:val="left"/>
      <w:pPr>
        <w:tabs>
          <w:tab w:val="num" w:pos="3510"/>
        </w:tabs>
        <w:ind w:left="3510" w:hanging="1080"/>
      </w:pPr>
    </w:lvl>
    <w:lvl w:ilvl="7">
      <w:start w:val="1"/>
      <w:numFmt w:val="decimal"/>
      <w:lvlText w:val="%1.%2.%3.%4.%5.%6.%7.%8."/>
      <w:lvlJc w:val="left"/>
      <w:pPr>
        <w:tabs>
          <w:tab w:val="num" w:pos="3855"/>
        </w:tabs>
        <w:ind w:left="3855" w:hanging="1080"/>
      </w:pPr>
    </w:lvl>
    <w:lvl w:ilvl="8">
      <w:start w:val="1"/>
      <w:numFmt w:val="decimal"/>
      <w:lvlText w:val="%1.%2.%3.%4.%5.%6.%7.%8.%9."/>
      <w:lvlJc w:val="left"/>
      <w:pPr>
        <w:tabs>
          <w:tab w:val="num" w:pos="4200"/>
        </w:tabs>
        <w:ind w:left="4200" w:hanging="1080"/>
      </w:pPr>
    </w:lvl>
  </w:abstractNum>
  <w:num w:numId="1">
    <w:abstractNumId w:val="19"/>
  </w:num>
  <w:num w:numId="2">
    <w:abstractNumId w:val="23"/>
  </w:num>
  <w:num w:numId="3">
    <w:abstractNumId w:val="14"/>
  </w:num>
  <w:num w:numId="4">
    <w:abstractNumId w:val="10"/>
  </w:num>
  <w:num w:numId="5">
    <w:abstractNumId w:val="12"/>
  </w:num>
  <w:num w:numId="6">
    <w:abstractNumId w:val="11"/>
  </w:num>
  <w:num w:numId="7">
    <w:abstractNumId w:val="13"/>
  </w:num>
  <w:num w:numId="8">
    <w:abstractNumId w:val="15"/>
  </w:num>
  <w:num w:numId="9">
    <w:abstractNumId w:val="20"/>
  </w:num>
  <w:num w:numId="10">
    <w:abstractNumId w:val="28"/>
  </w:num>
  <w:num w:numId="11">
    <w:abstractNumId w:val="9"/>
  </w:num>
  <w:num w:numId="12">
    <w:abstractNumId w:val="21"/>
  </w:num>
  <w:num w:numId="13">
    <w:abstractNumId w:val="2"/>
  </w:num>
  <w:num w:numId="14">
    <w:abstractNumId w:val="3"/>
  </w:num>
  <w:num w:numId="15">
    <w:abstractNumId w:val="26"/>
  </w:num>
  <w:num w:numId="16">
    <w:abstractNumId w:val="27"/>
  </w:num>
  <w:num w:numId="17">
    <w:abstractNumId w:val="1"/>
  </w:num>
  <w:num w:numId="18">
    <w:abstractNumId w:val="5"/>
  </w:num>
  <w:num w:numId="19">
    <w:abstractNumId w:val="25"/>
    <w:lvlOverride w:ilvl="0">
      <w:startOverride w:val="11"/>
    </w:lvlOverride>
  </w:num>
  <w:num w:numId="20">
    <w:abstractNumId w:val="18"/>
  </w:num>
  <w:num w:numId="21">
    <w:abstractNumId w:val="16"/>
  </w:num>
  <w:num w:numId="22">
    <w:abstractNumId w:val="29"/>
  </w:num>
  <w:num w:numId="23">
    <w:abstractNumId w:val="17"/>
  </w:num>
  <w:num w:numId="24">
    <w:abstractNumId w:val="24"/>
  </w:num>
  <w:num w:numId="25">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71682"/>
  </w:hdrShapeDefaults>
  <w:footnotePr>
    <w:footnote w:id="0"/>
    <w:footnote w:id="1"/>
  </w:footnotePr>
  <w:endnotePr>
    <w:endnote w:id="0"/>
    <w:endnote w:id="1"/>
  </w:endnotePr>
  <w:compat>
    <w:useFELayout/>
  </w:compat>
  <w:rsids>
    <w:rsidRoot w:val="00747063"/>
    <w:rsid w:val="00002925"/>
    <w:rsid w:val="000049D0"/>
    <w:rsid w:val="00007B4F"/>
    <w:rsid w:val="00012119"/>
    <w:rsid w:val="00027A2D"/>
    <w:rsid w:val="0003172F"/>
    <w:rsid w:val="00033386"/>
    <w:rsid w:val="00041367"/>
    <w:rsid w:val="0005465E"/>
    <w:rsid w:val="00063063"/>
    <w:rsid w:val="00071492"/>
    <w:rsid w:val="00075D58"/>
    <w:rsid w:val="000A52D8"/>
    <w:rsid w:val="000A5F6D"/>
    <w:rsid w:val="000B53A6"/>
    <w:rsid w:val="000D7F76"/>
    <w:rsid w:val="00106BAA"/>
    <w:rsid w:val="00110E58"/>
    <w:rsid w:val="00113016"/>
    <w:rsid w:val="0012352A"/>
    <w:rsid w:val="0013431B"/>
    <w:rsid w:val="00135625"/>
    <w:rsid w:val="00146AE8"/>
    <w:rsid w:val="001744C5"/>
    <w:rsid w:val="001936F8"/>
    <w:rsid w:val="00197765"/>
    <w:rsid w:val="001A14C9"/>
    <w:rsid w:val="001A5D5D"/>
    <w:rsid w:val="001A7A06"/>
    <w:rsid w:val="001C0080"/>
    <w:rsid w:val="001C267F"/>
    <w:rsid w:val="001C394A"/>
    <w:rsid w:val="001C53EA"/>
    <w:rsid w:val="001E35BC"/>
    <w:rsid w:val="001F2792"/>
    <w:rsid w:val="001F79FB"/>
    <w:rsid w:val="00210853"/>
    <w:rsid w:val="0022331C"/>
    <w:rsid w:val="002429AE"/>
    <w:rsid w:val="0024714C"/>
    <w:rsid w:val="00263E56"/>
    <w:rsid w:val="00271318"/>
    <w:rsid w:val="00273F3C"/>
    <w:rsid w:val="002A578A"/>
    <w:rsid w:val="002B5702"/>
    <w:rsid w:val="002B66B7"/>
    <w:rsid w:val="002C146E"/>
    <w:rsid w:val="002F350B"/>
    <w:rsid w:val="003039ED"/>
    <w:rsid w:val="00326B72"/>
    <w:rsid w:val="0033519A"/>
    <w:rsid w:val="003410E4"/>
    <w:rsid w:val="00357664"/>
    <w:rsid w:val="00377C52"/>
    <w:rsid w:val="00384417"/>
    <w:rsid w:val="003A424F"/>
    <w:rsid w:val="003C4872"/>
    <w:rsid w:val="003E1613"/>
    <w:rsid w:val="00400542"/>
    <w:rsid w:val="004042C9"/>
    <w:rsid w:val="00413FAB"/>
    <w:rsid w:val="00430784"/>
    <w:rsid w:val="0043149D"/>
    <w:rsid w:val="00435C6E"/>
    <w:rsid w:val="00447197"/>
    <w:rsid w:val="00491B06"/>
    <w:rsid w:val="00492EB2"/>
    <w:rsid w:val="00494BA0"/>
    <w:rsid w:val="004B5B59"/>
    <w:rsid w:val="004C0ED9"/>
    <w:rsid w:val="004C5C33"/>
    <w:rsid w:val="00525E36"/>
    <w:rsid w:val="00543D11"/>
    <w:rsid w:val="005550FC"/>
    <w:rsid w:val="00563A7C"/>
    <w:rsid w:val="00582916"/>
    <w:rsid w:val="005A2F17"/>
    <w:rsid w:val="005C07E6"/>
    <w:rsid w:val="005C2A17"/>
    <w:rsid w:val="005D28BB"/>
    <w:rsid w:val="005E2B42"/>
    <w:rsid w:val="00602832"/>
    <w:rsid w:val="00603E88"/>
    <w:rsid w:val="00613A82"/>
    <w:rsid w:val="00626171"/>
    <w:rsid w:val="0064111D"/>
    <w:rsid w:val="0064652B"/>
    <w:rsid w:val="006505C7"/>
    <w:rsid w:val="00653D0D"/>
    <w:rsid w:val="00676606"/>
    <w:rsid w:val="006B0884"/>
    <w:rsid w:val="006B3443"/>
    <w:rsid w:val="006E5BF5"/>
    <w:rsid w:val="00700320"/>
    <w:rsid w:val="00707796"/>
    <w:rsid w:val="00734AC8"/>
    <w:rsid w:val="00734CED"/>
    <w:rsid w:val="00742228"/>
    <w:rsid w:val="00747063"/>
    <w:rsid w:val="00776245"/>
    <w:rsid w:val="00780ECA"/>
    <w:rsid w:val="007A19FB"/>
    <w:rsid w:val="007A49FA"/>
    <w:rsid w:val="007A4FC2"/>
    <w:rsid w:val="007A78EF"/>
    <w:rsid w:val="007D208F"/>
    <w:rsid w:val="007F250C"/>
    <w:rsid w:val="007F55C6"/>
    <w:rsid w:val="007F6397"/>
    <w:rsid w:val="00800E7E"/>
    <w:rsid w:val="008027F0"/>
    <w:rsid w:val="00806715"/>
    <w:rsid w:val="0083451F"/>
    <w:rsid w:val="008357AF"/>
    <w:rsid w:val="00856812"/>
    <w:rsid w:val="0086335D"/>
    <w:rsid w:val="00871ED6"/>
    <w:rsid w:val="008A0904"/>
    <w:rsid w:val="008A1CF7"/>
    <w:rsid w:val="008E01E2"/>
    <w:rsid w:val="008E728B"/>
    <w:rsid w:val="008F0BAF"/>
    <w:rsid w:val="008F2981"/>
    <w:rsid w:val="008F2C7B"/>
    <w:rsid w:val="008F599D"/>
    <w:rsid w:val="008F78A1"/>
    <w:rsid w:val="00914AA5"/>
    <w:rsid w:val="00915281"/>
    <w:rsid w:val="00957B8A"/>
    <w:rsid w:val="00977078"/>
    <w:rsid w:val="009848EE"/>
    <w:rsid w:val="00984F42"/>
    <w:rsid w:val="009C5720"/>
    <w:rsid w:val="009E397B"/>
    <w:rsid w:val="009F3C58"/>
    <w:rsid w:val="00A006AA"/>
    <w:rsid w:val="00A050ED"/>
    <w:rsid w:val="00A10A3A"/>
    <w:rsid w:val="00A23890"/>
    <w:rsid w:val="00A238EE"/>
    <w:rsid w:val="00A2793A"/>
    <w:rsid w:val="00A33D5E"/>
    <w:rsid w:val="00A65C50"/>
    <w:rsid w:val="00A66C5B"/>
    <w:rsid w:val="00A77E5B"/>
    <w:rsid w:val="00A869F1"/>
    <w:rsid w:val="00A91AEC"/>
    <w:rsid w:val="00AC2634"/>
    <w:rsid w:val="00AD1729"/>
    <w:rsid w:val="00B003E8"/>
    <w:rsid w:val="00B0340D"/>
    <w:rsid w:val="00B044D7"/>
    <w:rsid w:val="00B0500B"/>
    <w:rsid w:val="00B304E5"/>
    <w:rsid w:val="00B33A96"/>
    <w:rsid w:val="00B344D3"/>
    <w:rsid w:val="00B738DD"/>
    <w:rsid w:val="00B90903"/>
    <w:rsid w:val="00B90F1A"/>
    <w:rsid w:val="00B922A7"/>
    <w:rsid w:val="00B92E6B"/>
    <w:rsid w:val="00BA2836"/>
    <w:rsid w:val="00BA2D62"/>
    <w:rsid w:val="00BA363D"/>
    <w:rsid w:val="00BA5499"/>
    <w:rsid w:val="00BB4945"/>
    <w:rsid w:val="00BC7D33"/>
    <w:rsid w:val="00BE5601"/>
    <w:rsid w:val="00BE69A8"/>
    <w:rsid w:val="00BE7224"/>
    <w:rsid w:val="00BF0E48"/>
    <w:rsid w:val="00C04F1E"/>
    <w:rsid w:val="00C12BB2"/>
    <w:rsid w:val="00C15769"/>
    <w:rsid w:val="00C163E6"/>
    <w:rsid w:val="00C27631"/>
    <w:rsid w:val="00C40DBE"/>
    <w:rsid w:val="00C416E6"/>
    <w:rsid w:val="00C67E83"/>
    <w:rsid w:val="00D0695C"/>
    <w:rsid w:val="00D16929"/>
    <w:rsid w:val="00D17CF2"/>
    <w:rsid w:val="00D30DB5"/>
    <w:rsid w:val="00D32FC9"/>
    <w:rsid w:val="00D54874"/>
    <w:rsid w:val="00D55B59"/>
    <w:rsid w:val="00D66058"/>
    <w:rsid w:val="00D71780"/>
    <w:rsid w:val="00D758F6"/>
    <w:rsid w:val="00D80CC7"/>
    <w:rsid w:val="00D911F9"/>
    <w:rsid w:val="00DA2A59"/>
    <w:rsid w:val="00DB0736"/>
    <w:rsid w:val="00DB39CC"/>
    <w:rsid w:val="00DB6241"/>
    <w:rsid w:val="00DC5522"/>
    <w:rsid w:val="00DD37AE"/>
    <w:rsid w:val="00DE14B9"/>
    <w:rsid w:val="00DE3E91"/>
    <w:rsid w:val="00DF0986"/>
    <w:rsid w:val="00DF183D"/>
    <w:rsid w:val="00E00242"/>
    <w:rsid w:val="00E02169"/>
    <w:rsid w:val="00E02D42"/>
    <w:rsid w:val="00E11847"/>
    <w:rsid w:val="00E161CD"/>
    <w:rsid w:val="00E22D39"/>
    <w:rsid w:val="00E305A1"/>
    <w:rsid w:val="00E446CB"/>
    <w:rsid w:val="00E47E89"/>
    <w:rsid w:val="00E5155D"/>
    <w:rsid w:val="00E54BDF"/>
    <w:rsid w:val="00E61219"/>
    <w:rsid w:val="00E63925"/>
    <w:rsid w:val="00E80078"/>
    <w:rsid w:val="00EA008E"/>
    <w:rsid w:val="00EC3F02"/>
    <w:rsid w:val="00EC7A6C"/>
    <w:rsid w:val="00ED1B11"/>
    <w:rsid w:val="00ED276A"/>
    <w:rsid w:val="00ED4C8B"/>
    <w:rsid w:val="00ED70E9"/>
    <w:rsid w:val="00F07662"/>
    <w:rsid w:val="00F2585E"/>
    <w:rsid w:val="00F3347E"/>
    <w:rsid w:val="00F33C32"/>
    <w:rsid w:val="00F37DBC"/>
    <w:rsid w:val="00F4100B"/>
    <w:rsid w:val="00F42551"/>
    <w:rsid w:val="00F475BA"/>
    <w:rsid w:val="00F52B85"/>
    <w:rsid w:val="00F6104B"/>
    <w:rsid w:val="00F65CA5"/>
    <w:rsid w:val="00F7292B"/>
    <w:rsid w:val="00F97EF1"/>
    <w:rsid w:val="00FA3781"/>
    <w:rsid w:val="00FC211B"/>
    <w:rsid w:val="00FD36E9"/>
    <w:rsid w:val="00FD6049"/>
    <w:rsid w:val="00FF2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index heading" w:uiPriority="0" w:qFormat="1"/>
    <w:lsdException w:name="caption" w:uiPriority="0" w:qFormat="1"/>
    <w:lsdException w:name="line number" w:uiPriority="0" w:qFormat="1"/>
    <w:lsdException w:name="page number" w:qFormat="1"/>
    <w:lsdException w:name="endnote reference" w:uiPriority="0"/>
    <w:lsdException w:name="endnote text" w:uiPriority="0"/>
    <w:lsdException w:name="List" w:uiPriority="0"/>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qFormat="1"/>
    <w:lsdException w:name="Body Text Indent 2" w:uiPriority="0" w:qFormat="1"/>
    <w:lsdException w:name="Body Text Indent 3" w:uiPriority="0"/>
    <w:lsdException w:name="Hyperlink" w:uiPriority="0"/>
    <w:lsdException w:name="Strong" w:semiHidden="0" w:unhideWhenUsed="0" w:qFormat="1"/>
    <w:lsdException w:name="Emphasis" w:semiHidden="0" w:unhideWhenUsed="0" w:qFormat="1"/>
    <w:lsdException w:name="Document Map" w:uiPriority="0" w:qFormat="1"/>
    <w:lsdException w:name="Plain Text" w:uiPriority="0"/>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9FB"/>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747063"/>
    <w:pPr>
      <w:keepNext/>
      <w:jc w:val="center"/>
      <w:outlineLvl w:val="0"/>
    </w:pPr>
    <w:rPr>
      <w:rFonts w:ascii="Times New Roman" w:eastAsia="Times New Roman" w:hAnsi="Times New Roman" w:cs="Times New Roman"/>
      <w:b/>
      <w:bCs/>
      <w:sz w:val="26"/>
      <w:szCs w:val="26"/>
    </w:rPr>
  </w:style>
  <w:style w:type="paragraph" w:styleId="2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0"/>
    <w:link w:val="210"/>
    <w:qFormat/>
    <w:rsid w:val="00E161CD"/>
    <w:pPr>
      <w:keepNext/>
      <w:spacing w:before="120" w:after="120"/>
      <w:outlineLvl w:val="1"/>
    </w:pPr>
    <w:rPr>
      <w:rFonts w:ascii="Arial" w:eastAsia="Times New Roman" w:hAnsi="Arial" w:cs="Times New Roman"/>
      <w:b/>
      <w:sz w:val="30"/>
      <w:szCs w:val="28"/>
      <w:lang w:eastAsia="en-US"/>
    </w:rPr>
  </w:style>
  <w:style w:type="paragraph" w:styleId="3">
    <w:name w:val="heading 3"/>
    <w:basedOn w:val="a"/>
    <w:next w:val="a"/>
    <w:link w:val="30"/>
    <w:unhideWhenUsed/>
    <w:qFormat/>
    <w:rsid w:val="00E161CD"/>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1"/>
    <w:uiPriority w:val="9"/>
    <w:qFormat/>
    <w:rsid w:val="00ED4C8B"/>
    <w:pPr>
      <w:keepNext/>
      <w:tabs>
        <w:tab w:val="left" w:pos="0"/>
      </w:tabs>
      <w:spacing w:before="240" w:after="60" w:line="360" w:lineRule="auto"/>
      <w:ind w:firstLine="720"/>
      <w:jc w:val="both"/>
      <w:outlineLvl w:val="3"/>
    </w:pPr>
    <w:rPr>
      <w:rFonts w:ascii="Calibri" w:eastAsia="Calibri" w:hAnsi="Calibri" w:cs="Calibri"/>
      <w:b/>
      <w:bCs/>
      <w:sz w:val="28"/>
      <w:szCs w:val="28"/>
      <w:lang w:eastAsia="ar-SA"/>
    </w:rPr>
  </w:style>
  <w:style w:type="paragraph" w:styleId="5">
    <w:name w:val="heading 5"/>
    <w:basedOn w:val="a"/>
    <w:next w:val="a"/>
    <w:link w:val="51"/>
    <w:uiPriority w:val="9"/>
    <w:qFormat/>
    <w:rsid w:val="00E47E89"/>
    <w:pPr>
      <w:keepNext/>
      <w:tabs>
        <w:tab w:val="num" w:pos="0"/>
      </w:tabs>
      <w:ind w:firstLine="360"/>
      <w:jc w:val="center"/>
      <w:outlineLvl w:val="4"/>
    </w:pPr>
    <w:rPr>
      <w:rFonts w:ascii="Calibri" w:eastAsia="Times New Roman" w:hAnsi="Calibri" w:cs="Times New Roman"/>
      <w:b/>
      <w:bCs/>
      <w:noProof/>
      <w:sz w:val="28"/>
      <w:szCs w:val="28"/>
    </w:rPr>
  </w:style>
  <w:style w:type="paragraph" w:styleId="6">
    <w:name w:val="heading 6"/>
    <w:basedOn w:val="a"/>
    <w:next w:val="a"/>
    <w:link w:val="61"/>
    <w:qFormat/>
    <w:rsid w:val="00E47E89"/>
    <w:pPr>
      <w:keepNext/>
      <w:jc w:val="center"/>
      <w:outlineLvl w:val="5"/>
    </w:pPr>
    <w:rPr>
      <w:rFonts w:ascii="Calibri" w:eastAsia="Times New Roman" w:hAnsi="Calibri" w:cs="Times New Roman"/>
      <w:b/>
      <w:bCs/>
      <w:sz w:val="20"/>
      <w:szCs w:val="20"/>
    </w:rPr>
  </w:style>
  <w:style w:type="paragraph" w:styleId="7">
    <w:name w:val="heading 7"/>
    <w:basedOn w:val="a"/>
    <w:next w:val="a"/>
    <w:link w:val="70"/>
    <w:uiPriority w:val="9"/>
    <w:qFormat/>
    <w:rsid w:val="00E47E89"/>
    <w:pPr>
      <w:keepNext/>
      <w:jc w:val="both"/>
      <w:outlineLvl w:val="6"/>
    </w:pPr>
    <w:rPr>
      <w:rFonts w:ascii="Calibri" w:eastAsia="Times New Roman" w:hAnsi="Calibri" w:cs="Times New Roman"/>
      <w:b/>
      <w:bCs/>
      <w:sz w:val="24"/>
      <w:szCs w:val="24"/>
    </w:rPr>
  </w:style>
  <w:style w:type="paragraph" w:styleId="8">
    <w:name w:val="heading 8"/>
    <w:basedOn w:val="a"/>
    <w:next w:val="a"/>
    <w:link w:val="81"/>
    <w:uiPriority w:val="9"/>
    <w:qFormat/>
    <w:rsid w:val="00E47E89"/>
    <w:pPr>
      <w:keepNext/>
      <w:numPr>
        <w:numId w:val="4"/>
      </w:numPr>
      <w:jc w:val="center"/>
      <w:outlineLvl w:val="7"/>
    </w:pPr>
    <w:rPr>
      <w:rFonts w:ascii="Calibri" w:eastAsia="Times New Roman" w:hAnsi="Calibri" w:cs="Times New Roman"/>
      <w:b/>
      <w:bCs/>
      <w:sz w:val="24"/>
      <w:szCs w:val="24"/>
    </w:rPr>
  </w:style>
  <w:style w:type="paragraph" w:styleId="9">
    <w:name w:val="heading 9"/>
    <w:basedOn w:val="a"/>
    <w:next w:val="a"/>
    <w:link w:val="90"/>
    <w:qFormat/>
    <w:rsid w:val="00E47E89"/>
    <w:pPr>
      <w:keepNext/>
      <w:jc w:val="center"/>
      <w:outlineLvl w:val="8"/>
    </w:pPr>
    <w:rPr>
      <w:rFonts w:ascii="Calibri" w:eastAsia="Times New Roman" w:hAnsi="Calibri"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1"/>
    <w:link w:val="1"/>
    <w:uiPriority w:val="99"/>
    <w:qFormat/>
    <w:rsid w:val="00747063"/>
    <w:rPr>
      <w:rFonts w:ascii="Times New Roman" w:eastAsia="Times New Roman" w:hAnsi="Times New Roman" w:cs="Times New Roman"/>
      <w:b/>
      <w:bCs/>
      <w:sz w:val="26"/>
      <w:szCs w:val="26"/>
    </w:rPr>
  </w:style>
  <w:style w:type="paragraph" w:styleId="a4">
    <w:name w:val="Body Text"/>
    <w:aliases w:val="Основной текст1,Основной текст Знак Знак,bt"/>
    <w:basedOn w:val="a"/>
    <w:link w:val="a5"/>
    <w:uiPriority w:val="99"/>
    <w:qFormat/>
    <w:rsid w:val="00747063"/>
    <w:pPr>
      <w:spacing w:after="120"/>
    </w:pPr>
    <w:rPr>
      <w:rFonts w:ascii="Calibri" w:eastAsia="Calibri" w:hAnsi="Calibri" w:cs="Calibri"/>
      <w:lang w:eastAsia="en-US"/>
    </w:rPr>
  </w:style>
  <w:style w:type="character" w:customStyle="1" w:styleId="a5">
    <w:name w:val="Основной текст Знак"/>
    <w:aliases w:val="Основной текст1 Знак,Основной текст Знак Знак Знак,bt Знак"/>
    <w:basedOn w:val="a1"/>
    <w:link w:val="a4"/>
    <w:uiPriority w:val="99"/>
    <w:qFormat/>
    <w:rsid w:val="00747063"/>
    <w:rPr>
      <w:rFonts w:ascii="Calibri" w:eastAsia="Calibri" w:hAnsi="Calibri" w:cs="Calibri"/>
      <w:lang w:eastAsia="en-US"/>
    </w:rPr>
  </w:style>
  <w:style w:type="table" w:styleId="a6">
    <w:name w:val="Table Grid"/>
    <w:basedOn w:val="a2"/>
    <w:uiPriority w:val="59"/>
    <w:rsid w:val="00747063"/>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qFormat/>
    <w:rsid w:val="00747063"/>
    <w:pPr>
      <w:tabs>
        <w:tab w:val="center" w:pos="4677"/>
        <w:tab w:val="right" w:pos="9355"/>
      </w:tabs>
    </w:pPr>
    <w:rPr>
      <w:rFonts w:ascii="Calibri" w:eastAsia="Calibri" w:hAnsi="Calibri" w:cs="Calibri"/>
      <w:lang w:eastAsia="en-US"/>
    </w:rPr>
  </w:style>
  <w:style w:type="character" w:customStyle="1" w:styleId="a8">
    <w:name w:val="Верхний колонтитул Знак"/>
    <w:basedOn w:val="a1"/>
    <w:link w:val="a7"/>
    <w:uiPriority w:val="99"/>
    <w:qFormat/>
    <w:rsid w:val="00747063"/>
    <w:rPr>
      <w:rFonts w:ascii="Calibri" w:eastAsia="Calibri" w:hAnsi="Calibri" w:cs="Calibri"/>
      <w:lang w:eastAsia="en-US"/>
    </w:rPr>
  </w:style>
  <w:style w:type="paragraph" w:customStyle="1" w:styleId="ConsPlusNormal">
    <w:name w:val="ConsPlusNormal"/>
    <w:link w:val="ConsPlusNormal0"/>
    <w:qFormat/>
    <w:rsid w:val="00747063"/>
    <w:pPr>
      <w:widowControl w:val="0"/>
      <w:autoSpaceDE w:val="0"/>
      <w:autoSpaceDN w:val="0"/>
    </w:pPr>
    <w:rPr>
      <w:rFonts w:ascii="Times New Roman" w:eastAsia="Times New Roman" w:hAnsi="Times New Roman" w:cs="Times New Roman"/>
      <w:sz w:val="24"/>
      <w:szCs w:val="20"/>
    </w:rPr>
  </w:style>
  <w:style w:type="paragraph" w:styleId="a9">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a"/>
    <w:uiPriority w:val="99"/>
    <w:unhideWhenUsed/>
    <w:qFormat/>
    <w:rsid w:val="00747063"/>
    <w:pPr>
      <w:spacing w:before="100" w:beforeAutospacing="1" w:after="100" w:afterAutospacing="1"/>
    </w:pPr>
    <w:rPr>
      <w:rFonts w:ascii="Times New Roman" w:eastAsia="Times New Roman" w:hAnsi="Times New Roman" w:cs="Times New Roman"/>
      <w:sz w:val="24"/>
      <w:szCs w:val="24"/>
    </w:rPr>
  </w:style>
  <w:style w:type="character" w:styleId="ab">
    <w:name w:val="Hyperlink"/>
    <w:rsid w:val="00747063"/>
    <w:rPr>
      <w:rFonts w:cs="Times New Roman"/>
      <w:color w:val="0000FF"/>
      <w:u w:val="single"/>
    </w:rPr>
  </w:style>
  <w:style w:type="paragraph" w:styleId="ac">
    <w:name w:val="Balloon Text"/>
    <w:basedOn w:val="a"/>
    <w:link w:val="ad"/>
    <w:uiPriority w:val="99"/>
    <w:unhideWhenUsed/>
    <w:qFormat/>
    <w:rsid w:val="00747063"/>
    <w:rPr>
      <w:rFonts w:ascii="Tahoma" w:hAnsi="Tahoma" w:cs="Tahoma"/>
      <w:sz w:val="16"/>
      <w:szCs w:val="16"/>
    </w:rPr>
  </w:style>
  <w:style w:type="character" w:customStyle="1" w:styleId="ad">
    <w:name w:val="Текст выноски Знак"/>
    <w:basedOn w:val="a1"/>
    <w:link w:val="ac"/>
    <w:uiPriority w:val="99"/>
    <w:qFormat/>
    <w:rsid w:val="00747063"/>
    <w:rPr>
      <w:rFonts w:ascii="Tahoma" w:hAnsi="Tahoma" w:cs="Tahoma"/>
      <w:sz w:val="16"/>
      <w:szCs w:val="16"/>
    </w:rPr>
  </w:style>
  <w:style w:type="paragraph" w:customStyle="1" w:styleId="ConsPlusTitle">
    <w:name w:val="ConsPlusTitle"/>
    <w:link w:val="ConsPlusTitle1"/>
    <w:uiPriority w:val="99"/>
    <w:qFormat/>
    <w:rsid w:val="00747063"/>
    <w:pPr>
      <w:widowControl w:val="0"/>
      <w:autoSpaceDE w:val="0"/>
      <w:autoSpaceDN w:val="0"/>
      <w:adjustRightInd w:val="0"/>
    </w:pPr>
    <w:rPr>
      <w:rFonts w:ascii="Calibri" w:eastAsia="Times New Roman" w:hAnsi="Calibri" w:cs="Calibri"/>
      <w:b/>
      <w:bCs/>
    </w:rPr>
  </w:style>
  <w:style w:type="character" w:customStyle="1" w:styleId="Bodytext2">
    <w:name w:val="Body text (2)"/>
    <w:uiPriority w:val="99"/>
    <w:rsid w:val="00747063"/>
    <w:rPr>
      <w:rFonts w:ascii="Times New Roman" w:hAnsi="Times New Roman" w:cs="Times New Roman"/>
      <w:color w:val="000000"/>
      <w:spacing w:val="0"/>
      <w:w w:val="100"/>
      <w:position w:val="0"/>
      <w:sz w:val="26"/>
      <w:szCs w:val="26"/>
      <w:u w:val="none"/>
      <w:lang w:val="ru-RU" w:eastAsia="ru-RU"/>
    </w:rPr>
  </w:style>
  <w:style w:type="paragraph" w:styleId="a0">
    <w:name w:val="Body Text Indent"/>
    <w:basedOn w:val="a"/>
    <w:link w:val="ae"/>
    <w:unhideWhenUsed/>
    <w:rsid w:val="00747063"/>
    <w:pPr>
      <w:spacing w:after="120"/>
      <w:ind w:left="283"/>
    </w:pPr>
  </w:style>
  <w:style w:type="character" w:customStyle="1" w:styleId="ae">
    <w:name w:val="Основной текст с отступом Знак"/>
    <w:basedOn w:val="a1"/>
    <w:link w:val="a0"/>
    <w:qFormat/>
    <w:rsid w:val="00747063"/>
  </w:style>
  <w:style w:type="paragraph" w:customStyle="1" w:styleId="Heading1">
    <w:name w:val="Heading 1"/>
    <w:basedOn w:val="a"/>
    <w:next w:val="a"/>
    <w:qFormat/>
    <w:rsid w:val="00747063"/>
    <w:pPr>
      <w:keepNext/>
      <w:suppressAutoHyphens/>
      <w:jc w:val="center"/>
      <w:outlineLvl w:val="0"/>
    </w:pPr>
    <w:rPr>
      <w:rFonts w:ascii="Calibri" w:eastAsia="Calibri" w:hAnsi="Calibri" w:cs="Calibri"/>
      <w:b/>
      <w:bCs/>
      <w:sz w:val="26"/>
      <w:szCs w:val="26"/>
    </w:rPr>
  </w:style>
  <w:style w:type="paragraph" w:customStyle="1" w:styleId="Heading4">
    <w:name w:val="Heading 4"/>
    <w:basedOn w:val="a"/>
    <w:next w:val="a"/>
    <w:link w:val="40"/>
    <w:semiHidden/>
    <w:unhideWhenUsed/>
    <w:qFormat/>
    <w:locked/>
    <w:rsid w:val="00747063"/>
    <w:pPr>
      <w:keepNext/>
      <w:keepLines/>
      <w:suppressAutoHyphens/>
      <w:spacing w:before="200"/>
      <w:outlineLvl w:val="3"/>
    </w:pPr>
    <w:rPr>
      <w:rFonts w:asciiTheme="majorHAnsi" w:eastAsiaTheme="majorEastAsia" w:hAnsiTheme="majorHAnsi" w:cstheme="majorBidi"/>
      <w:b/>
      <w:bCs/>
      <w:i/>
      <w:iCs/>
      <w:color w:val="4F81BD" w:themeColor="accent1"/>
      <w:lang w:eastAsia="en-US"/>
    </w:rPr>
  </w:style>
  <w:style w:type="paragraph" w:customStyle="1" w:styleId="Heading5">
    <w:name w:val="Heading 5"/>
    <w:basedOn w:val="a"/>
    <w:next w:val="a"/>
    <w:link w:val="50"/>
    <w:unhideWhenUsed/>
    <w:qFormat/>
    <w:locked/>
    <w:rsid w:val="00747063"/>
    <w:pPr>
      <w:keepNext/>
      <w:keepLines/>
      <w:suppressAutoHyphens/>
      <w:spacing w:before="200"/>
      <w:outlineLvl w:val="4"/>
    </w:pPr>
    <w:rPr>
      <w:rFonts w:asciiTheme="majorHAnsi" w:eastAsiaTheme="majorEastAsia" w:hAnsiTheme="majorHAnsi" w:cstheme="majorBidi"/>
      <w:color w:val="243F60" w:themeColor="accent1" w:themeShade="7F"/>
      <w:lang w:eastAsia="en-US"/>
    </w:rPr>
  </w:style>
  <w:style w:type="paragraph" w:customStyle="1" w:styleId="Heading6">
    <w:name w:val="Heading 6"/>
    <w:basedOn w:val="a"/>
    <w:next w:val="a"/>
    <w:link w:val="60"/>
    <w:semiHidden/>
    <w:unhideWhenUsed/>
    <w:qFormat/>
    <w:locked/>
    <w:rsid w:val="00747063"/>
    <w:pPr>
      <w:keepNext/>
      <w:keepLines/>
      <w:suppressAutoHyphens/>
      <w:spacing w:before="200"/>
      <w:outlineLvl w:val="5"/>
    </w:pPr>
    <w:rPr>
      <w:rFonts w:asciiTheme="majorHAnsi" w:eastAsiaTheme="majorEastAsia" w:hAnsiTheme="majorHAnsi" w:cstheme="majorBidi"/>
      <w:i/>
      <w:iCs/>
      <w:color w:val="243F60" w:themeColor="accent1" w:themeShade="7F"/>
      <w:lang w:eastAsia="en-US"/>
    </w:rPr>
  </w:style>
  <w:style w:type="character" w:customStyle="1" w:styleId="Heading1Char">
    <w:name w:val="Heading 1 Char"/>
    <w:basedOn w:val="a1"/>
    <w:uiPriority w:val="99"/>
    <w:qFormat/>
    <w:locked/>
    <w:rsid w:val="00747063"/>
    <w:rPr>
      <w:rFonts w:ascii="Cambria" w:hAnsi="Cambria" w:cs="Cambria"/>
      <w:b/>
      <w:bCs/>
      <w:kern w:val="2"/>
      <w:sz w:val="32"/>
      <w:szCs w:val="32"/>
      <w:lang w:eastAsia="en-US"/>
    </w:rPr>
  </w:style>
  <w:style w:type="character" w:customStyle="1" w:styleId="BodyTextChar">
    <w:name w:val="Body Text Char"/>
    <w:basedOn w:val="a1"/>
    <w:uiPriority w:val="99"/>
    <w:semiHidden/>
    <w:qFormat/>
    <w:locked/>
    <w:rsid w:val="00747063"/>
    <w:rPr>
      <w:rFonts w:eastAsia="Times New Roman"/>
      <w:lang w:eastAsia="en-US"/>
    </w:rPr>
  </w:style>
  <w:style w:type="character" w:customStyle="1" w:styleId="HeaderChar">
    <w:name w:val="Header Char"/>
    <w:basedOn w:val="a1"/>
    <w:uiPriority w:val="99"/>
    <w:semiHidden/>
    <w:qFormat/>
    <w:locked/>
    <w:rsid w:val="00747063"/>
    <w:rPr>
      <w:rFonts w:eastAsia="Times New Roman"/>
      <w:lang w:eastAsia="en-US"/>
    </w:rPr>
  </w:style>
  <w:style w:type="character" w:customStyle="1" w:styleId="FooterChar">
    <w:name w:val="Footer Char"/>
    <w:basedOn w:val="a1"/>
    <w:qFormat/>
    <w:locked/>
    <w:rsid w:val="00747063"/>
    <w:rPr>
      <w:rFonts w:eastAsia="Times New Roman"/>
      <w:lang w:eastAsia="en-US"/>
    </w:rPr>
  </w:style>
  <w:style w:type="character" w:customStyle="1" w:styleId="af">
    <w:name w:val="Нижний колонтитул Знак"/>
    <w:basedOn w:val="a1"/>
    <w:link w:val="Footer"/>
    <w:uiPriority w:val="99"/>
    <w:qFormat/>
    <w:locked/>
    <w:rsid w:val="00747063"/>
    <w:rPr>
      <w:rFonts w:cs="Calibri"/>
    </w:rPr>
  </w:style>
  <w:style w:type="character" w:customStyle="1" w:styleId="BalloonTextChar">
    <w:name w:val="Balloon Text Char"/>
    <w:basedOn w:val="a1"/>
    <w:uiPriority w:val="99"/>
    <w:semiHidden/>
    <w:qFormat/>
    <w:locked/>
    <w:rsid w:val="00747063"/>
    <w:rPr>
      <w:rFonts w:ascii="Times New Roman" w:hAnsi="Times New Roman" w:cs="Times New Roman"/>
      <w:sz w:val="2"/>
      <w:szCs w:val="2"/>
      <w:lang w:eastAsia="en-US"/>
    </w:rPr>
  </w:style>
  <w:style w:type="character" w:customStyle="1" w:styleId="BodyTextIndent2Char">
    <w:name w:val="Body Text Indent 2 Char"/>
    <w:basedOn w:val="a1"/>
    <w:uiPriority w:val="99"/>
    <w:semiHidden/>
    <w:qFormat/>
    <w:locked/>
    <w:rsid w:val="00747063"/>
    <w:rPr>
      <w:rFonts w:eastAsia="Times New Roman"/>
      <w:lang w:eastAsia="en-US"/>
    </w:rPr>
  </w:style>
  <w:style w:type="character" w:customStyle="1" w:styleId="23">
    <w:name w:val="Основной текст с отступом 2 Знак"/>
    <w:basedOn w:val="a1"/>
    <w:link w:val="24"/>
    <w:qFormat/>
    <w:locked/>
    <w:rsid w:val="00747063"/>
    <w:rPr>
      <w:lang w:eastAsia="en-US"/>
    </w:rPr>
  </w:style>
  <w:style w:type="character" w:customStyle="1" w:styleId="FontStyle15">
    <w:name w:val="Font Style15"/>
    <w:uiPriority w:val="99"/>
    <w:qFormat/>
    <w:rsid w:val="00747063"/>
    <w:rPr>
      <w:rFonts w:ascii="Calibri" w:hAnsi="Calibri" w:cs="Calibri"/>
      <w:sz w:val="26"/>
      <w:szCs w:val="26"/>
    </w:rPr>
  </w:style>
  <w:style w:type="character" w:customStyle="1" w:styleId="52">
    <w:name w:val="Знак Знак5"/>
    <w:basedOn w:val="a1"/>
    <w:uiPriority w:val="99"/>
    <w:qFormat/>
    <w:locked/>
    <w:rsid w:val="00747063"/>
    <w:rPr>
      <w:rFonts w:ascii="Times New Roman" w:hAnsi="Times New Roman" w:cs="Times New Roman"/>
      <w:b/>
      <w:bCs/>
      <w:sz w:val="26"/>
      <w:szCs w:val="26"/>
      <w:lang w:eastAsia="ru-RU"/>
    </w:rPr>
  </w:style>
  <w:style w:type="character" w:customStyle="1" w:styleId="af0">
    <w:name w:val="Гипертекстовая ссылка"/>
    <w:basedOn w:val="a1"/>
    <w:uiPriority w:val="99"/>
    <w:qFormat/>
    <w:rsid w:val="00747063"/>
    <w:rPr>
      <w:b/>
      <w:bCs/>
      <w:color w:val="106BBE"/>
    </w:rPr>
  </w:style>
  <w:style w:type="character" w:customStyle="1" w:styleId="40">
    <w:name w:val="Заголовок 4 Знак"/>
    <w:basedOn w:val="a1"/>
    <w:link w:val="Heading4"/>
    <w:uiPriority w:val="9"/>
    <w:qFormat/>
    <w:rsid w:val="00747063"/>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1"/>
    <w:link w:val="Heading5"/>
    <w:uiPriority w:val="9"/>
    <w:qFormat/>
    <w:rsid w:val="00747063"/>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1"/>
    <w:link w:val="Heading6"/>
    <w:qFormat/>
    <w:rsid w:val="00747063"/>
    <w:rPr>
      <w:rFonts w:asciiTheme="majorHAnsi" w:eastAsiaTheme="majorEastAsia" w:hAnsiTheme="majorHAnsi" w:cstheme="majorBidi"/>
      <w:i/>
      <w:iCs/>
      <w:color w:val="243F60" w:themeColor="accent1" w:themeShade="7F"/>
      <w:lang w:eastAsia="en-US"/>
    </w:rPr>
  </w:style>
  <w:style w:type="paragraph" w:customStyle="1" w:styleId="af1">
    <w:name w:val="Заголовок"/>
    <w:basedOn w:val="a"/>
    <w:next w:val="a4"/>
    <w:qFormat/>
    <w:rsid w:val="00747063"/>
    <w:pPr>
      <w:keepNext/>
      <w:suppressAutoHyphens/>
      <w:spacing w:before="240" w:after="120"/>
    </w:pPr>
    <w:rPr>
      <w:rFonts w:ascii="Liberation Sans" w:eastAsia="Microsoft YaHei" w:hAnsi="Liberation Sans" w:cs="Arial Unicode MS"/>
      <w:sz w:val="28"/>
      <w:szCs w:val="28"/>
      <w:lang w:eastAsia="en-US"/>
    </w:rPr>
  </w:style>
  <w:style w:type="character" w:customStyle="1" w:styleId="11">
    <w:name w:val="Основной текст Знак1"/>
    <w:aliases w:val="Основной текст1 Знак1,Основной текст Знак Знак Знак1,bt Знак1"/>
    <w:basedOn w:val="a1"/>
    <w:uiPriority w:val="99"/>
    <w:rsid w:val="00747063"/>
    <w:rPr>
      <w:rFonts w:eastAsia="Times New Roman" w:cs="Calibri"/>
      <w:sz w:val="22"/>
      <w:szCs w:val="22"/>
      <w:lang w:eastAsia="en-US"/>
    </w:rPr>
  </w:style>
  <w:style w:type="paragraph" w:styleId="af2">
    <w:name w:val="List"/>
    <w:basedOn w:val="a4"/>
    <w:rsid w:val="00747063"/>
    <w:pPr>
      <w:suppressAutoHyphens/>
    </w:pPr>
    <w:rPr>
      <w:rFonts w:cs="Arial Unicode MS"/>
      <w:sz w:val="20"/>
      <w:szCs w:val="20"/>
      <w:lang w:eastAsia="ru-RU"/>
    </w:rPr>
  </w:style>
  <w:style w:type="paragraph" w:customStyle="1" w:styleId="Caption">
    <w:name w:val="Caption"/>
    <w:basedOn w:val="a"/>
    <w:qFormat/>
    <w:rsid w:val="00747063"/>
    <w:pPr>
      <w:suppressLineNumbers/>
      <w:suppressAutoHyphens/>
      <w:spacing w:before="120" w:after="120"/>
    </w:pPr>
    <w:rPr>
      <w:rFonts w:ascii="Calibri" w:eastAsia="Times New Roman" w:hAnsi="Calibri" w:cs="Arial Unicode MS"/>
      <w:i/>
      <w:iCs/>
      <w:sz w:val="24"/>
      <w:szCs w:val="24"/>
      <w:lang w:eastAsia="en-US"/>
    </w:rPr>
  </w:style>
  <w:style w:type="paragraph" w:styleId="12">
    <w:name w:val="index 1"/>
    <w:basedOn w:val="a"/>
    <w:next w:val="a"/>
    <w:autoRedefine/>
    <w:uiPriority w:val="99"/>
    <w:unhideWhenUsed/>
    <w:qFormat/>
    <w:rsid w:val="00747063"/>
    <w:pPr>
      <w:suppressAutoHyphens/>
      <w:ind w:left="220" w:hanging="220"/>
    </w:pPr>
    <w:rPr>
      <w:rFonts w:ascii="Calibri" w:eastAsia="Times New Roman" w:hAnsi="Calibri" w:cs="Calibri"/>
      <w:lang w:eastAsia="en-US"/>
    </w:rPr>
  </w:style>
  <w:style w:type="paragraph" w:styleId="af3">
    <w:name w:val="index heading"/>
    <w:basedOn w:val="a"/>
    <w:qFormat/>
    <w:rsid w:val="00747063"/>
    <w:pPr>
      <w:suppressLineNumbers/>
      <w:suppressAutoHyphens/>
    </w:pPr>
    <w:rPr>
      <w:rFonts w:ascii="Calibri" w:eastAsia="Times New Roman" w:hAnsi="Calibri" w:cs="Arial Unicode MS"/>
      <w:lang w:eastAsia="en-US"/>
    </w:rPr>
  </w:style>
  <w:style w:type="paragraph" w:customStyle="1" w:styleId="af4">
    <w:name w:val="Колонтитул"/>
    <w:basedOn w:val="a"/>
    <w:qFormat/>
    <w:rsid w:val="00747063"/>
    <w:pPr>
      <w:suppressAutoHyphens/>
    </w:pPr>
    <w:rPr>
      <w:rFonts w:ascii="Calibri" w:eastAsia="Times New Roman" w:hAnsi="Calibri" w:cs="Calibri"/>
      <w:lang w:eastAsia="en-US"/>
    </w:rPr>
  </w:style>
  <w:style w:type="paragraph" w:customStyle="1" w:styleId="Header">
    <w:name w:val="Header"/>
    <w:basedOn w:val="a"/>
    <w:uiPriority w:val="99"/>
    <w:rsid w:val="00747063"/>
    <w:pPr>
      <w:tabs>
        <w:tab w:val="center" w:pos="4677"/>
        <w:tab w:val="right" w:pos="9355"/>
      </w:tabs>
      <w:suppressAutoHyphens/>
    </w:pPr>
    <w:rPr>
      <w:rFonts w:ascii="Calibri" w:eastAsia="Calibri" w:hAnsi="Calibri" w:cs="Calibri"/>
      <w:sz w:val="20"/>
      <w:szCs w:val="20"/>
    </w:rPr>
  </w:style>
  <w:style w:type="paragraph" w:customStyle="1" w:styleId="Footer">
    <w:name w:val="Footer"/>
    <w:basedOn w:val="a"/>
    <w:link w:val="af"/>
    <w:uiPriority w:val="99"/>
    <w:rsid w:val="00747063"/>
    <w:pPr>
      <w:tabs>
        <w:tab w:val="center" w:pos="4677"/>
        <w:tab w:val="right" w:pos="9355"/>
      </w:tabs>
      <w:suppressAutoHyphens/>
    </w:pPr>
    <w:rPr>
      <w:rFonts w:cs="Calibri"/>
    </w:rPr>
  </w:style>
  <w:style w:type="character" w:customStyle="1" w:styleId="13">
    <w:name w:val="Текст выноски Знак1"/>
    <w:basedOn w:val="a1"/>
    <w:rsid w:val="00747063"/>
    <w:rPr>
      <w:rFonts w:ascii="Tahoma" w:eastAsia="Times New Roman" w:hAnsi="Tahoma" w:cs="Tahoma"/>
      <w:sz w:val="16"/>
      <w:szCs w:val="16"/>
      <w:lang w:eastAsia="en-US"/>
    </w:rPr>
  </w:style>
  <w:style w:type="paragraph" w:customStyle="1" w:styleId="14">
    <w:name w:val="Абзац списка1"/>
    <w:basedOn w:val="a"/>
    <w:link w:val="ListParagraphChar"/>
    <w:qFormat/>
    <w:rsid w:val="00747063"/>
    <w:pPr>
      <w:suppressAutoHyphens/>
      <w:ind w:left="720"/>
    </w:pPr>
    <w:rPr>
      <w:rFonts w:ascii="Calibri" w:eastAsia="Times New Roman" w:hAnsi="Calibri" w:cs="Calibri"/>
      <w:lang w:eastAsia="en-US"/>
    </w:rPr>
  </w:style>
  <w:style w:type="paragraph" w:customStyle="1" w:styleId="ConsPlusDocList">
    <w:name w:val="ConsPlusDocList"/>
    <w:uiPriority w:val="99"/>
    <w:qFormat/>
    <w:rsid w:val="00747063"/>
    <w:pPr>
      <w:widowControl w:val="0"/>
      <w:suppressAutoHyphens/>
    </w:pPr>
    <w:rPr>
      <w:rFonts w:ascii="Courier New" w:eastAsia="Calibri" w:hAnsi="Courier New" w:cs="Courier New"/>
      <w:sz w:val="20"/>
      <w:szCs w:val="20"/>
    </w:rPr>
  </w:style>
  <w:style w:type="paragraph" w:styleId="24">
    <w:name w:val="Body Text Indent 2"/>
    <w:basedOn w:val="a"/>
    <w:link w:val="23"/>
    <w:qFormat/>
    <w:rsid w:val="00747063"/>
    <w:pPr>
      <w:suppressAutoHyphens/>
      <w:spacing w:after="120" w:line="480" w:lineRule="auto"/>
      <w:ind w:left="283"/>
    </w:pPr>
    <w:rPr>
      <w:lang w:eastAsia="en-US"/>
    </w:rPr>
  </w:style>
  <w:style w:type="character" w:customStyle="1" w:styleId="211">
    <w:name w:val="Основной текст с отступом 2 Знак1"/>
    <w:basedOn w:val="a1"/>
    <w:link w:val="24"/>
    <w:uiPriority w:val="99"/>
    <w:rsid w:val="00747063"/>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w:basedOn w:val="a"/>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Style1">
    <w:name w:val="Style1"/>
    <w:basedOn w:val="a"/>
    <w:uiPriority w:val="99"/>
    <w:qFormat/>
    <w:rsid w:val="00747063"/>
    <w:pPr>
      <w:widowControl w:val="0"/>
      <w:suppressAutoHyphens/>
    </w:pPr>
    <w:rPr>
      <w:rFonts w:ascii="Calibri" w:eastAsia="Times New Roman" w:hAnsi="Calibri" w:cs="Calibri"/>
      <w:sz w:val="24"/>
      <w:szCs w:val="24"/>
    </w:rPr>
  </w:style>
  <w:style w:type="paragraph" w:customStyle="1" w:styleId="af6">
    <w:name w:val="Знак Знак Знак Знак Знак Знак"/>
    <w:basedOn w:val="a"/>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15">
    <w:name w:val="Без интервала1"/>
    <w:qFormat/>
    <w:rsid w:val="00747063"/>
    <w:pPr>
      <w:suppressAutoHyphens/>
    </w:pPr>
    <w:rPr>
      <w:rFonts w:ascii="Calibri" w:eastAsia="Calibri" w:hAnsi="Calibri" w:cs="Calibri"/>
      <w:sz w:val="24"/>
      <w:szCs w:val="24"/>
    </w:rPr>
  </w:style>
  <w:style w:type="paragraph" w:customStyle="1" w:styleId="af7">
    <w:name w:val="Стиль"/>
    <w:qFormat/>
    <w:rsid w:val="00747063"/>
    <w:pPr>
      <w:widowControl w:val="0"/>
      <w:suppressAutoHyphens/>
    </w:pPr>
    <w:rPr>
      <w:rFonts w:ascii="Calibri" w:eastAsia="Calibri" w:hAnsi="Calibri" w:cs="Calibri"/>
      <w:sz w:val="24"/>
      <w:szCs w:val="24"/>
    </w:rPr>
  </w:style>
  <w:style w:type="character" w:customStyle="1" w:styleId="16">
    <w:name w:val="Основной текст с отступом Знак1"/>
    <w:basedOn w:val="a1"/>
    <w:rsid w:val="00747063"/>
    <w:rPr>
      <w:rFonts w:eastAsia="Times New Roman" w:cs="Calibri"/>
      <w:sz w:val="22"/>
      <w:szCs w:val="22"/>
      <w:lang w:eastAsia="en-US"/>
    </w:rPr>
  </w:style>
  <w:style w:type="table" w:customStyle="1" w:styleId="17">
    <w:name w:val="Сетка таблицы1"/>
    <w:basedOn w:val="a2"/>
    <w:uiPriority w:val="59"/>
    <w:rsid w:val="00747063"/>
    <w:pPr>
      <w:suppressAutoHyphens/>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aliases w:val="ТЗ список,Абзац списка нумерованный,Цветной список - Акцент 11"/>
    <w:basedOn w:val="a"/>
    <w:link w:val="af9"/>
    <w:uiPriority w:val="34"/>
    <w:qFormat/>
    <w:rsid w:val="00747063"/>
    <w:pPr>
      <w:ind w:left="720"/>
      <w:contextualSpacing/>
    </w:pPr>
    <w:rPr>
      <w:rFonts w:ascii="Calibri" w:eastAsia="Calibri" w:hAnsi="Calibri" w:cs="Calibri"/>
      <w:lang w:eastAsia="en-US"/>
    </w:rPr>
  </w:style>
  <w:style w:type="paragraph" w:customStyle="1" w:styleId="FR1">
    <w:name w:val="FR1"/>
    <w:qFormat/>
    <w:rsid w:val="00747063"/>
    <w:pPr>
      <w:widowControl w:val="0"/>
      <w:autoSpaceDE w:val="0"/>
      <w:autoSpaceDN w:val="0"/>
      <w:adjustRightInd w:val="0"/>
      <w:ind w:right="200"/>
      <w:jc w:val="center"/>
    </w:pPr>
    <w:rPr>
      <w:rFonts w:ascii="Times New Roman" w:eastAsia="Times New Roman" w:hAnsi="Times New Roman" w:cs="Times New Roman"/>
      <w:sz w:val="36"/>
      <w:szCs w:val="36"/>
    </w:rPr>
  </w:style>
  <w:style w:type="paragraph" w:styleId="afa">
    <w:name w:val="No Spacing"/>
    <w:aliases w:val="Приложение АР"/>
    <w:link w:val="afb"/>
    <w:uiPriority w:val="1"/>
    <w:qFormat/>
    <w:rsid w:val="00747063"/>
    <w:rPr>
      <w:rFonts w:ascii="Calibri" w:eastAsia="Calibri" w:hAnsi="Calibri" w:cs="Calibri"/>
      <w:lang w:eastAsia="en-US"/>
    </w:rPr>
  </w:style>
  <w:style w:type="paragraph" w:customStyle="1" w:styleId="Heading2">
    <w:name w:val="Heading 2"/>
    <w:basedOn w:val="a"/>
    <w:next w:val="a"/>
    <w:link w:val="25"/>
    <w:uiPriority w:val="9"/>
    <w:semiHidden/>
    <w:unhideWhenUsed/>
    <w:qFormat/>
    <w:rsid w:val="00747063"/>
    <w:pPr>
      <w:keepNext/>
      <w:keepLines/>
      <w:suppressAutoHyphens/>
      <w:spacing w:before="200"/>
      <w:outlineLvl w:val="1"/>
    </w:pPr>
    <w:rPr>
      <w:rFonts w:asciiTheme="majorHAnsi" w:eastAsiaTheme="majorEastAsia" w:hAnsiTheme="majorHAnsi" w:cstheme="majorBidi"/>
      <w:b/>
      <w:bCs/>
      <w:color w:val="4F81BD" w:themeColor="accent1"/>
      <w:sz w:val="26"/>
      <w:szCs w:val="26"/>
      <w:lang w:eastAsia="en-US"/>
    </w:rPr>
  </w:style>
  <w:style w:type="character" w:customStyle="1" w:styleId="25">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Заголовок для  раздела Знак Знак"/>
    <w:basedOn w:val="a1"/>
    <w:link w:val="Heading2"/>
    <w:qFormat/>
    <w:rsid w:val="00747063"/>
    <w:rPr>
      <w:rFonts w:asciiTheme="majorHAnsi" w:eastAsiaTheme="majorEastAsia" w:hAnsiTheme="majorHAnsi" w:cstheme="majorBidi"/>
      <w:b/>
      <w:bCs/>
      <w:color w:val="4F81BD" w:themeColor="accent1"/>
      <w:sz w:val="26"/>
      <w:szCs w:val="26"/>
      <w:lang w:eastAsia="en-US"/>
    </w:rPr>
  </w:style>
  <w:style w:type="character" w:customStyle="1" w:styleId="31">
    <w:name w:val="Основной текст 3 Знак"/>
    <w:basedOn w:val="a1"/>
    <w:link w:val="32"/>
    <w:qFormat/>
    <w:rsid w:val="00747063"/>
    <w:rPr>
      <w:rFonts w:cs="Calibri"/>
      <w:sz w:val="16"/>
      <w:szCs w:val="16"/>
      <w:lang w:eastAsia="en-US"/>
    </w:rPr>
  </w:style>
  <w:style w:type="paragraph" w:styleId="32">
    <w:name w:val="Body Text 3"/>
    <w:basedOn w:val="a"/>
    <w:link w:val="31"/>
    <w:unhideWhenUsed/>
    <w:qFormat/>
    <w:rsid w:val="00747063"/>
    <w:pPr>
      <w:suppressAutoHyphens/>
      <w:spacing w:after="120"/>
    </w:pPr>
    <w:rPr>
      <w:rFonts w:cs="Calibri"/>
      <w:sz w:val="16"/>
      <w:szCs w:val="16"/>
      <w:lang w:eastAsia="en-US"/>
    </w:rPr>
  </w:style>
  <w:style w:type="character" w:customStyle="1" w:styleId="310">
    <w:name w:val="Основной текст 3 Знак1"/>
    <w:basedOn w:val="a1"/>
    <w:link w:val="32"/>
    <w:uiPriority w:val="99"/>
    <w:rsid w:val="00747063"/>
    <w:rPr>
      <w:sz w:val="16"/>
      <w:szCs w:val="16"/>
    </w:rPr>
  </w:style>
  <w:style w:type="paragraph" w:customStyle="1" w:styleId="afc">
    <w:name w:val="Содержимое врезки"/>
    <w:basedOn w:val="a"/>
    <w:qFormat/>
    <w:rsid w:val="00747063"/>
    <w:pPr>
      <w:suppressAutoHyphens/>
    </w:pPr>
    <w:rPr>
      <w:rFonts w:ascii="Calibri" w:eastAsia="Calibri" w:hAnsi="Calibri" w:cs="Calibri"/>
      <w:lang w:eastAsia="en-US"/>
    </w:rPr>
  </w:style>
  <w:style w:type="character" w:customStyle="1" w:styleId="FontStyle62">
    <w:name w:val="Font Style62"/>
    <w:basedOn w:val="a1"/>
    <w:rsid w:val="00E161CD"/>
    <w:rPr>
      <w:rFonts w:ascii="Times New Roman" w:hAnsi="Times New Roman" w:cs="Times New Roman"/>
      <w:sz w:val="24"/>
      <w:szCs w:val="24"/>
    </w:rPr>
  </w:style>
  <w:style w:type="character" w:customStyle="1" w:styleId="dt-m">
    <w:name w:val="dt-m"/>
    <w:basedOn w:val="a1"/>
    <w:rsid w:val="00E161CD"/>
  </w:style>
  <w:style w:type="paragraph" w:customStyle="1" w:styleId="Style7">
    <w:name w:val="Style7"/>
    <w:basedOn w:val="a"/>
    <w:qFormat/>
    <w:rsid w:val="00E161CD"/>
    <w:pPr>
      <w:widowControl w:val="0"/>
      <w:suppressAutoHyphens/>
      <w:autoSpaceDE w:val="0"/>
      <w:spacing w:line="310" w:lineRule="exact"/>
      <w:ind w:firstLine="514"/>
      <w:jc w:val="both"/>
    </w:pPr>
    <w:rPr>
      <w:rFonts w:ascii="Arial" w:eastAsia="Times New Roman" w:hAnsi="Arial" w:cs="Arial"/>
      <w:sz w:val="24"/>
      <w:szCs w:val="24"/>
      <w:lang w:eastAsia="zh-CN"/>
    </w:rPr>
  </w:style>
  <w:style w:type="paragraph" w:customStyle="1" w:styleId="dt-p">
    <w:name w:val="dt-p"/>
    <w:basedOn w:val="a"/>
    <w:rsid w:val="00E161CD"/>
    <w:pPr>
      <w:suppressAutoHyphens/>
      <w:spacing w:before="280" w:after="280"/>
    </w:pPr>
    <w:rPr>
      <w:rFonts w:ascii="Times New Roman" w:eastAsia="Times New Roman" w:hAnsi="Times New Roman" w:cs="Times New Roman"/>
      <w:sz w:val="24"/>
      <w:szCs w:val="24"/>
      <w:lang w:eastAsia="zh-CN"/>
    </w:rPr>
  </w:style>
  <w:style w:type="character" w:customStyle="1" w:styleId="af9">
    <w:name w:val="Абзац списка Знак"/>
    <w:aliases w:val="ТЗ список Знак,Абзац списка нумерованный Знак,Цветной список - Акцент 11 Знак"/>
    <w:link w:val="af8"/>
    <w:uiPriority w:val="34"/>
    <w:qFormat/>
    <w:locked/>
    <w:rsid w:val="00E161CD"/>
    <w:rPr>
      <w:rFonts w:ascii="Calibri" w:eastAsia="Calibri" w:hAnsi="Calibri" w:cs="Calibri"/>
      <w:lang w:eastAsia="en-US"/>
    </w:rPr>
  </w:style>
  <w:style w:type="character" w:customStyle="1" w:styleId="210">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basedOn w:val="a1"/>
    <w:link w:val="22"/>
    <w:uiPriority w:val="9"/>
    <w:semiHidden/>
    <w:rsid w:val="00E161CD"/>
    <w:rPr>
      <w:rFonts w:asciiTheme="majorHAnsi" w:eastAsiaTheme="majorEastAsia" w:hAnsiTheme="majorHAnsi" w:cstheme="majorBidi"/>
      <w:b/>
      <w:bCs/>
      <w:color w:val="4F81BD" w:themeColor="accent1"/>
      <w:sz w:val="26"/>
      <w:szCs w:val="26"/>
    </w:rPr>
  </w:style>
  <w:style w:type="paragraph" w:styleId="afd">
    <w:name w:val="footer"/>
    <w:basedOn w:val="a"/>
    <w:link w:val="18"/>
    <w:uiPriority w:val="99"/>
    <w:unhideWhenUsed/>
    <w:rsid w:val="00E161CD"/>
    <w:pPr>
      <w:tabs>
        <w:tab w:val="center" w:pos="4677"/>
        <w:tab w:val="right" w:pos="9355"/>
      </w:tabs>
    </w:pPr>
    <w:rPr>
      <w:rFonts w:ascii="Calibri" w:eastAsia="Times New Roman" w:hAnsi="Calibri" w:cs="Times New Roman"/>
      <w:sz w:val="20"/>
      <w:szCs w:val="20"/>
      <w:lang w:eastAsia="en-US"/>
    </w:rPr>
  </w:style>
  <w:style w:type="character" w:customStyle="1" w:styleId="18">
    <w:name w:val="Нижний колонтитул Знак1"/>
    <w:basedOn w:val="a1"/>
    <w:link w:val="afd"/>
    <w:rsid w:val="00E161CD"/>
  </w:style>
  <w:style w:type="numbering" w:customStyle="1" w:styleId="19">
    <w:name w:val="Нет списка1"/>
    <w:next w:val="a3"/>
    <w:uiPriority w:val="99"/>
    <w:semiHidden/>
    <w:unhideWhenUsed/>
    <w:rsid w:val="00E161CD"/>
  </w:style>
  <w:style w:type="paragraph" w:styleId="afe">
    <w:name w:val="TOC Heading"/>
    <w:basedOn w:val="1"/>
    <w:next w:val="a"/>
    <w:uiPriority w:val="39"/>
    <w:qFormat/>
    <w:rsid w:val="00E161CD"/>
    <w:pPr>
      <w:keepLines/>
      <w:spacing w:before="480" w:line="276" w:lineRule="auto"/>
      <w:jc w:val="left"/>
      <w:outlineLvl w:val="9"/>
    </w:pPr>
    <w:rPr>
      <w:rFonts w:ascii="Cambria" w:hAnsi="Cambria"/>
      <w:color w:val="365F91"/>
      <w:sz w:val="28"/>
      <w:szCs w:val="28"/>
    </w:rPr>
  </w:style>
  <w:style w:type="paragraph" w:styleId="1a">
    <w:name w:val="toc 1"/>
    <w:basedOn w:val="a"/>
    <w:next w:val="a"/>
    <w:autoRedefine/>
    <w:uiPriority w:val="39"/>
    <w:unhideWhenUsed/>
    <w:qFormat/>
    <w:rsid w:val="00E161CD"/>
    <w:pPr>
      <w:spacing w:after="100"/>
    </w:pPr>
    <w:rPr>
      <w:rFonts w:ascii="Calibri" w:eastAsia="Times New Roman" w:hAnsi="Calibri" w:cs="Times New Roman"/>
      <w:lang w:eastAsia="en-US"/>
    </w:rPr>
  </w:style>
  <w:style w:type="paragraph" w:styleId="26">
    <w:name w:val="toc 2"/>
    <w:basedOn w:val="a"/>
    <w:next w:val="a"/>
    <w:autoRedefine/>
    <w:uiPriority w:val="39"/>
    <w:unhideWhenUsed/>
    <w:qFormat/>
    <w:rsid w:val="00E161CD"/>
    <w:pPr>
      <w:tabs>
        <w:tab w:val="left" w:pos="709"/>
        <w:tab w:val="right" w:leader="dot" w:pos="9627"/>
      </w:tabs>
      <w:spacing w:after="100"/>
      <w:ind w:left="220"/>
    </w:pPr>
    <w:rPr>
      <w:rFonts w:ascii="Calibri" w:eastAsia="Times New Roman" w:hAnsi="Calibri" w:cs="Times New Roman"/>
      <w:lang w:eastAsia="en-US"/>
    </w:rPr>
  </w:style>
  <w:style w:type="table" w:customStyle="1" w:styleId="27">
    <w:name w:val="Сетка таблицы2"/>
    <w:basedOn w:val="a2"/>
    <w:next w:val="a6"/>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next w:val="a6"/>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3"/>
    <w:uiPriority w:val="99"/>
    <w:semiHidden/>
    <w:unhideWhenUsed/>
    <w:rsid w:val="00E161CD"/>
  </w:style>
  <w:style w:type="paragraph" w:styleId="aff">
    <w:name w:val="footnote text"/>
    <w:basedOn w:val="a"/>
    <w:link w:val="aff0"/>
    <w:unhideWhenUsed/>
    <w:rsid w:val="00E161CD"/>
    <w:rPr>
      <w:rFonts w:ascii="Times New Roman" w:eastAsia="Times New Roman" w:hAnsi="Times New Roman" w:cs="Times New Roman"/>
      <w:sz w:val="20"/>
      <w:szCs w:val="20"/>
    </w:rPr>
  </w:style>
  <w:style w:type="character" w:customStyle="1" w:styleId="aff0">
    <w:name w:val="Текст сноски Знак"/>
    <w:basedOn w:val="a1"/>
    <w:link w:val="aff"/>
    <w:rsid w:val="00E161CD"/>
    <w:rPr>
      <w:rFonts w:ascii="Times New Roman" w:eastAsia="Times New Roman" w:hAnsi="Times New Roman" w:cs="Times New Roman"/>
      <w:sz w:val="20"/>
      <w:szCs w:val="20"/>
    </w:rPr>
  </w:style>
  <w:style w:type="character" w:styleId="aff1">
    <w:name w:val="footnote reference"/>
    <w:uiPriority w:val="99"/>
    <w:unhideWhenUsed/>
    <w:rsid w:val="00E161CD"/>
    <w:rPr>
      <w:rFonts w:cs="Times New Roman"/>
      <w:vertAlign w:val="superscript"/>
    </w:rPr>
  </w:style>
  <w:style w:type="table" w:customStyle="1" w:styleId="42">
    <w:name w:val="Сетка таблицы4"/>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2"/>
    <w:rsid w:val="00E161CD"/>
    <w:pPr>
      <w:suppressAutoHyphens/>
      <w:spacing w:after="360" w:line="360" w:lineRule="auto"/>
      <w:jc w:val="left"/>
    </w:pPr>
    <w:rPr>
      <w:b w:val="0"/>
      <w:bCs w:val="0"/>
      <w:spacing w:val="20"/>
      <w:kern w:val="28"/>
      <w:sz w:val="32"/>
      <w:szCs w:val="32"/>
    </w:rPr>
  </w:style>
  <w:style w:type="paragraph" w:styleId="aff2">
    <w:name w:val="Title"/>
    <w:basedOn w:val="a"/>
    <w:next w:val="aff3"/>
    <w:link w:val="aff4"/>
    <w:qFormat/>
    <w:rsid w:val="00E161CD"/>
    <w:pPr>
      <w:suppressAutoHyphens/>
      <w:jc w:val="center"/>
    </w:pPr>
    <w:rPr>
      <w:rFonts w:ascii="Times New Roman" w:eastAsia="Times New Roman" w:hAnsi="Times New Roman" w:cs="Times New Roman"/>
      <w:b/>
      <w:sz w:val="20"/>
      <w:szCs w:val="20"/>
      <w:u w:val="single"/>
      <w:lang w:eastAsia="ar-SA"/>
    </w:rPr>
  </w:style>
  <w:style w:type="character" w:customStyle="1" w:styleId="aff4">
    <w:name w:val="Название Знак"/>
    <w:basedOn w:val="a1"/>
    <w:link w:val="aff2"/>
    <w:qFormat/>
    <w:rsid w:val="00E161CD"/>
    <w:rPr>
      <w:rFonts w:ascii="Times New Roman" w:eastAsia="Times New Roman" w:hAnsi="Times New Roman" w:cs="Times New Roman"/>
      <w:b/>
      <w:sz w:val="20"/>
      <w:szCs w:val="20"/>
      <w:u w:val="single"/>
      <w:lang w:eastAsia="ar-SA"/>
    </w:rPr>
  </w:style>
  <w:style w:type="paragraph" w:styleId="aff3">
    <w:name w:val="Subtitle"/>
    <w:basedOn w:val="a"/>
    <w:next w:val="a"/>
    <w:link w:val="aff5"/>
    <w:uiPriority w:val="11"/>
    <w:qFormat/>
    <w:rsid w:val="00E161CD"/>
    <w:pPr>
      <w:numPr>
        <w:ilvl w:val="1"/>
      </w:numPr>
    </w:pPr>
    <w:rPr>
      <w:rFonts w:ascii="Cambria" w:eastAsia="Times New Roman" w:hAnsi="Cambria" w:cs="Times New Roman"/>
      <w:i/>
      <w:iCs/>
      <w:color w:val="4F81BD"/>
      <w:spacing w:val="15"/>
      <w:sz w:val="24"/>
      <w:szCs w:val="24"/>
    </w:rPr>
  </w:style>
  <w:style w:type="character" w:customStyle="1" w:styleId="aff5">
    <w:name w:val="Подзаголовок Знак"/>
    <w:basedOn w:val="a1"/>
    <w:link w:val="aff3"/>
    <w:uiPriority w:val="11"/>
    <w:rsid w:val="00E161CD"/>
    <w:rPr>
      <w:rFonts w:ascii="Cambria" w:eastAsia="Times New Roman" w:hAnsi="Cambria" w:cs="Times New Roman"/>
      <w:i/>
      <w:iCs/>
      <w:color w:val="4F81BD"/>
      <w:spacing w:val="15"/>
      <w:sz w:val="24"/>
      <w:szCs w:val="24"/>
    </w:rPr>
  </w:style>
  <w:style w:type="table" w:customStyle="1" w:styleId="110">
    <w:name w:val="Сетка таблицы11"/>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a"/>
    <w:rsid w:val="00E161CD"/>
    <w:pPr>
      <w:ind w:firstLine="567"/>
      <w:jc w:val="both"/>
    </w:pPr>
    <w:rPr>
      <w:rFonts w:ascii="Times New Roman" w:eastAsia="Times New Roman" w:hAnsi="Times New Roman" w:cs="Times New Roman"/>
      <w:sz w:val="24"/>
      <w:szCs w:val="24"/>
    </w:rPr>
  </w:style>
  <w:style w:type="character" w:customStyle="1" w:styleId="2a">
    <w:name w:val="Основной текст 2 Знак"/>
    <w:basedOn w:val="a1"/>
    <w:link w:val="29"/>
    <w:rsid w:val="00E161CD"/>
    <w:rPr>
      <w:rFonts w:ascii="Times New Roman" w:eastAsia="Times New Roman" w:hAnsi="Times New Roman" w:cs="Times New Roman"/>
      <w:sz w:val="24"/>
      <w:szCs w:val="24"/>
    </w:rPr>
  </w:style>
  <w:style w:type="paragraph" w:customStyle="1" w:styleId="ConsPlusNonformat">
    <w:name w:val="ConsPlusNonformat"/>
    <w:uiPriority w:val="99"/>
    <w:qFormat/>
    <w:rsid w:val="00E161CD"/>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E161CD"/>
    <w:pPr>
      <w:autoSpaceDE w:val="0"/>
      <w:autoSpaceDN w:val="0"/>
      <w:adjustRightInd w:val="0"/>
    </w:pPr>
    <w:rPr>
      <w:rFonts w:ascii="Arial" w:eastAsia="Times New Roman" w:hAnsi="Arial" w:cs="Arial"/>
      <w:sz w:val="20"/>
      <w:szCs w:val="20"/>
      <w:lang w:eastAsia="en-US"/>
    </w:rPr>
  </w:style>
  <w:style w:type="character" w:customStyle="1" w:styleId="st">
    <w:name w:val="st"/>
    <w:basedOn w:val="a1"/>
    <w:rsid w:val="00E161CD"/>
  </w:style>
  <w:style w:type="character" w:styleId="aff6">
    <w:name w:val="Emphasis"/>
    <w:uiPriority w:val="99"/>
    <w:qFormat/>
    <w:rsid w:val="00E161CD"/>
    <w:rPr>
      <w:i/>
      <w:iCs/>
    </w:rPr>
  </w:style>
  <w:style w:type="table" w:customStyle="1" w:styleId="120">
    <w:name w:val="Сетка таблицы12"/>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E161CD"/>
  </w:style>
  <w:style w:type="table" w:customStyle="1" w:styleId="53">
    <w:name w:val="Сетка таблицы5"/>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6"/>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E161CD"/>
    <w:rPr>
      <w:rFonts w:asciiTheme="majorHAnsi" w:eastAsiaTheme="majorEastAsia" w:hAnsiTheme="majorHAnsi" w:cstheme="majorBidi"/>
      <w:b/>
      <w:bCs/>
      <w:color w:val="4F81BD" w:themeColor="accent1"/>
      <w:lang w:eastAsia="en-US"/>
    </w:rPr>
  </w:style>
  <w:style w:type="paragraph" w:customStyle="1" w:styleId="35">
    <w:name w:val="Абзац списка3"/>
    <w:basedOn w:val="a"/>
    <w:link w:val="ListParagraphChar1"/>
    <w:qFormat/>
    <w:rsid w:val="00E161CD"/>
    <w:pPr>
      <w:spacing w:before="240"/>
      <w:ind w:left="720"/>
    </w:pPr>
    <w:rPr>
      <w:rFonts w:ascii="Times New Roman" w:eastAsia="Times New Roman" w:hAnsi="Times New Roman" w:cs="Times New Roman"/>
      <w:sz w:val="24"/>
      <w:szCs w:val="24"/>
    </w:rPr>
  </w:style>
  <w:style w:type="paragraph" w:styleId="HTML">
    <w:name w:val="HTML Preformatted"/>
    <w:basedOn w:val="a"/>
    <w:link w:val="HTML0"/>
    <w:uiPriority w:val="99"/>
    <w:rsid w:val="00E1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E161CD"/>
    <w:rPr>
      <w:rFonts w:ascii="Courier New" w:eastAsia="Times New Roman" w:hAnsi="Courier New" w:cs="Courier New"/>
      <w:sz w:val="20"/>
      <w:szCs w:val="20"/>
    </w:rPr>
  </w:style>
  <w:style w:type="paragraph" w:customStyle="1" w:styleId="consplusnormal1">
    <w:name w:val="consplusnormal"/>
    <w:basedOn w:val="a"/>
    <w:rsid w:val="00E161CD"/>
    <w:pPr>
      <w:spacing w:before="240" w:after="240"/>
      <w:ind w:firstLine="708"/>
    </w:pPr>
    <w:rPr>
      <w:rFonts w:ascii="Times New Roman" w:eastAsia="Times New Roman" w:hAnsi="Times New Roman" w:cs="Times New Roman"/>
      <w:sz w:val="24"/>
      <w:szCs w:val="24"/>
    </w:rPr>
  </w:style>
  <w:style w:type="character" w:styleId="aff7">
    <w:name w:val="page number"/>
    <w:basedOn w:val="a1"/>
    <w:uiPriority w:val="99"/>
    <w:qFormat/>
    <w:rsid w:val="00F6104B"/>
  </w:style>
  <w:style w:type="paragraph" w:customStyle="1" w:styleId="formattexttopleveltext">
    <w:name w:val="formattext topleveltext"/>
    <w:basedOn w:val="a"/>
    <w:rsid w:val="00F6104B"/>
    <w:pPr>
      <w:spacing w:before="100" w:beforeAutospacing="1" w:after="100" w:afterAutospacing="1"/>
    </w:pPr>
    <w:rPr>
      <w:rFonts w:ascii="Times New Roman" w:eastAsia="Times New Roman" w:hAnsi="Times New Roman" w:cs="Times New Roman"/>
      <w:sz w:val="24"/>
      <w:szCs w:val="24"/>
    </w:rPr>
  </w:style>
  <w:style w:type="character" w:customStyle="1" w:styleId="fontstyle01">
    <w:name w:val="fontstyle01"/>
    <w:basedOn w:val="a1"/>
    <w:qFormat/>
    <w:rsid w:val="00F6104B"/>
    <w:rPr>
      <w:rFonts w:ascii="TimesNewRomanPSMT" w:hAnsi="TimesNewRomanPSMT"/>
      <w:b w:val="0"/>
      <w:bCs w:val="0"/>
      <w:i w:val="0"/>
      <w:iCs w:val="0"/>
      <w:color w:val="000000"/>
      <w:sz w:val="28"/>
      <w:szCs w:val="28"/>
    </w:rPr>
  </w:style>
  <w:style w:type="character" w:customStyle="1" w:styleId="blk">
    <w:name w:val="blk"/>
    <w:basedOn w:val="a1"/>
    <w:qFormat/>
    <w:rsid w:val="00F6104B"/>
  </w:style>
  <w:style w:type="paragraph" w:customStyle="1" w:styleId="otekstj">
    <w:name w:val="otekstj"/>
    <w:basedOn w:val="a"/>
    <w:qFormat/>
    <w:rsid w:val="00F6104B"/>
    <w:pPr>
      <w:suppressAutoHyphens/>
      <w:spacing w:beforeAutospacing="1" w:afterAutospacing="1"/>
    </w:pPr>
    <w:rPr>
      <w:rFonts w:ascii="Times New Roman" w:eastAsia="Times New Roman" w:hAnsi="Times New Roman" w:cs="Times New Roman"/>
      <w:sz w:val="24"/>
      <w:szCs w:val="24"/>
    </w:rPr>
  </w:style>
  <w:style w:type="character" w:customStyle="1" w:styleId="ConsPlusTitle1">
    <w:name w:val="ConsPlusTitle1"/>
    <w:link w:val="ConsPlusTitle"/>
    <w:locked/>
    <w:rsid w:val="00E02169"/>
    <w:rPr>
      <w:rFonts w:ascii="Calibri" w:eastAsia="Times New Roman" w:hAnsi="Calibri" w:cs="Calibri"/>
      <w:b/>
      <w:bCs/>
    </w:rPr>
  </w:style>
  <w:style w:type="character" w:customStyle="1" w:styleId="aff8">
    <w:name w:val="Основной текст_"/>
    <w:basedOn w:val="a1"/>
    <w:rsid w:val="00915281"/>
    <w:rPr>
      <w:sz w:val="28"/>
      <w:szCs w:val="28"/>
      <w:shd w:val="clear" w:color="auto" w:fill="FFFFFF"/>
    </w:rPr>
  </w:style>
  <w:style w:type="character" w:customStyle="1" w:styleId="2b">
    <w:name w:val="Основной текст (2)_"/>
    <w:basedOn w:val="a1"/>
    <w:link w:val="2c"/>
    <w:rsid w:val="00915281"/>
    <w:rPr>
      <w:rFonts w:ascii="Times New Roman" w:eastAsia="Times New Roman" w:hAnsi="Times New Roman"/>
      <w:sz w:val="26"/>
      <w:szCs w:val="26"/>
      <w:shd w:val="clear" w:color="auto" w:fill="FFFFFF"/>
    </w:rPr>
  </w:style>
  <w:style w:type="paragraph" w:customStyle="1" w:styleId="2c">
    <w:name w:val="Основной текст (2)"/>
    <w:basedOn w:val="a"/>
    <w:link w:val="2b"/>
    <w:rsid w:val="00915281"/>
    <w:pPr>
      <w:widowControl w:val="0"/>
      <w:shd w:val="clear" w:color="auto" w:fill="FFFFFF"/>
      <w:spacing w:before="420" w:after="420" w:line="0" w:lineRule="atLeast"/>
      <w:ind w:hanging="400"/>
      <w:jc w:val="both"/>
    </w:pPr>
    <w:rPr>
      <w:rFonts w:ascii="Times New Roman" w:eastAsia="Times New Roman" w:hAnsi="Times New Roman"/>
      <w:sz w:val="26"/>
      <w:szCs w:val="26"/>
    </w:rPr>
  </w:style>
  <w:style w:type="character" w:customStyle="1" w:styleId="2Exact">
    <w:name w:val="Основной текст (2) Exact"/>
    <w:basedOn w:val="a1"/>
    <w:rsid w:val="00915281"/>
    <w:rPr>
      <w:rFonts w:ascii="Times New Roman" w:eastAsia="Times New Roman" w:hAnsi="Times New Roman" w:cs="Times New Roman"/>
      <w:b w:val="0"/>
      <w:bCs w:val="0"/>
      <w:i w:val="0"/>
      <w:iCs w:val="0"/>
      <w:smallCaps w:val="0"/>
      <w:strike w:val="0"/>
      <w:sz w:val="26"/>
      <w:szCs w:val="26"/>
      <w:u w:val="none"/>
    </w:rPr>
  </w:style>
  <w:style w:type="paragraph" w:customStyle="1" w:styleId="311">
    <w:name w:val="Основной текст 31"/>
    <w:basedOn w:val="a"/>
    <w:rsid w:val="00C67E83"/>
    <w:pPr>
      <w:suppressAutoHyphens/>
      <w:spacing w:after="120"/>
    </w:pPr>
    <w:rPr>
      <w:rFonts w:ascii="Times New Roman" w:eastAsia="Times New Roman" w:hAnsi="Times New Roman" w:cs="Times New Roman"/>
      <w:sz w:val="16"/>
      <w:szCs w:val="16"/>
      <w:lang w:eastAsia="zh-CN"/>
    </w:rPr>
  </w:style>
  <w:style w:type="character" w:customStyle="1" w:styleId="1b">
    <w:name w:val="Подзаголовок Знак1"/>
    <w:basedOn w:val="a1"/>
    <w:uiPriority w:val="11"/>
    <w:rsid w:val="008F599D"/>
    <w:rPr>
      <w:rFonts w:asciiTheme="majorHAnsi" w:eastAsiaTheme="majorEastAsia" w:hAnsiTheme="majorHAnsi" w:cstheme="majorBidi"/>
      <w:i/>
      <w:iCs/>
      <w:color w:val="4F81BD" w:themeColor="accent1"/>
      <w:spacing w:val="15"/>
      <w:sz w:val="24"/>
      <w:szCs w:val="24"/>
    </w:rPr>
  </w:style>
  <w:style w:type="paragraph" w:customStyle="1" w:styleId="p3">
    <w:name w:val="p3"/>
    <w:basedOn w:val="a"/>
    <w:rsid w:val="008F599D"/>
    <w:pPr>
      <w:spacing w:before="100" w:beforeAutospacing="1" w:after="100" w:afterAutospacing="1"/>
    </w:pPr>
    <w:rPr>
      <w:rFonts w:ascii="Times New Roman" w:eastAsia="Times New Roman" w:hAnsi="Times New Roman" w:cs="Times New Roman"/>
      <w:sz w:val="24"/>
      <w:szCs w:val="24"/>
    </w:rPr>
  </w:style>
  <w:style w:type="character" w:customStyle="1" w:styleId="FontStyle70">
    <w:name w:val="Font Style70"/>
    <w:rsid w:val="008F599D"/>
    <w:rPr>
      <w:rFonts w:ascii="Times New Roman" w:hAnsi="Times New Roman" w:cs="Times New Roman"/>
      <w:sz w:val="24"/>
      <w:szCs w:val="24"/>
    </w:rPr>
  </w:style>
  <w:style w:type="character" w:customStyle="1" w:styleId="FontStyle79">
    <w:name w:val="Font Style79"/>
    <w:rsid w:val="008F599D"/>
    <w:rPr>
      <w:rFonts w:ascii="Times New Roman" w:hAnsi="Times New Roman" w:cs="Times New Roman"/>
      <w:b/>
      <w:bCs/>
      <w:sz w:val="18"/>
      <w:szCs w:val="18"/>
    </w:rPr>
  </w:style>
  <w:style w:type="paragraph" w:customStyle="1" w:styleId="111">
    <w:name w:val="Абзац списка11"/>
    <w:basedOn w:val="a"/>
    <w:rsid w:val="008F599D"/>
    <w:pPr>
      <w:spacing w:after="200" w:line="276" w:lineRule="auto"/>
      <w:ind w:left="720"/>
    </w:pPr>
    <w:rPr>
      <w:rFonts w:ascii="Calibri" w:eastAsia="Times New Roman" w:hAnsi="Calibri" w:cs="Calibri"/>
      <w:lang w:eastAsia="en-US"/>
    </w:rPr>
  </w:style>
  <w:style w:type="paragraph" w:customStyle="1" w:styleId="ConsNormal">
    <w:name w:val="ConsNormal"/>
    <w:rsid w:val="008F599D"/>
    <w:pPr>
      <w:widowControl w:val="0"/>
      <w:autoSpaceDE w:val="0"/>
      <w:autoSpaceDN w:val="0"/>
      <w:adjustRightInd w:val="0"/>
      <w:ind w:firstLine="720"/>
    </w:pPr>
    <w:rPr>
      <w:rFonts w:ascii="Arial" w:eastAsia="Times New Roman" w:hAnsi="Arial" w:cs="Arial"/>
      <w:sz w:val="20"/>
      <w:szCs w:val="20"/>
    </w:rPr>
  </w:style>
  <w:style w:type="paragraph" w:styleId="36">
    <w:name w:val="Body Text Indent 3"/>
    <w:basedOn w:val="a"/>
    <w:link w:val="37"/>
    <w:rsid w:val="008F599D"/>
    <w:pPr>
      <w:spacing w:after="120"/>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8F599D"/>
    <w:rPr>
      <w:rFonts w:ascii="Times New Roman" w:eastAsia="Times New Roman" w:hAnsi="Times New Roman" w:cs="Times New Roman"/>
      <w:sz w:val="16"/>
      <w:szCs w:val="16"/>
    </w:rPr>
  </w:style>
  <w:style w:type="character" w:customStyle="1" w:styleId="ListParagraphChar">
    <w:name w:val="List Paragraph Char"/>
    <w:link w:val="14"/>
    <w:locked/>
    <w:rsid w:val="008F599D"/>
    <w:rPr>
      <w:rFonts w:ascii="Calibri" w:eastAsia="Times New Roman" w:hAnsi="Calibri" w:cs="Calibri"/>
      <w:lang w:eastAsia="en-US"/>
    </w:rPr>
  </w:style>
  <w:style w:type="paragraph" w:customStyle="1" w:styleId="2d">
    <w:name w:val="Абзац списка2"/>
    <w:basedOn w:val="a"/>
    <w:qFormat/>
    <w:rsid w:val="008F599D"/>
    <w:pPr>
      <w:spacing w:before="240"/>
      <w:ind w:left="720"/>
      <w:contextualSpacing/>
    </w:pPr>
    <w:rPr>
      <w:rFonts w:ascii="Calibri" w:eastAsia="Calibri" w:hAnsi="Calibri" w:cs="Times New Roman"/>
      <w:sz w:val="24"/>
      <w:szCs w:val="20"/>
    </w:rPr>
  </w:style>
  <w:style w:type="character" w:customStyle="1" w:styleId="aff9">
    <w:name w:val="Знак Знак"/>
    <w:semiHidden/>
    <w:rsid w:val="008F599D"/>
    <w:rPr>
      <w:lang w:val="ru-RU" w:eastAsia="ru-RU" w:bidi="ar-SA"/>
    </w:rPr>
  </w:style>
  <w:style w:type="character" w:styleId="affa">
    <w:name w:val="line number"/>
    <w:basedOn w:val="a1"/>
    <w:unhideWhenUsed/>
    <w:qFormat/>
    <w:rsid w:val="008F599D"/>
  </w:style>
  <w:style w:type="character" w:styleId="affb">
    <w:name w:val="FollowedHyperlink"/>
    <w:basedOn w:val="a1"/>
    <w:uiPriority w:val="99"/>
    <w:unhideWhenUsed/>
    <w:rsid w:val="00BA2D62"/>
    <w:rPr>
      <w:color w:val="800080"/>
      <w:u w:val="single"/>
    </w:rPr>
  </w:style>
  <w:style w:type="paragraph" w:customStyle="1" w:styleId="font5">
    <w:name w:val="font5"/>
    <w:basedOn w:val="a"/>
    <w:uiPriority w:val="99"/>
    <w:rsid w:val="00BA2D62"/>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6">
    <w:name w:val="font6"/>
    <w:basedOn w:val="a"/>
    <w:uiPriority w:val="99"/>
    <w:rsid w:val="00BA2D62"/>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xl65">
    <w:name w:val="xl65"/>
    <w:basedOn w:val="a"/>
    <w:rsid w:val="00BA2D62"/>
    <w:pPr>
      <w:spacing w:before="100" w:beforeAutospacing="1" w:after="100" w:afterAutospacing="1"/>
    </w:pPr>
    <w:rPr>
      <w:rFonts w:ascii="Times New Roman" w:eastAsia="Times New Roman" w:hAnsi="Times New Roman" w:cs="Times New Roman"/>
      <w:sz w:val="16"/>
      <w:szCs w:val="16"/>
    </w:rPr>
  </w:style>
  <w:style w:type="paragraph" w:customStyle="1" w:styleId="xl66">
    <w:name w:val="xl66"/>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7">
    <w:name w:val="xl67"/>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8">
    <w:name w:val="xl68"/>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9">
    <w:name w:val="xl69"/>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0">
    <w:name w:val="xl70"/>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71">
    <w:name w:val="xl71"/>
    <w:basedOn w:val="a"/>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2">
    <w:name w:val="xl72"/>
    <w:basedOn w:val="a"/>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a"/>
    <w:rsid w:val="00BA2D6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4">
    <w:name w:val="xl74"/>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5">
    <w:name w:val="xl75"/>
    <w:basedOn w:val="a"/>
    <w:rsid w:val="00BA2D6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6">
    <w:name w:val="xl76"/>
    <w:basedOn w:val="a"/>
    <w:rsid w:val="00BA2D6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7">
    <w:name w:val="xl77"/>
    <w:basedOn w:val="a"/>
    <w:rsid w:val="00BA2D6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8">
    <w:name w:val="xl78"/>
    <w:basedOn w:val="a"/>
    <w:rsid w:val="00BA2D62"/>
    <w:pPr>
      <w:spacing w:before="100" w:beforeAutospacing="1" w:after="100" w:afterAutospacing="1"/>
      <w:jc w:val="center"/>
    </w:pPr>
    <w:rPr>
      <w:rFonts w:ascii="Times New Roman" w:eastAsia="Times New Roman" w:hAnsi="Times New Roman" w:cs="Times New Roman"/>
      <w:sz w:val="24"/>
      <w:szCs w:val="24"/>
    </w:rPr>
  </w:style>
  <w:style w:type="paragraph" w:customStyle="1" w:styleId="xl79">
    <w:name w:val="xl79"/>
    <w:basedOn w:val="a"/>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80">
    <w:name w:val="xl80"/>
    <w:basedOn w:val="a"/>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63">
    <w:name w:val="xl63"/>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64">
    <w:name w:val="xl64"/>
    <w:basedOn w:val="a"/>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character" w:customStyle="1" w:styleId="41">
    <w:name w:val="Заголовок 4 Знак1"/>
    <w:basedOn w:val="a1"/>
    <w:link w:val="4"/>
    <w:uiPriority w:val="99"/>
    <w:rsid w:val="00ED4C8B"/>
    <w:rPr>
      <w:rFonts w:ascii="Calibri" w:eastAsia="Calibri" w:hAnsi="Calibri" w:cs="Calibri"/>
      <w:b/>
      <w:bCs/>
      <w:sz w:val="28"/>
      <w:szCs w:val="28"/>
      <w:lang w:eastAsia="ar-SA"/>
    </w:rPr>
  </w:style>
  <w:style w:type="character" w:styleId="affc">
    <w:name w:val="Strong"/>
    <w:uiPriority w:val="99"/>
    <w:qFormat/>
    <w:rsid w:val="00ED4C8B"/>
    <w:rPr>
      <w:b/>
      <w:bCs/>
    </w:rPr>
  </w:style>
  <w:style w:type="paragraph" w:styleId="38">
    <w:name w:val="toc 3"/>
    <w:basedOn w:val="a"/>
    <w:next w:val="a"/>
    <w:unhideWhenUsed/>
    <w:qFormat/>
    <w:rsid w:val="00ED4C8B"/>
    <w:pPr>
      <w:spacing w:after="100" w:line="276" w:lineRule="auto"/>
      <w:ind w:left="440"/>
    </w:pPr>
    <w:rPr>
      <w:rFonts w:ascii="Calibri" w:eastAsia="Times New Roman" w:hAnsi="Calibri" w:cs="Times New Roman"/>
    </w:rPr>
  </w:style>
  <w:style w:type="character" w:customStyle="1" w:styleId="WW8Num1z0">
    <w:name w:val="WW8Num1z0"/>
    <w:rsid w:val="00ED4C8B"/>
    <w:rPr>
      <w:b/>
    </w:rPr>
  </w:style>
  <w:style w:type="character" w:customStyle="1" w:styleId="WW8Num2z0">
    <w:name w:val="WW8Num2z0"/>
    <w:rsid w:val="00ED4C8B"/>
    <w:rPr>
      <w:b/>
    </w:rPr>
  </w:style>
  <w:style w:type="character" w:customStyle="1" w:styleId="WW8Num2z1">
    <w:name w:val="WW8Num2z1"/>
    <w:rsid w:val="00ED4C8B"/>
    <w:rPr>
      <w:b/>
      <w:color w:val="000000"/>
    </w:rPr>
  </w:style>
  <w:style w:type="character" w:customStyle="1" w:styleId="WW8Num4z0">
    <w:name w:val="WW8Num4z0"/>
    <w:rsid w:val="00ED4C8B"/>
    <w:rPr>
      <w:b/>
    </w:rPr>
  </w:style>
  <w:style w:type="character" w:customStyle="1" w:styleId="WW8Num4z1">
    <w:name w:val="WW8Num4z1"/>
    <w:rsid w:val="00ED4C8B"/>
    <w:rPr>
      <w:b/>
      <w:color w:val="000000"/>
    </w:rPr>
  </w:style>
  <w:style w:type="character" w:customStyle="1" w:styleId="WW8Num1z1">
    <w:name w:val="WW8Num1z1"/>
    <w:rsid w:val="00ED4C8B"/>
  </w:style>
  <w:style w:type="character" w:customStyle="1" w:styleId="WW8Num1z2">
    <w:name w:val="WW8Num1z2"/>
    <w:rsid w:val="00ED4C8B"/>
  </w:style>
  <w:style w:type="character" w:customStyle="1" w:styleId="WW8Num1z3">
    <w:name w:val="WW8Num1z3"/>
    <w:rsid w:val="00ED4C8B"/>
  </w:style>
  <w:style w:type="character" w:customStyle="1" w:styleId="WW8Num1z4">
    <w:name w:val="WW8Num1z4"/>
    <w:rsid w:val="00ED4C8B"/>
  </w:style>
  <w:style w:type="character" w:customStyle="1" w:styleId="WW8Num1z5">
    <w:name w:val="WW8Num1z5"/>
    <w:rsid w:val="00ED4C8B"/>
  </w:style>
  <w:style w:type="character" w:customStyle="1" w:styleId="WW8Num1z6">
    <w:name w:val="WW8Num1z6"/>
    <w:rsid w:val="00ED4C8B"/>
  </w:style>
  <w:style w:type="character" w:customStyle="1" w:styleId="WW8Num1z7">
    <w:name w:val="WW8Num1z7"/>
    <w:rsid w:val="00ED4C8B"/>
  </w:style>
  <w:style w:type="character" w:customStyle="1" w:styleId="WW8Num1z8">
    <w:name w:val="WW8Num1z8"/>
    <w:rsid w:val="00ED4C8B"/>
  </w:style>
  <w:style w:type="character" w:customStyle="1" w:styleId="WW8Num3z0">
    <w:name w:val="WW8Num3z0"/>
    <w:rsid w:val="00ED4C8B"/>
  </w:style>
  <w:style w:type="character" w:customStyle="1" w:styleId="WW8Num5z0">
    <w:name w:val="WW8Num5z0"/>
    <w:rsid w:val="00ED4C8B"/>
  </w:style>
  <w:style w:type="character" w:customStyle="1" w:styleId="WW8Num6z0">
    <w:name w:val="WW8Num6z0"/>
    <w:rsid w:val="00ED4C8B"/>
    <w:rPr>
      <w:rFonts w:cs="Times New Roman"/>
      <w:b/>
      <w:lang w:val="ru-RU"/>
    </w:rPr>
  </w:style>
  <w:style w:type="character" w:customStyle="1" w:styleId="WW8Num6z1">
    <w:name w:val="WW8Num6z1"/>
    <w:rsid w:val="00ED4C8B"/>
    <w:rPr>
      <w:b/>
      <w:color w:val="000000"/>
    </w:rPr>
  </w:style>
  <w:style w:type="character" w:customStyle="1" w:styleId="WW8Num7z0">
    <w:name w:val="WW8Num7z0"/>
    <w:rsid w:val="00ED4C8B"/>
  </w:style>
  <w:style w:type="character" w:customStyle="1" w:styleId="WW8Num7z1">
    <w:name w:val="WW8Num7z1"/>
    <w:rsid w:val="00ED4C8B"/>
  </w:style>
  <w:style w:type="character" w:customStyle="1" w:styleId="WW8Num7z2">
    <w:name w:val="WW8Num7z2"/>
    <w:rsid w:val="00ED4C8B"/>
  </w:style>
  <w:style w:type="character" w:customStyle="1" w:styleId="WW8Num7z3">
    <w:name w:val="WW8Num7z3"/>
    <w:rsid w:val="00ED4C8B"/>
  </w:style>
  <w:style w:type="character" w:customStyle="1" w:styleId="WW8Num7z4">
    <w:name w:val="WW8Num7z4"/>
    <w:rsid w:val="00ED4C8B"/>
  </w:style>
  <w:style w:type="character" w:customStyle="1" w:styleId="WW8Num7z5">
    <w:name w:val="WW8Num7z5"/>
    <w:rsid w:val="00ED4C8B"/>
  </w:style>
  <w:style w:type="character" w:customStyle="1" w:styleId="WW8Num7z6">
    <w:name w:val="WW8Num7z6"/>
    <w:rsid w:val="00ED4C8B"/>
  </w:style>
  <w:style w:type="character" w:customStyle="1" w:styleId="WW8Num7z7">
    <w:name w:val="WW8Num7z7"/>
    <w:rsid w:val="00ED4C8B"/>
  </w:style>
  <w:style w:type="character" w:customStyle="1" w:styleId="WW8Num7z8">
    <w:name w:val="WW8Num7z8"/>
    <w:rsid w:val="00ED4C8B"/>
  </w:style>
  <w:style w:type="character" w:customStyle="1" w:styleId="WW8Num8z0">
    <w:name w:val="WW8Num8z0"/>
    <w:rsid w:val="00ED4C8B"/>
    <w:rPr>
      <w:rFonts w:cs="Times New Roman"/>
    </w:rPr>
  </w:style>
  <w:style w:type="character" w:customStyle="1" w:styleId="WW8Num8z1">
    <w:name w:val="WW8Num8z1"/>
    <w:rsid w:val="00ED4C8B"/>
    <w:rPr>
      <w:b/>
      <w:color w:val="000000"/>
    </w:rPr>
  </w:style>
  <w:style w:type="character" w:customStyle="1" w:styleId="WW8Num8z2">
    <w:name w:val="WW8Num8z2"/>
    <w:rsid w:val="00ED4C8B"/>
  </w:style>
  <w:style w:type="character" w:customStyle="1" w:styleId="WW8Num8z3">
    <w:name w:val="WW8Num8z3"/>
    <w:rsid w:val="00ED4C8B"/>
  </w:style>
  <w:style w:type="character" w:customStyle="1" w:styleId="WW8Num8z4">
    <w:name w:val="WW8Num8z4"/>
    <w:rsid w:val="00ED4C8B"/>
  </w:style>
  <w:style w:type="character" w:customStyle="1" w:styleId="WW8Num8z5">
    <w:name w:val="WW8Num8z5"/>
    <w:rsid w:val="00ED4C8B"/>
  </w:style>
  <w:style w:type="character" w:customStyle="1" w:styleId="WW8Num8z6">
    <w:name w:val="WW8Num8z6"/>
    <w:rsid w:val="00ED4C8B"/>
  </w:style>
  <w:style w:type="character" w:customStyle="1" w:styleId="WW8Num8z7">
    <w:name w:val="WW8Num8z7"/>
    <w:rsid w:val="00ED4C8B"/>
  </w:style>
  <w:style w:type="character" w:customStyle="1" w:styleId="WW8Num8z8">
    <w:name w:val="WW8Num8z8"/>
    <w:rsid w:val="00ED4C8B"/>
  </w:style>
  <w:style w:type="character" w:customStyle="1" w:styleId="Absatz-Standardschriftart">
    <w:name w:val="Absatz-Standardschriftart"/>
    <w:uiPriority w:val="99"/>
    <w:rsid w:val="00ED4C8B"/>
  </w:style>
  <w:style w:type="character" w:customStyle="1" w:styleId="1c">
    <w:name w:val="Основной шрифт абзаца1"/>
    <w:rsid w:val="00ED4C8B"/>
  </w:style>
  <w:style w:type="character" w:customStyle="1" w:styleId="1d">
    <w:name w:val="Знак Знак1"/>
    <w:uiPriority w:val="99"/>
    <w:rsid w:val="00ED4C8B"/>
    <w:rPr>
      <w:rFonts w:ascii="Times New Roman" w:hAnsi="Times New Roman" w:cs="Times New Roman"/>
      <w:sz w:val="24"/>
      <w:szCs w:val="24"/>
    </w:rPr>
  </w:style>
  <w:style w:type="character" w:customStyle="1" w:styleId="apple-converted-space">
    <w:name w:val="apple-converted-space"/>
    <w:basedOn w:val="1c"/>
    <w:qFormat/>
    <w:rsid w:val="00ED4C8B"/>
  </w:style>
  <w:style w:type="character" w:customStyle="1" w:styleId="fontstyle12">
    <w:name w:val="fontstyle12"/>
    <w:basedOn w:val="1c"/>
    <w:uiPriority w:val="99"/>
    <w:rsid w:val="00ED4C8B"/>
  </w:style>
  <w:style w:type="character" w:customStyle="1" w:styleId="39">
    <w:name w:val="Основной текст (3)_"/>
    <w:rsid w:val="00ED4C8B"/>
    <w:rPr>
      <w:rFonts w:ascii="Times New Roman" w:eastAsia="Times New Roman" w:hAnsi="Times New Roman" w:cs="Times New Roman"/>
      <w:sz w:val="39"/>
      <w:szCs w:val="39"/>
      <w:shd w:val="clear" w:color="auto" w:fill="FFFFFF"/>
    </w:rPr>
  </w:style>
  <w:style w:type="character" w:customStyle="1" w:styleId="0pt">
    <w:name w:val="Основной текст + Интервал 0 pt"/>
    <w:uiPriority w:val="99"/>
    <w:rsid w:val="00ED4C8B"/>
    <w:rPr>
      <w:rFonts w:ascii="Times New Roman" w:eastAsia="Times New Roman" w:hAnsi="Times New Roman" w:cs="Times New Roman"/>
      <w:spacing w:val="10"/>
      <w:sz w:val="25"/>
      <w:szCs w:val="25"/>
      <w:shd w:val="clear" w:color="auto" w:fill="FFFFFF"/>
    </w:rPr>
  </w:style>
  <w:style w:type="character" w:customStyle="1" w:styleId="10pt">
    <w:name w:val="Колонтитул + 10 pt"/>
    <w:uiPriority w:val="99"/>
    <w:rsid w:val="00ED4C8B"/>
    <w:rPr>
      <w:rFonts w:ascii="Times New Roman" w:hAnsi="Times New Roman" w:cs="Times New Roman"/>
      <w:b/>
      <w:bCs/>
      <w:sz w:val="20"/>
      <w:szCs w:val="20"/>
      <w:u w:val="none"/>
    </w:rPr>
  </w:style>
  <w:style w:type="character" w:customStyle="1" w:styleId="affd">
    <w:name w:val="Символ нумерации"/>
    <w:uiPriority w:val="99"/>
    <w:rsid w:val="00ED4C8B"/>
  </w:style>
  <w:style w:type="character" w:customStyle="1" w:styleId="ListLabel5">
    <w:name w:val="ListLabel 5"/>
    <w:uiPriority w:val="99"/>
    <w:rsid w:val="00ED4C8B"/>
    <w:rPr>
      <w:sz w:val="24"/>
      <w:szCs w:val="24"/>
    </w:rPr>
  </w:style>
  <w:style w:type="character" w:customStyle="1" w:styleId="ListLabel4">
    <w:name w:val="ListLabel 4"/>
    <w:uiPriority w:val="99"/>
    <w:rsid w:val="00ED4C8B"/>
    <w:rPr>
      <w:rFonts w:cs="Courier New"/>
    </w:rPr>
  </w:style>
  <w:style w:type="paragraph" w:customStyle="1" w:styleId="1e">
    <w:name w:val="Название1"/>
    <w:basedOn w:val="a"/>
    <w:uiPriority w:val="99"/>
    <w:rsid w:val="00ED4C8B"/>
    <w:pPr>
      <w:suppressLineNumbers/>
      <w:spacing w:before="120" w:after="120" w:line="276" w:lineRule="auto"/>
    </w:pPr>
    <w:rPr>
      <w:rFonts w:ascii="Arial" w:eastAsia="Calibri" w:hAnsi="Arial" w:cs="Tahoma"/>
      <w:i/>
      <w:iCs/>
      <w:sz w:val="20"/>
      <w:szCs w:val="24"/>
      <w:lang w:eastAsia="ar-SA"/>
    </w:rPr>
  </w:style>
  <w:style w:type="paragraph" w:customStyle="1" w:styleId="1f">
    <w:name w:val="Указатель1"/>
    <w:basedOn w:val="a"/>
    <w:rsid w:val="00ED4C8B"/>
    <w:pPr>
      <w:suppressLineNumbers/>
      <w:spacing w:after="200" w:line="276" w:lineRule="auto"/>
    </w:pPr>
    <w:rPr>
      <w:rFonts w:ascii="Arial" w:eastAsia="Calibri" w:hAnsi="Arial" w:cs="Tahoma"/>
      <w:lang w:eastAsia="ar-SA"/>
    </w:rPr>
  </w:style>
  <w:style w:type="paragraph" w:customStyle="1" w:styleId="consplusnormal10">
    <w:name w:val="consplusnormal1"/>
    <w:basedOn w:val="a"/>
    <w:uiPriority w:val="99"/>
    <w:rsid w:val="00ED4C8B"/>
    <w:pPr>
      <w:autoSpaceDE w:val="0"/>
      <w:ind w:firstLine="720"/>
    </w:pPr>
    <w:rPr>
      <w:rFonts w:ascii="Arial" w:eastAsia="Times New Roman" w:hAnsi="Arial" w:cs="Arial"/>
      <w:sz w:val="20"/>
      <w:szCs w:val="20"/>
      <w:lang w:eastAsia="ar-SA"/>
    </w:rPr>
  </w:style>
  <w:style w:type="paragraph" w:customStyle="1" w:styleId="affe">
    <w:name w:val="Знак Знак Знак Знак Знак Знак Знак Знак Знак Знак Знак 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character" w:customStyle="1" w:styleId="1f0">
    <w:name w:val="Верхний колонтитул Знак1"/>
    <w:basedOn w:val="a1"/>
    <w:uiPriority w:val="99"/>
    <w:qFormat/>
    <w:rsid w:val="00ED4C8B"/>
    <w:rPr>
      <w:rFonts w:ascii="Calibri" w:eastAsia="Calibri" w:hAnsi="Calibri" w:cs="Calibri"/>
      <w:sz w:val="22"/>
      <w:szCs w:val="22"/>
      <w:lang w:eastAsia="ar-SA"/>
    </w:rPr>
  </w:style>
  <w:style w:type="character" w:customStyle="1" w:styleId="2e">
    <w:name w:val="Подзаголовок Знак2"/>
    <w:basedOn w:val="a1"/>
    <w:uiPriority w:val="99"/>
    <w:rsid w:val="00ED4C8B"/>
    <w:rPr>
      <w:sz w:val="32"/>
      <w:lang w:eastAsia="ar-SA"/>
    </w:rPr>
  </w:style>
  <w:style w:type="paragraph" w:customStyle="1" w:styleId="afff">
    <w:name w:val="Знак"/>
    <w:basedOn w:val="a"/>
    <w:uiPriority w:val="99"/>
    <w:rsid w:val="00ED4C8B"/>
    <w:pPr>
      <w:spacing w:before="280" w:after="280"/>
      <w:jc w:val="both"/>
    </w:pPr>
    <w:rPr>
      <w:rFonts w:ascii="Tahoma" w:eastAsia="Times New Roman" w:hAnsi="Tahoma" w:cs="Times New Roman"/>
      <w:sz w:val="20"/>
      <w:szCs w:val="20"/>
      <w:lang w:val="en-US" w:eastAsia="ar-SA"/>
    </w:rPr>
  </w:style>
  <w:style w:type="paragraph" w:customStyle="1" w:styleId="afff0">
    <w:name w:val="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WW-">
    <w:name w:val="WW-Знак Знак Знак Знак Знак Знак Знак"/>
    <w:basedOn w:val="a"/>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212">
    <w:name w:val="Основной текст 21"/>
    <w:basedOn w:val="a"/>
    <w:rsid w:val="00ED4C8B"/>
    <w:pPr>
      <w:spacing w:after="120" w:line="480" w:lineRule="auto"/>
    </w:pPr>
    <w:rPr>
      <w:rFonts w:ascii="Times New Roman" w:eastAsia="Times New Roman" w:hAnsi="Times New Roman" w:cs="Times New Roman"/>
      <w:sz w:val="24"/>
      <w:szCs w:val="24"/>
      <w:lang w:eastAsia="ar-SA"/>
    </w:rPr>
  </w:style>
  <w:style w:type="character" w:customStyle="1" w:styleId="HTML1">
    <w:name w:val="Стандартный HTML Знак1"/>
    <w:basedOn w:val="a1"/>
    <w:uiPriority w:val="99"/>
    <w:rsid w:val="00ED4C8B"/>
    <w:rPr>
      <w:rFonts w:ascii="Courier New" w:hAnsi="Courier New" w:cs="Courier New"/>
      <w:lang w:eastAsia="ar-SA"/>
    </w:rPr>
  </w:style>
  <w:style w:type="paragraph" w:customStyle="1" w:styleId="afff1">
    <w:name w:val="Абзац с отсуп"/>
    <w:basedOn w:val="a"/>
    <w:uiPriority w:val="99"/>
    <w:rsid w:val="00ED4C8B"/>
    <w:pPr>
      <w:spacing w:before="120" w:line="360" w:lineRule="exact"/>
      <w:ind w:firstLine="720"/>
      <w:jc w:val="both"/>
    </w:pPr>
    <w:rPr>
      <w:rFonts w:ascii="Times New Roman" w:eastAsia="Times New Roman" w:hAnsi="Times New Roman" w:cs="Times New Roman"/>
      <w:sz w:val="28"/>
      <w:szCs w:val="20"/>
      <w:lang w:val="en-US" w:eastAsia="ar-SA"/>
    </w:rPr>
  </w:style>
  <w:style w:type="paragraph" w:customStyle="1" w:styleId="213">
    <w:name w:val="Основной текст с отступом 21"/>
    <w:basedOn w:val="a"/>
    <w:rsid w:val="00ED4C8B"/>
    <w:pPr>
      <w:spacing w:before="280" w:after="280"/>
    </w:pPr>
    <w:rPr>
      <w:rFonts w:ascii="Times New Roman" w:eastAsia="Times New Roman" w:hAnsi="Times New Roman" w:cs="Times New Roman"/>
      <w:sz w:val="24"/>
      <w:szCs w:val="24"/>
      <w:lang w:eastAsia="ar-SA"/>
    </w:rPr>
  </w:style>
  <w:style w:type="paragraph" w:customStyle="1" w:styleId="Default">
    <w:name w:val="Default"/>
    <w:uiPriority w:val="99"/>
    <w:rsid w:val="00ED4C8B"/>
    <w:pPr>
      <w:suppressAutoHyphens/>
      <w:autoSpaceDE w:val="0"/>
    </w:pPr>
    <w:rPr>
      <w:rFonts w:ascii="Times New Roman" w:eastAsia="Calibri" w:hAnsi="Times New Roman" w:cs="Calibri"/>
      <w:color w:val="000000"/>
      <w:sz w:val="24"/>
      <w:szCs w:val="24"/>
      <w:lang w:eastAsia="ar-SA"/>
    </w:rPr>
  </w:style>
  <w:style w:type="paragraph" w:customStyle="1" w:styleId="3a">
    <w:name w:val="Основной текст (3)"/>
    <w:basedOn w:val="a"/>
    <w:uiPriority w:val="99"/>
    <w:rsid w:val="00ED4C8B"/>
    <w:pPr>
      <w:shd w:val="clear" w:color="auto" w:fill="FFFFFF"/>
      <w:spacing w:line="0" w:lineRule="atLeast"/>
    </w:pPr>
    <w:rPr>
      <w:rFonts w:ascii="Times New Roman" w:eastAsia="Times New Roman" w:hAnsi="Times New Roman" w:cs="Times New Roman"/>
      <w:sz w:val="39"/>
      <w:szCs w:val="39"/>
      <w:lang w:eastAsia="ar-SA"/>
    </w:rPr>
  </w:style>
  <w:style w:type="paragraph" w:customStyle="1" w:styleId="2f">
    <w:name w:val="Основной текст2"/>
    <w:basedOn w:val="a"/>
    <w:rsid w:val="00ED4C8B"/>
    <w:pPr>
      <w:shd w:val="clear" w:color="auto" w:fill="FFFFFF"/>
      <w:spacing w:after="420" w:line="0" w:lineRule="atLeast"/>
      <w:ind w:firstLine="700"/>
      <w:jc w:val="both"/>
    </w:pPr>
    <w:rPr>
      <w:rFonts w:ascii="Times New Roman" w:eastAsia="Times New Roman" w:hAnsi="Times New Roman" w:cs="Times New Roman"/>
      <w:spacing w:val="20"/>
      <w:sz w:val="25"/>
      <w:szCs w:val="25"/>
      <w:lang w:eastAsia="ar-SA"/>
    </w:rPr>
  </w:style>
  <w:style w:type="paragraph" w:customStyle="1" w:styleId="text">
    <w:name w:val="text"/>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consplusnonformat0">
    <w:name w:val="consplusnonformat"/>
    <w:basedOn w:val="a"/>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western">
    <w:name w:val="western"/>
    <w:basedOn w:val="a"/>
    <w:uiPriority w:val="99"/>
    <w:rsid w:val="00ED4C8B"/>
    <w:pPr>
      <w:suppressAutoHyphens/>
      <w:spacing w:before="280" w:after="280"/>
      <w:jc w:val="both"/>
    </w:pPr>
    <w:rPr>
      <w:rFonts w:ascii="Times New Roman" w:eastAsia="Times New Roman" w:hAnsi="Times New Roman" w:cs="Times New Roman"/>
      <w:sz w:val="28"/>
      <w:szCs w:val="28"/>
      <w:lang w:eastAsia="ar-SA"/>
    </w:rPr>
  </w:style>
  <w:style w:type="paragraph" w:customStyle="1" w:styleId="afff2">
    <w:name w:val="Содержимое таблицы"/>
    <w:basedOn w:val="a"/>
    <w:rsid w:val="00ED4C8B"/>
    <w:pPr>
      <w:suppressLineNumbers/>
      <w:spacing w:after="200" w:line="276" w:lineRule="auto"/>
    </w:pPr>
    <w:rPr>
      <w:rFonts w:ascii="Calibri" w:eastAsia="Calibri" w:hAnsi="Calibri" w:cs="Calibri"/>
      <w:lang w:eastAsia="ar-SA"/>
    </w:rPr>
  </w:style>
  <w:style w:type="paragraph" w:customStyle="1" w:styleId="afff3">
    <w:name w:val="Заголовок таблицы"/>
    <w:basedOn w:val="afff2"/>
    <w:rsid w:val="00ED4C8B"/>
    <w:pPr>
      <w:jc w:val="center"/>
    </w:pPr>
    <w:rPr>
      <w:b/>
      <w:bCs/>
    </w:rPr>
  </w:style>
  <w:style w:type="character" w:customStyle="1" w:styleId="112">
    <w:name w:val="Заголовок 1 Знак1"/>
    <w:uiPriority w:val="99"/>
    <w:rsid w:val="00ED4C8B"/>
    <w:rPr>
      <w:sz w:val="28"/>
      <w:lang w:eastAsia="ar-SA"/>
    </w:rPr>
  </w:style>
  <w:style w:type="paragraph" w:customStyle="1" w:styleId="1f1">
    <w:name w:val="Заголовок оглавления1"/>
    <w:basedOn w:val="1"/>
    <w:next w:val="a"/>
    <w:uiPriority w:val="99"/>
    <w:qFormat/>
    <w:rsid w:val="00ED4C8B"/>
    <w:pPr>
      <w:keepLines/>
      <w:spacing w:before="480" w:line="276" w:lineRule="auto"/>
      <w:jc w:val="left"/>
      <w:outlineLvl w:val="9"/>
    </w:pPr>
    <w:rPr>
      <w:rFonts w:ascii="Cambria" w:hAnsi="Cambria"/>
      <w:color w:val="365F91"/>
      <w:sz w:val="28"/>
      <w:szCs w:val="28"/>
    </w:rPr>
  </w:style>
  <w:style w:type="character" w:customStyle="1" w:styleId="214">
    <w:name w:val="Основной текст 2 Знак1"/>
    <w:basedOn w:val="a1"/>
    <w:uiPriority w:val="99"/>
    <w:rsid w:val="00ED4C8B"/>
    <w:rPr>
      <w:sz w:val="24"/>
      <w:szCs w:val="24"/>
      <w:lang w:eastAsia="ru-RU"/>
    </w:rPr>
  </w:style>
  <w:style w:type="character" w:customStyle="1" w:styleId="1f2">
    <w:name w:val="Абзац списка Знак1"/>
    <w:locked/>
    <w:rsid w:val="00ED4C8B"/>
    <w:rPr>
      <w:rFonts w:ascii="Calibri" w:hAnsi="Calibri" w:cs="Calibri"/>
    </w:rPr>
  </w:style>
  <w:style w:type="paragraph" w:customStyle="1" w:styleId="tar">
    <w:name w:val="tar"/>
    <w:basedOn w:val="a"/>
    <w:rsid w:val="00ED4C8B"/>
    <w:pPr>
      <w:spacing w:before="240" w:after="240"/>
      <w:ind w:firstLine="708"/>
      <w:jc w:val="right"/>
    </w:pPr>
    <w:rPr>
      <w:rFonts w:ascii="Calibri" w:eastAsia="Calibri" w:hAnsi="Calibri" w:cs="Times New Roman"/>
      <w:sz w:val="24"/>
      <w:szCs w:val="24"/>
    </w:rPr>
  </w:style>
  <w:style w:type="paragraph" w:customStyle="1" w:styleId="1f3">
    <w:name w:val="Стиль1"/>
    <w:basedOn w:val="a"/>
    <w:link w:val="1f4"/>
    <w:qFormat/>
    <w:rsid w:val="00ED4C8B"/>
    <w:pPr>
      <w:keepNext/>
      <w:autoSpaceDE w:val="0"/>
      <w:autoSpaceDN w:val="0"/>
      <w:adjustRightInd w:val="0"/>
      <w:spacing w:before="360" w:after="240"/>
      <w:ind w:left="502" w:right="709" w:hanging="360"/>
      <w:jc w:val="center"/>
    </w:pPr>
    <w:rPr>
      <w:rFonts w:ascii="Times New Roman" w:eastAsia="Calibri" w:hAnsi="Times New Roman" w:cs="Calibri"/>
      <w:b/>
      <w:sz w:val="24"/>
      <w:szCs w:val="24"/>
    </w:rPr>
  </w:style>
  <w:style w:type="character" w:customStyle="1" w:styleId="1f4">
    <w:name w:val="Стиль1 Знак"/>
    <w:link w:val="1f3"/>
    <w:rsid w:val="00ED4C8B"/>
    <w:rPr>
      <w:rFonts w:ascii="Times New Roman" w:eastAsia="Calibri" w:hAnsi="Times New Roman" w:cs="Calibri"/>
      <w:b/>
      <w:sz w:val="24"/>
      <w:szCs w:val="24"/>
    </w:rPr>
  </w:style>
  <w:style w:type="character" w:customStyle="1" w:styleId="1f5">
    <w:name w:val="Название Знак1"/>
    <w:uiPriority w:val="10"/>
    <w:rsid w:val="00ED4C8B"/>
    <w:rPr>
      <w:b/>
      <w:sz w:val="28"/>
      <w:lang w:eastAsia="ar-SA"/>
    </w:rPr>
  </w:style>
  <w:style w:type="table" w:customStyle="1" w:styleId="62">
    <w:name w:val="Сетка таблицы6"/>
    <w:basedOn w:val="a2"/>
    <w:uiPriority w:val="5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Рецензия1"/>
    <w:hidden/>
    <w:uiPriority w:val="99"/>
    <w:semiHidden/>
    <w:rsid w:val="00ED4C8B"/>
    <w:rPr>
      <w:rFonts w:ascii="Times New Roman" w:eastAsia="Times New Roman" w:hAnsi="Times New Roman" w:cs="Times New Roman"/>
      <w:sz w:val="24"/>
      <w:szCs w:val="24"/>
    </w:rPr>
  </w:style>
  <w:style w:type="table" w:customStyle="1" w:styleId="71">
    <w:name w:val="Сетка таблицы7"/>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uiPriority w:val="3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Название Знак2"/>
    <w:basedOn w:val="a1"/>
    <w:uiPriority w:val="10"/>
    <w:rsid w:val="00ED4C8B"/>
    <w:rPr>
      <w:b/>
      <w:sz w:val="28"/>
      <w:lang w:eastAsia="ar-SA"/>
    </w:rPr>
  </w:style>
  <w:style w:type="character" w:customStyle="1" w:styleId="ListParagraphChar1">
    <w:name w:val="List Paragraph Char1"/>
    <w:link w:val="35"/>
    <w:locked/>
    <w:rsid w:val="00ED4C8B"/>
    <w:rPr>
      <w:rFonts w:ascii="Times New Roman" w:eastAsia="Times New Roman" w:hAnsi="Times New Roman" w:cs="Times New Roman"/>
      <w:sz w:val="24"/>
      <w:szCs w:val="24"/>
    </w:rPr>
  </w:style>
  <w:style w:type="character" w:customStyle="1" w:styleId="BodyText2Char1">
    <w:name w:val="Body Text 2 Char1"/>
    <w:basedOn w:val="a1"/>
    <w:uiPriority w:val="99"/>
    <w:semiHidden/>
    <w:rsid w:val="00ED4C8B"/>
    <w:rPr>
      <w:rFonts w:ascii="Calibri" w:hAnsi="Calibri" w:cs="Calibri"/>
      <w:lang w:eastAsia="ar-SA"/>
    </w:rPr>
  </w:style>
  <w:style w:type="paragraph" w:customStyle="1" w:styleId="2f1">
    <w:name w:val="Без интервала2"/>
    <w:basedOn w:val="a"/>
    <w:uiPriority w:val="99"/>
    <w:qFormat/>
    <w:rsid w:val="00ED4C8B"/>
    <w:pPr>
      <w:spacing w:before="280" w:after="280"/>
    </w:pPr>
    <w:rPr>
      <w:rFonts w:ascii="Calibri" w:eastAsia="Times New Roman" w:hAnsi="Calibri" w:cs="Times New Roman"/>
      <w:sz w:val="24"/>
      <w:szCs w:val="24"/>
      <w:lang w:eastAsia="ar-SA"/>
    </w:rPr>
  </w:style>
  <w:style w:type="paragraph" w:customStyle="1" w:styleId="43">
    <w:name w:val="Абзац списка4"/>
    <w:basedOn w:val="a"/>
    <w:uiPriority w:val="99"/>
    <w:qFormat/>
    <w:rsid w:val="00ED4C8B"/>
    <w:pPr>
      <w:spacing w:after="200" w:line="276" w:lineRule="auto"/>
      <w:ind w:left="720"/>
    </w:pPr>
    <w:rPr>
      <w:rFonts w:ascii="Calibri" w:eastAsia="Times New Roman" w:hAnsi="Calibri" w:cs="Calibri"/>
      <w:lang w:eastAsia="ar-SA"/>
    </w:rPr>
  </w:style>
  <w:style w:type="paragraph" w:customStyle="1" w:styleId="2f2">
    <w:name w:val="Заголовок оглавления2"/>
    <w:basedOn w:val="1"/>
    <w:next w:val="a"/>
    <w:uiPriority w:val="99"/>
    <w:qFormat/>
    <w:rsid w:val="00ED4C8B"/>
    <w:pPr>
      <w:keepLines/>
      <w:spacing w:before="480" w:line="276" w:lineRule="auto"/>
      <w:jc w:val="left"/>
      <w:outlineLvl w:val="9"/>
    </w:pPr>
    <w:rPr>
      <w:rFonts w:ascii="Cambria" w:hAnsi="Cambria" w:cs="Cambria"/>
      <w:color w:val="365F91"/>
      <w:sz w:val="28"/>
      <w:szCs w:val="28"/>
    </w:rPr>
  </w:style>
  <w:style w:type="paragraph" w:customStyle="1" w:styleId="2f3">
    <w:name w:val="Рецензия2"/>
    <w:hidden/>
    <w:uiPriority w:val="99"/>
    <w:semiHidden/>
    <w:qFormat/>
    <w:rsid w:val="00ED4C8B"/>
    <w:rPr>
      <w:rFonts w:ascii="Calibri" w:eastAsia="Times New Roman" w:hAnsi="Calibri" w:cs="Times New Roman"/>
      <w:sz w:val="24"/>
      <w:szCs w:val="24"/>
    </w:rPr>
  </w:style>
  <w:style w:type="paragraph" w:customStyle="1" w:styleId="xl81">
    <w:name w:val="xl81"/>
    <w:basedOn w:val="a"/>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2">
    <w:name w:val="xl82"/>
    <w:basedOn w:val="a"/>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3">
    <w:name w:val="xl83"/>
    <w:basedOn w:val="a"/>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4">
    <w:name w:val="xl84"/>
    <w:basedOn w:val="a"/>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5">
    <w:name w:val="xl85"/>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6">
    <w:name w:val="xl86"/>
    <w:basedOn w:val="a"/>
    <w:rsid w:val="00ED4C8B"/>
    <w:pPr>
      <w:pBdr>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7">
    <w:name w:val="xl87"/>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8">
    <w:name w:val="xl88"/>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9">
    <w:name w:val="xl89"/>
    <w:basedOn w:val="a"/>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0">
    <w:name w:val="xl90"/>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1">
    <w:name w:val="xl91"/>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2">
    <w:name w:val="xl92"/>
    <w:basedOn w:val="a"/>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93">
    <w:name w:val="xl93"/>
    <w:basedOn w:val="a"/>
    <w:rsid w:val="00ED4C8B"/>
    <w:pPr>
      <w:pBdr>
        <w:bottom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94">
    <w:name w:val="xl94"/>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5">
    <w:name w:val="xl95"/>
    <w:basedOn w:val="a"/>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96">
    <w:name w:val="xl96"/>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97">
    <w:name w:val="xl97"/>
    <w:basedOn w:val="a"/>
    <w:rsid w:val="00ED4C8B"/>
    <w:pPr>
      <w:pBdr>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8">
    <w:name w:val="xl98"/>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99">
    <w:name w:val="xl99"/>
    <w:basedOn w:val="a"/>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00">
    <w:name w:val="xl100"/>
    <w:basedOn w:val="a"/>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101">
    <w:name w:val="xl101"/>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02">
    <w:name w:val="xl102"/>
    <w:basedOn w:val="a"/>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03">
    <w:name w:val="xl103"/>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4">
    <w:name w:val="xl104"/>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5">
    <w:name w:val="xl105"/>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06">
    <w:name w:val="xl10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7">
    <w:name w:val="xl107"/>
    <w:basedOn w:val="a"/>
    <w:rsid w:val="00ED4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8">
    <w:name w:val="xl108"/>
    <w:basedOn w:val="a"/>
    <w:rsid w:val="00ED4C8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9">
    <w:name w:val="xl109"/>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10">
    <w:name w:val="xl110"/>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1">
    <w:name w:val="xl111"/>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2">
    <w:name w:val="xl112"/>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13">
    <w:name w:val="xl113"/>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4">
    <w:name w:val="xl114"/>
    <w:basedOn w:val="a"/>
    <w:rsid w:val="00ED4C8B"/>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5">
    <w:name w:val="xl115"/>
    <w:basedOn w:val="a"/>
    <w:rsid w:val="00ED4C8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6">
    <w:name w:val="xl11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7">
    <w:name w:val="xl117"/>
    <w:basedOn w:val="a"/>
    <w:rsid w:val="00ED4C8B"/>
    <w:pPr>
      <w:pBdr>
        <w:top w:val="single" w:sz="4" w:space="0" w:color="auto"/>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8">
    <w:name w:val="xl118"/>
    <w:basedOn w:val="a"/>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9">
    <w:name w:val="xl119"/>
    <w:basedOn w:val="a"/>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0">
    <w:name w:val="xl120"/>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1">
    <w:name w:val="xl121"/>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2">
    <w:name w:val="xl122"/>
    <w:basedOn w:val="a"/>
    <w:rsid w:val="00ED4C8B"/>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3">
    <w:name w:val="xl123"/>
    <w:basedOn w:val="a"/>
    <w:rsid w:val="00ED4C8B"/>
    <w:pPr>
      <w:pBdr>
        <w:top w:val="single" w:sz="4" w:space="0" w:color="auto"/>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4">
    <w:name w:val="xl124"/>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5">
    <w:name w:val="xl125"/>
    <w:basedOn w:val="a"/>
    <w:rsid w:val="00ED4C8B"/>
    <w:pPr>
      <w:pBdr>
        <w:bottom w:val="single" w:sz="8" w:space="0" w:color="595959"/>
        <w:right w:val="single" w:sz="8" w:space="0" w:color="595959"/>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6">
    <w:name w:val="xl126"/>
    <w:basedOn w:val="a"/>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7">
    <w:name w:val="xl127"/>
    <w:basedOn w:val="a"/>
    <w:rsid w:val="00ED4C8B"/>
    <w:pPr>
      <w:pBdr>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8">
    <w:name w:val="xl128"/>
    <w:basedOn w:val="a"/>
    <w:rsid w:val="00ED4C8B"/>
    <w:pP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9">
    <w:name w:val="xl129"/>
    <w:basedOn w:val="a"/>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30">
    <w:name w:val="xl130"/>
    <w:basedOn w:val="a"/>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1">
    <w:name w:val="xl131"/>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32">
    <w:name w:val="xl132"/>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3">
    <w:name w:val="xl133"/>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4">
    <w:name w:val="xl134"/>
    <w:basedOn w:val="a"/>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35">
    <w:name w:val="xl135"/>
    <w:basedOn w:val="a"/>
    <w:rsid w:val="00ED4C8B"/>
    <w:pPr>
      <w:spacing w:before="100" w:beforeAutospacing="1" w:after="100" w:afterAutospacing="1"/>
    </w:pPr>
    <w:rPr>
      <w:rFonts w:ascii="Times New Roman" w:eastAsia="Times New Roman" w:hAnsi="Times New Roman" w:cs="Times New Roman"/>
      <w:sz w:val="18"/>
      <w:szCs w:val="18"/>
    </w:rPr>
  </w:style>
  <w:style w:type="paragraph" w:customStyle="1" w:styleId="xl136">
    <w:name w:val="xl136"/>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7">
    <w:name w:val="xl137"/>
    <w:basedOn w:val="a"/>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8">
    <w:name w:val="xl138"/>
    <w:basedOn w:val="a"/>
    <w:rsid w:val="00ED4C8B"/>
    <w:pPr>
      <w:pBdr>
        <w:top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9">
    <w:name w:val="xl139"/>
    <w:basedOn w:val="a"/>
    <w:rsid w:val="00ED4C8B"/>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0">
    <w:name w:val="xl140"/>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1">
    <w:name w:val="xl141"/>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2">
    <w:name w:val="xl142"/>
    <w:basedOn w:val="a"/>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3">
    <w:name w:val="xl143"/>
    <w:basedOn w:val="a"/>
    <w:rsid w:val="00ED4C8B"/>
    <w:pPr>
      <w:pBdr>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44">
    <w:name w:val="xl144"/>
    <w:basedOn w:val="a"/>
    <w:rsid w:val="00ED4C8B"/>
    <w:pPr>
      <w:pBdr>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5">
    <w:name w:val="xl145"/>
    <w:basedOn w:val="a"/>
    <w:rsid w:val="00ED4C8B"/>
    <w:pP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6">
    <w:name w:val="xl146"/>
    <w:basedOn w:val="a"/>
    <w:rsid w:val="00ED4C8B"/>
    <w:pPr>
      <w:pBdr>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47">
    <w:name w:val="xl147"/>
    <w:basedOn w:val="a"/>
    <w:rsid w:val="00ED4C8B"/>
    <w:pPr>
      <w:pBdr>
        <w:top w:val="single" w:sz="4" w:space="0" w:color="auto"/>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8">
    <w:name w:val="xl148"/>
    <w:basedOn w:val="a"/>
    <w:rsid w:val="00ED4C8B"/>
    <w:pPr>
      <w:pBdr>
        <w:top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9">
    <w:name w:val="xl149"/>
    <w:basedOn w:val="a"/>
    <w:rsid w:val="00ED4C8B"/>
    <w:pPr>
      <w:pBdr>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0">
    <w:name w:val="xl150"/>
    <w:basedOn w:val="a"/>
    <w:rsid w:val="00ED4C8B"/>
    <w:pPr>
      <w:pBdr>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1">
    <w:name w:val="xl151"/>
    <w:basedOn w:val="a"/>
    <w:rsid w:val="00ED4C8B"/>
    <w:pPr>
      <w:pBdr>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2">
    <w:name w:val="xl152"/>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3">
    <w:name w:val="xl153"/>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4">
    <w:name w:val="xl154"/>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5">
    <w:name w:val="xl15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6">
    <w:name w:val="xl15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7">
    <w:name w:val="xl157"/>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8">
    <w:name w:val="xl158"/>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9">
    <w:name w:val="xl159"/>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0">
    <w:name w:val="xl160"/>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1">
    <w:name w:val="xl161"/>
    <w:basedOn w:val="a"/>
    <w:rsid w:val="00ED4C8B"/>
    <w:pPr>
      <w:pBdr>
        <w:top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2">
    <w:name w:val="xl162"/>
    <w:basedOn w:val="a"/>
    <w:rsid w:val="00ED4C8B"/>
    <w:pPr>
      <w:pBdr>
        <w:bottom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3">
    <w:name w:val="xl163"/>
    <w:basedOn w:val="a"/>
    <w:rsid w:val="00ED4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64">
    <w:name w:val="xl164"/>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65">
    <w:name w:val="xl165"/>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6">
    <w:name w:val="xl166"/>
    <w:basedOn w:val="a"/>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7">
    <w:name w:val="xl167"/>
    <w:basedOn w:val="a"/>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68">
    <w:name w:val="xl168"/>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69">
    <w:name w:val="xl169"/>
    <w:basedOn w:val="a"/>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0">
    <w:name w:val="xl170"/>
    <w:basedOn w:val="a"/>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1">
    <w:name w:val="xl171"/>
    <w:basedOn w:val="a"/>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72">
    <w:name w:val="xl172"/>
    <w:basedOn w:val="a"/>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3">
    <w:name w:val="xl173"/>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4">
    <w:name w:val="xl174"/>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5">
    <w:name w:val="xl175"/>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6">
    <w:name w:val="xl176"/>
    <w:basedOn w:val="a"/>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7">
    <w:name w:val="xl177"/>
    <w:basedOn w:val="a"/>
    <w:rsid w:val="00ED4C8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78">
    <w:name w:val="xl178"/>
    <w:basedOn w:val="a"/>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79">
    <w:name w:val="xl179"/>
    <w:basedOn w:val="a"/>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0">
    <w:name w:val="xl180"/>
    <w:basedOn w:val="a"/>
    <w:rsid w:val="00ED4C8B"/>
    <w:pPr>
      <w:pBdr>
        <w:top w:val="single" w:sz="4" w:space="0" w:color="auto"/>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81">
    <w:name w:val="xl181"/>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2">
    <w:name w:val="xl182"/>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3">
    <w:name w:val="xl183"/>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4">
    <w:name w:val="xl184"/>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5">
    <w:name w:val="xl18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6">
    <w:name w:val="xl18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7">
    <w:name w:val="xl187"/>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8">
    <w:name w:val="xl188"/>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89">
    <w:name w:val="xl189"/>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0">
    <w:name w:val="xl190"/>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1">
    <w:name w:val="xl191"/>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2">
    <w:name w:val="xl192"/>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3">
    <w:name w:val="xl193"/>
    <w:basedOn w:val="a"/>
    <w:rsid w:val="00ED4C8B"/>
    <w:pPr>
      <w:pBdr>
        <w:left w:val="single" w:sz="8" w:space="0" w:color="595959"/>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4">
    <w:name w:val="xl194"/>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5">
    <w:name w:val="xl195"/>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6">
    <w:name w:val="xl196"/>
    <w:basedOn w:val="a"/>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7">
    <w:name w:val="xl197"/>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8">
    <w:name w:val="xl198"/>
    <w:basedOn w:val="a"/>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9">
    <w:name w:val="xl199"/>
    <w:basedOn w:val="a"/>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00">
    <w:name w:val="xl200"/>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01">
    <w:name w:val="xl201"/>
    <w:basedOn w:val="a"/>
    <w:rsid w:val="00ED4C8B"/>
    <w:pPr>
      <w:pBdr>
        <w:bottom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02">
    <w:name w:val="xl202"/>
    <w:basedOn w:val="a"/>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3">
    <w:name w:val="xl203"/>
    <w:basedOn w:val="a"/>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4">
    <w:name w:val="xl204"/>
    <w:basedOn w:val="a"/>
    <w:rsid w:val="00ED4C8B"/>
    <w:pPr>
      <w:pBdr>
        <w:left w:val="single" w:sz="8" w:space="0" w:color="595959"/>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5">
    <w:name w:val="xl205"/>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6">
    <w:name w:val="xl206"/>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7">
    <w:name w:val="xl207"/>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8">
    <w:name w:val="xl208"/>
    <w:basedOn w:val="a"/>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09">
    <w:name w:val="xl209"/>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0">
    <w:name w:val="xl210"/>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1">
    <w:name w:val="xl211"/>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2">
    <w:name w:val="xl212"/>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3">
    <w:name w:val="xl213"/>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4">
    <w:name w:val="xl214"/>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5">
    <w:name w:val="xl215"/>
    <w:basedOn w:val="a"/>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16">
    <w:name w:val="xl216"/>
    <w:basedOn w:val="a"/>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7">
    <w:name w:val="xl217"/>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8">
    <w:name w:val="xl218"/>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9">
    <w:name w:val="xl219"/>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0">
    <w:name w:val="xl220"/>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1">
    <w:name w:val="xl221"/>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2">
    <w:name w:val="xl222"/>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3">
    <w:name w:val="xl223"/>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4">
    <w:name w:val="xl224"/>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5">
    <w:name w:val="xl225"/>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6">
    <w:name w:val="xl226"/>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7">
    <w:name w:val="xl227"/>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8">
    <w:name w:val="xl228"/>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29">
    <w:name w:val="xl229"/>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0">
    <w:name w:val="xl230"/>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1">
    <w:name w:val="xl231"/>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2">
    <w:name w:val="xl232"/>
    <w:basedOn w:val="a"/>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3">
    <w:name w:val="xl233"/>
    <w:basedOn w:val="a"/>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4">
    <w:name w:val="xl234"/>
    <w:basedOn w:val="a"/>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5">
    <w:name w:val="xl235"/>
    <w:basedOn w:val="a"/>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6">
    <w:name w:val="xl236"/>
    <w:basedOn w:val="a"/>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7">
    <w:name w:val="xl237"/>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8">
    <w:name w:val="xl238"/>
    <w:basedOn w:val="a"/>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9">
    <w:name w:val="xl239"/>
    <w:basedOn w:val="a"/>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0">
    <w:name w:val="xl240"/>
    <w:basedOn w:val="a"/>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1">
    <w:name w:val="xl241"/>
    <w:basedOn w:val="a"/>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2">
    <w:name w:val="xl242"/>
    <w:basedOn w:val="a"/>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3">
    <w:name w:val="xl243"/>
    <w:basedOn w:val="a"/>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4">
    <w:name w:val="xl244"/>
    <w:basedOn w:val="a"/>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5">
    <w:name w:val="xl245"/>
    <w:basedOn w:val="a"/>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6">
    <w:name w:val="xl246"/>
    <w:basedOn w:val="a"/>
    <w:rsid w:val="00ED4C8B"/>
    <w:pPr>
      <w:pBdr>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7">
    <w:name w:val="xl247"/>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8">
    <w:name w:val="xl248"/>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9">
    <w:name w:val="xl249"/>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0">
    <w:name w:val="xl250"/>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1">
    <w:name w:val="xl251"/>
    <w:basedOn w:val="a"/>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2">
    <w:name w:val="xl252"/>
    <w:basedOn w:val="a"/>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3">
    <w:name w:val="xl253"/>
    <w:basedOn w:val="a"/>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4">
    <w:name w:val="xl254"/>
    <w:basedOn w:val="a"/>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5">
    <w:name w:val="xl255"/>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6">
    <w:name w:val="xl256"/>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7">
    <w:name w:val="xl257"/>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8">
    <w:name w:val="xl258"/>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9">
    <w:name w:val="xl259"/>
    <w:basedOn w:val="a"/>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0">
    <w:name w:val="xl260"/>
    <w:basedOn w:val="a"/>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1">
    <w:name w:val="xl261"/>
    <w:basedOn w:val="a"/>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2">
    <w:name w:val="xl262"/>
    <w:basedOn w:val="a"/>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3">
    <w:name w:val="xl263"/>
    <w:basedOn w:val="a"/>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4">
    <w:name w:val="xl264"/>
    <w:basedOn w:val="a"/>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5">
    <w:name w:val="xl265"/>
    <w:basedOn w:val="a"/>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6">
    <w:name w:val="xl266"/>
    <w:basedOn w:val="a"/>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7">
    <w:name w:val="xl267"/>
    <w:basedOn w:val="a"/>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8">
    <w:name w:val="xl268"/>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9">
    <w:name w:val="xl269"/>
    <w:basedOn w:val="a"/>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0">
    <w:name w:val="xl270"/>
    <w:basedOn w:val="a"/>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1">
    <w:name w:val="xl271"/>
    <w:basedOn w:val="a"/>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2">
    <w:name w:val="xl272"/>
    <w:basedOn w:val="a"/>
    <w:rsid w:val="00ED4C8B"/>
    <w:pPr>
      <w:pBdr>
        <w:top w:val="single" w:sz="8" w:space="0" w:color="auto"/>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3">
    <w:name w:val="xl273"/>
    <w:basedOn w:val="a"/>
    <w:rsid w:val="00ED4C8B"/>
    <w:pPr>
      <w:pBdr>
        <w:left w:val="single" w:sz="8" w:space="0" w:color="595959"/>
        <w:bottom w:val="single" w:sz="8" w:space="0" w:color="auto"/>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4">
    <w:name w:val="xl274"/>
    <w:basedOn w:val="a"/>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5">
    <w:name w:val="xl275"/>
    <w:basedOn w:val="a"/>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6">
    <w:name w:val="xl276"/>
    <w:basedOn w:val="a"/>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7">
    <w:name w:val="xl277"/>
    <w:basedOn w:val="a"/>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78">
    <w:name w:val="xl278"/>
    <w:basedOn w:val="a"/>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79">
    <w:name w:val="xl279"/>
    <w:basedOn w:val="a"/>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80">
    <w:name w:val="xl280"/>
    <w:basedOn w:val="a"/>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6"/>
      <w:szCs w:val="16"/>
    </w:rPr>
  </w:style>
  <w:style w:type="character" w:customStyle="1" w:styleId="ConsPlusNormal0">
    <w:name w:val="ConsPlusNormal Знак"/>
    <w:link w:val="ConsPlusNormal"/>
    <w:locked/>
    <w:rsid w:val="005C2A17"/>
    <w:rPr>
      <w:rFonts w:ascii="Times New Roman" w:eastAsia="Times New Roman" w:hAnsi="Times New Roman" w:cs="Times New Roman"/>
      <w:sz w:val="24"/>
      <w:szCs w:val="20"/>
    </w:rPr>
  </w:style>
  <w:style w:type="paragraph" w:customStyle="1" w:styleId="ConsTitle">
    <w:name w:val="ConsTitle"/>
    <w:rsid w:val="005C2A17"/>
    <w:pPr>
      <w:autoSpaceDE w:val="0"/>
      <w:autoSpaceDN w:val="0"/>
      <w:adjustRightInd w:val="0"/>
      <w:ind w:right="19772"/>
    </w:pPr>
    <w:rPr>
      <w:rFonts w:ascii="Arial" w:eastAsia="Calibri" w:hAnsi="Arial" w:cs="Arial"/>
      <w:b/>
      <w:bCs/>
      <w:sz w:val="20"/>
      <w:szCs w:val="20"/>
    </w:rPr>
  </w:style>
  <w:style w:type="paragraph" w:customStyle="1" w:styleId="headertext">
    <w:name w:val="headertext"/>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ksrulenamewarn">
    <w:name w:val="ks_rulename_warn"/>
    <w:basedOn w:val="1c"/>
    <w:rsid w:val="005C2A17"/>
  </w:style>
  <w:style w:type="paragraph" w:styleId="afff4">
    <w:name w:val="caption"/>
    <w:basedOn w:val="a"/>
    <w:qFormat/>
    <w:rsid w:val="005C2A17"/>
    <w:pPr>
      <w:suppressLineNumbers/>
      <w:suppressAutoHyphens/>
      <w:spacing w:before="120" w:after="120"/>
    </w:pPr>
    <w:rPr>
      <w:rFonts w:ascii="Times New Roman" w:eastAsia="Times New Roman" w:hAnsi="Times New Roman" w:cs="Arial Unicode MS"/>
      <w:i/>
      <w:iCs/>
      <w:sz w:val="24"/>
      <w:szCs w:val="24"/>
      <w:lang w:eastAsia="zh-CN"/>
    </w:rPr>
  </w:style>
  <w:style w:type="character" w:customStyle="1" w:styleId="phone">
    <w:name w:val="phone"/>
    <w:rsid w:val="005C2A17"/>
  </w:style>
  <w:style w:type="character" w:customStyle="1" w:styleId="afff5">
    <w:name w:val="Символ сноски"/>
    <w:rsid w:val="005C2A17"/>
    <w:rPr>
      <w:vertAlign w:val="superscript"/>
    </w:rPr>
  </w:style>
  <w:style w:type="character" w:customStyle="1" w:styleId="afff6">
    <w:name w:val="Сноска_"/>
    <w:basedOn w:val="a1"/>
    <w:link w:val="afff7"/>
    <w:rsid w:val="005C2A17"/>
    <w:rPr>
      <w:b/>
      <w:bCs/>
      <w:sz w:val="18"/>
      <w:szCs w:val="18"/>
      <w:shd w:val="clear" w:color="auto" w:fill="FFFFFF"/>
    </w:rPr>
  </w:style>
  <w:style w:type="paragraph" w:customStyle="1" w:styleId="afff7">
    <w:name w:val="Сноска"/>
    <w:basedOn w:val="a"/>
    <w:link w:val="afff6"/>
    <w:rsid w:val="005C2A17"/>
    <w:pPr>
      <w:widowControl w:val="0"/>
      <w:shd w:val="clear" w:color="auto" w:fill="FFFFFF"/>
      <w:spacing w:line="235" w:lineRule="exact"/>
      <w:jc w:val="both"/>
    </w:pPr>
    <w:rPr>
      <w:b/>
      <w:bCs/>
      <w:sz w:val="18"/>
      <w:szCs w:val="18"/>
    </w:rPr>
  </w:style>
  <w:style w:type="character" w:customStyle="1" w:styleId="1f7">
    <w:name w:val="Заголовок №1_"/>
    <w:basedOn w:val="a1"/>
    <w:link w:val="1f8"/>
    <w:uiPriority w:val="99"/>
    <w:rsid w:val="005C2A17"/>
    <w:rPr>
      <w:b/>
      <w:bCs/>
      <w:sz w:val="27"/>
      <w:szCs w:val="27"/>
      <w:shd w:val="clear" w:color="auto" w:fill="FFFFFF"/>
    </w:rPr>
  </w:style>
  <w:style w:type="paragraph" w:customStyle="1" w:styleId="1f8">
    <w:name w:val="Заголовок №1"/>
    <w:basedOn w:val="a"/>
    <w:link w:val="1f7"/>
    <w:uiPriority w:val="99"/>
    <w:rsid w:val="005C2A17"/>
    <w:pPr>
      <w:widowControl w:val="0"/>
      <w:shd w:val="clear" w:color="auto" w:fill="FFFFFF"/>
      <w:spacing w:before="300" w:after="420" w:line="0" w:lineRule="atLeast"/>
      <w:jc w:val="both"/>
      <w:outlineLvl w:val="0"/>
    </w:pPr>
    <w:rPr>
      <w:b/>
      <w:bCs/>
      <w:sz w:val="27"/>
      <w:szCs w:val="27"/>
    </w:rPr>
  </w:style>
  <w:style w:type="character" w:customStyle="1" w:styleId="115pt">
    <w:name w:val="Основной текст + 11;5 pt;Полужирный"/>
    <w:basedOn w:val="aff8"/>
    <w:rsid w:val="005C2A17"/>
    <w:rPr>
      <w:b/>
      <w:bCs/>
      <w:color w:val="000000"/>
      <w:spacing w:val="0"/>
      <w:w w:val="100"/>
      <w:position w:val="0"/>
      <w:sz w:val="23"/>
      <w:szCs w:val="23"/>
      <w:shd w:val="clear" w:color="auto" w:fill="FFFFFF"/>
      <w:lang w:val="ru-RU"/>
    </w:rPr>
  </w:style>
  <w:style w:type="character" w:customStyle="1" w:styleId="3Exact">
    <w:name w:val="Основной текст (3) Exact"/>
    <w:basedOn w:val="a1"/>
    <w:rsid w:val="005C2A17"/>
    <w:rPr>
      <w:rFonts w:ascii="Times New Roman" w:eastAsia="Times New Roman" w:hAnsi="Times New Roman" w:cs="Times New Roman"/>
      <w:b/>
      <w:bCs/>
      <w:i w:val="0"/>
      <w:iCs w:val="0"/>
      <w:smallCaps w:val="0"/>
      <w:strike w:val="0"/>
      <w:spacing w:val="-4"/>
      <w:sz w:val="17"/>
      <w:szCs w:val="17"/>
      <w:u w:val="none"/>
    </w:rPr>
  </w:style>
  <w:style w:type="character" w:customStyle="1" w:styleId="6Exact">
    <w:name w:val="Основной текст (6) Exact"/>
    <w:basedOn w:val="a1"/>
    <w:rsid w:val="005C2A17"/>
    <w:rPr>
      <w:rFonts w:ascii="Times New Roman" w:eastAsia="Times New Roman" w:hAnsi="Times New Roman" w:cs="Times New Roman"/>
      <w:b/>
      <w:bCs/>
      <w:i w:val="0"/>
      <w:iCs w:val="0"/>
      <w:smallCaps w:val="0"/>
      <w:strike w:val="0"/>
      <w:spacing w:val="-3"/>
      <w:sz w:val="16"/>
      <w:szCs w:val="16"/>
      <w:u w:val="none"/>
    </w:rPr>
  </w:style>
  <w:style w:type="character" w:customStyle="1" w:styleId="44">
    <w:name w:val="Основной текст (4)_"/>
    <w:basedOn w:val="a1"/>
    <w:link w:val="45"/>
    <w:uiPriority w:val="99"/>
    <w:rsid w:val="005C2A17"/>
    <w:rPr>
      <w:sz w:val="23"/>
      <w:szCs w:val="23"/>
      <w:shd w:val="clear" w:color="auto" w:fill="FFFFFF"/>
    </w:rPr>
  </w:style>
  <w:style w:type="paragraph" w:customStyle="1" w:styleId="45">
    <w:name w:val="Основной текст (4)"/>
    <w:basedOn w:val="a"/>
    <w:link w:val="44"/>
    <w:uiPriority w:val="99"/>
    <w:rsid w:val="005C2A17"/>
    <w:pPr>
      <w:widowControl w:val="0"/>
      <w:shd w:val="clear" w:color="auto" w:fill="FFFFFF"/>
      <w:spacing w:before="180" w:after="780" w:line="408" w:lineRule="exact"/>
      <w:jc w:val="center"/>
    </w:pPr>
    <w:rPr>
      <w:sz w:val="23"/>
      <w:szCs w:val="23"/>
    </w:rPr>
  </w:style>
  <w:style w:type="character" w:customStyle="1" w:styleId="46">
    <w:name w:val="Основной текст (4) + Полужирный"/>
    <w:basedOn w:val="44"/>
    <w:rsid w:val="005C2A17"/>
    <w:rPr>
      <w:b/>
      <w:bCs/>
      <w:color w:val="000000"/>
      <w:spacing w:val="0"/>
      <w:w w:val="100"/>
      <w:position w:val="0"/>
      <w:lang w:val="ru-RU"/>
    </w:rPr>
  </w:style>
  <w:style w:type="character" w:customStyle="1" w:styleId="54">
    <w:name w:val="Основной текст (5)_"/>
    <w:basedOn w:val="a1"/>
    <w:link w:val="55"/>
    <w:rsid w:val="005C2A17"/>
    <w:rPr>
      <w:rFonts w:ascii="Corbel" w:eastAsia="Corbel" w:hAnsi="Corbel" w:cs="Corbel"/>
      <w:sz w:val="30"/>
      <w:szCs w:val="30"/>
      <w:shd w:val="clear" w:color="auto" w:fill="FFFFFF"/>
    </w:rPr>
  </w:style>
  <w:style w:type="paragraph" w:customStyle="1" w:styleId="55">
    <w:name w:val="Основной текст (5)"/>
    <w:basedOn w:val="a"/>
    <w:link w:val="54"/>
    <w:rsid w:val="005C2A17"/>
    <w:pPr>
      <w:widowControl w:val="0"/>
      <w:shd w:val="clear" w:color="auto" w:fill="FFFFFF"/>
      <w:spacing w:before="780" w:after="1020" w:line="0" w:lineRule="atLeast"/>
      <w:jc w:val="both"/>
    </w:pPr>
    <w:rPr>
      <w:rFonts w:ascii="Corbel" w:eastAsia="Corbel" w:hAnsi="Corbel" w:cs="Corbel"/>
      <w:sz w:val="30"/>
      <w:szCs w:val="30"/>
    </w:rPr>
  </w:style>
  <w:style w:type="character" w:customStyle="1" w:styleId="63">
    <w:name w:val="Основной текст (6)_"/>
    <w:basedOn w:val="a1"/>
    <w:link w:val="64"/>
    <w:rsid w:val="005C2A17"/>
    <w:rPr>
      <w:b/>
      <w:bCs/>
      <w:sz w:val="17"/>
      <w:szCs w:val="17"/>
      <w:shd w:val="clear" w:color="auto" w:fill="FFFFFF"/>
    </w:rPr>
  </w:style>
  <w:style w:type="paragraph" w:customStyle="1" w:styleId="64">
    <w:name w:val="Основной текст (6)"/>
    <w:basedOn w:val="a"/>
    <w:link w:val="63"/>
    <w:rsid w:val="005C2A17"/>
    <w:pPr>
      <w:widowControl w:val="0"/>
      <w:shd w:val="clear" w:color="auto" w:fill="FFFFFF"/>
      <w:spacing w:before="480" w:line="0" w:lineRule="atLeast"/>
      <w:jc w:val="both"/>
    </w:pPr>
    <w:rPr>
      <w:b/>
      <w:bCs/>
      <w:sz w:val="17"/>
      <w:szCs w:val="17"/>
    </w:rPr>
  </w:style>
  <w:style w:type="character" w:customStyle="1" w:styleId="72">
    <w:name w:val="Основной текст (7)_"/>
    <w:basedOn w:val="a1"/>
    <w:link w:val="73"/>
    <w:rsid w:val="005C2A17"/>
    <w:rPr>
      <w:b/>
      <w:bCs/>
      <w:sz w:val="28"/>
      <w:szCs w:val="28"/>
      <w:shd w:val="clear" w:color="auto" w:fill="FFFFFF"/>
    </w:rPr>
  </w:style>
  <w:style w:type="paragraph" w:customStyle="1" w:styleId="73">
    <w:name w:val="Основной текст (7)"/>
    <w:basedOn w:val="a"/>
    <w:link w:val="72"/>
    <w:rsid w:val="005C2A17"/>
    <w:pPr>
      <w:widowControl w:val="0"/>
      <w:shd w:val="clear" w:color="auto" w:fill="FFFFFF"/>
      <w:spacing w:before="780" w:after="1020" w:line="0" w:lineRule="atLeast"/>
      <w:jc w:val="both"/>
    </w:pPr>
    <w:rPr>
      <w:b/>
      <w:bCs/>
      <w:sz w:val="28"/>
      <w:szCs w:val="28"/>
    </w:rPr>
  </w:style>
  <w:style w:type="character" w:customStyle="1" w:styleId="83">
    <w:name w:val="Основной текст (8)_"/>
    <w:basedOn w:val="a1"/>
    <w:link w:val="84"/>
    <w:uiPriority w:val="99"/>
    <w:rsid w:val="005C2A17"/>
    <w:rPr>
      <w:b/>
      <w:bCs/>
      <w:sz w:val="23"/>
      <w:szCs w:val="23"/>
      <w:shd w:val="clear" w:color="auto" w:fill="FFFFFF"/>
    </w:rPr>
  </w:style>
  <w:style w:type="paragraph" w:customStyle="1" w:styleId="84">
    <w:name w:val="Основной текст (8)"/>
    <w:basedOn w:val="a"/>
    <w:link w:val="83"/>
    <w:uiPriority w:val="99"/>
    <w:rsid w:val="005C2A17"/>
    <w:pPr>
      <w:widowControl w:val="0"/>
      <w:shd w:val="clear" w:color="auto" w:fill="FFFFFF"/>
      <w:spacing w:before="1140" w:line="274" w:lineRule="exact"/>
      <w:jc w:val="right"/>
    </w:pPr>
    <w:rPr>
      <w:b/>
      <w:bCs/>
      <w:sz w:val="23"/>
      <w:szCs w:val="23"/>
    </w:rPr>
  </w:style>
  <w:style w:type="character" w:customStyle="1" w:styleId="afff8">
    <w:name w:val="Подпись к таблице_"/>
    <w:basedOn w:val="a1"/>
    <w:link w:val="afff9"/>
    <w:rsid w:val="005C2A17"/>
    <w:rPr>
      <w:b/>
      <w:bCs/>
      <w:sz w:val="17"/>
      <w:szCs w:val="17"/>
      <w:shd w:val="clear" w:color="auto" w:fill="FFFFFF"/>
    </w:rPr>
  </w:style>
  <w:style w:type="paragraph" w:customStyle="1" w:styleId="afff9">
    <w:name w:val="Подпись к таблице"/>
    <w:basedOn w:val="a"/>
    <w:link w:val="afff8"/>
    <w:rsid w:val="005C2A17"/>
    <w:pPr>
      <w:widowControl w:val="0"/>
      <w:shd w:val="clear" w:color="auto" w:fill="FFFFFF"/>
      <w:spacing w:after="120" w:line="0" w:lineRule="atLeast"/>
      <w:jc w:val="right"/>
    </w:pPr>
    <w:rPr>
      <w:b/>
      <w:bCs/>
      <w:sz w:val="17"/>
      <w:szCs w:val="17"/>
    </w:rPr>
  </w:style>
  <w:style w:type="character" w:customStyle="1" w:styleId="2f4">
    <w:name w:val="Подпись к таблице (2)_"/>
    <w:basedOn w:val="a1"/>
    <w:uiPriority w:val="99"/>
    <w:rsid w:val="005C2A17"/>
    <w:rPr>
      <w:rFonts w:ascii="Times New Roman" w:eastAsia="Times New Roman" w:hAnsi="Times New Roman" w:cs="Times New Roman"/>
      <w:b/>
      <w:bCs/>
      <w:i w:val="0"/>
      <w:iCs w:val="0"/>
      <w:smallCaps w:val="0"/>
      <w:strike w:val="0"/>
      <w:sz w:val="23"/>
      <w:szCs w:val="23"/>
      <w:u w:val="none"/>
    </w:rPr>
  </w:style>
  <w:style w:type="character" w:customStyle="1" w:styleId="2f5">
    <w:name w:val="Подпись к таблице (2)"/>
    <w:basedOn w:val="2f4"/>
    <w:rsid w:val="005C2A17"/>
    <w:rPr>
      <w:color w:val="000000"/>
      <w:spacing w:val="0"/>
      <w:w w:val="100"/>
      <w:position w:val="0"/>
      <w:u w:val="single"/>
      <w:lang w:val="ru-RU"/>
    </w:rPr>
  </w:style>
  <w:style w:type="character" w:customStyle="1" w:styleId="92">
    <w:name w:val="Основной текст (9)_"/>
    <w:basedOn w:val="a1"/>
    <w:link w:val="93"/>
    <w:rsid w:val="005C2A17"/>
    <w:rPr>
      <w:sz w:val="15"/>
      <w:szCs w:val="15"/>
      <w:shd w:val="clear" w:color="auto" w:fill="FFFFFF"/>
    </w:rPr>
  </w:style>
  <w:style w:type="paragraph" w:customStyle="1" w:styleId="93">
    <w:name w:val="Основной текст (9)"/>
    <w:basedOn w:val="a"/>
    <w:link w:val="92"/>
    <w:rsid w:val="005C2A17"/>
    <w:pPr>
      <w:widowControl w:val="0"/>
      <w:shd w:val="clear" w:color="auto" w:fill="FFFFFF"/>
      <w:spacing w:before="120" w:after="360" w:line="0" w:lineRule="atLeast"/>
      <w:jc w:val="center"/>
    </w:pPr>
    <w:rPr>
      <w:sz w:val="15"/>
      <w:szCs w:val="15"/>
    </w:rPr>
  </w:style>
  <w:style w:type="character" w:customStyle="1" w:styleId="11pt">
    <w:name w:val="Основной текст + 11 pt;Полужирный"/>
    <w:basedOn w:val="aff8"/>
    <w:rsid w:val="005C2A17"/>
    <w:rPr>
      <w:b/>
      <w:bCs/>
      <w:color w:val="000000"/>
      <w:spacing w:val="0"/>
      <w:w w:val="100"/>
      <w:position w:val="0"/>
      <w:sz w:val="22"/>
      <w:szCs w:val="22"/>
      <w:shd w:val="clear" w:color="auto" w:fill="FFFFFF"/>
      <w:lang w:val="ru-RU"/>
    </w:rPr>
  </w:style>
  <w:style w:type="character" w:customStyle="1" w:styleId="3115pt">
    <w:name w:val="Основной текст (3) + 11;5 pt"/>
    <w:basedOn w:val="39"/>
    <w:rsid w:val="005C2A17"/>
    <w:rPr>
      <w:b/>
      <w:bCs/>
      <w:i w:val="0"/>
      <w:iCs w:val="0"/>
      <w:smallCaps w:val="0"/>
      <w:strike w:val="0"/>
      <w:color w:val="000000"/>
      <w:spacing w:val="0"/>
      <w:w w:val="100"/>
      <w:position w:val="0"/>
      <w:sz w:val="23"/>
      <w:szCs w:val="23"/>
      <w:u w:val="none"/>
      <w:lang w:val="ru-RU"/>
    </w:rPr>
  </w:style>
  <w:style w:type="character" w:customStyle="1" w:styleId="101">
    <w:name w:val="Основной текст (10)_"/>
    <w:basedOn w:val="a1"/>
    <w:link w:val="102"/>
    <w:rsid w:val="005C2A17"/>
    <w:rPr>
      <w:rFonts w:ascii="Garamond" w:eastAsia="Garamond" w:hAnsi="Garamond" w:cs="Garamond"/>
      <w:sz w:val="10"/>
      <w:szCs w:val="10"/>
      <w:shd w:val="clear" w:color="auto" w:fill="FFFFFF"/>
    </w:rPr>
  </w:style>
  <w:style w:type="paragraph" w:customStyle="1" w:styleId="102">
    <w:name w:val="Основной текст (10)"/>
    <w:basedOn w:val="a"/>
    <w:link w:val="101"/>
    <w:rsid w:val="005C2A17"/>
    <w:pPr>
      <w:widowControl w:val="0"/>
      <w:shd w:val="clear" w:color="auto" w:fill="FFFFFF"/>
      <w:spacing w:before="840" w:line="0" w:lineRule="atLeast"/>
    </w:pPr>
    <w:rPr>
      <w:rFonts w:ascii="Garamond" w:eastAsia="Garamond" w:hAnsi="Garamond" w:cs="Garamond"/>
      <w:sz w:val="10"/>
      <w:szCs w:val="10"/>
    </w:rPr>
  </w:style>
  <w:style w:type="character" w:customStyle="1" w:styleId="11Exact">
    <w:name w:val="Основной текст (11) Exact"/>
    <w:basedOn w:val="a1"/>
    <w:link w:val="113"/>
    <w:rsid w:val="005C2A17"/>
    <w:rPr>
      <w:sz w:val="60"/>
      <w:szCs w:val="60"/>
      <w:shd w:val="clear" w:color="auto" w:fill="FFFFFF"/>
    </w:rPr>
  </w:style>
  <w:style w:type="paragraph" w:customStyle="1" w:styleId="113">
    <w:name w:val="Основной текст (11)"/>
    <w:basedOn w:val="a"/>
    <w:link w:val="11Exact"/>
    <w:rsid w:val="005C2A17"/>
    <w:pPr>
      <w:widowControl w:val="0"/>
      <w:shd w:val="clear" w:color="auto" w:fill="FFFFFF"/>
      <w:spacing w:line="0" w:lineRule="atLeast"/>
    </w:pPr>
    <w:rPr>
      <w:sz w:val="60"/>
      <w:szCs w:val="60"/>
    </w:rPr>
  </w:style>
  <w:style w:type="character" w:customStyle="1" w:styleId="12Exact">
    <w:name w:val="Основной текст (12) Exact"/>
    <w:basedOn w:val="a1"/>
    <w:link w:val="121"/>
    <w:rsid w:val="005C2A17"/>
    <w:rPr>
      <w:sz w:val="60"/>
      <w:szCs w:val="60"/>
      <w:shd w:val="clear" w:color="auto" w:fill="FFFFFF"/>
    </w:rPr>
  </w:style>
  <w:style w:type="paragraph" w:customStyle="1" w:styleId="121">
    <w:name w:val="Основной текст (12)"/>
    <w:basedOn w:val="a"/>
    <w:link w:val="12Exact"/>
    <w:rsid w:val="005C2A17"/>
    <w:pPr>
      <w:widowControl w:val="0"/>
      <w:shd w:val="clear" w:color="auto" w:fill="FFFFFF"/>
      <w:spacing w:line="0" w:lineRule="atLeast"/>
    </w:pPr>
    <w:rPr>
      <w:sz w:val="60"/>
      <w:szCs w:val="60"/>
    </w:rPr>
  </w:style>
  <w:style w:type="character" w:customStyle="1" w:styleId="14Exact">
    <w:name w:val="Основной текст (14) Exact"/>
    <w:basedOn w:val="a1"/>
    <w:link w:val="141"/>
    <w:rsid w:val="005C2A17"/>
    <w:rPr>
      <w:sz w:val="58"/>
      <w:szCs w:val="58"/>
      <w:shd w:val="clear" w:color="auto" w:fill="FFFFFF"/>
    </w:rPr>
  </w:style>
  <w:style w:type="paragraph" w:customStyle="1" w:styleId="141">
    <w:name w:val="Основной текст (14)"/>
    <w:basedOn w:val="a"/>
    <w:link w:val="14Exact"/>
    <w:rsid w:val="005C2A17"/>
    <w:pPr>
      <w:widowControl w:val="0"/>
      <w:shd w:val="clear" w:color="auto" w:fill="FFFFFF"/>
      <w:spacing w:line="0" w:lineRule="atLeast"/>
    </w:pPr>
    <w:rPr>
      <w:sz w:val="58"/>
      <w:szCs w:val="58"/>
    </w:rPr>
  </w:style>
  <w:style w:type="character" w:customStyle="1" w:styleId="9pt">
    <w:name w:val="Основной текст + 9 pt;Полужирный"/>
    <w:basedOn w:val="aff8"/>
    <w:rsid w:val="005C2A17"/>
    <w:rPr>
      <w:b/>
      <w:bCs/>
      <w:color w:val="000000"/>
      <w:spacing w:val="0"/>
      <w:w w:val="100"/>
      <w:position w:val="0"/>
      <w:sz w:val="18"/>
      <w:szCs w:val="18"/>
      <w:shd w:val="clear" w:color="auto" w:fill="FFFFFF"/>
      <w:lang w:val="ru-RU"/>
    </w:rPr>
  </w:style>
  <w:style w:type="character" w:customStyle="1" w:styleId="62pt">
    <w:name w:val="Основной текст (6) + Не полужирный;Интервал 2 pt"/>
    <w:basedOn w:val="63"/>
    <w:rsid w:val="005C2A17"/>
    <w:rPr>
      <w:color w:val="000000"/>
      <w:spacing w:val="40"/>
      <w:w w:val="100"/>
      <w:position w:val="0"/>
      <w:lang w:val="ru-RU"/>
    </w:rPr>
  </w:style>
  <w:style w:type="character" w:customStyle="1" w:styleId="131">
    <w:name w:val="Основной текст (13)_"/>
    <w:basedOn w:val="a1"/>
    <w:link w:val="132"/>
    <w:rsid w:val="005C2A17"/>
    <w:rPr>
      <w:b/>
      <w:bCs/>
      <w:sz w:val="23"/>
      <w:szCs w:val="23"/>
      <w:shd w:val="clear" w:color="auto" w:fill="FFFFFF"/>
    </w:rPr>
  </w:style>
  <w:style w:type="paragraph" w:customStyle="1" w:styleId="132">
    <w:name w:val="Основной текст (13)"/>
    <w:basedOn w:val="a"/>
    <w:link w:val="131"/>
    <w:rsid w:val="005C2A17"/>
    <w:pPr>
      <w:widowControl w:val="0"/>
      <w:shd w:val="clear" w:color="auto" w:fill="FFFFFF"/>
      <w:spacing w:before="120" w:line="0" w:lineRule="atLeast"/>
    </w:pPr>
    <w:rPr>
      <w:b/>
      <w:bCs/>
      <w:sz w:val="23"/>
      <w:szCs w:val="23"/>
    </w:rPr>
  </w:style>
  <w:style w:type="character" w:customStyle="1" w:styleId="137pt">
    <w:name w:val="Основной текст (13) + 7 pt"/>
    <w:basedOn w:val="131"/>
    <w:rsid w:val="005C2A17"/>
    <w:rPr>
      <w:color w:val="000000"/>
      <w:spacing w:val="0"/>
      <w:w w:val="100"/>
      <w:position w:val="0"/>
      <w:sz w:val="14"/>
      <w:szCs w:val="14"/>
      <w:lang w:val="ru-RU"/>
    </w:rPr>
  </w:style>
  <w:style w:type="character" w:customStyle="1" w:styleId="8Exact">
    <w:name w:val="Основной текст (8) Exact"/>
    <w:basedOn w:val="a1"/>
    <w:rsid w:val="005C2A17"/>
    <w:rPr>
      <w:rFonts w:ascii="Times New Roman" w:eastAsia="Times New Roman" w:hAnsi="Times New Roman" w:cs="Times New Roman"/>
      <w:b/>
      <w:bCs/>
      <w:i w:val="0"/>
      <w:iCs w:val="0"/>
      <w:smallCaps w:val="0"/>
      <w:strike w:val="0"/>
      <w:spacing w:val="-5"/>
      <w:sz w:val="21"/>
      <w:szCs w:val="21"/>
      <w:u w:val="none"/>
    </w:rPr>
  </w:style>
  <w:style w:type="paragraph" w:customStyle="1" w:styleId="formattext">
    <w:name w:val="formattext"/>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3pt1">
    <w:name w:val="Заголовок №1 + Интервал 3 pt1"/>
    <w:basedOn w:val="1f7"/>
    <w:uiPriority w:val="99"/>
    <w:rsid w:val="005C2A17"/>
    <w:rPr>
      <w:rFonts w:ascii="Times New Roman" w:eastAsia="Times New Roman" w:hAnsi="Times New Roman" w:cs="Times New Roman"/>
      <w:spacing w:val="70"/>
    </w:rPr>
  </w:style>
  <w:style w:type="paragraph" w:customStyle="1" w:styleId="afffa">
    <w:name w:val="обычный приложения"/>
    <w:basedOn w:val="a"/>
    <w:qFormat/>
    <w:rsid w:val="005C2A17"/>
    <w:pPr>
      <w:spacing w:after="200" w:line="276" w:lineRule="auto"/>
      <w:jc w:val="center"/>
    </w:pPr>
    <w:rPr>
      <w:rFonts w:ascii="Times New Roman" w:eastAsia="Calibri" w:hAnsi="Times New Roman" w:cs="Times New Roman"/>
      <w:b/>
      <w:sz w:val="24"/>
      <w:lang w:eastAsia="en-US"/>
    </w:rPr>
  </w:style>
  <w:style w:type="paragraph" w:customStyle="1" w:styleId="1110">
    <w:name w:val="Рег. 1.1.1"/>
    <w:basedOn w:val="a"/>
    <w:qFormat/>
    <w:rsid w:val="005C2A17"/>
    <w:pPr>
      <w:spacing w:line="276" w:lineRule="auto"/>
      <w:jc w:val="both"/>
    </w:pPr>
    <w:rPr>
      <w:rFonts w:ascii="Times New Roman" w:eastAsia="Calibri" w:hAnsi="Times New Roman" w:cs="Times New Roman"/>
      <w:sz w:val="28"/>
      <w:szCs w:val="28"/>
      <w:lang w:eastAsia="en-US"/>
    </w:rPr>
  </w:style>
  <w:style w:type="paragraph" w:customStyle="1" w:styleId="pcenter">
    <w:name w:val="pcenter"/>
    <w:basedOn w:val="a"/>
    <w:rsid w:val="005C2A17"/>
    <w:pPr>
      <w:spacing w:before="100" w:beforeAutospacing="1" w:after="100" w:afterAutospacing="1"/>
    </w:pPr>
    <w:rPr>
      <w:rFonts w:ascii="Times New Roman" w:eastAsia="Times New Roman" w:hAnsi="Times New Roman" w:cs="Times New Roman"/>
      <w:sz w:val="24"/>
      <w:szCs w:val="24"/>
    </w:rPr>
  </w:style>
  <w:style w:type="paragraph" w:customStyle="1" w:styleId="unformattext">
    <w:name w:val="unformattext"/>
    <w:basedOn w:val="a"/>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114">
    <w:name w:val="Нет списка11"/>
    <w:next w:val="a3"/>
    <w:uiPriority w:val="99"/>
    <w:semiHidden/>
    <w:unhideWhenUsed/>
    <w:rsid w:val="005C2A17"/>
  </w:style>
  <w:style w:type="paragraph" w:customStyle="1" w:styleId="afffb">
    <w:name w:val="Обычный (паспорт)"/>
    <w:basedOn w:val="a"/>
    <w:rsid w:val="005C2A17"/>
    <w:pPr>
      <w:spacing w:before="120"/>
      <w:jc w:val="both"/>
    </w:pPr>
    <w:rPr>
      <w:rFonts w:ascii="Times New Roman" w:eastAsia="Times New Roman" w:hAnsi="Times New Roman" w:cs="Times New Roman"/>
      <w:sz w:val="28"/>
      <w:szCs w:val="28"/>
    </w:rPr>
  </w:style>
  <w:style w:type="paragraph" w:customStyle="1" w:styleId="afffc">
    <w:name w:val="Обычный по центру"/>
    <w:basedOn w:val="a"/>
    <w:rsid w:val="005C2A17"/>
    <w:pPr>
      <w:spacing w:before="120"/>
      <w:jc w:val="center"/>
    </w:pPr>
    <w:rPr>
      <w:rFonts w:ascii="Times New Roman" w:eastAsia="Times New Roman" w:hAnsi="Times New Roman" w:cs="Times New Roman"/>
      <w:sz w:val="24"/>
      <w:szCs w:val="24"/>
    </w:rPr>
  </w:style>
  <w:style w:type="paragraph" w:customStyle="1" w:styleId="afffd">
    <w:name w:val="Обычный в таблице"/>
    <w:basedOn w:val="a"/>
    <w:rsid w:val="005C2A17"/>
    <w:pPr>
      <w:spacing w:before="120"/>
      <w:jc w:val="both"/>
    </w:pPr>
    <w:rPr>
      <w:rFonts w:ascii="Times New Roman" w:eastAsia="Times New Roman" w:hAnsi="Times New Roman" w:cs="Times New Roman"/>
    </w:rPr>
  </w:style>
  <w:style w:type="character" w:customStyle="1" w:styleId="FontStyle11">
    <w:name w:val="Font Style11"/>
    <w:rsid w:val="005C2A17"/>
    <w:rPr>
      <w:rFonts w:ascii="Times New Roman" w:hAnsi="Times New Roman" w:cs="Times New Roman"/>
      <w:sz w:val="24"/>
      <w:szCs w:val="24"/>
    </w:rPr>
  </w:style>
  <w:style w:type="paragraph" w:customStyle="1" w:styleId="2f6">
    <w:name w:val="Знак Знак2 Знак Знак Знак Знак Знак Знак Знак"/>
    <w:basedOn w:val="a"/>
    <w:rsid w:val="005C2A17"/>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5C2A17"/>
    <w:rPr>
      <w:rFonts w:ascii="Times New Roman" w:hAnsi="Times New Roman" w:cs="Times New Roman"/>
      <w:sz w:val="26"/>
      <w:szCs w:val="26"/>
    </w:rPr>
  </w:style>
  <w:style w:type="paragraph" w:customStyle="1" w:styleId="Style12">
    <w:name w:val="Style12"/>
    <w:basedOn w:val="a"/>
    <w:qFormat/>
    <w:rsid w:val="005C2A17"/>
    <w:pPr>
      <w:widowControl w:val="0"/>
      <w:autoSpaceDE w:val="0"/>
      <w:autoSpaceDN w:val="0"/>
      <w:adjustRightInd w:val="0"/>
      <w:spacing w:line="317" w:lineRule="exact"/>
      <w:ind w:firstLine="566"/>
      <w:jc w:val="both"/>
    </w:pPr>
    <w:rPr>
      <w:rFonts w:ascii="Times New Roman" w:eastAsia="Times New Roman" w:hAnsi="Times New Roman" w:cs="Times New Roman"/>
      <w:sz w:val="24"/>
      <w:szCs w:val="24"/>
    </w:rPr>
  </w:style>
  <w:style w:type="paragraph" w:customStyle="1" w:styleId="afffe">
    <w:name w:val="Таблицы (моноширинный)"/>
    <w:basedOn w:val="a"/>
    <w:next w:val="a"/>
    <w:uiPriority w:val="99"/>
    <w:rsid w:val="005C2A17"/>
    <w:pPr>
      <w:widowControl w:val="0"/>
      <w:autoSpaceDE w:val="0"/>
      <w:autoSpaceDN w:val="0"/>
      <w:adjustRightInd w:val="0"/>
      <w:jc w:val="both"/>
    </w:pPr>
    <w:rPr>
      <w:rFonts w:ascii="Courier New" w:eastAsia="Times New Roman" w:hAnsi="Courier New" w:cs="Courier New"/>
      <w:sz w:val="20"/>
      <w:szCs w:val="20"/>
    </w:rPr>
  </w:style>
  <w:style w:type="paragraph" w:customStyle="1" w:styleId="170">
    <w:name w:val="Знак Знак17 Знак Знак"/>
    <w:basedOn w:val="a"/>
    <w:rsid w:val="005C2A17"/>
    <w:rPr>
      <w:rFonts w:ascii="Verdana" w:eastAsia="Times New Roman" w:hAnsi="Verdana" w:cs="Verdana"/>
      <w:sz w:val="20"/>
      <w:szCs w:val="20"/>
      <w:lang w:val="en-US" w:eastAsia="en-US"/>
    </w:rPr>
  </w:style>
  <w:style w:type="paragraph" w:customStyle="1" w:styleId="1f9">
    <w:name w:val="Знак1"/>
    <w:basedOn w:val="a"/>
    <w:rsid w:val="005C2A17"/>
    <w:rPr>
      <w:rFonts w:ascii="Verdana" w:eastAsia="Times New Roman" w:hAnsi="Verdana" w:cs="Verdana"/>
      <w:sz w:val="20"/>
      <w:szCs w:val="20"/>
      <w:lang w:val="en-US" w:eastAsia="en-US"/>
    </w:rPr>
  </w:style>
  <w:style w:type="paragraph" w:customStyle="1" w:styleId="msonormalcxspmiddle">
    <w:name w:val="msonormalcxspmiddle"/>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fa">
    <w:name w:val="Текст сноски Знак1"/>
    <w:basedOn w:val="a1"/>
    <w:uiPriority w:val="99"/>
    <w:rsid w:val="005C2A17"/>
    <w:rPr>
      <w:sz w:val="20"/>
      <w:szCs w:val="20"/>
    </w:rPr>
  </w:style>
  <w:style w:type="character" w:customStyle="1" w:styleId="affff">
    <w:name w:val="Текст концевой сноски Знак"/>
    <w:link w:val="affff0"/>
    <w:locked/>
    <w:rsid w:val="005C2A17"/>
    <w:rPr>
      <w:rFonts w:ascii="Calibri" w:hAnsi="Calibri"/>
    </w:rPr>
  </w:style>
  <w:style w:type="paragraph" w:styleId="affff0">
    <w:name w:val="endnote text"/>
    <w:basedOn w:val="a"/>
    <w:link w:val="affff"/>
    <w:rsid w:val="005C2A17"/>
    <w:rPr>
      <w:rFonts w:ascii="Calibri" w:hAnsi="Calibri"/>
    </w:rPr>
  </w:style>
  <w:style w:type="character" w:customStyle="1" w:styleId="1fb">
    <w:name w:val="Текст концевой сноски Знак1"/>
    <w:basedOn w:val="a1"/>
    <w:link w:val="affff0"/>
    <w:uiPriority w:val="99"/>
    <w:rsid w:val="005C2A17"/>
    <w:rPr>
      <w:sz w:val="20"/>
      <w:szCs w:val="20"/>
    </w:rPr>
  </w:style>
  <w:style w:type="paragraph" w:customStyle="1" w:styleId="122">
    <w:name w:val="Абзац списка12"/>
    <w:basedOn w:val="a"/>
    <w:rsid w:val="005C2A17"/>
    <w:pPr>
      <w:spacing w:after="200" w:line="276" w:lineRule="auto"/>
      <w:ind w:left="720"/>
    </w:pPr>
    <w:rPr>
      <w:rFonts w:ascii="Calibri" w:eastAsia="Times New Roman" w:hAnsi="Calibri" w:cs="Calibri"/>
      <w:lang w:eastAsia="en-US"/>
    </w:rPr>
  </w:style>
  <w:style w:type="character" w:styleId="affff1">
    <w:name w:val="endnote reference"/>
    <w:rsid w:val="005C2A17"/>
    <w:rPr>
      <w:vertAlign w:val="superscript"/>
    </w:rPr>
  </w:style>
  <w:style w:type="table" w:customStyle="1" w:styleId="312">
    <w:name w:val="Сетка таблицы3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Стиль2"/>
    <w:rsid w:val="005C2A17"/>
    <w:pPr>
      <w:numPr>
        <w:numId w:val="1"/>
      </w:numPr>
    </w:pPr>
  </w:style>
  <w:style w:type="paragraph" w:customStyle="1" w:styleId="3b">
    <w:name w:val="Табличный 3"/>
    <w:basedOn w:val="a"/>
    <w:rsid w:val="005C2A17"/>
    <w:pPr>
      <w:jc w:val="both"/>
    </w:pPr>
    <w:rPr>
      <w:rFonts w:ascii="Times New Roman" w:eastAsia="Times New Roman" w:hAnsi="Times New Roman" w:cs="Times New Roman"/>
      <w:sz w:val="20"/>
      <w:szCs w:val="20"/>
    </w:rPr>
  </w:style>
  <w:style w:type="character" w:customStyle="1" w:styleId="afb">
    <w:name w:val="Без интервала Знак"/>
    <w:aliases w:val="Приложение АР Знак"/>
    <w:link w:val="afa"/>
    <w:rsid w:val="005C2A17"/>
    <w:rPr>
      <w:rFonts w:ascii="Calibri" w:eastAsia="Calibri" w:hAnsi="Calibri" w:cs="Calibri"/>
      <w:lang w:eastAsia="en-US"/>
    </w:rPr>
  </w:style>
  <w:style w:type="numbering" w:customStyle="1" w:styleId="47">
    <w:name w:val="Нет списка4"/>
    <w:next w:val="a3"/>
    <w:semiHidden/>
    <w:rsid w:val="005C2A17"/>
  </w:style>
  <w:style w:type="table" w:customStyle="1" w:styleId="320">
    <w:name w:val="Сетка таблицы32"/>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1"/>
    <w:rsid w:val="005C2A17"/>
    <w:pPr>
      <w:numPr>
        <w:numId w:val="2"/>
      </w:numPr>
    </w:pPr>
  </w:style>
  <w:style w:type="numbering" w:customStyle="1" w:styleId="56">
    <w:name w:val="Нет списка5"/>
    <w:next w:val="a3"/>
    <w:uiPriority w:val="99"/>
    <w:semiHidden/>
    <w:unhideWhenUsed/>
    <w:rsid w:val="005C2A17"/>
  </w:style>
  <w:style w:type="paragraph" w:customStyle="1" w:styleId="p8">
    <w:name w:val="p8"/>
    <w:basedOn w:val="a"/>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s7">
    <w:name w:val="s7"/>
    <w:rsid w:val="005C2A17"/>
  </w:style>
  <w:style w:type="numbering" w:customStyle="1" w:styleId="65">
    <w:name w:val="Нет списка6"/>
    <w:next w:val="a3"/>
    <w:uiPriority w:val="99"/>
    <w:semiHidden/>
    <w:unhideWhenUsed/>
    <w:rsid w:val="005C2A17"/>
  </w:style>
  <w:style w:type="numbering" w:customStyle="1" w:styleId="74">
    <w:name w:val="Нет списка7"/>
    <w:next w:val="a3"/>
    <w:uiPriority w:val="99"/>
    <w:semiHidden/>
    <w:unhideWhenUsed/>
    <w:rsid w:val="005C2A17"/>
  </w:style>
  <w:style w:type="table" w:customStyle="1" w:styleId="150">
    <w:name w:val="Сетка таблицы15"/>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85">
    <w:name w:val="Нет списка8"/>
    <w:next w:val="a3"/>
    <w:uiPriority w:val="99"/>
    <w:semiHidden/>
    <w:unhideWhenUsed/>
    <w:rsid w:val="005C2A17"/>
  </w:style>
  <w:style w:type="table" w:customStyle="1" w:styleId="160">
    <w:name w:val="Сетка таблицы16"/>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3"/>
    <w:uiPriority w:val="99"/>
    <w:semiHidden/>
    <w:unhideWhenUsed/>
    <w:rsid w:val="005C2A17"/>
  </w:style>
  <w:style w:type="table" w:customStyle="1" w:styleId="171">
    <w:name w:val="Сетка таблицы17"/>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3"/>
    <w:uiPriority w:val="99"/>
    <w:semiHidden/>
    <w:unhideWhenUsed/>
    <w:rsid w:val="005C2A17"/>
  </w:style>
  <w:style w:type="table" w:customStyle="1" w:styleId="180">
    <w:name w:val="Сетка таблицы18"/>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3"/>
    <w:uiPriority w:val="99"/>
    <w:semiHidden/>
    <w:unhideWhenUsed/>
    <w:rsid w:val="005C2A17"/>
  </w:style>
  <w:style w:type="table" w:customStyle="1" w:styleId="200">
    <w:name w:val="Сетка таблицы20"/>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3"/>
    <w:uiPriority w:val="99"/>
    <w:semiHidden/>
    <w:unhideWhenUsed/>
    <w:rsid w:val="005C2A17"/>
  </w:style>
  <w:style w:type="table" w:customStyle="1" w:styleId="215">
    <w:name w:val="Сетка таблицы21"/>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3"/>
    <w:uiPriority w:val="99"/>
    <w:semiHidden/>
    <w:unhideWhenUsed/>
    <w:rsid w:val="005C2A17"/>
  </w:style>
  <w:style w:type="table" w:customStyle="1" w:styleId="220">
    <w:name w:val="Сетка таблицы22"/>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6"/>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3"/>
    <w:semiHidden/>
    <w:rsid w:val="005C2A17"/>
  </w:style>
  <w:style w:type="table" w:customStyle="1" w:styleId="230">
    <w:name w:val="Сетка таблицы23"/>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Стиль22"/>
    <w:rsid w:val="005C2A17"/>
  </w:style>
  <w:style w:type="numbering" w:customStyle="1" w:styleId="161">
    <w:name w:val="Нет списка16"/>
    <w:next w:val="a3"/>
    <w:uiPriority w:val="99"/>
    <w:semiHidden/>
    <w:unhideWhenUsed/>
    <w:rsid w:val="005C2A17"/>
  </w:style>
  <w:style w:type="numbering" w:customStyle="1" w:styleId="1112">
    <w:name w:val="Нет списка111"/>
    <w:next w:val="a3"/>
    <w:uiPriority w:val="99"/>
    <w:semiHidden/>
    <w:unhideWhenUsed/>
    <w:rsid w:val="005C2A17"/>
  </w:style>
  <w:style w:type="numbering" w:customStyle="1" w:styleId="216">
    <w:name w:val="Нет списка21"/>
    <w:next w:val="a3"/>
    <w:uiPriority w:val="99"/>
    <w:semiHidden/>
    <w:rsid w:val="005C2A17"/>
  </w:style>
  <w:style w:type="table" w:customStyle="1" w:styleId="610">
    <w:name w:val="Сетка таблицы61"/>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Стиль211"/>
    <w:rsid w:val="005C2A17"/>
  </w:style>
  <w:style w:type="numbering" w:customStyle="1" w:styleId="313">
    <w:name w:val="Нет списка31"/>
    <w:next w:val="a3"/>
    <w:uiPriority w:val="99"/>
    <w:semiHidden/>
    <w:unhideWhenUsed/>
    <w:rsid w:val="005C2A17"/>
  </w:style>
  <w:style w:type="numbering" w:customStyle="1" w:styleId="411">
    <w:name w:val="Нет списка41"/>
    <w:next w:val="a3"/>
    <w:uiPriority w:val="99"/>
    <w:semiHidden/>
    <w:unhideWhenUsed/>
    <w:rsid w:val="005C2A17"/>
  </w:style>
  <w:style w:type="numbering" w:customStyle="1" w:styleId="1211">
    <w:name w:val="Нет списка121"/>
    <w:next w:val="a3"/>
    <w:uiPriority w:val="99"/>
    <w:semiHidden/>
    <w:unhideWhenUsed/>
    <w:rsid w:val="005C2A17"/>
  </w:style>
  <w:style w:type="numbering" w:customStyle="1" w:styleId="2112">
    <w:name w:val="Нет списка211"/>
    <w:next w:val="a3"/>
    <w:uiPriority w:val="99"/>
    <w:semiHidden/>
    <w:rsid w:val="005C2A17"/>
  </w:style>
  <w:style w:type="table" w:customStyle="1" w:styleId="710">
    <w:name w:val="Сетка таблицы71"/>
    <w:basedOn w:val="a2"/>
    <w:next w:val="a6"/>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Стиль221"/>
    <w:rsid w:val="005C2A17"/>
  </w:style>
  <w:style w:type="numbering" w:customStyle="1" w:styleId="3111">
    <w:name w:val="Нет списка311"/>
    <w:next w:val="a3"/>
    <w:uiPriority w:val="99"/>
    <w:semiHidden/>
    <w:unhideWhenUsed/>
    <w:rsid w:val="005C2A17"/>
  </w:style>
  <w:style w:type="numbering" w:customStyle="1" w:styleId="511">
    <w:name w:val="Нет списка51"/>
    <w:next w:val="a3"/>
    <w:uiPriority w:val="99"/>
    <w:semiHidden/>
    <w:unhideWhenUsed/>
    <w:rsid w:val="005C2A17"/>
  </w:style>
  <w:style w:type="numbering" w:customStyle="1" w:styleId="1311">
    <w:name w:val="Нет списка131"/>
    <w:next w:val="a3"/>
    <w:uiPriority w:val="99"/>
    <w:semiHidden/>
    <w:unhideWhenUsed/>
    <w:rsid w:val="005C2A17"/>
  </w:style>
  <w:style w:type="table" w:customStyle="1" w:styleId="810">
    <w:name w:val="Сетка таблицы81"/>
    <w:basedOn w:val="a2"/>
    <w:next w:val="a6"/>
    <w:uiPriority w:val="59"/>
    <w:rsid w:val="005C2A17"/>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5C2A17"/>
  </w:style>
  <w:style w:type="paragraph" w:customStyle="1" w:styleId="ConsPlusTitlePage">
    <w:name w:val="ConsPlusTitlePage"/>
    <w:qFormat/>
    <w:rsid w:val="005C2A17"/>
    <w:pPr>
      <w:widowControl w:val="0"/>
      <w:suppressAutoHyphens/>
    </w:pPr>
    <w:rPr>
      <w:rFonts w:ascii="Tahoma" w:hAnsi="Tahoma" w:cs="Tahoma"/>
      <w:sz w:val="20"/>
    </w:rPr>
  </w:style>
  <w:style w:type="character" w:customStyle="1" w:styleId="FontStyle34">
    <w:name w:val="Font Style34"/>
    <w:qFormat/>
    <w:rsid w:val="005C2A17"/>
    <w:rPr>
      <w:rFonts w:ascii="Times New Roman" w:hAnsi="Times New Roman" w:cs="Times New Roman"/>
      <w:b/>
      <w:bCs/>
      <w:sz w:val="26"/>
      <w:szCs w:val="26"/>
    </w:rPr>
  </w:style>
  <w:style w:type="character" w:customStyle="1" w:styleId="FontStyle35">
    <w:name w:val="Font Style35"/>
    <w:qFormat/>
    <w:rsid w:val="005C2A17"/>
    <w:rPr>
      <w:rFonts w:ascii="Times New Roman" w:hAnsi="Times New Roman" w:cs="Times New Roman"/>
      <w:sz w:val="26"/>
      <w:szCs w:val="26"/>
    </w:rPr>
  </w:style>
  <w:style w:type="character" w:customStyle="1" w:styleId="FontStyle23">
    <w:name w:val="Font Style23"/>
    <w:qFormat/>
    <w:rsid w:val="005C2A17"/>
    <w:rPr>
      <w:rFonts w:ascii="Times New Roman" w:hAnsi="Times New Roman" w:cs="Times New Roman"/>
      <w:sz w:val="24"/>
      <w:szCs w:val="24"/>
    </w:rPr>
  </w:style>
  <w:style w:type="character" w:customStyle="1" w:styleId="affff2">
    <w:name w:val="Схема документа Знак"/>
    <w:basedOn w:val="a1"/>
    <w:qFormat/>
    <w:rsid w:val="005C2A17"/>
    <w:rPr>
      <w:rFonts w:ascii="Tahoma" w:hAnsi="Tahoma" w:cs="Tahoma"/>
      <w:sz w:val="16"/>
      <w:szCs w:val="16"/>
    </w:rPr>
  </w:style>
  <w:style w:type="paragraph" w:customStyle="1" w:styleId="affff3">
    <w:name w:val="Верхний и нижний колонтитулы"/>
    <w:basedOn w:val="a"/>
    <w:qFormat/>
    <w:rsid w:val="005C2A17"/>
    <w:rPr>
      <w:rFonts w:ascii="Times New Roman" w:eastAsia="Times New Roman" w:hAnsi="Times New Roman" w:cs="Times New Roman"/>
      <w:sz w:val="24"/>
      <w:szCs w:val="24"/>
    </w:rPr>
  </w:style>
  <w:style w:type="paragraph" w:customStyle="1" w:styleId="Style3">
    <w:name w:val="Style3"/>
    <w:basedOn w:val="a"/>
    <w:qFormat/>
    <w:rsid w:val="005C2A17"/>
    <w:pPr>
      <w:widowControl w:val="0"/>
      <w:spacing w:line="336" w:lineRule="exact"/>
      <w:jc w:val="center"/>
    </w:pPr>
    <w:rPr>
      <w:rFonts w:ascii="Times New Roman" w:eastAsia="Times New Roman" w:hAnsi="Times New Roman" w:cs="Times New Roman"/>
      <w:sz w:val="24"/>
      <w:szCs w:val="24"/>
    </w:rPr>
  </w:style>
  <w:style w:type="paragraph" w:customStyle="1" w:styleId="Style8">
    <w:name w:val="Style8"/>
    <w:basedOn w:val="a"/>
    <w:qFormat/>
    <w:rsid w:val="005C2A17"/>
    <w:pPr>
      <w:widowControl w:val="0"/>
      <w:spacing w:line="329" w:lineRule="exact"/>
    </w:pPr>
    <w:rPr>
      <w:rFonts w:ascii="Times New Roman" w:eastAsia="Times New Roman" w:hAnsi="Times New Roman" w:cs="Times New Roman"/>
      <w:sz w:val="24"/>
      <w:szCs w:val="24"/>
    </w:rPr>
  </w:style>
  <w:style w:type="paragraph" w:customStyle="1" w:styleId="Style29">
    <w:name w:val="Style29"/>
    <w:basedOn w:val="a"/>
    <w:qFormat/>
    <w:rsid w:val="005C2A17"/>
    <w:pPr>
      <w:widowControl w:val="0"/>
      <w:spacing w:line="322" w:lineRule="exact"/>
      <w:jc w:val="center"/>
    </w:pPr>
    <w:rPr>
      <w:rFonts w:ascii="Times New Roman" w:eastAsia="Times New Roman" w:hAnsi="Times New Roman" w:cs="Times New Roman"/>
      <w:sz w:val="24"/>
      <w:szCs w:val="24"/>
    </w:rPr>
  </w:style>
  <w:style w:type="paragraph" w:customStyle="1" w:styleId="Style31">
    <w:name w:val="Style31"/>
    <w:basedOn w:val="a"/>
    <w:qFormat/>
    <w:rsid w:val="005C2A17"/>
    <w:pPr>
      <w:widowControl w:val="0"/>
    </w:pPr>
    <w:rPr>
      <w:rFonts w:ascii="Times New Roman" w:eastAsia="Times New Roman" w:hAnsi="Times New Roman" w:cs="Times New Roman"/>
      <w:sz w:val="24"/>
      <w:szCs w:val="24"/>
    </w:rPr>
  </w:style>
  <w:style w:type="paragraph" w:customStyle="1" w:styleId="Style6">
    <w:name w:val="Style6"/>
    <w:basedOn w:val="a"/>
    <w:qFormat/>
    <w:rsid w:val="005C2A17"/>
    <w:pPr>
      <w:widowControl w:val="0"/>
      <w:spacing w:line="312" w:lineRule="exact"/>
      <w:ind w:firstLine="706"/>
      <w:jc w:val="both"/>
    </w:pPr>
    <w:rPr>
      <w:rFonts w:ascii="Times New Roman" w:eastAsia="Times New Roman" w:hAnsi="Times New Roman" w:cs="Times New Roman"/>
      <w:sz w:val="24"/>
      <w:szCs w:val="24"/>
    </w:rPr>
  </w:style>
  <w:style w:type="paragraph" w:customStyle="1" w:styleId="Style30">
    <w:name w:val="Style30"/>
    <w:basedOn w:val="a"/>
    <w:qFormat/>
    <w:rsid w:val="005C2A17"/>
    <w:pPr>
      <w:widowControl w:val="0"/>
      <w:spacing w:line="326" w:lineRule="exact"/>
      <w:jc w:val="both"/>
    </w:pPr>
    <w:rPr>
      <w:rFonts w:ascii="Times New Roman" w:eastAsia="Times New Roman" w:hAnsi="Times New Roman" w:cs="Times New Roman"/>
      <w:sz w:val="24"/>
      <w:szCs w:val="24"/>
    </w:rPr>
  </w:style>
  <w:style w:type="paragraph" w:customStyle="1" w:styleId="Style4">
    <w:name w:val="Style4"/>
    <w:basedOn w:val="a"/>
    <w:qFormat/>
    <w:rsid w:val="005C2A17"/>
    <w:pPr>
      <w:widowControl w:val="0"/>
    </w:pPr>
    <w:rPr>
      <w:rFonts w:ascii="Times New Roman" w:eastAsia="Times New Roman" w:hAnsi="Times New Roman" w:cs="Times New Roman"/>
      <w:sz w:val="24"/>
      <w:szCs w:val="24"/>
    </w:rPr>
  </w:style>
  <w:style w:type="paragraph" w:customStyle="1" w:styleId="Style10">
    <w:name w:val="Style10"/>
    <w:basedOn w:val="a"/>
    <w:qFormat/>
    <w:rsid w:val="005C2A17"/>
    <w:pPr>
      <w:widowControl w:val="0"/>
    </w:pPr>
    <w:rPr>
      <w:rFonts w:ascii="Times New Roman" w:eastAsia="Times New Roman" w:hAnsi="Times New Roman" w:cs="Times New Roman"/>
      <w:sz w:val="24"/>
      <w:szCs w:val="24"/>
    </w:rPr>
  </w:style>
  <w:style w:type="paragraph" w:customStyle="1" w:styleId="Style13">
    <w:name w:val="Style13"/>
    <w:basedOn w:val="a"/>
    <w:qFormat/>
    <w:rsid w:val="005C2A17"/>
    <w:pPr>
      <w:widowControl w:val="0"/>
    </w:pPr>
    <w:rPr>
      <w:rFonts w:ascii="Times New Roman" w:eastAsia="Times New Roman" w:hAnsi="Times New Roman" w:cs="Times New Roman"/>
      <w:sz w:val="24"/>
      <w:szCs w:val="24"/>
    </w:rPr>
  </w:style>
  <w:style w:type="paragraph" w:customStyle="1" w:styleId="Style23">
    <w:name w:val="Style23"/>
    <w:basedOn w:val="a"/>
    <w:qFormat/>
    <w:rsid w:val="005C2A17"/>
    <w:pPr>
      <w:widowControl w:val="0"/>
      <w:spacing w:line="298" w:lineRule="exact"/>
      <w:ind w:hanging="1027"/>
      <w:jc w:val="both"/>
    </w:pPr>
    <w:rPr>
      <w:rFonts w:ascii="Times New Roman" w:eastAsia="Times New Roman" w:hAnsi="Times New Roman" w:cs="Times New Roman"/>
      <w:sz w:val="24"/>
      <w:szCs w:val="24"/>
    </w:rPr>
  </w:style>
  <w:style w:type="paragraph" w:customStyle="1" w:styleId="Style21">
    <w:name w:val="Style21"/>
    <w:basedOn w:val="a"/>
    <w:qFormat/>
    <w:rsid w:val="005C2A17"/>
    <w:pPr>
      <w:widowControl w:val="0"/>
      <w:jc w:val="both"/>
    </w:pPr>
    <w:rPr>
      <w:rFonts w:ascii="Times New Roman" w:eastAsia="Times New Roman" w:hAnsi="Times New Roman" w:cs="Times New Roman"/>
      <w:sz w:val="24"/>
      <w:szCs w:val="24"/>
    </w:rPr>
  </w:style>
  <w:style w:type="paragraph" w:customStyle="1" w:styleId="Style14">
    <w:name w:val="Style14"/>
    <w:basedOn w:val="a"/>
    <w:qFormat/>
    <w:rsid w:val="005C2A17"/>
    <w:pPr>
      <w:widowControl w:val="0"/>
      <w:spacing w:line="298" w:lineRule="exact"/>
      <w:ind w:firstLine="365"/>
    </w:pPr>
    <w:rPr>
      <w:rFonts w:ascii="Times New Roman" w:eastAsia="Times New Roman" w:hAnsi="Times New Roman" w:cs="Times New Roman"/>
      <w:sz w:val="24"/>
      <w:szCs w:val="24"/>
    </w:rPr>
  </w:style>
  <w:style w:type="paragraph" w:customStyle="1" w:styleId="Style9">
    <w:name w:val="Style9"/>
    <w:basedOn w:val="a"/>
    <w:qFormat/>
    <w:rsid w:val="005C2A17"/>
    <w:pPr>
      <w:widowControl w:val="0"/>
      <w:spacing w:line="312" w:lineRule="exact"/>
      <w:ind w:firstLine="1171"/>
    </w:pPr>
    <w:rPr>
      <w:rFonts w:ascii="Times New Roman" w:eastAsia="Times New Roman" w:hAnsi="Times New Roman" w:cs="Times New Roman"/>
      <w:sz w:val="24"/>
      <w:szCs w:val="24"/>
    </w:rPr>
  </w:style>
  <w:style w:type="paragraph" w:customStyle="1" w:styleId="Style17">
    <w:name w:val="Style17"/>
    <w:basedOn w:val="a"/>
    <w:qFormat/>
    <w:rsid w:val="005C2A17"/>
    <w:pPr>
      <w:widowControl w:val="0"/>
    </w:pPr>
    <w:rPr>
      <w:rFonts w:ascii="Times New Roman" w:eastAsia="Times New Roman" w:hAnsi="Times New Roman" w:cs="Times New Roman"/>
      <w:sz w:val="24"/>
      <w:szCs w:val="24"/>
    </w:rPr>
  </w:style>
  <w:style w:type="paragraph" w:customStyle="1" w:styleId="Style19">
    <w:name w:val="Style19"/>
    <w:basedOn w:val="a"/>
    <w:qFormat/>
    <w:rsid w:val="005C2A17"/>
    <w:pPr>
      <w:widowControl w:val="0"/>
    </w:pPr>
    <w:rPr>
      <w:rFonts w:ascii="Times New Roman" w:eastAsia="Times New Roman" w:hAnsi="Times New Roman" w:cs="Times New Roman"/>
      <w:sz w:val="24"/>
      <w:szCs w:val="24"/>
    </w:rPr>
  </w:style>
  <w:style w:type="paragraph" w:customStyle="1" w:styleId="Style16">
    <w:name w:val="Style16"/>
    <w:basedOn w:val="a"/>
    <w:qFormat/>
    <w:rsid w:val="005C2A17"/>
    <w:pPr>
      <w:widowControl w:val="0"/>
      <w:spacing w:line="302" w:lineRule="exact"/>
      <w:jc w:val="center"/>
    </w:pPr>
    <w:rPr>
      <w:rFonts w:ascii="Times New Roman" w:eastAsia="Times New Roman" w:hAnsi="Times New Roman" w:cs="Times New Roman"/>
      <w:sz w:val="24"/>
      <w:szCs w:val="24"/>
    </w:rPr>
  </w:style>
  <w:style w:type="paragraph" w:styleId="affff4">
    <w:name w:val="Document Map"/>
    <w:basedOn w:val="a"/>
    <w:link w:val="1fc"/>
    <w:qFormat/>
    <w:rsid w:val="005C2A17"/>
    <w:pPr>
      <w:widowControl w:val="0"/>
    </w:pPr>
    <w:rPr>
      <w:rFonts w:ascii="Tahoma" w:eastAsia="Times New Roman" w:hAnsi="Tahoma" w:cs="Tahoma"/>
      <w:sz w:val="16"/>
      <w:szCs w:val="16"/>
    </w:rPr>
  </w:style>
  <w:style w:type="character" w:customStyle="1" w:styleId="1fc">
    <w:name w:val="Схема документа Знак1"/>
    <w:basedOn w:val="a1"/>
    <w:link w:val="affff4"/>
    <w:rsid w:val="005C2A17"/>
    <w:rPr>
      <w:rFonts w:ascii="Tahoma" w:eastAsia="Times New Roman" w:hAnsi="Tahoma" w:cs="Tahoma"/>
      <w:sz w:val="16"/>
      <w:szCs w:val="16"/>
    </w:rPr>
  </w:style>
  <w:style w:type="character" w:customStyle="1" w:styleId="FontStyle20">
    <w:name w:val="Font Style20"/>
    <w:uiPriority w:val="99"/>
    <w:rsid w:val="005C07E6"/>
    <w:rPr>
      <w:rFonts w:ascii="Times New Roman" w:hAnsi="Times New Roman" w:cs="Times New Roman"/>
      <w:sz w:val="26"/>
      <w:szCs w:val="26"/>
    </w:rPr>
  </w:style>
  <w:style w:type="character" w:customStyle="1" w:styleId="51">
    <w:name w:val="Заголовок 5 Знак1"/>
    <w:basedOn w:val="a1"/>
    <w:link w:val="5"/>
    <w:uiPriority w:val="9"/>
    <w:semiHidden/>
    <w:rsid w:val="00E47E89"/>
    <w:rPr>
      <w:rFonts w:asciiTheme="majorHAnsi" w:eastAsiaTheme="majorEastAsia" w:hAnsiTheme="majorHAnsi" w:cstheme="majorBidi"/>
      <w:color w:val="243F60" w:themeColor="accent1" w:themeShade="7F"/>
    </w:rPr>
  </w:style>
  <w:style w:type="character" w:customStyle="1" w:styleId="61">
    <w:name w:val="Заголовок 6 Знак1"/>
    <w:basedOn w:val="a1"/>
    <w:link w:val="6"/>
    <w:uiPriority w:val="9"/>
    <w:semiHidden/>
    <w:rsid w:val="00E47E89"/>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sid w:val="00E47E89"/>
    <w:rPr>
      <w:rFonts w:ascii="Calibri" w:eastAsia="Times New Roman" w:hAnsi="Calibri" w:cs="Times New Roman"/>
      <w:b/>
      <w:bCs/>
      <w:sz w:val="24"/>
      <w:szCs w:val="24"/>
    </w:rPr>
  </w:style>
  <w:style w:type="character" w:customStyle="1" w:styleId="81">
    <w:name w:val="Заголовок 8 Знак"/>
    <w:basedOn w:val="a1"/>
    <w:link w:val="8"/>
    <w:uiPriority w:val="9"/>
    <w:rsid w:val="00E47E89"/>
    <w:rPr>
      <w:rFonts w:ascii="Calibri" w:eastAsia="Times New Roman" w:hAnsi="Calibri" w:cs="Times New Roman"/>
      <w:b/>
      <w:bCs/>
      <w:sz w:val="24"/>
      <w:szCs w:val="24"/>
    </w:rPr>
  </w:style>
  <w:style w:type="character" w:customStyle="1" w:styleId="90">
    <w:name w:val="Заголовок 9 Знак"/>
    <w:basedOn w:val="a1"/>
    <w:link w:val="9"/>
    <w:rsid w:val="00E47E89"/>
    <w:rPr>
      <w:rFonts w:ascii="Calibri" w:eastAsia="Times New Roman" w:hAnsi="Calibri" w:cs="Times New Roman"/>
      <w:b/>
      <w:bCs/>
      <w:sz w:val="24"/>
      <w:szCs w:val="24"/>
    </w:rPr>
  </w:style>
  <w:style w:type="paragraph" w:styleId="affff5">
    <w:name w:val="annotation text"/>
    <w:basedOn w:val="a"/>
    <w:link w:val="affff6"/>
    <w:uiPriority w:val="99"/>
    <w:rsid w:val="00E47E89"/>
    <w:rPr>
      <w:rFonts w:ascii="Calibri" w:eastAsia="Times New Roman" w:hAnsi="Calibri" w:cs="Times New Roman"/>
      <w:sz w:val="20"/>
      <w:szCs w:val="20"/>
    </w:rPr>
  </w:style>
  <w:style w:type="character" w:customStyle="1" w:styleId="affff6">
    <w:name w:val="Текст примечания Знак"/>
    <w:basedOn w:val="a1"/>
    <w:link w:val="affff5"/>
    <w:uiPriority w:val="99"/>
    <w:rsid w:val="00E47E89"/>
    <w:rPr>
      <w:rFonts w:ascii="Calibri" w:eastAsia="Times New Roman" w:hAnsi="Calibri" w:cs="Times New Roman"/>
      <w:sz w:val="20"/>
      <w:szCs w:val="20"/>
    </w:rPr>
  </w:style>
  <w:style w:type="paragraph" w:styleId="affff7">
    <w:name w:val="annotation subject"/>
    <w:basedOn w:val="affff5"/>
    <w:next w:val="affff5"/>
    <w:link w:val="affff8"/>
    <w:uiPriority w:val="99"/>
    <w:rsid w:val="00E47E89"/>
    <w:rPr>
      <w:b/>
      <w:bCs/>
    </w:rPr>
  </w:style>
  <w:style w:type="character" w:customStyle="1" w:styleId="affff8">
    <w:name w:val="Тема примечания Знак"/>
    <w:basedOn w:val="affff6"/>
    <w:link w:val="affff7"/>
    <w:uiPriority w:val="99"/>
    <w:rsid w:val="00E47E89"/>
    <w:rPr>
      <w:b/>
      <w:bCs/>
    </w:rPr>
  </w:style>
  <w:style w:type="paragraph" w:styleId="2">
    <w:name w:val="List Bullet 2"/>
    <w:basedOn w:val="a"/>
    <w:autoRedefine/>
    <w:uiPriority w:val="99"/>
    <w:rsid w:val="00E47E89"/>
    <w:pPr>
      <w:numPr>
        <w:numId w:val="3"/>
      </w:numPr>
      <w:tabs>
        <w:tab w:val="clear" w:pos="360"/>
        <w:tab w:val="num" w:pos="643"/>
      </w:tabs>
      <w:ind w:left="643"/>
    </w:pPr>
    <w:rPr>
      <w:rFonts w:ascii="Calibri" w:eastAsia="Times New Roman" w:hAnsi="Calibri" w:cs="Times New Roman"/>
      <w:sz w:val="20"/>
      <w:szCs w:val="20"/>
    </w:rPr>
  </w:style>
  <w:style w:type="character" w:customStyle="1" w:styleId="1fd">
    <w:name w:val="Гиперссылка1"/>
    <w:basedOn w:val="a1"/>
    <w:uiPriority w:val="99"/>
    <w:unhideWhenUsed/>
    <w:rsid w:val="00E47E89"/>
    <w:rPr>
      <w:color w:val="0000FF"/>
      <w:u w:val="single"/>
    </w:rPr>
  </w:style>
  <w:style w:type="character" w:customStyle="1" w:styleId="FontStyle24">
    <w:name w:val="Font Style24"/>
    <w:basedOn w:val="a1"/>
    <w:rsid w:val="00C04F1E"/>
    <w:rPr>
      <w:rFonts w:ascii="Times New Roman" w:hAnsi="Times New Roman" w:cs="Times New Roman"/>
      <w:sz w:val="22"/>
      <w:szCs w:val="22"/>
    </w:rPr>
  </w:style>
  <w:style w:type="paragraph" w:customStyle="1" w:styleId="msonormalmailrucssattributepostfixmailrucssattributepostfix">
    <w:name w:val="msonormal_mailru_css_attribute_postfix_mailru_css_attribute_postfix"/>
    <w:basedOn w:val="a"/>
    <w:uiPriority w:val="99"/>
    <w:rsid w:val="00B344D3"/>
    <w:pPr>
      <w:spacing w:before="100" w:beforeAutospacing="1" w:after="100" w:afterAutospacing="1"/>
    </w:pPr>
    <w:rPr>
      <w:rFonts w:ascii="Times New Roman" w:eastAsia="Times New Roman" w:hAnsi="Times New Roman" w:cs="Times New Roman"/>
      <w:sz w:val="24"/>
      <w:szCs w:val="24"/>
    </w:rPr>
  </w:style>
  <w:style w:type="paragraph" w:customStyle="1" w:styleId="affff9">
    <w:name w:val="Нормальный (таблица)"/>
    <w:basedOn w:val="a"/>
    <w:next w:val="a"/>
    <w:uiPriority w:val="99"/>
    <w:rsid w:val="00B344D3"/>
    <w:pPr>
      <w:widowControl w:val="0"/>
      <w:autoSpaceDE w:val="0"/>
      <w:autoSpaceDN w:val="0"/>
      <w:adjustRightInd w:val="0"/>
      <w:jc w:val="both"/>
    </w:pPr>
    <w:rPr>
      <w:rFonts w:ascii="Arial" w:eastAsia="Times New Roman" w:hAnsi="Arial" w:cs="Arial"/>
      <w:sz w:val="24"/>
      <w:szCs w:val="24"/>
    </w:rPr>
  </w:style>
  <w:style w:type="character" w:customStyle="1" w:styleId="FontStyle82">
    <w:name w:val="Font Style82"/>
    <w:uiPriority w:val="99"/>
    <w:rsid w:val="00B344D3"/>
    <w:rPr>
      <w:rFonts w:ascii="Times New Roman" w:hAnsi="Times New Roman" w:cs="Times New Roman"/>
      <w:sz w:val="18"/>
      <w:szCs w:val="18"/>
    </w:rPr>
  </w:style>
  <w:style w:type="character" w:customStyle="1" w:styleId="FontStyle69">
    <w:name w:val="Font Style69"/>
    <w:uiPriority w:val="99"/>
    <w:rsid w:val="00B344D3"/>
    <w:rPr>
      <w:rFonts w:ascii="Times New Roman" w:hAnsi="Times New Roman" w:cs="Times New Roman"/>
      <w:sz w:val="26"/>
      <w:szCs w:val="26"/>
    </w:rPr>
  </w:style>
  <w:style w:type="paragraph" w:customStyle="1" w:styleId="Style44">
    <w:name w:val="Style44"/>
    <w:basedOn w:val="a"/>
    <w:uiPriority w:val="99"/>
    <w:rsid w:val="00B344D3"/>
    <w:pPr>
      <w:widowControl w:val="0"/>
      <w:suppressAutoHyphens/>
      <w:autoSpaceDE w:val="0"/>
      <w:spacing w:line="230" w:lineRule="exact"/>
    </w:pPr>
    <w:rPr>
      <w:rFonts w:ascii="Times New Roman" w:eastAsia="Times New Roman" w:hAnsi="Times New Roman" w:cs="Times New Roman"/>
      <w:sz w:val="24"/>
      <w:szCs w:val="24"/>
      <w:lang w:eastAsia="ar-SA"/>
    </w:rPr>
  </w:style>
  <w:style w:type="paragraph" w:customStyle="1" w:styleId="Style11">
    <w:name w:val="Style11"/>
    <w:basedOn w:val="a"/>
    <w:uiPriority w:val="99"/>
    <w:rsid w:val="00B344D3"/>
    <w:pPr>
      <w:widowControl w:val="0"/>
      <w:suppressAutoHyphens/>
      <w:autoSpaceDE w:val="0"/>
      <w:spacing w:line="269" w:lineRule="exact"/>
    </w:pPr>
    <w:rPr>
      <w:rFonts w:ascii="Times New Roman" w:eastAsia="Times New Roman" w:hAnsi="Times New Roman" w:cs="Times New Roman"/>
      <w:sz w:val="24"/>
      <w:szCs w:val="24"/>
      <w:lang w:eastAsia="ar-SA"/>
    </w:rPr>
  </w:style>
  <w:style w:type="paragraph" w:customStyle="1" w:styleId="Style27">
    <w:name w:val="Style27"/>
    <w:basedOn w:val="a"/>
    <w:uiPriority w:val="99"/>
    <w:rsid w:val="00B344D3"/>
    <w:pPr>
      <w:widowControl w:val="0"/>
      <w:suppressAutoHyphens/>
      <w:autoSpaceDE w:val="0"/>
    </w:pPr>
    <w:rPr>
      <w:rFonts w:ascii="Times New Roman" w:eastAsia="Times New Roman" w:hAnsi="Times New Roman" w:cs="Times New Roman"/>
      <w:sz w:val="24"/>
      <w:szCs w:val="24"/>
      <w:lang w:eastAsia="ar-SA"/>
    </w:rPr>
  </w:style>
  <w:style w:type="character" w:customStyle="1" w:styleId="FontStyle75">
    <w:name w:val="Font Style75"/>
    <w:uiPriority w:val="99"/>
    <w:rsid w:val="00B344D3"/>
    <w:rPr>
      <w:rFonts w:ascii="Times New Roman" w:hAnsi="Times New Roman" w:cs="Times New Roman"/>
      <w:sz w:val="22"/>
      <w:szCs w:val="22"/>
    </w:rPr>
  </w:style>
  <w:style w:type="character" w:customStyle="1" w:styleId="66">
    <w:name w:val="Знак Знак6"/>
    <w:uiPriority w:val="99"/>
    <w:rsid w:val="00B344D3"/>
    <w:rPr>
      <w:rFonts w:ascii="Cambria" w:hAnsi="Cambria" w:cs="Cambria"/>
      <w:b/>
      <w:bCs/>
      <w:color w:val="4F81BD"/>
      <w:sz w:val="26"/>
      <w:szCs w:val="26"/>
    </w:rPr>
  </w:style>
  <w:style w:type="paragraph" w:customStyle="1" w:styleId="msonormalcxspmiddlecxsplast">
    <w:name w:val="msonormalcxspmiddlecxsplast"/>
    <w:basedOn w:val="a"/>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B344D3"/>
    <w:pPr>
      <w:spacing w:before="240" w:after="240"/>
      <w:ind w:firstLine="708"/>
    </w:pPr>
    <w:rPr>
      <w:rFonts w:ascii="Times New Roman" w:eastAsia="Times New Roman" w:hAnsi="Times New Roman" w:cs="Times New Roman"/>
      <w:sz w:val="24"/>
      <w:szCs w:val="24"/>
    </w:rPr>
  </w:style>
  <w:style w:type="character" w:customStyle="1" w:styleId="aa">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9"/>
    <w:locked/>
    <w:rsid w:val="00B344D3"/>
    <w:rPr>
      <w:rFonts w:ascii="Times New Roman" w:eastAsia="Times New Roman" w:hAnsi="Times New Roman" w:cs="Times New Roman"/>
      <w:sz w:val="24"/>
      <w:szCs w:val="24"/>
    </w:rPr>
  </w:style>
  <w:style w:type="paragraph" w:customStyle="1" w:styleId="1fe">
    <w:name w:val="Основной текст с отступом1"/>
    <w:aliases w:val="Основной текст 1,Нумерованный список !!,Надин стиль"/>
    <w:basedOn w:val="a"/>
    <w:rsid w:val="00B344D3"/>
    <w:pPr>
      <w:spacing w:line="360" w:lineRule="auto"/>
      <w:ind w:firstLine="567"/>
      <w:jc w:val="both"/>
    </w:pPr>
    <w:rPr>
      <w:rFonts w:ascii="Calibri" w:eastAsia="Times New Roman" w:hAnsi="Calibri" w:cs="Times New Roman"/>
      <w:sz w:val="20"/>
      <w:szCs w:val="20"/>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B344D3"/>
    <w:rPr>
      <w:rFonts w:ascii="Times New Roman" w:hAnsi="Times New Roman"/>
      <w:sz w:val="24"/>
      <w:lang w:eastAsia="ru-RU"/>
    </w:rPr>
  </w:style>
  <w:style w:type="paragraph" w:customStyle="1" w:styleId="80">
    <w:name w:val="заголовок 8"/>
    <w:basedOn w:val="a"/>
    <w:next w:val="a"/>
    <w:uiPriority w:val="99"/>
    <w:rsid w:val="009848EE"/>
    <w:pPr>
      <w:keepNext/>
      <w:numPr>
        <w:numId w:val="5"/>
      </w:numPr>
      <w:jc w:val="both"/>
    </w:pPr>
    <w:rPr>
      <w:rFonts w:ascii="Times New Roman" w:eastAsia="Times New Roman" w:hAnsi="Times New Roman" w:cs="Times New Roman"/>
      <w:b/>
      <w:bCs/>
      <w:sz w:val="40"/>
      <w:szCs w:val="40"/>
    </w:rPr>
  </w:style>
  <w:style w:type="paragraph" w:customStyle="1" w:styleId="1ff">
    <w:name w:val="заголовок 1"/>
    <w:basedOn w:val="a"/>
    <w:next w:val="a"/>
    <w:rsid w:val="009848EE"/>
    <w:pPr>
      <w:keepNext/>
      <w:jc w:val="center"/>
    </w:pPr>
    <w:rPr>
      <w:rFonts w:ascii="Times New Roman" w:eastAsia="Times New Roman" w:hAnsi="Times New Roman" w:cs="Times New Roman"/>
      <w:sz w:val="28"/>
      <w:szCs w:val="28"/>
    </w:rPr>
  </w:style>
  <w:style w:type="paragraph" w:customStyle="1" w:styleId="2f7">
    <w:name w:val="заголовок 2"/>
    <w:basedOn w:val="a"/>
    <w:next w:val="a"/>
    <w:uiPriority w:val="99"/>
    <w:rsid w:val="009848EE"/>
    <w:pPr>
      <w:keepNext/>
      <w:jc w:val="center"/>
    </w:pPr>
    <w:rPr>
      <w:rFonts w:ascii="Times New Roman" w:eastAsia="Times New Roman" w:hAnsi="Times New Roman" w:cs="Times New Roman"/>
      <w:b/>
      <w:bCs/>
      <w:sz w:val="28"/>
      <w:szCs w:val="28"/>
    </w:rPr>
  </w:style>
  <w:style w:type="paragraph" w:customStyle="1" w:styleId="67">
    <w:name w:val="заголовок 6"/>
    <w:basedOn w:val="a"/>
    <w:next w:val="a"/>
    <w:uiPriority w:val="99"/>
    <w:rsid w:val="009848EE"/>
    <w:pPr>
      <w:keepNext/>
      <w:jc w:val="center"/>
    </w:pPr>
    <w:rPr>
      <w:rFonts w:ascii="Times New Roman" w:eastAsia="Times New Roman" w:hAnsi="Times New Roman" w:cs="Times New Roman"/>
      <w:b/>
      <w:bCs/>
      <w:i/>
      <w:iCs/>
      <w:sz w:val="28"/>
      <w:szCs w:val="28"/>
    </w:rPr>
  </w:style>
  <w:style w:type="paragraph" w:customStyle="1" w:styleId="57">
    <w:name w:val="заголовок 5"/>
    <w:basedOn w:val="a"/>
    <w:next w:val="a"/>
    <w:uiPriority w:val="99"/>
    <w:rsid w:val="009848EE"/>
    <w:pPr>
      <w:keepNext/>
      <w:jc w:val="center"/>
    </w:pPr>
    <w:rPr>
      <w:rFonts w:ascii="Times New Roman" w:eastAsia="Times New Roman" w:hAnsi="Times New Roman" w:cs="Times New Roman"/>
      <w:b/>
      <w:bCs/>
      <w:sz w:val="24"/>
      <w:szCs w:val="24"/>
    </w:rPr>
  </w:style>
  <w:style w:type="paragraph" w:customStyle="1" w:styleId="48">
    <w:name w:val="заголовок 4"/>
    <w:basedOn w:val="a"/>
    <w:next w:val="a"/>
    <w:uiPriority w:val="99"/>
    <w:rsid w:val="009848EE"/>
    <w:pPr>
      <w:keepNext/>
      <w:ind w:firstLine="7560"/>
    </w:pPr>
    <w:rPr>
      <w:rFonts w:ascii="Times New Roman" w:eastAsia="Times New Roman" w:hAnsi="Times New Roman" w:cs="Times New Roman"/>
      <w:sz w:val="28"/>
      <w:szCs w:val="28"/>
    </w:rPr>
  </w:style>
  <w:style w:type="paragraph" w:customStyle="1" w:styleId="3c">
    <w:name w:val="заголовок 3"/>
    <w:basedOn w:val="a"/>
    <w:next w:val="a"/>
    <w:uiPriority w:val="99"/>
    <w:rsid w:val="009848EE"/>
    <w:pPr>
      <w:keepNext/>
    </w:pPr>
    <w:rPr>
      <w:rFonts w:ascii="Times New Roman" w:eastAsia="Times New Roman" w:hAnsi="Times New Roman" w:cs="Times New Roman"/>
      <w:b/>
      <w:bCs/>
      <w:sz w:val="24"/>
      <w:szCs w:val="24"/>
    </w:rPr>
  </w:style>
  <w:style w:type="character" w:customStyle="1" w:styleId="affffa">
    <w:name w:val="номер страницы"/>
    <w:basedOn w:val="affffb"/>
    <w:uiPriority w:val="99"/>
    <w:rsid w:val="009848EE"/>
  </w:style>
  <w:style w:type="character" w:customStyle="1" w:styleId="affffb">
    <w:name w:val="Основной шрифт"/>
    <w:uiPriority w:val="99"/>
    <w:rsid w:val="009848EE"/>
  </w:style>
  <w:style w:type="paragraph" w:customStyle="1" w:styleId="Postan">
    <w:name w:val="Postan"/>
    <w:basedOn w:val="a"/>
    <w:qFormat/>
    <w:rsid w:val="009848EE"/>
    <w:pPr>
      <w:jc w:val="center"/>
    </w:pPr>
    <w:rPr>
      <w:rFonts w:ascii="Times New Roman" w:eastAsia="Times New Roman" w:hAnsi="Times New Roman" w:cs="Times New Roman"/>
      <w:sz w:val="28"/>
      <w:szCs w:val="20"/>
    </w:rPr>
  </w:style>
  <w:style w:type="character" w:customStyle="1" w:styleId="extended-textshort">
    <w:name w:val="extended-text__short"/>
    <w:rsid w:val="009848EE"/>
  </w:style>
  <w:style w:type="character" w:customStyle="1" w:styleId="10pt0pt">
    <w:name w:val="Основной текст + 10 pt;Интервал 0 pt"/>
    <w:rsid w:val="009848EE"/>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10pt1pt">
    <w:name w:val="Основной текст + 10 pt;Интервал 1 pt"/>
    <w:rsid w:val="009848EE"/>
    <w:rPr>
      <w:rFonts w:ascii="Times New Roman" w:eastAsia="Times New Roman" w:hAnsi="Times New Roman" w:cs="Times New Roman"/>
      <w:b w:val="0"/>
      <w:bCs w:val="0"/>
      <w:i w:val="0"/>
      <w:iCs w:val="0"/>
      <w:smallCaps w:val="0"/>
      <w:strike w:val="0"/>
      <w:color w:val="000000"/>
      <w:spacing w:val="39"/>
      <w:w w:val="100"/>
      <w:position w:val="0"/>
      <w:sz w:val="20"/>
      <w:szCs w:val="20"/>
      <w:u w:val="none"/>
      <w:lang w:val="ru-RU"/>
    </w:rPr>
  </w:style>
  <w:style w:type="paragraph" w:customStyle="1" w:styleId="TableParagraph">
    <w:name w:val="Table Paragraph"/>
    <w:basedOn w:val="a"/>
    <w:uiPriority w:val="1"/>
    <w:qFormat/>
    <w:rsid w:val="009848EE"/>
    <w:pPr>
      <w:widowControl w:val="0"/>
      <w:autoSpaceDE w:val="0"/>
      <w:autoSpaceDN w:val="0"/>
      <w:ind w:left="9" w:firstLine="284"/>
      <w:jc w:val="center"/>
    </w:pPr>
    <w:rPr>
      <w:rFonts w:ascii="Times New Roman" w:eastAsia="Times New Roman" w:hAnsi="Times New Roman" w:cs="Times New Roman"/>
      <w:lang w:eastAsia="en-US"/>
    </w:rPr>
  </w:style>
  <w:style w:type="paragraph" w:styleId="affffc">
    <w:name w:val="Block Text"/>
    <w:basedOn w:val="a"/>
    <w:uiPriority w:val="99"/>
    <w:rsid w:val="0043149D"/>
    <w:pPr>
      <w:tabs>
        <w:tab w:val="left" w:pos="540"/>
      </w:tabs>
      <w:ind w:left="360" w:right="354"/>
      <w:jc w:val="both"/>
    </w:pPr>
    <w:rPr>
      <w:rFonts w:ascii="Times New Roman" w:eastAsia="Times New Roman" w:hAnsi="Times New Roman" w:cs="Times New Roman"/>
      <w:sz w:val="24"/>
      <w:szCs w:val="24"/>
    </w:rPr>
  </w:style>
  <w:style w:type="paragraph" w:customStyle="1" w:styleId="ConsNonformat">
    <w:name w:val="ConsNonformat"/>
    <w:rsid w:val="0043149D"/>
    <w:pPr>
      <w:widowControl w:val="0"/>
      <w:autoSpaceDE w:val="0"/>
      <w:autoSpaceDN w:val="0"/>
      <w:adjustRightInd w:val="0"/>
      <w:ind w:right="19772"/>
    </w:pPr>
    <w:rPr>
      <w:rFonts w:ascii="Courier New" w:eastAsia="Times New Roman" w:hAnsi="Courier New" w:cs="Courier New"/>
      <w:sz w:val="20"/>
      <w:szCs w:val="20"/>
    </w:rPr>
  </w:style>
  <w:style w:type="paragraph" w:customStyle="1" w:styleId="xl22">
    <w:name w:val="xl22"/>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3">
    <w:name w:val="xl23"/>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16"/>
      <w:szCs w:val="16"/>
    </w:rPr>
  </w:style>
  <w:style w:type="paragraph" w:customStyle="1" w:styleId="xl24">
    <w:name w:val="xl24"/>
    <w:basedOn w:val="a"/>
    <w:uiPriority w:val="99"/>
    <w:rsid w:val="0043149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CYR" w:eastAsia="Times New Roman" w:hAnsi="Arial CYR" w:cs="Arial CYR"/>
      <w:sz w:val="16"/>
      <w:szCs w:val="16"/>
    </w:rPr>
  </w:style>
  <w:style w:type="paragraph" w:customStyle="1" w:styleId="xl25">
    <w:name w:val="xl25"/>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CYR" w:eastAsia="Times New Roman" w:hAnsi="Arial CYR" w:cs="Arial CYR"/>
      <w:sz w:val="16"/>
      <w:szCs w:val="16"/>
    </w:rPr>
  </w:style>
  <w:style w:type="paragraph" w:customStyle="1" w:styleId="xl26">
    <w:name w:val="xl26"/>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27">
    <w:name w:val="xl27"/>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28">
    <w:name w:val="xl28"/>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9">
    <w:name w:val="xl29"/>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30">
    <w:name w:val="xl30"/>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1">
    <w:name w:val="xl31"/>
    <w:basedOn w:val="a"/>
    <w:uiPriority w:val="99"/>
    <w:rsid w:val="0043149D"/>
    <w:pPr>
      <w:spacing w:before="100" w:beforeAutospacing="1" w:after="100" w:afterAutospacing="1"/>
      <w:jc w:val="center"/>
    </w:pPr>
    <w:rPr>
      <w:rFonts w:ascii="Times New Roman" w:eastAsia="Times New Roman" w:hAnsi="Times New Roman" w:cs="Times New Roman"/>
      <w:sz w:val="24"/>
      <w:szCs w:val="24"/>
    </w:rPr>
  </w:style>
  <w:style w:type="paragraph" w:customStyle="1" w:styleId="xl32">
    <w:name w:val="xl32"/>
    <w:basedOn w:val="a"/>
    <w:uiPriority w:val="99"/>
    <w:rsid w:val="0043149D"/>
    <w:pPr>
      <w:shd w:val="clear" w:color="auto"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33">
    <w:name w:val="xl33"/>
    <w:basedOn w:val="a"/>
    <w:uiPriority w:val="99"/>
    <w:rsid w:val="0043149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34">
    <w:name w:val="xl34"/>
    <w:basedOn w:val="a"/>
    <w:uiPriority w:val="99"/>
    <w:rsid w:val="0043149D"/>
    <w:pPr>
      <w:spacing w:before="100" w:beforeAutospacing="1" w:after="100" w:afterAutospacing="1"/>
    </w:pPr>
    <w:rPr>
      <w:rFonts w:ascii="Times New Roman" w:eastAsia="Times New Roman" w:hAnsi="Times New Roman" w:cs="Times New Roman"/>
      <w:b/>
      <w:bCs/>
      <w:sz w:val="16"/>
      <w:szCs w:val="16"/>
    </w:rPr>
  </w:style>
  <w:style w:type="paragraph" w:customStyle="1" w:styleId="xl35">
    <w:name w:val="xl35"/>
    <w:basedOn w:val="a"/>
    <w:uiPriority w:val="99"/>
    <w:rsid w:val="0043149D"/>
    <w:pPr>
      <w:spacing w:before="100" w:beforeAutospacing="1" w:after="100" w:afterAutospacing="1"/>
    </w:pPr>
    <w:rPr>
      <w:rFonts w:ascii="Times New Roman" w:eastAsia="Times New Roman" w:hAnsi="Times New Roman" w:cs="Times New Roman"/>
      <w:b/>
      <w:bCs/>
      <w:sz w:val="24"/>
      <w:szCs w:val="24"/>
    </w:rPr>
  </w:style>
  <w:style w:type="paragraph" w:customStyle="1" w:styleId="xl36">
    <w:name w:val="xl36"/>
    <w:basedOn w:val="a"/>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37">
    <w:name w:val="xl37"/>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8">
    <w:name w:val="xl38"/>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39">
    <w:name w:val="xl39"/>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rPr>
  </w:style>
  <w:style w:type="paragraph" w:customStyle="1" w:styleId="xl40">
    <w:name w:val="xl40"/>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CYR" w:eastAsia="Times New Roman" w:hAnsi="Arial CYR" w:cs="Arial CYR"/>
      <w:sz w:val="16"/>
      <w:szCs w:val="16"/>
    </w:rPr>
  </w:style>
  <w:style w:type="paragraph" w:customStyle="1" w:styleId="xl41">
    <w:name w:val="xl41"/>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2">
    <w:name w:val="xl42"/>
    <w:basedOn w:val="a"/>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3">
    <w:name w:val="xl43"/>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44">
    <w:name w:val="xl44"/>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45">
    <w:name w:val="xl45"/>
    <w:basedOn w:val="a"/>
    <w:uiPriority w:val="99"/>
    <w:rsid w:val="0043149D"/>
    <w:pP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6">
    <w:name w:val="xl46"/>
    <w:basedOn w:val="a"/>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7">
    <w:name w:val="xl47"/>
    <w:basedOn w:val="a"/>
    <w:uiPriority w:val="99"/>
    <w:rsid w:val="0043149D"/>
    <w:pPr>
      <w:pBdr>
        <w:top w:val="single" w:sz="4" w:space="0" w:color="auto"/>
        <w:left w:val="single" w:sz="4" w:space="0" w:color="auto"/>
        <w:bottom w:val="single" w:sz="4" w:space="0" w:color="auto"/>
      </w:pBdr>
      <w:spacing w:before="100" w:beforeAutospacing="1" w:after="100" w:afterAutospacing="1"/>
    </w:pPr>
    <w:rPr>
      <w:rFonts w:ascii="Arial CYR" w:eastAsia="Times New Roman" w:hAnsi="Arial CYR" w:cs="Arial CYR"/>
      <w:sz w:val="14"/>
      <w:szCs w:val="14"/>
    </w:rPr>
  </w:style>
  <w:style w:type="paragraph" w:customStyle="1" w:styleId="xl48">
    <w:name w:val="xl48"/>
    <w:basedOn w:val="a"/>
    <w:uiPriority w:val="99"/>
    <w:rsid w:val="0043149D"/>
    <w:pPr>
      <w:pBdr>
        <w:top w:val="single" w:sz="4" w:space="0" w:color="auto"/>
        <w:bottom w:val="single" w:sz="4" w:space="0" w:color="auto"/>
      </w:pBdr>
      <w:spacing w:before="100" w:beforeAutospacing="1" w:after="100" w:afterAutospacing="1"/>
      <w:textAlignment w:val="top"/>
    </w:pPr>
    <w:rPr>
      <w:rFonts w:ascii="Arial CYR" w:eastAsia="Times New Roman" w:hAnsi="Arial CYR" w:cs="Arial CYR"/>
      <w:sz w:val="16"/>
      <w:szCs w:val="16"/>
    </w:rPr>
  </w:style>
  <w:style w:type="paragraph" w:customStyle="1" w:styleId="xl49">
    <w:name w:val="xl49"/>
    <w:basedOn w:val="a"/>
    <w:uiPriority w:val="99"/>
    <w:rsid w:val="0043149D"/>
    <w:pPr>
      <w:pBdr>
        <w:top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0">
    <w:name w:val="xl50"/>
    <w:basedOn w:val="a"/>
    <w:uiPriority w:val="99"/>
    <w:rsid w:val="0043149D"/>
    <w:pPr>
      <w:pBdr>
        <w:top w:val="single" w:sz="4" w:space="0" w:color="auto"/>
        <w:bottom w:val="single" w:sz="4" w:space="0" w:color="auto"/>
      </w:pBdr>
      <w:shd w:val="clear" w:color="auto" w:fill="FFFFFF"/>
      <w:spacing w:before="100" w:beforeAutospacing="1" w:after="100" w:afterAutospacing="1"/>
      <w:jc w:val="center"/>
    </w:pPr>
    <w:rPr>
      <w:rFonts w:ascii="Arial CYR" w:eastAsia="Times New Roman" w:hAnsi="Arial CYR" w:cs="Arial CYR"/>
      <w:sz w:val="16"/>
      <w:szCs w:val="16"/>
    </w:rPr>
  </w:style>
  <w:style w:type="paragraph" w:customStyle="1" w:styleId="xl51">
    <w:name w:val="xl51"/>
    <w:basedOn w:val="a"/>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2">
    <w:name w:val="xl52"/>
    <w:basedOn w:val="a"/>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3">
    <w:name w:val="xl53"/>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4">
    <w:name w:val="xl54"/>
    <w:basedOn w:val="a"/>
    <w:uiPriority w:val="99"/>
    <w:rsid w:val="0043149D"/>
    <w:pPr>
      <w:pBdr>
        <w:top w:val="single" w:sz="4" w:space="0" w:color="auto"/>
        <w:left w:val="single" w:sz="4" w:space="0" w:color="auto"/>
        <w:bottom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5">
    <w:name w:val="xl55"/>
    <w:basedOn w:val="a"/>
    <w:uiPriority w:val="99"/>
    <w:rsid w:val="0043149D"/>
    <w:pPr>
      <w:pBdr>
        <w:top w:val="single" w:sz="4" w:space="0" w:color="auto"/>
        <w:bottom w:val="single" w:sz="4" w:space="0" w:color="auto"/>
        <w:right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6">
    <w:name w:val="xl56"/>
    <w:basedOn w:val="a"/>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57">
    <w:name w:val="xl57"/>
    <w:basedOn w:val="a"/>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character" w:customStyle="1" w:styleId="affffd">
    <w:name w:val="Цветовое выделение"/>
    <w:uiPriority w:val="99"/>
    <w:rsid w:val="0043149D"/>
    <w:rPr>
      <w:b/>
      <w:color w:val="000080"/>
    </w:rPr>
  </w:style>
  <w:style w:type="paragraph" w:customStyle="1" w:styleId="AAA">
    <w:name w:val="! AAA !"/>
    <w:uiPriority w:val="99"/>
    <w:rsid w:val="0043149D"/>
    <w:pPr>
      <w:spacing w:after="120"/>
      <w:jc w:val="both"/>
    </w:pPr>
    <w:rPr>
      <w:rFonts w:ascii="Times New Roman" w:eastAsia="Times New Roman" w:hAnsi="Times New Roman" w:cs="Times New Roman"/>
      <w:color w:val="0000FF"/>
      <w:sz w:val="24"/>
      <w:szCs w:val="24"/>
    </w:rPr>
  </w:style>
  <w:style w:type="paragraph" w:customStyle="1" w:styleId="smallitalic">
    <w:name w:val="! small italic !"/>
    <w:basedOn w:val="small"/>
    <w:next w:val="AAA"/>
    <w:uiPriority w:val="99"/>
    <w:rsid w:val="0043149D"/>
    <w:rPr>
      <w:i/>
    </w:rPr>
  </w:style>
  <w:style w:type="paragraph" w:customStyle="1" w:styleId="small">
    <w:name w:val="! small !"/>
    <w:basedOn w:val="AAA"/>
    <w:uiPriority w:val="99"/>
    <w:rsid w:val="0043149D"/>
    <w:rPr>
      <w:sz w:val="16"/>
    </w:rPr>
  </w:style>
  <w:style w:type="paragraph" w:customStyle="1" w:styleId="L2">
    <w:name w:val="! L=2 !"/>
    <w:basedOn w:val="L1"/>
    <w:next w:val="AAA"/>
    <w:uiPriority w:val="99"/>
    <w:rsid w:val="0043149D"/>
    <w:pPr>
      <w:pageBreakBefore w:val="0"/>
      <w:spacing w:before="240"/>
      <w:outlineLvl w:val="1"/>
    </w:pPr>
    <w:rPr>
      <w:rFonts w:ascii="Times New Roman" w:hAnsi="Times New Roman"/>
      <w:smallCaps/>
      <w:sz w:val="28"/>
    </w:rPr>
  </w:style>
  <w:style w:type="paragraph" w:customStyle="1" w:styleId="L1">
    <w:name w:val="! L=1 !"/>
    <w:basedOn w:val="AAA"/>
    <w:next w:val="AAA"/>
    <w:uiPriority w:val="99"/>
    <w:rsid w:val="0043149D"/>
    <w:pPr>
      <w:pageBreakBefore/>
      <w:suppressAutoHyphens/>
      <w:spacing w:before="360"/>
      <w:outlineLvl w:val="0"/>
    </w:pPr>
    <w:rPr>
      <w:rFonts w:ascii="Courier New" w:hAnsi="Courier New"/>
      <w:b/>
      <w:sz w:val="32"/>
    </w:rPr>
  </w:style>
  <w:style w:type="character" w:customStyle="1" w:styleId="WW8Num9z0">
    <w:name w:val="WW8Num9z0"/>
    <w:rsid w:val="002B5702"/>
    <w:rPr>
      <w:rFonts w:cs="Times New Roman"/>
    </w:rPr>
  </w:style>
  <w:style w:type="character" w:customStyle="1" w:styleId="WW8Num10z0">
    <w:name w:val="WW8Num10z0"/>
    <w:rsid w:val="002B5702"/>
    <w:rPr>
      <w:rFonts w:ascii="Symbol" w:hAnsi="Symbol" w:cs="Symbol" w:hint="default"/>
    </w:rPr>
  </w:style>
  <w:style w:type="character" w:customStyle="1" w:styleId="WW8Num11z0">
    <w:name w:val="WW8Num11z0"/>
    <w:rsid w:val="002B5702"/>
  </w:style>
  <w:style w:type="character" w:customStyle="1" w:styleId="WW8Num12z0">
    <w:name w:val="WW8Num12z0"/>
    <w:rsid w:val="002B5702"/>
    <w:rPr>
      <w:rFonts w:cs="Times New Roman" w:hint="default"/>
    </w:rPr>
  </w:style>
  <w:style w:type="character" w:customStyle="1" w:styleId="WW8Num12z1">
    <w:name w:val="WW8Num12z1"/>
    <w:rsid w:val="002B5702"/>
    <w:rPr>
      <w:rFonts w:cs="Times New Roman"/>
    </w:rPr>
  </w:style>
  <w:style w:type="character" w:customStyle="1" w:styleId="WW8Num13z0">
    <w:name w:val="WW8Num13z0"/>
    <w:rsid w:val="002B5702"/>
    <w:rPr>
      <w:rFonts w:ascii="Times New Roman" w:hAnsi="Times New Roman" w:cs="Times New Roman" w:hint="default"/>
      <w:b w:val="0"/>
      <w:bCs w:val="0"/>
      <w:i w:val="0"/>
      <w:iCs w:val="0"/>
      <w:sz w:val="22"/>
      <w:szCs w:val="22"/>
    </w:rPr>
  </w:style>
  <w:style w:type="character" w:customStyle="1" w:styleId="WW8Num13z1">
    <w:name w:val="WW8Num13z1"/>
    <w:rsid w:val="002B5702"/>
    <w:rPr>
      <w:rFonts w:cs="Times New Roman"/>
    </w:rPr>
  </w:style>
  <w:style w:type="character" w:customStyle="1" w:styleId="WW8Num14z0">
    <w:name w:val="WW8Num14z0"/>
    <w:rsid w:val="002B5702"/>
    <w:rPr>
      <w:rFonts w:ascii="Times New Roman" w:hAnsi="Times New Roman" w:cs="Times New Roman" w:hint="default"/>
    </w:rPr>
  </w:style>
  <w:style w:type="character" w:customStyle="1" w:styleId="WW8Num15z0">
    <w:name w:val="WW8Num15z0"/>
    <w:rsid w:val="002B5702"/>
    <w:rPr>
      <w:rFonts w:cs="Times New Roman"/>
    </w:rPr>
  </w:style>
  <w:style w:type="character" w:customStyle="1" w:styleId="WW8Num16z0">
    <w:name w:val="WW8Num16z0"/>
    <w:rsid w:val="002B5702"/>
    <w:rPr>
      <w:rFonts w:ascii="Times New Roman" w:hAnsi="Times New Roman" w:cs="Times New Roman" w:hint="default"/>
      <w:b w:val="0"/>
      <w:bCs w:val="0"/>
      <w:i w:val="0"/>
      <w:iCs w:val="0"/>
      <w:sz w:val="24"/>
      <w:szCs w:val="24"/>
    </w:rPr>
  </w:style>
  <w:style w:type="character" w:customStyle="1" w:styleId="WW8Num16z1">
    <w:name w:val="WW8Num16z1"/>
    <w:rsid w:val="002B5702"/>
    <w:rPr>
      <w:rFonts w:cs="Times New Roman"/>
    </w:rPr>
  </w:style>
  <w:style w:type="character" w:customStyle="1" w:styleId="WW8Num17z0">
    <w:name w:val="WW8Num17z0"/>
    <w:rsid w:val="002B5702"/>
    <w:rPr>
      <w:rFonts w:ascii="Times New Roman" w:hAnsi="Times New Roman" w:cs="Times New Roman" w:hint="default"/>
      <w:b w:val="0"/>
      <w:bCs w:val="0"/>
      <w:i w:val="0"/>
      <w:iCs w:val="0"/>
      <w:sz w:val="24"/>
      <w:szCs w:val="24"/>
    </w:rPr>
  </w:style>
  <w:style w:type="character" w:customStyle="1" w:styleId="WW8Num17z1">
    <w:name w:val="WW8Num17z1"/>
    <w:rsid w:val="002B5702"/>
    <w:rPr>
      <w:rFonts w:cs="Times New Roman"/>
    </w:rPr>
  </w:style>
  <w:style w:type="character" w:customStyle="1" w:styleId="WW8Num18z0">
    <w:name w:val="WW8Num18z0"/>
    <w:rsid w:val="002B5702"/>
    <w:rPr>
      <w:rFonts w:cs="Times New Roman" w:hint="default"/>
      <w:sz w:val="20"/>
      <w:szCs w:val="20"/>
    </w:rPr>
  </w:style>
  <w:style w:type="character" w:customStyle="1" w:styleId="WW8Num18z1">
    <w:name w:val="WW8Num18z1"/>
    <w:rsid w:val="002B5702"/>
    <w:rPr>
      <w:rFonts w:ascii="Times New Roman" w:hAnsi="Times New Roman" w:cs="Times New Roman" w:hint="default"/>
      <w:b w:val="0"/>
      <w:bCs w:val="0"/>
      <w:i w:val="0"/>
      <w:iCs w:val="0"/>
      <w:sz w:val="22"/>
      <w:szCs w:val="22"/>
    </w:rPr>
  </w:style>
  <w:style w:type="character" w:customStyle="1" w:styleId="WW8Num18z2">
    <w:name w:val="WW8Num18z2"/>
    <w:rsid w:val="002B5702"/>
    <w:rPr>
      <w:rFonts w:cs="Times New Roman"/>
    </w:rPr>
  </w:style>
  <w:style w:type="character" w:customStyle="1" w:styleId="WW8Num19z0">
    <w:name w:val="WW8Num19z0"/>
    <w:rsid w:val="002B5702"/>
    <w:rPr>
      <w:rFonts w:ascii="Times New Roman" w:hAnsi="Times New Roman" w:cs="Times New Roman" w:hint="default"/>
      <w:b w:val="0"/>
      <w:bCs w:val="0"/>
      <w:i w:val="0"/>
      <w:iCs w:val="0"/>
      <w:sz w:val="24"/>
      <w:szCs w:val="24"/>
    </w:rPr>
  </w:style>
  <w:style w:type="character" w:customStyle="1" w:styleId="WW8Num19z1">
    <w:name w:val="WW8Num19z1"/>
    <w:rsid w:val="002B5702"/>
    <w:rPr>
      <w:rFonts w:cs="Times New Roman"/>
    </w:rPr>
  </w:style>
  <w:style w:type="character" w:customStyle="1" w:styleId="WW8Num20z0">
    <w:name w:val="WW8Num20z0"/>
    <w:rsid w:val="002B5702"/>
    <w:rPr>
      <w:rFonts w:cs="Times New Roman" w:hint="default"/>
    </w:rPr>
  </w:style>
  <w:style w:type="character" w:customStyle="1" w:styleId="WW8Num20z1">
    <w:name w:val="WW8Num20z1"/>
    <w:rsid w:val="002B5702"/>
    <w:rPr>
      <w:rFonts w:cs="Times New Roman"/>
    </w:rPr>
  </w:style>
  <w:style w:type="character" w:customStyle="1" w:styleId="WW8Num21z0">
    <w:name w:val="WW8Num21z0"/>
    <w:rsid w:val="002B5702"/>
    <w:rPr>
      <w:rFonts w:cs="Times New Roman"/>
    </w:rPr>
  </w:style>
  <w:style w:type="character" w:customStyle="1" w:styleId="WW8Num22z0">
    <w:name w:val="WW8Num22z0"/>
    <w:rsid w:val="002B5702"/>
    <w:rPr>
      <w:rFonts w:ascii="Times New Roman" w:hAnsi="Times New Roman" w:cs="Times New Roman" w:hint="default"/>
    </w:rPr>
  </w:style>
  <w:style w:type="character" w:customStyle="1" w:styleId="WW8Num23z0">
    <w:name w:val="WW8Num23z0"/>
    <w:rsid w:val="002B5702"/>
    <w:rPr>
      <w:rFonts w:cs="Times New Roman" w:hint="default"/>
    </w:rPr>
  </w:style>
  <w:style w:type="character" w:customStyle="1" w:styleId="WW8Num23z1">
    <w:name w:val="WW8Num23z1"/>
    <w:rsid w:val="002B5702"/>
    <w:rPr>
      <w:rFonts w:cs="Times New Roman"/>
    </w:rPr>
  </w:style>
  <w:style w:type="character" w:customStyle="1" w:styleId="WW8Num24z0">
    <w:name w:val="WW8Num24z0"/>
    <w:rsid w:val="002B5702"/>
    <w:rPr>
      <w:rFonts w:cs="Times New Roman"/>
    </w:rPr>
  </w:style>
  <w:style w:type="character" w:customStyle="1" w:styleId="WW8Num24z1">
    <w:name w:val="WW8Num24z1"/>
    <w:rsid w:val="002B5702"/>
    <w:rPr>
      <w:rFonts w:cs="Times New Roman" w:hint="default"/>
    </w:rPr>
  </w:style>
  <w:style w:type="character" w:customStyle="1" w:styleId="WW8Num25z0">
    <w:name w:val="WW8Num25z0"/>
    <w:rsid w:val="002B5702"/>
    <w:rPr>
      <w:rFonts w:cs="Times New Roman" w:hint="default"/>
    </w:rPr>
  </w:style>
  <w:style w:type="character" w:customStyle="1" w:styleId="WW8Num25z1">
    <w:name w:val="WW8Num25z1"/>
    <w:rsid w:val="002B5702"/>
    <w:rPr>
      <w:rFonts w:cs="Times New Roman"/>
    </w:rPr>
  </w:style>
  <w:style w:type="character" w:customStyle="1" w:styleId="WW8Num26z0">
    <w:name w:val="WW8Num26z0"/>
    <w:rsid w:val="002B5702"/>
    <w:rPr>
      <w:rFonts w:cs="Times New Roman" w:hint="default"/>
    </w:rPr>
  </w:style>
  <w:style w:type="character" w:customStyle="1" w:styleId="WW8Num26z1">
    <w:name w:val="WW8Num26z1"/>
    <w:rsid w:val="002B5702"/>
    <w:rPr>
      <w:rFonts w:cs="Times New Roman"/>
    </w:rPr>
  </w:style>
  <w:style w:type="character" w:customStyle="1" w:styleId="WW8Num27z0">
    <w:name w:val="WW8Num27z0"/>
    <w:rsid w:val="002B5702"/>
    <w:rPr>
      <w:rFonts w:ascii="Symbol" w:hAnsi="Symbol" w:cs="Symbol" w:hint="default"/>
    </w:rPr>
  </w:style>
  <w:style w:type="character" w:customStyle="1" w:styleId="WW8Num27z1">
    <w:name w:val="WW8Num27z1"/>
    <w:rsid w:val="002B5702"/>
    <w:rPr>
      <w:rFonts w:ascii="Courier New" w:hAnsi="Courier New" w:cs="Courier New" w:hint="default"/>
    </w:rPr>
  </w:style>
  <w:style w:type="character" w:customStyle="1" w:styleId="WW8Num27z2">
    <w:name w:val="WW8Num27z2"/>
    <w:rsid w:val="002B5702"/>
    <w:rPr>
      <w:rFonts w:ascii="Wingdings" w:hAnsi="Wingdings" w:cs="Wingdings" w:hint="default"/>
    </w:rPr>
  </w:style>
  <w:style w:type="character" w:customStyle="1" w:styleId="WW8Num28z0">
    <w:name w:val="WW8Num28z0"/>
    <w:rsid w:val="002B5702"/>
    <w:rPr>
      <w:rFonts w:cs="Times New Roman" w:hint="default"/>
    </w:rPr>
  </w:style>
  <w:style w:type="character" w:customStyle="1" w:styleId="WW8Num29z0">
    <w:name w:val="WW8Num29z0"/>
    <w:rsid w:val="002B5702"/>
    <w:rPr>
      <w:rFonts w:cs="Times New Roman" w:hint="default"/>
    </w:rPr>
  </w:style>
  <w:style w:type="character" w:customStyle="1" w:styleId="WW8Num29z1">
    <w:name w:val="WW8Num29z1"/>
    <w:rsid w:val="002B5702"/>
    <w:rPr>
      <w:rFonts w:cs="Times New Roman"/>
    </w:rPr>
  </w:style>
  <w:style w:type="character" w:customStyle="1" w:styleId="WW8Num30z0">
    <w:name w:val="WW8Num30z0"/>
    <w:rsid w:val="002B5702"/>
    <w:rPr>
      <w:rFonts w:cs="Times New Roman" w:hint="default"/>
    </w:rPr>
  </w:style>
  <w:style w:type="character" w:customStyle="1" w:styleId="WW8Num30z1">
    <w:name w:val="WW8Num30z1"/>
    <w:rsid w:val="002B5702"/>
    <w:rPr>
      <w:rFonts w:cs="Times New Roman"/>
    </w:rPr>
  </w:style>
  <w:style w:type="character" w:customStyle="1" w:styleId="WW8Num31z0">
    <w:name w:val="WW8Num31z0"/>
    <w:rsid w:val="002B5702"/>
    <w:rPr>
      <w:rFonts w:cs="Times New Roman" w:hint="default"/>
    </w:rPr>
  </w:style>
  <w:style w:type="character" w:customStyle="1" w:styleId="WW8Num31z1">
    <w:name w:val="WW8Num31z1"/>
    <w:rsid w:val="002B5702"/>
    <w:rPr>
      <w:rFonts w:cs="Times New Roman"/>
    </w:rPr>
  </w:style>
  <w:style w:type="character" w:customStyle="1" w:styleId="WW8Num32z0">
    <w:name w:val="WW8Num32z0"/>
    <w:rsid w:val="002B5702"/>
    <w:rPr>
      <w:rFonts w:ascii="Times New Roman" w:hAnsi="Times New Roman" w:cs="Times New Roman" w:hint="default"/>
      <w:b w:val="0"/>
      <w:bCs w:val="0"/>
      <w:i w:val="0"/>
      <w:iCs w:val="0"/>
      <w:sz w:val="21"/>
      <w:szCs w:val="21"/>
    </w:rPr>
  </w:style>
  <w:style w:type="character" w:customStyle="1" w:styleId="WW8Num32z1">
    <w:name w:val="WW8Num32z1"/>
    <w:rsid w:val="002B5702"/>
    <w:rPr>
      <w:rFonts w:cs="Times New Roman"/>
    </w:rPr>
  </w:style>
  <w:style w:type="character" w:customStyle="1" w:styleId="WW8Num33z0">
    <w:name w:val="WW8Num33z0"/>
    <w:rsid w:val="002B5702"/>
    <w:rPr>
      <w:rFonts w:ascii="Symbol" w:hAnsi="Symbol" w:cs="Symbol" w:hint="default"/>
    </w:rPr>
  </w:style>
  <w:style w:type="character" w:customStyle="1" w:styleId="WW8Num33z1">
    <w:name w:val="WW8Num33z1"/>
    <w:rsid w:val="002B5702"/>
    <w:rPr>
      <w:rFonts w:ascii="Courier New" w:hAnsi="Courier New" w:cs="Courier New" w:hint="default"/>
    </w:rPr>
  </w:style>
  <w:style w:type="character" w:customStyle="1" w:styleId="WW8Num33z2">
    <w:name w:val="WW8Num33z2"/>
    <w:rsid w:val="002B5702"/>
    <w:rPr>
      <w:rFonts w:ascii="Wingdings" w:hAnsi="Wingdings" w:cs="Wingdings" w:hint="default"/>
    </w:rPr>
  </w:style>
  <w:style w:type="character" w:customStyle="1" w:styleId="WW8Num34z0">
    <w:name w:val="WW8Num34z0"/>
    <w:rsid w:val="002B5702"/>
    <w:rPr>
      <w:rFonts w:cs="Times New Roman"/>
    </w:rPr>
  </w:style>
  <w:style w:type="character" w:customStyle="1" w:styleId="WW8Num35z0">
    <w:name w:val="WW8Num35z0"/>
    <w:rsid w:val="002B5702"/>
    <w:rPr>
      <w:rFonts w:ascii="Symbol" w:hAnsi="Symbol" w:cs="Symbol" w:hint="default"/>
    </w:rPr>
  </w:style>
  <w:style w:type="character" w:customStyle="1" w:styleId="WW8Num35z1">
    <w:name w:val="WW8Num35z1"/>
    <w:rsid w:val="002B5702"/>
    <w:rPr>
      <w:rFonts w:ascii="Courier New" w:hAnsi="Courier New" w:cs="Courier New" w:hint="default"/>
    </w:rPr>
  </w:style>
  <w:style w:type="character" w:customStyle="1" w:styleId="WW8Num35z2">
    <w:name w:val="WW8Num35z2"/>
    <w:rsid w:val="002B5702"/>
    <w:rPr>
      <w:rFonts w:ascii="Wingdings" w:hAnsi="Wingdings" w:cs="Wingdings" w:hint="default"/>
    </w:rPr>
  </w:style>
  <w:style w:type="character" w:customStyle="1" w:styleId="WW8Num36z0">
    <w:name w:val="WW8Num36z0"/>
    <w:rsid w:val="002B5702"/>
    <w:rPr>
      <w:rFonts w:ascii="Times New Roman" w:eastAsia="Times New Roman" w:hAnsi="Times New Roman" w:cs="Times New Roman"/>
    </w:rPr>
  </w:style>
  <w:style w:type="character" w:customStyle="1" w:styleId="WW8Num36z1">
    <w:name w:val="WW8Num36z1"/>
    <w:rsid w:val="002B5702"/>
    <w:rPr>
      <w:rFonts w:cs="Times New Roman"/>
    </w:rPr>
  </w:style>
  <w:style w:type="character" w:customStyle="1" w:styleId="WW8Num37z0">
    <w:name w:val="WW8Num37z0"/>
    <w:rsid w:val="002B5702"/>
    <w:rPr>
      <w:rFonts w:cs="Times New Roman" w:hint="default"/>
    </w:rPr>
  </w:style>
  <w:style w:type="character" w:customStyle="1" w:styleId="WW8Num37z1">
    <w:name w:val="WW8Num37z1"/>
    <w:rsid w:val="002B5702"/>
    <w:rPr>
      <w:rFonts w:cs="Times New Roman"/>
    </w:rPr>
  </w:style>
  <w:style w:type="character" w:customStyle="1" w:styleId="WW8Num38z0">
    <w:name w:val="WW8Num38z0"/>
    <w:rsid w:val="002B5702"/>
    <w:rPr>
      <w:rFonts w:cs="Times New Roman" w:hint="default"/>
    </w:rPr>
  </w:style>
  <w:style w:type="character" w:customStyle="1" w:styleId="WW8Num38z1">
    <w:name w:val="WW8Num38z1"/>
    <w:rsid w:val="002B5702"/>
    <w:rPr>
      <w:rFonts w:cs="Times New Roman"/>
    </w:rPr>
  </w:style>
  <w:style w:type="character" w:customStyle="1" w:styleId="WW8Num39z0">
    <w:name w:val="WW8Num39z0"/>
    <w:rsid w:val="002B5702"/>
    <w:rPr>
      <w:rFonts w:cs="Times New Roman" w:hint="default"/>
    </w:rPr>
  </w:style>
  <w:style w:type="character" w:customStyle="1" w:styleId="WW8Num39z1">
    <w:name w:val="WW8Num39z1"/>
    <w:rsid w:val="002B5702"/>
    <w:rPr>
      <w:rFonts w:cs="Times New Roman"/>
    </w:rPr>
  </w:style>
  <w:style w:type="character" w:customStyle="1" w:styleId="WW8Num40z0">
    <w:name w:val="WW8Num40z0"/>
    <w:rsid w:val="002B5702"/>
    <w:rPr>
      <w:rFonts w:ascii="Times New Roman" w:hAnsi="Times New Roman" w:cs="Times New Roman" w:hint="default"/>
      <w:b w:val="0"/>
      <w:bCs w:val="0"/>
      <w:i w:val="0"/>
      <w:iCs w:val="0"/>
      <w:sz w:val="28"/>
      <w:szCs w:val="28"/>
    </w:rPr>
  </w:style>
  <w:style w:type="character" w:customStyle="1" w:styleId="WW8Num40z1">
    <w:name w:val="WW8Num40z1"/>
    <w:rsid w:val="002B5702"/>
    <w:rPr>
      <w:rFonts w:cs="Times New Roman"/>
    </w:rPr>
  </w:style>
  <w:style w:type="character" w:customStyle="1" w:styleId="WW8Num41z0">
    <w:name w:val="WW8Num41z0"/>
    <w:rsid w:val="002B5702"/>
    <w:rPr>
      <w:rFonts w:cs="Times New Roman"/>
    </w:rPr>
  </w:style>
  <w:style w:type="character" w:customStyle="1" w:styleId="WW8Num42z0">
    <w:name w:val="WW8Num42z0"/>
    <w:rsid w:val="002B5702"/>
    <w:rPr>
      <w:rFonts w:ascii="Times New Roman" w:eastAsia="Times New Roman" w:hAnsi="Times New Roman" w:cs="Times New Roman"/>
    </w:rPr>
  </w:style>
  <w:style w:type="character" w:customStyle="1" w:styleId="WW8Num42z1">
    <w:name w:val="WW8Num42z1"/>
    <w:rsid w:val="002B5702"/>
    <w:rPr>
      <w:rFonts w:cs="Times New Roman"/>
    </w:rPr>
  </w:style>
  <w:style w:type="character" w:customStyle="1" w:styleId="WW8Num43z0">
    <w:name w:val="WW8Num43z0"/>
    <w:rsid w:val="002B5702"/>
    <w:rPr>
      <w:rFonts w:cs="Times New Roman" w:hint="default"/>
    </w:rPr>
  </w:style>
  <w:style w:type="character" w:customStyle="1" w:styleId="WW8Num43z1">
    <w:name w:val="WW8Num43z1"/>
    <w:rsid w:val="002B5702"/>
    <w:rPr>
      <w:rFonts w:cs="Times New Roman"/>
    </w:rPr>
  </w:style>
  <w:style w:type="character" w:customStyle="1" w:styleId="WW8Num44z0">
    <w:name w:val="WW8Num44z0"/>
    <w:rsid w:val="002B5702"/>
    <w:rPr>
      <w:rFonts w:cs="Times New Roman" w:hint="default"/>
      <w:sz w:val="22"/>
      <w:szCs w:val="22"/>
    </w:rPr>
  </w:style>
  <w:style w:type="character" w:customStyle="1" w:styleId="WW8Num44z1">
    <w:name w:val="WW8Num44z1"/>
    <w:rsid w:val="002B5702"/>
    <w:rPr>
      <w:rFonts w:cs="Times New Roman"/>
    </w:rPr>
  </w:style>
  <w:style w:type="character" w:customStyle="1" w:styleId="WW8Num45z0">
    <w:name w:val="WW8Num45z0"/>
    <w:rsid w:val="002B5702"/>
    <w:rPr>
      <w:rFonts w:cs="Times New Roman"/>
    </w:rPr>
  </w:style>
  <w:style w:type="character" w:customStyle="1" w:styleId="WW8NumSt37z0">
    <w:name w:val="WW8NumSt37z0"/>
    <w:rsid w:val="002B5702"/>
    <w:rPr>
      <w:rFonts w:ascii="Times New Roman" w:hAnsi="Times New Roman" w:cs="Times New Roman" w:hint="default"/>
    </w:rPr>
  </w:style>
  <w:style w:type="character" w:customStyle="1" w:styleId="WW8NumSt38z0">
    <w:name w:val="WW8NumSt38z0"/>
    <w:rsid w:val="002B5702"/>
    <w:rPr>
      <w:rFonts w:ascii="Times New Roman" w:hAnsi="Times New Roman" w:cs="Times New Roman" w:hint="default"/>
    </w:rPr>
  </w:style>
  <w:style w:type="character" w:customStyle="1" w:styleId="ConsPlusCell0">
    <w:name w:val="ConsPlusCell Знак"/>
    <w:rsid w:val="002B5702"/>
    <w:rPr>
      <w:rFonts w:cs="Calibri"/>
      <w:sz w:val="22"/>
      <w:szCs w:val="22"/>
      <w:lang w:val="ru-RU" w:bidi="ar-SA"/>
    </w:rPr>
  </w:style>
  <w:style w:type="paragraph" w:customStyle="1" w:styleId="ListParagraph1">
    <w:name w:val="List Paragraph1"/>
    <w:basedOn w:val="a"/>
    <w:rsid w:val="002B5702"/>
    <w:pPr>
      <w:suppressAutoHyphens/>
      <w:spacing w:after="200" w:line="276" w:lineRule="auto"/>
      <w:ind w:left="720"/>
    </w:pPr>
    <w:rPr>
      <w:rFonts w:ascii="Calibri" w:eastAsia="Times New Roman" w:hAnsi="Calibri" w:cs="Times New Roman"/>
      <w:lang w:eastAsia="zh-CN"/>
    </w:rPr>
  </w:style>
  <w:style w:type="paragraph" w:customStyle="1" w:styleId="1ff0">
    <w:name w:val="Текст примечания1"/>
    <w:basedOn w:val="a"/>
    <w:rsid w:val="002B5702"/>
    <w:pPr>
      <w:suppressAutoHyphens/>
      <w:spacing w:after="200"/>
    </w:pPr>
    <w:rPr>
      <w:rFonts w:ascii="Calibri" w:eastAsia="Times New Roman" w:hAnsi="Calibri" w:cs="Calibri"/>
      <w:sz w:val="20"/>
      <w:szCs w:val="20"/>
      <w:lang w:eastAsia="zh-CN"/>
    </w:rPr>
  </w:style>
  <w:style w:type="character" w:customStyle="1" w:styleId="1ff1">
    <w:name w:val="Текст примечания Знак1"/>
    <w:basedOn w:val="a1"/>
    <w:uiPriority w:val="99"/>
    <w:semiHidden/>
    <w:rsid w:val="002B5702"/>
    <w:rPr>
      <w:rFonts w:ascii="Calibri" w:eastAsia="Calibri" w:hAnsi="Calibri" w:cs="Calibri"/>
      <w:lang w:eastAsia="zh-CN"/>
    </w:rPr>
  </w:style>
  <w:style w:type="character" w:customStyle="1" w:styleId="1ff2">
    <w:name w:val="Тема примечания Знак1"/>
    <w:basedOn w:val="1ff1"/>
    <w:rsid w:val="002B5702"/>
    <w:rPr>
      <w:b/>
      <w:bCs/>
    </w:rPr>
  </w:style>
  <w:style w:type="paragraph" w:customStyle="1" w:styleId="1ff3">
    <w:name w:val="Схема документа1"/>
    <w:basedOn w:val="a"/>
    <w:rsid w:val="002B5702"/>
    <w:pPr>
      <w:suppressAutoHyphens/>
      <w:spacing w:after="200" w:line="276" w:lineRule="auto"/>
    </w:pPr>
    <w:rPr>
      <w:rFonts w:ascii="Tahoma" w:eastAsia="Times New Roman" w:hAnsi="Tahoma" w:cs="Tahoma"/>
      <w:sz w:val="16"/>
      <w:szCs w:val="16"/>
      <w:lang w:eastAsia="zh-CN"/>
    </w:rPr>
  </w:style>
  <w:style w:type="character" w:customStyle="1" w:styleId="WW8Num2z2">
    <w:name w:val="WW8Num2z2"/>
    <w:rsid w:val="00806715"/>
  </w:style>
  <w:style w:type="character" w:customStyle="1" w:styleId="WW8Num2z3">
    <w:name w:val="WW8Num2z3"/>
    <w:rsid w:val="00806715"/>
  </w:style>
  <w:style w:type="character" w:customStyle="1" w:styleId="WW8Num2z4">
    <w:name w:val="WW8Num2z4"/>
    <w:rsid w:val="00806715"/>
  </w:style>
  <w:style w:type="character" w:customStyle="1" w:styleId="WW8Num2z5">
    <w:name w:val="WW8Num2z5"/>
    <w:rsid w:val="00806715"/>
  </w:style>
  <w:style w:type="character" w:customStyle="1" w:styleId="WW8Num2z6">
    <w:name w:val="WW8Num2z6"/>
    <w:rsid w:val="00806715"/>
  </w:style>
  <w:style w:type="character" w:customStyle="1" w:styleId="WW8Num2z7">
    <w:name w:val="WW8Num2z7"/>
    <w:rsid w:val="00806715"/>
  </w:style>
  <w:style w:type="character" w:customStyle="1" w:styleId="WW8Num2z8">
    <w:name w:val="WW8Num2z8"/>
    <w:rsid w:val="00806715"/>
  </w:style>
  <w:style w:type="character" w:customStyle="1" w:styleId="WW8Num3z1">
    <w:name w:val="WW8Num3z1"/>
    <w:rsid w:val="00806715"/>
    <w:rPr>
      <w:rFonts w:ascii="Times New Roman" w:hAnsi="Times New Roman" w:cs="Times New Roman"/>
      <w:b/>
      <w:bCs/>
      <w:sz w:val="24"/>
      <w:szCs w:val="24"/>
    </w:rPr>
  </w:style>
  <w:style w:type="character" w:customStyle="1" w:styleId="WW8Num3z2">
    <w:name w:val="WW8Num3z2"/>
    <w:rsid w:val="00806715"/>
  </w:style>
  <w:style w:type="character" w:customStyle="1" w:styleId="WW8Num3z3">
    <w:name w:val="WW8Num3z3"/>
    <w:rsid w:val="00806715"/>
  </w:style>
  <w:style w:type="character" w:customStyle="1" w:styleId="WW8Num3z4">
    <w:name w:val="WW8Num3z4"/>
    <w:rsid w:val="00806715"/>
  </w:style>
  <w:style w:type="character" w:customStyle="1" w:styleId="WW8Num3z5">
    <w:name w:val="WW8Num3z5"/>
    <w:rsid w:val="00806715"/>
  </w:style>
  <w:style w:type="character" w:customStyle="1" w:styleId="WW8Num3z6">
    <w:name w:val="WW8Num3z6"/>
    <w:rsid w:val="00806715"/>
  </w:style>
  <w:style w:type="character" w:customStyle="1" w:styleId="WW8Num3z7">
    <w:name w:val="WW8Num3z7"/>
    <w:rsid w:val="00806715"/>
  </w:style>
  <w:style w:type="character" w:customStyle="1" w:styleId="WW8Num3z8">
    <w:name w:val="WW8Num3z8"/>
    <w:rsid w:val="00806715"/>
  </w:style>
  <w:style w:type="character" w:customStyle="1" w:styleId="WW8Num4z2">
    <w:name w:val="WW8Num4z2"/>
    <w:rsid w:val="00806715"/>
  </w:style>
  <w:style w:type="character" w:customStyle="1" w:styleId="WW8Num4z3">
    <w:name w:val="WW8Num4z3"/>
    <w:rsid w:val="00806715"/>
  </w:style>
  <w:style w:type="character" w:customStyle="1" w:styleId="WW8Num4z4">
    <w:name w:val="WW8Num4z4"/>
    <w:rsid w:val="00806715"/>
  </w:style>
  <w:style w:type="character" w:customStyle="1" w:styleId="WW8Num4z5">
    <w:name w:val="WW8Num4z5"/>
    <w:rsid w:val="00806715"/>
  </w:style>
  <w:style w:type="character" w:customStyle="1" w:styleId="WW8Num4z6">
    <w:name w:val="WW8Num4z6"/>
    <w:rsid w:val="00806715"/>
  </w:style>
  <w:style w:type="character" w:customStyle="1" w:styleId="WW8Num4z7">
    <w:name w:val="WW8Num4z7"/>
    <w:rsid w:val="00806715"/>
  </w:style>
  <w:style w:type="character" w:customStyle="1" w:styleId="WW8Num4z8">
    <w:name w:val="WW8Num4z8"/>
    <w:rsid w:val="00806715"/>
  </w:style>
  <w:style w:type="character" w:customStyle="1" w:styleId="WW8Num6z2">
    <w:name w:val="WW8Num6z2"/>
    <w:rsid w:val="00806715"/>
  </w:style>
  <w:style w:type="character" w:customStyle="1" w:styleId="WW8Num6z3">
    <w:name w:val="WW8Num6z3"/>
    <w:rsid w:val="00806715"/>
  </w:style>
  <w:style w:type="character" w:customStyle="1" w:styleId="WW8Num6z4">
    <w:name w:val="WW8Num6z4"/>
    <w:rsid w:val="00806715"/>
  </w:style>
  <w:style w:type="character" w:customStyle="1" w:styleId="WW8Num6z5">
    <w:name w:val="WW8Num6z5"/>
    <w:rsid w:val="00806715"/>
  </w:style>
  <w:style w:type="character" w:customStyle="1" w:styleId="WW8Num6z6">
    <w:name w:val="WW8Num6z6"/>
    <w:rsid w:val="00806715"/>
  </w:style>
  <w:style w:type="character" w:customStyle="1" w:styleId="WW8Num6z7">
    <w:name w:val="WW8Num6z7"/>
    <w:rsid w:val="00806715"/>
  </w:style>
  <w:style w:type="character" w:customStyle="1" w:styleId="WW8Num6z8">
    <w:name w:val="WW8Num6z8"/>
    <w:rsid w:val="00806715"/>
  </w:style>
  <w:style w:type="character" w:customStyle="1" w:styleId="WW8Num5z1">
    <w:name w:val="WW8Num5z1"/>
    <w:rsid w:val="00806715"/>
  </w:style>
  <w:style w:type="character" w:customStyle="1" w:styleId="WW8Num5z2">
    <w:name w:val="WW8Num5z2"/>
    <w:rsid w:val="00806715"/>
  </w:style>
  <w:style w:type="character" w:customStyle="1" w:styleId="WW8Num5z3">
    <w:name w:val="WW8Num5z3"/>
    <w:rsid w:val="00806715"/>
  </w:style>
  <w:style w:type="character" w:customStyle="1" w:styleId="WW8Num5z4">
    <w:name w:val="WW8Num5z4"/>
    <w:rsid w:val="00806715"/>
  </w:style>
  <w:style w:type="character" w:customStyle="1" w:styleId="WW8Num5z5">
    <w:name w:val="WW8Num5z5"/>
    <w:rsid w:val="00806715"/>
  </w:style>
  <w:style w:type="character" w:customStyle="1" w:styleId="WW8Num5z6">
    <w:name w:val="WW8Num5z6"/>
    <w:rsid w:val="00806715"/>
  </w:style>
  <w:style w:type="character" w:customStyle="1" w:styleId="WW8Num5z7">
    <w:name w:val="WW8Num5z7"/>
    <w:rsid w:val="00806715"/>
  </w:style>
  <w:style w:type="character" w:customStyle="1" w:styleId="WW8Num5z8">
    <w:name w:val="WW8Num5z8"/>
    <w:rsid w:val="00806715"/>
  </w:style>
  <w:style w:type="character" w:customStyle="1" w:styleId="WW8Num9z1">
    <w:name w:val="WW8Num9z1"/>
    <w:rsid w:val="00806715"/>
    <w:rPr>
      <w:b w:val="0"/>
      <w:sz w:val="24"/>
      <w:lang w:val="ru-RU" w:eastAsia="ru-RU"/>
    </w:rPr>
  </w:style>
  <w:style w:type="character" w:customStyle="1" w:styleId="WW8Num9z2">
    <w:name w:val="WW8Num9z2"/>
    <w:rsid w:val="00806715"/>
  </w:style>
  <w:style w:type="character" w:customStyle="1" w:styleId="WW8Num9z3">
    <w:name w:val="WW8Num9z3"/>
    <w:rsid w:val="00806715"/>
  </w:style>
  <w:style w:type="character" w:customStyle="1" w:styleId="WW8Num9z4">
    <w:name w:val="WW8Num9z4"/>
    <w:rsid w:val="00806715"/>
  </w:style>
  <w:style w:type="character" w:customStyle="1" w:styleId="WW8Num9z5">
    <w:name w:val="WW8Num9z5"/>
    <w:rsid w:val="00806715"/>
  </w:style>
  <w:style w:type="character" w:customStyle="1" w:styleId="WW8Num9z6">
    <w:name w:val="WW8Num9z6"/>
    <w:rsid w:val="00806715"/>
  </w:style>
  <w:style w:type="character" w:customStyle="1" w:styleId="WW8Num9z7">
    <w:name w:val="WW8Num9z7"/>
    <w:rsid w:val="00806715"/>
  </w:style>
  <w:style w:type="character" w:customStyle="1" w:styleId="WW8Num9z8">
    <w:name w:val="WW8Num9z8"/>
    <w:rsid w:val="00806715"/>
  </w:style>
  <w:style w:type="character" w:customStyle="1" w:styleId="1ff4">
    <w:name w:val="Цитата1"/>
    <w:rsid w:val="00806715"/>
    <w:rPr>
      <w:i/>
      <w:iCs/>
    </w:rPr>
  </w:style>
  <w:style w:type="paragraph" w:styleId="2f8">
    <w:name w:val="List Number 2"/>
    <w:basedOn w:val="a"/>
    <w:rsid w:val="00806715"/>
    <w:pPr>
      <w:tabs>
        <w:tab w:val="num" w:pos="720"/>
      </w:tabs>
      <w:suppressAutoHyphens/>
      <w:ind w:left="720" w:hanging="360"/>
    </w:pPr>
    <w:rPr>
      <w:rFonts w:ascii="Times New Roman" w:eastAsia="Times New Roman" w:hAnsi="Times New Roman" w:cs="Times New Roman"/>
      <w:sz w:val="28"/>
      <w:szCs w:val="24"/>
      <w:lang w:eastAsia="zh-CN"/>
    </w:rPr>
  </w:style>
  <w:style w:type="paragraph" w:customStyle="1" w:styleId="3d">
    <w:name w:val="Стиль3"/>
    <w:basedOn w:val="213"/>
    <w:rsid w:val="00806715"/>
    <w:pPr>
      <w:widowControl w:val="0"/>
      <w:tabs>
        <w:tab w:val="num" w:pos="890"/>
        <w:tab w:val="left" w:pos="1307"/>
      </w:tabs>
      <w:suppressAutoHyphens/>
      <w:spacing w:before="0" w:after="0"/>
      <w:ind w:left="1080"/>
      <w:jc w:val="both"/>
      <w:textAlignment w:val="baseline"/>
    </w:pPr>
    <w:rPr>
      <w:szCs w:val="20"/>
      <w:lang w:eastAsia="zh-CN"/>
    </w:rPr>
  </w:style>
  <w:style w:type="paragraph" w:customStyle="1" w:styleId="314">
    <w:name w:val="Основной текст с отступом 31"/>
    <w:basedOn w:val="a"/>
    <w:rsid w:val="00806715"/>
    <w:pPr>
      <w:widowControl w:val="0"/>
      <w:tabs>
        <w:tab w:val="left" w:pos="720"/>
        <w:tab w:val="num" w:pos="890"/>
      </w:tabs>
      <w:suppressAutoHyphens/>
      <w:autoSpaceDE w:val="0"/>
      <w:ind w:firstLine="360"/>
      <w:jc w:val="both"/>
    </w:pPr>
    <w:rPr>
      <w:rFonts w:ascii="Times New Roman" w:eastAsia="Times New Roman" w:hAnsi="Times New Roman" w:cs="Times New Roman"/>
      <w:i/>
      <w:iCs/>
      <w:sz w:val="28"/>
      <w:szCs w:val="24"/>
    </w:rPr>
  </w:style>
  <w:style w:type="paragraph" w:customStyle="1" w:styleId="2-11">
    <w:name w:val="содержание2-11"/>
    <w:basedOn w:val="a"/>
    <w:rsid w:val="00806715"/>
    <w:pPr>
      <w:suppressAutoHyphens/>
      <w:spacing w:after="60"/>
      <w:jc w:val="both"/>
    </w:pPr>
    <w:rPr>
      <w:rFonts w:ascii="Times New Roman" w:eastAsia="Times New Roman" w:hAnsi="Times New Roman" w:cs="Times New Roman"/>
      <w:sz w:val="24"/>
      <w:szCs w:val="24"/>
      <w:lang w:eastAsia="zh-CN"/>
    </w:rPr>
  </w:style>
  <w:style w:type="paragraph" w:customStyle="1" w:styleId="1ff5">
    <w:name w:val="Маркированный список1"/>
    <w:basedOn w:val="a"/>
    <w:rsid w:val="00806715"/>
    <w:pPr>
      <w:widowControl w:val="0"/>
      <w:suppressAutoHyphens/>
      <w:spacing w:after="60"/>
      <w:jc w:val="both"/>
    </w:pPr>
    <w:rPr>
      <w:rFonts w:ascii="Times New Roman" w:eastAsia="Times New Roman" w:hAnsi="Times New Roman" w:cs="Times New Roman"/>
      <w:sz w:val="24"/>
      <w:szCs w:val="24"/>
      <w:lang w:eastAsia="zh-CN"/>
    </w:rPr>
  </w:style>
  <w:style w:type="paragraph" w:customStyle="1" w:styleId="s1">
    <w:name w:val="s_1"/>
    <w:basedOn w:val="a"/>
    <w:rsid w:val="00806715"/>
    <w:pPr>
      <w:spacing w:before="100" w:beforeAutospacing="1" w:after="100" w:afterAutospacing="1"/>
    </w:pPr>
    <w:rPr>
      <w:rFonts w:ascii="Times New Roman" w:eastAsia="Times New Roman" w:hAnsi="Times New Roman" w:cs="Times New Roman"/>
      <w:sz w:val="24"/>
      <w:szCs w:val="24"/>
    </w:rPr>
  </w:style>
  <w:style w:type="paragraph" w:customStyle="1" w:styleId="s3">
    <w:name w:val="s_3"/>
    <w:basedOn w:val="a"/>
    <w:rsid w:val="00806715"/>
    <w:pPr>
      <w:spacing w:before="100" w:beforeAutospacing="1" w:after="100" w:afterAutospacing="1"/>
    </w:pPr>
    <w:rPr>
      <w:rFonts w:ascii="Times New Roman" w:eastAsia="Times New Roman" w:hAnsi="Times New Roman" w:cs="Times New Roman"/>
      <w:sz w:val="24"/>
      <w:szCs w:val="24"/>
    </w:rPr>
  </w:style>
  <w:style w:type="paragraph" w:customStyle="1" w:styleId="affffe">
    <w:name w:val="Обычный + По ширине"/>
    <w:aliases w:val="Первая строка:  1,25 см,Перед:  0 пт"/>
    <w:basedOn w:val="a"/>
    <w:next w:val="ConsPlusNonformat"/>
    <w:rsid w:val="004042C9"/>
    <w:pPr>
      <w:tabs>
        <w:tab w:val="left" w:pos="993"/>
      </w:tabs>
      <w:ind w:firstLine="709"/>
      <w:jc w:val="both"/>
    </w:pPr>
    <w:rPr>
      <w:rFonts w:ascii="Times New Roman" w:eastAsia="Times New Roman" w:hAnsi="Times New Roman" w:cs="Times New Roman"/>
      <w:sz w:val="24"/>
      <w:szCs w:val="24"/>
    </w:rPr>
  </w:style>
  <w:style w:type="paragraph" w:styleId="afffff">
    <w:name w:val="Plain Text"/>
    <w:basedOn w:val="a"/>
    <w:link w:val="afffff0"/>
    <w:unhideWhenUsed/>
    <w:rsid w:val="004042C9"/>
    <w:rPr>
      <w:rFonts w:ascii="Consolas" w:eastAsia="Calibri" w:hAnsi="Consolas" w:cs="Calibri"/>
      <w:sz w:val="21"/>
      <w:szCs w:val="21"/>
      <w:lang w:eastAsia="en-US"/>
    </w:rPr>
  </w:style>
  <w:style w:type="character" w:customStyle="1" w:styleId="afffff0">
    <w:name w:val="Текст Знак"/>
    <w:basedOn w:val="a1"/>
    <w:link w:val="afffff"/>
    <w:rsid w:val="004042C9"/>
    <w:rPr>
      <w:rFonts w:ascii="Consolas" w:eastAsia="Calibri" w:hAnsi="Consolas" w:cs="Calibri"/>
      <w:sz w:val="21"/>
      <w:szCs w:val="21"/>
      <w:lang w:eastAsia="en-US"/>
    </w:rPr>
  </w:style>
  <w:style w:type="character" w:customStyle="1" w:styleId="afffff1">
    <w:name w:val="Обычный отступ Знак"/>
    <w:basedOn w:val="a1"/>
    <w:link w:val="afffff2"/>
    <w:locked/>
    <w:rsid w:val="004042C9"/>
    <w:rPr>
      <w:rFonts w:ascii="Times New Roman" w:eastAsia="Times New Roman" w:hAnsi="Times New Roman" w:cs="Times New Roman"/>
      <w:bCs/>
      <w:sz w:val="24"/>
      <w:szCs w:val="24"/>
    </w:rPr>
  </w:style>
  <w:style w:type="paragraph" w:styleId="afffff2">
    <w:name w:val="Normal Indent"/>
    <w:basedOn w:val="a"/>
    <w:link w:val="afffff1"/>
    <w:unhideWhenUsed/>
    <w:rsid w:val="004042C9"/>
    <w:pPr>
      <w:ind w:left="708"/>
    </w:pPr>
    <w:rPr>
      <w:rFonts w:ascii="Times New Roman" w:eastAsia="Times New Roman" w:hAnsi="Times New Roman" w:cs="Times New Roman"/>
      <w:bCs/>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4042C9"/>
    <w:pPr>
      <w:spacing w:before="100" w:beforeAutospacing="1" w:after="100" w:afterAutospacing="1"/>
    </w:pPr>
    <w:rPr>
      <w:rFonts w:ascii="Tahoma" w:eastAsia="Times New Roman" w:hAnsi="Tahoma" w:cs="Tahoma"/>
      <w:sz w:val="20"/>
      <w:szCs w:val="20"/>
      <w:lang w:val="en-US" w:eastAsia="en-US"/>
    </w:rPr>
  </w:style>
  <w:style w:type="paragraph" w:styleId="2f9">
    <w:name w:val="Quote"/>
    <w:basedOn w:val="a"/>
    <w:next w:val="a"/>
    <w:link w:val="2fa"/>
    <w:uiPriority w:val="29"/>
    <w:qFormat/>
    <w:rsid w:val="00603E88"/>
    <w:pPr>
      <w:ind w:firstLine="360"/>
    </w:pPr>
    <w:rPr>
      <w:rFonts w:asciiTheme="majorHAnsi" w:eastAsiaTheme="majorEastAsia" w:hAnsiTheme="majorHAnsi" w:cstheme="majorBidi"/>
      <w:i/>
      <w:iCs/>
      <w:color w:val="5A5A5A" w:themeColor="text1" w:themeTint="A5"/>
      <w:sz w:val="24"/>
      <w:szCs w:val="24"/>
      <w:lang w:val="en-US" w:eastAsia="en-US" w:bidi="en-US"/>
    </w:rPr>
  </w:style>
  <w:style w:type="character" w:customStyle="1" w:styleId="2fa">
    <w:name w:val="Цитата 2 Знак"/>
    <w:basedOn w:val="a1"/>
    <w:link w:val="2f9"/>
    <w:uiPriority w:val="29"/>
    <w:rsid w:val="00603E88"/>
    <w:rPr>
      <w:rFonts w:asciiTheme="majorHAnsi" w:eastAsiaTheme="majorEastAsia" w:hAnsiTheme="majorHAnsi" w:cstheme="majorBidi"/>
      <w:i/>
      <w:iCs/>
      <w:color w:val="5A5A5A" w:themeColor="text1" w:themeTint="A5"/>
      <w:sz w:val="24"/>
      <w:szCs w:val="24"/>
      <w:lang w:val="en-US" w:eastAsia="en-US" w:bidi="en-US"/>
    </w:rPr>
  </w:style>
  <w:style w:type="paragraph" w:styleId="afffff3">
    <w:name w:val="Intense Quote"/>
    <w:basedOn w:val="a"/>
    <w:next w:val="a"/>
    <w:link w:val="afffff4"/>
    <w:uiPriority w:val="30"/>
    <w:qFormat/>
    <w:rsid w:val="00603E8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afffff4">
    <w:name w:val="Выделенная цитата Знак"/>
    <w:basedOn w:val="a1"/>
    <w:link w:val="afffff3"/>
    <w:uiPriority w:val="30"/>
    <w:rsid w:val="00603E88"/>
    <w:rPr>
      <w:rFonts w:asciiTheme="majorHAnsi" w:eastAsiaTheme="majorEastAsia" w:hAnsiTheme="majorHAnsi" w:cstheme="majorBidi"/>
      <w:i/>
      <w:iCs/>
      <w:color w:val="FFFFFF" w:themeColor="background1"/>
      <w:sz w:val="24"/>
      <w:szCs w:val="24"/>
      <w:shd w:val="clear" w:color="auto" w:fill="4F81BD" w:themeFill="accent1"/>
      <w:lang w:val="en-US" w:eastAsia="en-US" w:bidi="en-US"/>
    </w:rPr>
  </w:style>
  <w:style w:type="character" w:styleId="afffff5">
    <w:name w:val="Subtle Emphasis"/>
    <w:uiPriority w:val="19"/>
    <w:qFormat/>
    <w:rsid w:val="00603E88"/>
    <w:rPr>
      <w:i/>
      <w:iCs/>
      <w:color w:val="5A5A5A" w:themeColor="text1" w:themeTint="A5"/>
    </w:rPr>
  </w:style>
  <w:style w:type="character" w:styleId="afffff6">
    <w:name w:val="Intense Emphasis"/>
    <w:uiPriority w:val="21"/>
    <w:qFormat/>
    <w:rsid w:val="00603E88"/>
    <w:rPr>
      <w:b/>
      <w:bCs/>
      <w:i/>
      <w:iCs/>
      <w:color w:val="4F81BD" w:themeColor="accent1"/>
      <w:sz w:val="22"/>
      <w:szCs w:val="22"/>
    </w:rPr>
  </w:style>
  <w:style w:type="character" w:styleId="afffff7">
    <w:name w:val="Subtle Reference"/>
    <w:uiPriority w:val="31"/>
    <w:qFormat/>
    <w:rsid w:val="00603E88"/>
    <w:rPr>
      <w:color w:val="auto"/>
      <w:u w:val="single" w:color="9BBB59" w:themeColor="accent3"/>
    </w:rPr>
  </w:style>
  <w:style w:type="character" w:styleId="afffff8">
    <w:name w:val="Intense Reference"/>
    <w:basedOn w:val="a1"/>
    <w:uiPriority w:val="32"/>
    <w:qFormat/>
    <w:rsid w:val="00603E88"/>
    <w:rPr>
      <w:b/>
      <w:bCs/>
      <w:color w:val="76923C" w:themeColor="accent3" w:themeShade="BF"/>
      <w:u w:val="single" w:color="9BBB59" w:themeColor="accent3"/>
    </w:rPr>
  </w:style>
  <w:style w:type="character" w:styleId="afffff9">
    <w:name w:val="Book Title"/>
    <w:basedOn w:val="a1"/>
    <w:uiPriority w:val="33"/>
    <w:qFormat/>
    <w:rsid w:val="00603E88"/>
    <w:rPr>
      <w:rFonts w:asciiTheme="majorHAnsi" w:eastAsiaTheme="majorEastAsia" w:hAnsiTheme="majorHAnsi" w:cstheme="majorBidi"/>
      <w:b/>
      <w:bCs/>
      <w:i/>
      <w:iCs/>
      <w:color w:val="auto"/>
    </w:rPr>
  </w:style>
  <w:style w:type="character" w:customStyle="1" w:styleId="Bodytext">
    <w:name w:val="Body text_"/>
    <w:basedOn w:val="a1"/>
    <w:rsid w:val="00AC2634"/>
    <w:rPr>
      <w:sz w:val="28"/>
      <w:szCs w:val="28"/>
    </w:rPr>
  </w:style>
  <w:style w:type="character" w:customStyle="1" w:styleId="Tablecaption">
    <w:name w:val="Table caption_"/>
    <w:basedOn w:val="a1"/>
    <w:link w:val="Tablecaption0"/>
    <w:rsid w:val="00AC2634"/>
    <w:rPr>
      <w:sz w:val="28"/>
      <w:szCs w:val="28"/>
    </w:rPr>
  </w:style>
  <w:style w:type="character" w:customStyle="1" w:styleId="Other">
    <w:name w:val="Other_"/>
    <w:basedOn w:val="a1"/>
    <w:link w:val="Other0"/>
    <w:rsid w:val="00AC2634"/>
    <w:rPr>
      <w:sz w:val="28"/>
      <w:szCs w:val="28"/>
    </w:rPr>
  </w:style>
  <w:style w:type="paragraph" w:customStyle="1" w:styleId="Tablecaption0">
    <w:name w:val="Table caption"/>
    <w:basedOn w:val="a"/>
    <w:link w:val="Tablecaption"/>
    <w:rsid w:val="00AC2634"/>
    <w:pPr>
      <w:widowControl w:val="0"/>
      <w:jc w:val="right"/>
    </w:pPr>
    <w:rPr>
      <w:sz w:val="28"/>
      <w:szCs w:val="28"/>
    </w:rPr>
  </w:style>
  <w:style w:type="paragraph" w:customStyle="1" w:styleId="Other0">
    <w:name w:val="Other"/>
    <w:basedOn w:val="a"/>
    <w:link w:val="Other"/>
    <w:rsid w:val="00AC2634"/>
    <w:pPr>
      <w:widowControl w:val="0"/>
      <w:ind w:firstLine="400"/>
    </w:pPr>
    <w:rPr>
      <w:sz w:val="28"/>
      <w:szCs w:val="28"/>
    </w:rPr>
  </w:style>
  <w:style w:type="paragraph" w:customStyle="1" w:styleId="msonormal0">
    <w:name w:val="msonormal"/>
    <w:basedOn w:val="a"/>
    <w:rsid w:val="00357664"/>
    <w:pPr>
      <w:spacing w:before="100" w:beforeAutospacing="1" w:after="100" w:afterAutospacing="1"/>
    </w:pPr>
    <w:rPr>
      <w:rFonts w:ascii="Times New Roman" w:eastAsia="Times New Roman" w:hAnsi="Times New Roman" w:cs="Times New Roman"/>
      <w:sz w:val="24"/>
      <w:szCs w:val="24"/>
    </w:rPr>
  </w:style>
  <w:style w:type="paragraph" w:customStyle="1" w:styleId="116">
    <w:name w:val="Заголовок 11"/>
    <w:basedOn w:val="a"/>
    <w:next w:val="a"/>
    <w:link w:val="116"/>
    <w:qFormat/>
    <w:rsid w:val="00492EB2"/>
    <w:pPr>
      <w:keepNext/>
      <w:jc w:val="center"/>
      <w:outlineLvl w:val="0"/>
    </w:pPr>
    <w:rPr>
      <w:rFonts w:ascii="Times New Roman" w:eastAsia="Times New Roman" w:hAnsi="Times New Roman" w:cs="Times New Roman"/>
      <w:b/>
      <w:bCs/>
      <w:sz w:val="26"/>
      <w:szCs w:val="26"/>
    </w:rPr>
  </w:style>
  <w:style w:type="paragraph" w:customStyle="1" w:styleId="1ff6">
    <w:name w:val="Обычный1"/>
    <w:rsid w:val="009E397B"/>
    <w:rPr>
      <w:rFonts w:ascii="Times New Roman" w:eastAsia="Times New Roman" w:hAnsi="Times New Roman" w:cs="Times New Roman"/>
      <w:snapToGrid w:val="0"/>
      <w:szCs w:val="20"/>
    </w:rPr>
  </w:style>
  <w:style w:type="paragraph" w:customStyle="1" w:styleId="2fb">
    <w:name w:val="Обычный2"/>
    <w:rsid w:val="009E397B"/>
    <w:rPr>
      <w:rFonts w:ascii="Times New Roman" w:eastAsia="Times New Roman" w:hAnsi="Times New Roman" w:cs="Times New Roman"/>
      <w:snapToGrid w:val="0"/>
      <w:szCs w:val="20"/>
    </w:rPr>
  </w:style>
  <w:style w:type="paragraph" w:customStyle="1" w:styleId="afffffa">
    <w:name w:val="Разделитель таблиц"/>
    <w:basedOn w:val="a"/>
    <w:rsid w:val="009E397B"/>
    <w:pPr>
      <w:spacing w:line="14" w:lineRule="exact"/>
    </w:pPr>
    <w:rPr>
      <w:rFonts w:ascii="Times New Roman" w:eastAsia="Times New Roman" w:hAnsi="Times New Roman" w:cs="Times New Roman"/>
      <w:sz w:val="2"/>
      <w:szCs w:val="20"/>
    </w:rPr>
  </w:style>
  <w:style w:type="paragraph" w:customStyle="1" w:styleId="afffffb">
    <w:name w:val="Текст таблицы"/>
    <w:basedOn w:val="2fb"/>
    <w:rsid w:val="009E397B"/>
  </w:style>
  <w:style w:type="paragraph" w:customStyle="1" w:styleId="afffffc">
    <w:name w:val="Заголовок таблицы повторяющийся"/>
    <w:basedOn w:val="2fb"/>
    <w:rsid w:val="009E397B"/>
    <w:pPr>
      <w:jc w:val="center"/>
    </w:pPr>
    <w:rPr>
      <w:b/>
    </w:rPr>
  </w:style>
  <w:style w:type="paragraph" w:customStyle="1" w:styleId="3e">
    <w:name w:val="Обычный3"/>
    <w:rsid w:val="009E397B"/>
    <w:rPr>
      <w:rFonts w:ascii="Times New Roman" w:eastAsia="Times New Roman" w:hAnsi="Times New Roman" w:cs="Times New Roman"/>
      <w:snapToGrid w:val="0"/>
      <w:szCs w:val="20"/>
    </w:rPr>
  </w:style>
  <w:style w:type="character" w:customStyle="1" w:styleId="fontstyle21">
    <w:name w:val="fontstyle21"/>
    <w:basedOn w:val="a1"/>
    <w:rsid w:val="009E397B"/>
    <w:rPr>
      <w:rFonts w:ascii="TimesNewRoman" w:hAnsi="TimesNewRoman" w:hint="default"/>
      <w:b/>
      <w:bCs/>
      <w:i/>
      <w:iCs/>
      <w:color w:val="000000"/>
      <w:sz w:val="20"/>
      <w:szCs w:val="20"/>
    </w:rPr>
  </w:style>
  <w:style w:type="character" w:customStyle="1" w:styleId="fontstyle31">
    <w:name w:val="fontstyle31"/>
    <w:basedOn w:val="a1"/>
    <w:rsid w:val="009E397B"/>
    <w:rPr>
      <w:rFonts w:ascii="TimesNewRoman" w:hAnsi="TimesNewRoman" w:hint="default"/>
      <w:b w:val="0"/>
      <w:bCs w:val="0"/>
      <w:i w:val="0"/>
      <w:iCs w:val="0"/>
      <w:color w:val="000000"/>
      <w:sz w:val="14"/>
      <w:szCs w:val="14"/>
    </w:rPr>
  </w:style>
  <w:style w:type="table" w:customStyle="1" w:styleId="TableNormal">
    <w:name w:val="Table Normal"/>
    <w:uiPriority w:val="2"/>
    <w:semiHidden/>
    <w:unhideWhenUsed/>
    <w:qFormat/>
    <w:rsid w:val="009E397B"/>
    <w:pPr>
      <w:widowControl w:val="0"/>
      <w:autoSpaceDE w:val="0"/>
      <w:autoSpaceDN w:val="0"/>
    </w:pPr>
    <w:rPr>
      <w:rFonts w:eastAsiaTheme="minorHAnsi"/>
      <w:lang w:val="en-US" w:eastAsia="en-US"/>
    </w:rPr>
    <w:tblPr>
      <w:tblInd w:w="0" w:type="dxa"/>
      <w:tblCellMar>
        <w:top w:w="0" w:type="dxa"/>
        <w:left w:w="0" w:type="dxa"/>
        <w:bottom w:w="0" w:type="dxa"/>
        <w:right w:w="0" w:type="dxa"/>
      </w:tblCellMar>
    </w:tblPr>
  </w:style>
  <w:style w:type="character" w:customStyle="1" w:styleId="ConsPlusNormal11">
    <w:name w:val="ConsPlusNormal1"/>
    <w:locked/>
    <w:rsid w:val="00F33C32"/>
    <w:rPr>
      <w:rFonts w:ascii="Arial" w:hAnsi="Arial"/>
      <w:kern w:val="1"/>
    </w:rPr>
  </w:style>
  <w:style w:type="table" w:customStyle="1" w:styleId="TableGrid0">
    <w:name w:val="Table Grid_0"/>
    <w:basedOn w:val="a2"/>
    <w:uiPriority w:val="39"/>
    <w:rsid w:val="00E11847"/>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ichfactdown-paragraph">
    <w:name w:val="richfactdown-paragraph"/>
    <w:basedOn w:val="a"/>
    <w:rsid w:val="00E11847"/>
    <w:pPr>
      <w:spacing w:before="100" w:beforeAutospacing="1" w:after="100" w:afterAutospacing="1"/>
    </w:pPr>
    <w:rPr>
      <w:rFonts w:ascii="Times New Roman" w:eastAsia="Times New Roman" w:hAnsi="Times New Roman" w:cs="Times New Roman"/>
      <w:sz w:val="24"/>
      <w:szCs w:val="24"/>
    </w:rPr>
  </w:style>
  <w:style w:type="table" w:customStyle="1" w:styleId="104">
    <w:name w:val="Сетка таблицы1_0"/>
    <w:basedOn w:val="a2"/>
    <w:next w:val="TableGrid0"/>
    <w:uiPriority w:val="59"/>
    <w:rsid w:val="00E11847"/>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Центр"/>
    <w:basedOn w:val="a"/>
    <w:rsid w:val="00491B06"/>
    <w:pPr>
      <w:suppressAutoHyphens/>
      <w:spacing w:line="360" w:lineRule="auto"/>
      <w:jc w:val="center"/>
    </w:pPr>
    <w:rPr>
      <w:rFonts w:ascii="Times New Roman" w:eastAsia="Times New Roman" w:hAnsi="Times New Roman" w:cs="Times New Roman"/>
      <w:sz w:val="24"/>
      <w:szCs w:val="20"/>
      <w:lang w:eastAsia="ar-SA"/>
    </w:rPr>
  </w:style>
  <w:style w:type="paragraph" w:customStyle="1" w:styleId="ConsCell">
    <w:name w:val="ConsCell"/>
    <w:rsid w:val="00491B06"/>
    <w:pPr>
      <w:widowControl w:val="0"/>
      <w:suppressAutoHyphens/>
      <w:ind w:right="19772"/>
    </w:pPr>
    <w:rPr>
      <w:rFonts w:ascii="Arial" w:eastAsia="Arial" w:hAnsi="Arial" w:cs="Times New Roman"/>
      <w:sz w:val="20"/>
      <w:szCs w:val="20"/>
      <w:lang w:eastAsia="ar-SA"/>
    </w:rPr>
  </w:style>
  <w:style w:type="paragraph" w:customStyle="1" w:styleId="afffffe">
    <w:name w:val="Неотступник"/>
    <w:basedOn w:val="a"/>
    <w:rsid w:val="00491B06"/>
    <w:pPr>
      <w:tabs>
        <w:tab w:val="right" w:pos="9639"/>
      </w:tabs>
      <w:suppressAutoHyphens/>
      <w:spacing w:line="360" w:lineRule="auto"/>
      <w:jc w:val="both"/>
    </w:pPr>
    <w:rPr>
      <w:rFonts w:ascii="Times New Roman" w:eastAsia="Times New Roman" w:hAnsi="Times New Roman" w:cs="Times New Roman"/>
      <w:sz w:val="24"/>
      <w:szCs w:val="20"/>
      <w:lang w:eastAsia="ar-SA"/>
    </w:rPr>
  </w:style>
  <w:style w:type="paragraph" w:customStyle="1" w:styleId="affffff">
    <w:name w:val="Знак Знак Знак Знак"/>
    <w:basedOn w:val="a"/>
    <w:rsid w:val="00491B06"/>
    <w:pPr>
      <w:spacing w:after="160" w:line="240" w:lineRule="exact"/>
    </w:pPr>
    <w:rPr>
      <w:rFonts w:ascii="Verdana" w:eastAsia="Times New Roman" w:hAnsi="Verdana" w:cs="Times New Roman"/>
      <w:sz w:val="24"/>
      <w:szCs w:val="24"/>
      <w:lang w:val="en-US" w:eastAsia="en-US"/>
    </w:rPr>
  </w:style>
  <w:style w:type="paragraph" w:customStyle="1" w:styleId="2fc">
    <w:name w:val="Знак2"/>
    <w:basedOn w:val="a"/>
    <w:next w:val="22"/>
    <w:autoRedefine/>
    <w:rsid w:val="00491B06"/>
    <w:pPr>
      <w:spacing w:after="160" w:line="240" w:lineRule="exact"/>
      <w:jc w:val="both"/>
    </w:pPr>
    <w:rPr>
      <w:rFonts w:ascii="Times New Roman" w:eastAsia="Times New Roman" w:hAnsi="Times New Roman" w:cs="Times New Roman"/>
      <w:sz w:val="24"/>
      <w:szCs w:val="20"/>
      <w:lang w:val="en-US" w:eastAsia="en-US"/>
    </w:rPr>
  </w:style>
  <w:style w:type="character" w:customStyle="1" w:styleId="u">
    <w:name w:val="u"/>
    <w:basedOn w:val="a1"/>
    <w:rsid w:val="00491B06"/>
  </w:style>
  <w:style w:type="character" w:customStyle="1" w:styleId="affffff0">
    <w:name w:val="Шрифт Жир"/>
    <w:rsid w:val="00491B06"/>
    <w:rPr>
      <w:b/>
      <w:bCs w:val="0"/>
    </w:rPr>
  </w:style>
  <w:style w:type="character" w:customStyle="1" w:styleId="FontStyle120">
    <w:name w:val="Font Style12"/>
    <w:rsid w:val="00491B06"/>
    <w:rPr>
      <w:rFonts w:ascii="Times New Roman" w:hAnsi="Times New Roman" w:cs="Times New Roman" w:hint="default"/>
      <w:sz w:val="26"/>
      <w:szCs w:val="26"/>
    </w:rPr>
  </w:style>
  <w:style w:type="paragraph" w:customStyle="1" w:styleId="1ff7">
    <w:name w:val="Верхний колонтитул1"/>
    <w:basedOn w:val="a"/>
    <w:uiPriority w:val="99"/>
    <w:qFormat/>
    <w:rsid w:val="008F0BAF"/>
    <w:pPr>
      <w:tabs>
        <w:tab w:val="center" w:pos="4677"/>
        <w:tab w:val="right" w:pos="9355"/>
      </w:tabs>
      <w:suppressAutoHyphens/>
    </w:pPr>
    <w:rPr>
      <w:rFonts w:ascii="Times New Roman" w:eastAsia="Times New Roman" w:hAnsi="Times New Roman" w:cs="Times New Roman"/>
      <w:sz w:val="24"/>
      <w:szCs w:val="24"/>
    </w:rPr>
  </w:style>
  <w:style w:type="paragraph" w:customStyle="1" w:styleId="formattexttopleveltextcentertext">
    <w:name w:val="formattext topleveltext centertext"/>
    <w:basedOn w:val="a"/>
    <w:rsid w:val="008F0BAF"/>
    <w:pPr>
      <w:spacing w:before="100" w:beforeAutospacing="1" w:after="100" w:afterAutospacing="1"/>
    </w:pPr>
    <w:rPr>
      <w:rFonts w:ascii="Times New Roman" w:eastAsia="Times New Roman" w:hAnsi="Times New Roman" w:cs="Times New Roman"/>
      <w:sz w:val="24"/>
      <w:szCs w:val="24"/>
    </w:rPr>
  </w:style>
  <w:style w:type="character" w:customStyle="1" w:styleId="-">
    <w:name w:val="Интернет-ссылка"/>
    <w:rsid w:val="00FC211B"/>
    <w:rPr>
      <w:color w:val="000080"/>
      <w:u w:val="single"/>
    </w:rPr>
  </w:style>
  <w:style w:type="paragraph" w:customStyle="1" w:styleId="117">
    <w:name w:val="Без интервала11"/>
    <w:rsid w:val="00F37DBC"/>
    <w:rPr>
      <w:rFonts w:ascii="Calibri" w:eastAsia="Times New Roman" w:hAnsi="Calibri" w:cs="Calibri"/>
      <w:sz w:val="24"/>
      <w:szCs w:val="24"/>
    </w:rPr>
  </w:style>
  <w:style w:type="paragraph" w:customStyle="1" w:styleId="dktexjustify">
    <w:name w:val="dktexjustify"/>
    <w:basedOn w:val="a"/>
    <w:rsid w:val="00F37DBC"/>
    <w:pPr>
      <w:spacing w:before="100" w:beforeAutospacing="1" w:after="100" w:afterAutospacing="1"/>
      <w:jc w:val="both"/>
    </w:pPr>
    <w:rPr>
      <w:rFonts w:ascii="Times New Roman" w:eastAsia="Times New Roman" w:hAnsi="Times New Roman" w:cs="Times New Roman"/>
      <w:sz w:val="24"/>
      <w:szCs w:val="24"/>
    </w:rPr>
  </w:style>
  <w:style w:type="character" w:styleId="affffff1">
    <w:name w:val="annotation reference"/>
    <w:basedOn w:val="a1"/>
    <w:uiPriority w:val="99"/>
    <w:semiHidden/>
    <w:unhideWhenUsed/>
    <w:rsid w:val="00F37DBC"/>
    <w:rPr>
      <w:sz w:val="16"/>
      <w:szCs w:val="16"/>
    </w:rPr>
  </w:style>
</w:styles>
</file>

<file path=word/webSettings.xml><?xml version="1.0" encoding="utf-8"?>
<w:webSettings xmlns:r="http://schemas.openxmlformats.org/officeDocument/2006/relationships" xmlns:w="http://schemas.openxmlformats.org/wordprocessingml/2006/main">
  <w:divs>
    <w:div w:id="7090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hyperlink" Target="consultantplus://offline/ref=B793747787F4DD83847E449E8F8A65951153DF2E4C8356990A114458E54D3EC68D7AAE151D0AB36863D31166DDEBD46189B9D715A7F7LFZFJ" TargetMode="External"/><Relationship Id="rId21" Type="http://schemas.openxmlformats.org/officeDocument/2006/relationships/footer" Target="footer1.xml"/><Relationship Id="rId42" Type="http://schemas.openxmlformats.org/officeDocument/2006/relationships/hyperlink" Target="http://www.torgi.gov.ru/" TargetMode="External"/><Relationship Id="rId47" Type="http://schemas.openxmlformats.org/officeDocument/2006/relationships/hyperlink" Target="http://www.torgi.gov.ru/" TargetMode="External"/><Relationship Id="rId63" Type="http://schemas.openxmlformats.org/officeDocument/2006/relationships/hyperlink" Target="consultantplus://offline/ref=BD9A6D2C04088BB2BCAFE4409E25F3DA7EF762812F8B3CE60CE954A42C1D6B30F1E3085A674044IBPFH" TargetMode="External"/><Relationship Id="rId68" Type="http://schemas.openxmlformats.org/officeDocument/2006/relationships/hyperlink" Target="file:///\\dol-app-02\KUMS\&#1054;&#1090;&#1076;&#1077;&#1083;%20&#1059;&#1063;&#1045;&#1058;&#1040;%20&#1048;&#1052;&#1059;&#1065;&#1045;&#1057;&#1058;&#1042;&#1040;\&#1054;&#1073;&#1097;&#1072;&#1103;\&#1050;&#1054;&#1053;&#1050;&#1059;&#1056;&#1057;&#1067;%20&#1052;&#1050;&#1044;\&#1050;&#1086;&#1085;&#1082;&#1091;&#1088;&#1089;%20&#1042;&#1080;&#1083;&#1082;&#1086;&#1074;&#1072;%208,10,12\&#1055;&#1088;&#1080;&#1083;&#1086;&#1078;&#1077;&#1085;&#1080;&#1077;%202%20&#1044;&#1086;&#1075;&#1086;&#1074;&#1086;&#1088;%20&#1085;&#1072;%20&#1091;&#1087;&#1088;&#1072;&#1074;&#1083;&#1077;&#1085;&#1080;&#1077;%20&#1084;&#1085;&#1086;&#1075;&#1086;&#1082;&#1074;&#1072;&#1088;&#1090;&#1080;&#1088;&#1085;&#1099;&#1084;%20&#1076;&#1086;&#1084;&#1086;&#1084;.doc" TargetMode="External"/><Relationship Id="rId84" Type="http://schemas.openxmlformats.org/officeDocument/2006/relationships/hyperlink" Target="consultantplus://offline/ref=376EDC539DE3B1189512228C791A1618FCA23B4E8FFCD1BA0876E4D2840B2F4C3C59553EA1G8n4H" TargetMode="External"/><Relationship Id="rId89" Type="http://schemas.openxmlformats.org/officeDocument/2006/relationships/hyperlink" Target="consultantplus://offline/ref=376EDC539DE3B1189512228C791A1618FCA23B4E8FFCD1BA0876E4D2840B2F4C3C59553EA7G8n2H" TargetMode="External"/><Relationship Id="rId112" Type="http://schemas.openxmlformats.org/officeDocument/2006/relationships/hyperlink" Target="consultantplus://offline/ref=F477C4386056A5B0F70DDA7B657B6D5B2E7BF0DFF486F9F4C7E96497194B262D9091F46AC526EA82AF0D3019FF748FE68A1C0B70C198E3A4zCH9F" TargetMode="External"/><Relationship Id="rId133" Type="http://schemas.openxmlformats.org/officeDocument/2006/relationships/hyperlink" Target="consultantplus://offline/ref=B793747787F4DD83847E449E8F8A65951153DF2E4C8356990A114458E54D3EC68D7AAE1C140AB5673CD6047785E7D17B96BACB09A5F5FEL1Z4J" TargetMode="External"/><Relationship Id="rId138" Type="http://schemas.openxmlformats.org/officeDocument/2006/relationships/hyperlink" Target="consultantplus://offline/ref=B793747787F4DD83847E449E8F8A65951153DF2E4C8356990A114458E54D3EC68D7AAE181600BD6863D31166DDEBD46189B9D715A7F7LFZFJ" TargetMode="External"/><Relationship Id="rId154" Type="http://schemas.openxmlformats.org/officeDocument/2006/relationships/header" Target="header15.xml"/><Relationship Id="rId159" Type="http://schemas.openxmlformats.org/officeDocument/2006/relationships/hyperlink" Target="http://law7.ru/zakonodatelstvo/act2r/z729.htm" TargetMode="External"/><Relationship Id="rId16" Type="http://schemas.openxmlformats.org/officeDocument/2006/relationships/image" Target="media/image3.png"/><Relationship Id="rId107" Type="http://schemas.openxmlformats.org/officeDocument/2006/relationships/header" Target="header12.xml"/><Relationship Id="rId11" Type="http://schemas.openxmlformats.org/officeDocument/2006/relationships/oleObject" Target="embeddings/oleObject2.bin"/><Relationship Id="rId32" Type="http://schemas.openxmlformats.org/officeDocument/2006/relationships/hyperlink" Target="https://ru.wikipedia.org/wiki/%D0%A2%D1%8B%D0%BB%D0%BE%D0%B2%D0%B0%D0%B9%D1%81%D0%BA%D0%B0%D1%8F_%D0%B2%D0%BE%D0%B7%D0%B2%D1%8B%D1%88%D0%B5%D0%BD%D0%BD%D0%BE%D1%81%D1%82%D1%8C" TargetMode="External"/><Relationship Id="rId37" Type="http://schemas.openxmlformats.org/officeDocument/2006/relationships/hyperlink" Target="https://ru.wikipedia.org/wiki/%D0%9F%D0%B5%D1%80%D0%BC%D1%8C" TargetMode="External"/><Relationship Id="rId53" Type="http://schemas.openxmlformats.org/officeDocument/2006/relationships/hyperlink" Target="http://www.torgi.gov.ru/" TargetMode="External"/><Relationship Id="rId58" Type="http://schemas.openxmlformats.org/officeDocument/2006/relationships/hyperlink" Target="consultantplus://offline/ref=5BFA44F305D105F2CEACAD5A25DF990B05CE7AD149AACF327393E35965XAHCK" TargetMode="External"/><Relationship Id="rId74" Type="http://schemas.openxmlformats.org/officeDocument/2006/relationships/hyperlink" Target="http://sumsi-adm.ru/" TargetMode="External"/><Relationship Id="rId79" Type="http://schemas.openxmlformats.org/officeDocument/2006/relationships/hyperlink" Target="consultantplus://offline/ref=376EDC539DE3B1189512228C791A1618FCA23B4E8FFCD1BA0876E4D2840B2F4C3C59553EA7G8n2H" TargetMode="External"/><Relationship Id="rId102" Type="http://schemas.openxmlformats.org/officeDocument/2006/relationships/hyperlink" Target="consultantplus://offline/ref=B3EDA7A244F52DB8AAAE2CD98A1E9CA2BC80DCF124248FD59D4999CD2B40C0E75B9052A9CEA7CB876EFFD72BA4EB4B89B84CC4F5x6t6G" TargetMode="External"/><Relationship Id="rId123" Type="http://schemas.openxmlformats.org/officeDocument/2006/relationships/hyperlink" Target="consultantplus://offline/ref=B793747787F4DD83847E449E8F8A65951153DF2E4C8356990A114458E54D3EC68D7AAE1C1409B5643389016294BFDD7E8CA5C815B9F7FC15L6Z6J" TargetMode="External"/><Relationship Id="rId128" Type="http://schemas.openxmlformats.org/officeDocument/2006/relationships/hyperlink" Target="consultantplus://offline/ref=B793747787F4DD83847E449E8F8A65951153DF2E4C8356990A114458E54D3EC68D7AAE1C1409B7643189016294BFDD7E8CA5C815B9F7FC15L6Z6J" TargetMode="External"/><Relationship Id="rId144" Type="http://schemas.openxmlformats.org/officeDocument/2006/relationships/hyperlink" Target="consultantplus://offline/ref=B793747787F4DD83847E449E8F8A65951153DF2E4C8356990A114458E54D3EC68D7AAE1C1408B06B3189016294BFDD7E8CA5C815B9F7FC15L6Z6J" TargetMode="External"/><Relationship Id="rId149" Type="http://schemas.openxmlformats.org/officeDocument/2006/relationships/hyperlink" Target="consultantplus://offline/ref=B793747787F4DD83847E449E8F8A65951153DF2E4C8356990A114458E54D3EC68D7AAE1C1408B26A3489016294BFDD7E8CA5C815B9F7FC15L6Z6J" TargetMode="External"/><Relationship Id="rId5" Type="http://schemas.openxmlformats.org/officeDocument/2006/relationships/webSettings" Target="webSettings.xml"/><Relationship Id="rId90" Type="http://schemas.openxmlformats.org/officeDocument/2006/relationships/hyperlink" Target="consultantplus://offline/ref=376EDC539DE3B1189512228C791A1618FCA23B4E8FFCD1BA0876E4D2840B2F4C3C59553EA1G8n4H" TargetMode="External"/><Relationship Id="rId95" Type="http://schemas.openxmlformats.org/officeDocument/2006/relationships/hyperlink" Target="http://sumsi-adm.ru/" TargetMode="External"/><Relationship Id="rId160" Type="http://schemas.openxmlformats.org/officeDocument/2006/relationships/hyperlink" Target="http://law7.ru/zakonodatelstvo/legal3u/r199.htm" TargetMode="External"/><Relationship Id="rId165" Type="http://schemas.openxmlformats.org/officeDocument/2006/relationships/header" Target="header19.xml"/><Relationship Id="rId22" Type="http://schemas.openxmlformats.org/officeDocument/2006/relationships/header" Target="header5.xml"/><Relationship Id="rId27" Type="http://schemas.openxmlformats.org/officeDocument/2006/relationships/hyperlink" Target="https://ru.wikipedia.org/wiki/%D0%A3%D0%B2%D0%B8%D0%BD%D1%81%D0%BA%D0%B8%D0%B9_%D1%80%D0%B0%D0%B9%D0%BE%D0%BD" TargetMode="External"/><Relationship Id="rId43" Type="http://schemas.openxmlformats.org/officeDocument/2006/relationships/hyperlink" Target="http://www.torgi.gov.ru/" TargetMode="External"/><Relationship Id="rId48" Type="http://schemas.openxmlformats.org/officeDocument/2006/relationships/hyperlink" Target="http://www.torgi.gov.ru/" TargetMode="External"/><Relationship Id="rId64" Type="http://schemas.openxmlformats.org/officeDocument/2006/relationships/hyperlink" Target="file:///\\dol-app-02\KUMS\&#1054;&#1090;&#1076;&#1077;&#1083;%20&#1059;&#1063;&#1045;&#1058;&#1040;%20&#1048;&#1052;&#1059;&#1065;&#1045;&#1057;&#1058;&#1042;&#1040;\&#1054;&#1073;&#1097;&#1072;&#1103;\&#1050;&#1054;&#1053;&#1050;&#1059;&#1056;&#1057;&#1067;%20&#1052;&#1050;&#1044;\&#1050;&#1086;&#1085;&#1082;&#1091;&#1088;&#1089;%20&#1042;&#1080;&#1083;&#1082;&#1086;&#1074;&#1072;%208,10,12\&#1055;&#1088;&#1080;&#1083;&#1086;&#1078;&#1077;&#1085;&#1080;&#1077;%202%20&#1044;&#1086;&#1075;&#1086;&#1074;&#1086;&#1088;%20&#1085;&#1072;%20&#1091;&#1087;&#1088;&#1072;&#1074;&#1083;&#1077;&#1085;&#1080;&#1077;%20&#1084;&#1085;&#1086;&#1075;&#1086;&#1082;&#1074;&#1072;&#1088;&#1090;&#1080;&#1088;&#1085;&#1099;&#1084;%20&#1076;&#1086;&#1084;&#1086;&#1084;.doc" TargetMode="External"/><Relationship Id="rId69" Type="http://schemas.openxmlformats.org/officeDocument/2006/relationships/hyperlink" Target="consultantplus://offline/ref=0E40ED9CE60851974FEA713514D7063EED7684D34D2126593F2538A214E574FF43D3866C30B6A358n2K5F" TargetMode="External"/><Relationship Id="rId113" Type="http://schemas.openxmlformats.org/officeDocument/2006/relationships/hyperlink" Target="consultantplus://offline/ref=F477C4386056A5B0F70DDA7B657B6D5B2E7BF0DFF486F9F4C7E96497194B262D9091F468C526E780FA57201DB62080F989001470DF98zEH0F" TargetMode="External"/><Relationship Id="rId118" Type="http://schemas.openxmlformats.org/officeDocument/2006/relationships/hyperlink" Target="consultantplus://offline/ref=B793747787F4DD83847E449E8F8A65951153DC274C8156990A114458E54D3EC68D7AAE191C08BC6863D31166DDEBD46189B9D715A7F7LFZFJ" TargetMode="External"/><Relationship Id="rId134" Type="http://schemas.openxmlformats.org/officeDocument/2006/relationships/hyperlink" Target="consultantplus://offline/ref=B793747787F4DD83847E449E8F8A65951153DF2E4C8356990A114458E54D3EC68D7AAE1C140AB5673CD6047785E7D17B96BACB09A5F5FEL1Z4J" TargetMode="External"/><Relationship Id="rId139" Type="http://schemas.openxmlformats.org/officeDocument/2006/relationships/hyperlink" Target="consultantplus://offline/ref=B793747787F4DD83847E449E8F8A65951153DF2E4C8356990A114458E54D3EC68D7AAE151D0AB36863D31166DDEBD46189B9D715A7F7LFZFJ" TargetMode="External"/><Relationship Id="rId80" Type="http://schemas.openxmlformats.org/officeDocument/2006/relationships/hyperlink" Target="consultantplus://offline/ref=376EDC539DE3B1189512228C791A1618FCA23B4E8FFCD1BA0876E4D2840B2F4C3C59553EA1G8n4H" TargetMode="External"/><Relationship Id="rId85" Type="http://schemas.openxmlformats.org/officeDocument/2006/relationships/hyperlink" Target="consultantplus://offline/ref=376EDC539DE3B1189512228C791A1618FCA23B4E8FFCD1BA0876E4D2840B2F4C3C59553EA7G8n2H" TargetMode="External"/><Relationship Id="rId150" Type="http://schemas.openxmlformats.org/officeDocument/2006/relationships/hyperlink" Target="consultantplus://offline/ref=B793747787F4DD83847E449E8F8A65951153DF2E4C8356990A114458E54D3EC68D7AAE1C1408B26A3489016294BFDD7E8CA5C815B9F7FC15L6Z6J" TargetMode="External"/><Relationship Id="rId155" Type="http://schemas.openxmlformats.org/officeDocument/2006/relationships/footer" Target="footer5.xml"/><Relationship Id="rId12" Type="http://schemas.openxmlformats.org/officeDocument/2006/relationships/oleObject" Target="embeddings/oleObject3.bin"/><Relationship Id="rId17" Type="http://schemas.openxmlformats.org/officeDocument/2006/relationships/hyperlink" Target="consultantplus://offline/ref=11E5B4F7AC3B678EAE24390374BAB8C46CD9ABC1E04D475697EAAE4604KDn7M" TargetMode="External"/><Relationship Id="rId33" Type="http://schemas.openxmlformats.org/officeDocument/2006/relationships/hyperlink" Target="https://ru.wikipedia.org/wiki/%D0%9A%D0%B8%D0%BB%D1%8C%D0%BC%D0%B5%D0%B7%D1%8C_(%D1%80%D0%B5%D0%BA%D0%B0)" TargetMode="External"/><Relationship Id="rId38" Type="http://schemas.openxmlformats.org/officeDocument/2006/relationships/hyperlink" Target="https://ru.wikipedia.org/wiki/%D0%95%D0%BA%D0%B0%D1%82%D0%B5%D1%80%D0%B8%D0%BD%D0%B1%D1%83%D1%80%D0%B3" TargetMode="External"/><Relationship Id="rId59" Type="http://schemas.openxmlformats.org/officeDocument/2006/relationships/hyperlink" Target="consultantplus://offline/ref=5BFA44F305D105F2CEACAD5A25DF990B06C67EDE45A6CF327393E35965XAHCK" TargetMode="External"/><Relationship Id="rId103" Type="http://schemas.openxmlformats.org/officeDocument/2006/relationships/header" Target="header11.xml"/><Relationship Id="rId108" Type="http://schemas.openxmlformats.org/officeDocument/2006/relationships/header" Target="header13.xml"/><Relationship Id="rId124" Type="http://schemas.openxmlformats.org/officeDocument/2006/relationships/hyperlink" Target="consultantplus://offline/ref=B793747787F4DD83847E449E8F8A65951153DF2E4C8356990A114458E54D3EC68D7AAE1C1409B5643389016294BFDD7E8CA5C815B9F7FC15L6Z6J" TargetMode="External"/><Relationship Id="rId129" Type="http://schemas.openxmlformats.org/officeDocument/2006/relationships/hyperlink" Target="consultantplus://offline/ref=B793747787F4DD83847E449E8F8A65951153DF2E4C8356990A114458E54D3EC68D7AAE1C1409B7643189016294BFDD7E8CA5C815B9F7FC15L6Z6J" TargetMode="External"/><Relationship Id="rId54" Type="http://schemas.openxmlformats.org/officeDocument/2006/relationships/hyperlink" Target="consultantplus://offline/ref=A7161BFDC2641E85C486C2CD7B349092A60BA4312DD49DD2B306B32BAFCE6C4090B374C3B4542BBF17A8CE254A7773F961AACF0FF51A1688e5cEE" TargetMode="External"/><Relationship Id="rId70" Type="http://schemas.openxmlformats.org/officeDocument/2006/relationships/hyperlink" Target="consultantplus://offline/ref=6FEE28DA3F32058D661F05261FDF933F6E7EAF4255B47E6EFC7D07898EB1DF16C2D6D39EF8067D60VC0FI" TargetMode="External"/><Relationship Id="rId75" Type="http://schemas.openxmlformats.org/officeDocument/2006/relationships/hyperlink" Target="http://sale.zakazrf.ru" TargetMode="External"/><Relationship Id="rId91" Type="http://schemas.openxmlformats.org/officeDocument/2006/relationships/hyperlink" Target="consultantplus://offline/ref=B3EDA7A244F52DB8AAAE2CD98A1E9CA2BC80DCF124248FD59D4999CD2B40C0E75B9052A9CEA7CB876EFFD72BA4EB4B89B84CC4F5x6t6G" TargetMode="External"/><Relationship Id="rId96" Type="http://schemas.openxmlformats.org/officeDocument/2006/relationships/hyperlink" Target="http://sale.zakazrf.ru" TargetMode="External"/><Relationship Id="rId140" Type="http://schemas.openxmlformats.org/officeDocument/2006/relationships/hyperlink" Target="consultantplus://offline/ref=B793747787F4DD83847E449E8F8A65951153DC274C8156990A114458E54D3EC68D7AAE191C08BC6863D31166DDEBD46189B9D715A7F7LFZFJ" TargetMode="External"/><Relationship Id="rId145" Type="http://schemas.openxmlformats.org/officeDocument/2006/relationships/hyperlink" Target="consultantplus://offline/ref=B793747787F4DD83847E449E8F8A65951153DF2E4C8356990A114458E54D3EC68D7AAE1C1408B16A3289016294BFDD7E8CA5C815B9F7FC15L6Z6J" TargetMode="External"/><Relationship Id="rId161" Type="http://schemas.openxmlformats.org/officeDocument/2006/relationships/hyperlink" Target="http://law7.ru/zakonodatelstvo/act0x/v205.htm"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yperlink" Target="https://ru.wikipedia.org/wiki/%D0%A1%D0%B5%D0%BB%D1%82%D0%B8%D0%BD%D1%81%D0%BA%D0%B8%D0%B9_%D1%80%D0%B0%D0%B9%D0%BE%D0%BD" TargetMode="External"/><Relationship Id="rId36" Type="http://schemas.openxmlformats.org/officeDocument/2006/relationships/hyperlink" Target="https://ru.wikipedia.org/wiki/%D0%9C%D0%B0%D0%BB%D0%BC%D1%8B%D0%B6" TargetMode="External"/><Relationship Id="rId49" Type="http://schemas.openxmlformats.org/officeDocument/2006/relationships/hyperlink" Target="http://www.torgi.gov.ru/" TargetMode="External"/><Relationship Id="rId57" Type="http://schemas.openxmlformats.org/officeDocument/2006/relationships/hyperlink" Target="consultantplus://offline/ref=5BFA44F305D105F2CEACAD5A25DF990B06C07ADE4AABCF327393E35965XAHCK" TargetMode="External"/><Relationship Id="rId106" Type="http://schemas.openxmlformats.org/officeDocument/2006/relationships/hyperlink" Target="consultantplus://offline/ref=376EDC539DE3B1189512228C791A1618FCA23B4E8FFCD1BA0876E4D2840B2F4C3C59553EA1G8n4H" TargetMode="External"/><Relationship Id="rId114" Type="http://schemas.openxmlformats.org/officeDocument/2006/relationships/hyperlink" Target="consultantplus://offline/ref=F477C4386056A5B0F70DDA7B657B6D5B2E7BF0DFF486F9F4C7E96497194B262D9091F46AC526EA82AF0D3019FF748FE68A1C0B70C198E3A4zCH9F" TargetMode="External"/><Relationship Id="rId119" Type="http://schemas.openxmlformats.org/officeDocument/2006/relationships/hyperlink" Target="consultantplus://offline/ref=B793747787F4DD83847E449E8F8A65951153DF2E4C8356990A114458E54D3EC68D7AAE151D0AB36863D31166DDEBD46189B9D715A7F7LFZFJ" TargetMode="External"/><Relationship Id="rId127" Type="http://schemas.openxmlformats.org/officeDocument/2006/relationships/hyperlink" Target="consultantplus://offline/ref=B793747787F4DD83847E449E8F8A65951153DF2E4C8356990A114458E54D3EC68D7AAE1C1409B7613189016294BFDD7E8CA5C815B9F7FC15L6Z6J" TargetMode="External"/><Relationship Id="rId10" Type="http://schemas.openxmlformats.org/officeDocument/2006/relationships/oleObject" Target="embeddings/oleObject1.bin"/><Relationship Id="rId31" Type="http://schemas.openxmlformats.org/officeDocument/2006/relationships/hyperlink" Target="https://ru.wikipedia.org/wiki/%D0%9A%D0%B8%D0%BB%D1%8C%D0%BC%D0%B5%D0%B7%D1%81%D0%BA%D0%B0%D1%8F_%D0%BD%D0%B8%D0%B7%D0%BC%D0%B5%D0%BD%D0%BD%D0%BE%D1%81%D1%82%D1%8C" TargetMode="External"/><Relationship Id="rId44" Type="http://schemas.openxmlformats.org/officeDocument/2006/relationships/hyperlink" Target="http://www.torgi.gov.ru/" TargetMode="External"/><Relationship Id="rId52" Type="http://schemas.openxmlformats.org/officeDocument/2006/relationships/hyperlink" Target="http://www.torgi.gov.ru/" TargetMode="External"/><Relationship Id="rId60" Type="http://schemas.openxmlformats.org/officeDocument/2006/relationships/hyperlink" Target="file:///\\dol-app-02\KUMS\&#1054;&#1090;&#1076;&#1077;&#1083;%20&#1059;&#1063;&#1045;&#1058;&#1040;%20&#1048;&#1052;&#1059;&#1065;&#1045;&#1057;&#1058;&#1042;&#1040;\&#1054;&#1073;&#1097;&#1072;&#1103;\&#1050;&#1054;&#1053;&#1050;&#1059;&#1056;&#1057;&#1067;%20&#1052;&#1050;&#1044;\&#1050;&#1086;&#1085;&#1082;&#1091;&#1088;&#1089;%20&#1042;&#1080;&#1083;&#1082;&#1086;&#1074;&#1072;%208,10,12\&#1055;&#1088;&#1080;&#1083;&#1086;&#1078;&#1077;&#1085;&#1080;&#1077;%202%20&#1044;&#1086;&#1075;&#1086;&#1074;&#1086;&#1088;%20&#1085;&#1072;%20&#1091;&#1087;&#1088;&#1072;&#1074;&#1083;&#1077;&#1085;&#1080;&#1077;%20&#1084;&#1085;&#1086;&#1075;&#1086;&#1082;&#1074;&#1072;&#1088;&#1090;&#1080;&#1088;&#1085;&#1099;&#1084;%20&#1076;&#1086;&#1084;&#1086;&#1084;.doc" TargetMode="External"/><Relationship Id="rId65" Type="http://schemas.openxmlformats.org/officeDocument/2006/relationships/hyperlink" Target="file:///\\dol-app-02\KUMS\&#1054;&#1090;&#1076;&#1077;&#1083;%20&#1059;&#1063;&#1045;&#1058;&#1040;%20&#1048;&#1052;&#1059;&#1065;&#1045;&#1057;&#1058;&#1042;&#1040;\&#1054;&#1073;&#1097;&#1072;&#1103;\&#1050;&#1054;&#1053;&#1050;&#1059;&#1056;&#1057;&#1067;%20&#1052;&#1050;&#1044;\&#1050;&#1086;&#1085;&#1082;&#1091;&#1088;&#1089;%20&#1042;&#1080;&#1083;&#1082;&#1086;&#1074;&#1072;%208,10,12\&#1055;&#1088;&#1080;&#1083;&#1086;&#1078;&#1077;&#1085;&#1080;&#1077;%202%20&#1044;&#1086;&#1075;&#1086;&#1074;&#1086;&#1088;%20&#1085;&#1072;%20&#1091;&#1087;&#1088;&#1072;&#1074;&#1083;&#1077;&#1085;&#1080;&#1077;%20&#1084;&#1085;&#1086;&#1075;&#1086;&#1082;&#1074;&#1072;&#1088;&#1090;&#1080;&#1088;&#1085;&#1099;&#1084;%20&#1076;&#1086;&#1084;&#1086;&#1084;.doc" TargetMode="External"/><Relationship Id="rId73" Type="http://schemas.openxmlformats.org/officeDocument/2006/relationships/hyperlink" Target="http://torgi.gov.ru/" TargetMode="External"/><Relationship Id="rId78" Type="http://schemas.openxmlformats.org/officeDocument/2006/relationships/hyperlink" Target="http://sale.zakazrf.ru/" TargetMode="External"/><Relationship Id="rId81" Type="http://schemas.openxmlformats.org/officeDocument/2006/relationships/hyperlink" Target="consultantplus://offline/ref=376EDC539DE3B1189512228C791A1618FCA23B4E8FFCD1BA0876E4D2840B2F4C3C59553EA7G8n2H" TargetMode="External"/><Relationship Id="rId86" Type="http://schemas.openxmlformats.org/officeDocument/2006/relationships/hyperlink" Target="consultantplus://offline/ref=376EDC539DE3B1189512228C791A1618FCA23B4E8FFCD1BA0876E4D2840B2F4C3C59553EA1G8n4H" TargetMode="External"/><Relationship Id="rId94" Type="http://schemas.openxmlformats.org/officeDocument/2006/relationships/hyperlink" Target="http://torgi.gov.ru/" TargetMode="External"/><Relationship Id="rId99" Type="http://schemas.openxmlformats.org/officeDocument/2006/relationships/hyperlink" Target="http://sale.zakazrf.ru/" TargetMode="External"/><Relationship Id="rId101" Type="http://schemas.openxmlformats.org/officeDocument/2006/relationships/hyperlink" Target="consultantplus://offline/ref=376EDC539DE3B1189512228C791A1618FCA23B4E8FFCD1BA0876E4D2840B2F4C3C59553EA1G8n4H" TargetMode="External"/><Relationship Id="rId122" Type="http://schemas.openxmlformats.org/officeDocument/2006/relationships/hyperlink" Target="consultantplus://offline/ref=B793747787F4DD83847E449E8F8A65951153DF2E4C8356990A114458E54D3EC68D7AAE1C1408B26A3489016294BFDD7E8CA5C815B9F7FC15L6Z6J" TargetMode="External"/><Relationship Id="rId130" Type="http://schemas.openxmlformats.org/officeDocument/2006/relationships/hyperlink" Target="consultantplus://offline/ref=B793747787F4DD83847E449E8F8A65951153DF2E4C8356990A114458E54D3EC68D7AAE1C1409B7643189016294BFDD7E8CA5C815B9F7FC15L6Z6J" TargetMode="External"/><Relationship Id="rId135" Type="http://schemas.openxmlformats.org/officeDocument/2006/relationships/hyperlink" Target="consultantplus://offline/ref=B793747787F4DD83847E449E8F8A65951153DF2E4C8356990A114458E54D3EC68D7AAE1C140AB5673CD6047785E7D17B96BACB09A5F5FEL1Z4J" TargetMode="External"/><Relationship Id="rId143" Type="http://schemas.openxmlformats.org/officeDocument/2006/relationships/hyperlink" Target="consultantplus://offline/ref=B793747787F4DD83847E449E8F8A65951153DF2E4C8356990A114458E54D3EC68D7AAE1C1408B06B3189016294BFDD7E8CA5C815B9F7FC15L6Z6J" TargetMode="External"/><Relationship Id="rId148" Type="http://schemas.openxmlformats.org/officeDocument/2006/relationships/hyperlink" Target="consultantplus://offline/ref=B793747787F4DD83847E449E8F8A65951153DF2E4C8356990A114458E54D3EC68D7AAE1C1408B26A3489016294BFDD7E8CA5C815B9F7FC15L6Z6J" TargetMode="External"/><Relationship Id="rId151" Type="http://schemas.openxmlformats.org/officeDocument/2006/relationships/hyperlink" Target="consultantplus://offline/ref=B793747787F4DD83847E449E8F8A65951153DF2E4C8356990A114458E54D3EC68D7AAE1C1408B26A3489016294BFDD7E8CA5C815B9F7FC15L6Z6J" TargetMode="External"/><Relationship Id="rId156" Type="http://schemas.openxmlformats.org/officeDocument/2006/relationships/footer" Target="footer6.xml"/><Relationship Id="rId16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consultantplus://offline/ref=9EAD7430F5ADABC17BF76C84EB373029C560B7EAFF0AC35A99F134E2CB85279D3726949C48C51535901663F66932088F50E002BE4E941718F" TargetMode="External"/><Relationship Id="rId39" Type="http://schemas.openxmlformats.org/officeDocument/2006/relationships/hyperlink" Target="https://vk.com/andreev7kfh" TargetMode="External"/><Relationship Id="rId109" Type="http://schemas.openxmlformats.org/officeDocument/2006/relationships/hyperlink" Target="consultantplus://offline/ref=2290277A01CD9384950F534B498D59EF27DCAAE6690E00787501B0F93D84D4E97E1C8E4408F3003271C654BC09C635880D44C7B506EDk533F" TargetMode="External"/><Relationship Id="rId34" Type="http://schemas.openxmlformats.org/officeDocument/2006/relationships/hyperlink" Target="https://ru.wikipedia.org/wiki/%D0%92%D1%8F%D1%82%D0%BA%D0%B0_(%D1%80%D0%B5%D0%BA%D0%B0)" TargetMode="External"/><Relationship Id="rId50" Type="http://schemas.openxmlformats.org/officeDocument/2006/relationships/hyperlink" Target="http://www.torgi.gov.ru/" TargetMode="External"/><Relationship Id="rId55" Type="http://schemas.openxmlformats.org/officeDocument/2006/relationships/hyperlink" Target="consultantplus://offline/ref=7E45493893EC81ACE501509793D83A90F60E5B1F940CEBED314F6CCAE7232C33F5AC1562DF17314A9598427C2DB29D07C0BA695DCEDDFC57q63CD" TargetMode="External"/><Relationship Id="rId76" Type="http://schemas.openxmlformats.org/officeDocument/2006/relationships/hyperlink" Target="http://sale.zakazrf.ru/" TargetMode="External"/><Relationship Id="rId97" Type="http://schemas.openxmlformats.org/officeDocument/2006/relationships/hyperlink" Target="http://sale.zakazrf.ru/" TargetMode="External"/><Relationship Id="rId104" Type="http://schemas.openxmlformats.org/officeDocument/2006/relationships/hyperlink" Target="http://torgi.gov.ru/" TargetMode="External"/><Relationship Id="rId120" Type="http://schemas.openxmlformats.org/officeDocument/2006/relationships/hyperlink" Target="consultantplus://offline/ref=B793747787F4DD83847E449E8F8A65951153DF2E4C8356990A114458E54D3EC68D7AAE1C1409B5643389016294BFDD7E8CA5C815B9F7FC15L6Z6J" TargetMode="External"/><Relationship Id="rId125" Type="http://schemas.openxmlformats.org/officeDocument/2006/relationships/hyperlink" Target="consultantplus://offline/ref=B793747787F4DD83847E449E8F8A65951153DF2E4C8356990A114458E54D3EC68D7AAE1C1409B7613189016294BFDD7E8CA5C815B9F7FC15L6Z6J" TargetMode="External"/><Relationship Id="rId141" Type="http://schemas.openxmlformats.org/officeDocument/2006/relationships/hyperlink" Target="consultantplus://offline/ref=B793747787F4DD83847E449E8F8A65951153DF2E4C8356990A114458E54D3EC68D7AAE151D0AB36863D31166DDEBD46189B9D715A7F7LFZFJ" TargetMode="External"/><Relationship Id="rId146" Type="http://schemas.openxmlformats.org/officeDocument/2006/relationships/hyperlink" Target="consultantplus://offline/ref=B793747787F4DD83847E449E8F8A65951153DF2E4C8356990A114458E54D3EC68D7AAE1C1408B16A3289016294BFDD7E8CA5C815B9F7FC15L6Z6J"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6FEE28DA3F32058D661F05261FDF933F6E7EAF4255B47E6EFC7D07898EB1DF16C2D6D39EF8067D60VC0FI" TargetMode="External"/><Relationship Id="rId92" Type="http://schemas.openxmlformats.org/officeDocument/2006/relationships/hyperlink" Target="mailto:sumsi-adm@udm.net" TargetMode="External"/><Relationship Id="rId162" Type="http://schemas.openxmlformats.org/officeDocument/2006/relationships/hyperlink" Target="http://law7.ru/udmurtia/act4z/g477.htm" TargetMode="External"/><Relationship Id="rId2" Type="http://schemas.openxmlformats.org/officeDocument/2006/relationships/numbering" Target="numbering.xml"/><Relationship Id="rId29" Type="http://schemas.openxmlformats.org/officeDocument/2006/relationships/hyperlink" Target="https://ru.wikipedia.org/wiki/%D0%92%D0%B0%D0%B2%D0%BE%D0%B6%D1%81%D0%BA%D0%B8%D0%B9_%D1%80%D0%B0%D0%B9%D0%BE%D0%BD" TargetMode="External"/><Relationship Id="rId24" Type="http://schemas.openxmlformats.org/officeDocument/2006/relationships/footer" Target="footer2.xml"/><Relationship Id="rId40" Type="http://schemas.openxmlformats.org/officeDocument/2006/relationships/header" Target="header7.xml"/><Relationship Id="rId45" Type="http://schemas.openxmlformats.org/officeDocument/2006/relationships/hyperlink" Target="http://www.torgi.gov.ru/" TargetMode="External"/><Relationship Id="rId66" Type="http://schemas.openxmlformats.org/officeDocument/2006/relationships/hyperlink" Target="file:///\\dol-app-02\KUMS\&#1054;&#1090;&#1076;&#1077;&#1083;%20&#1059;&#1063;&#1045;&#1058;&#1040;%20&#1048;&#1052;&#1059;&#1065;&#1045;&#1057;&#1058;&#1042;&#1040;\&#1054;&#1073;&#1097;&#1072;&#1103;\&#1050;&#1054;&#1053;&#1050;&#1059;&#1056;&#1057;&#1067;%20&#1052;&#1050;&#1044;\&#1050;&#1086;&#1085;&#1082;&#1091;&#1088;&#1089;%20&#1042;&#1080;&#1083;&#1082;&#1086;&#1074;&#1072;%208,10,12\&#1055;&#1088;&#1080;&#1083;&#1086;&#1078;&#1077;&#1085;&#1080;&#1077;%202%20&#1044;&#1086;&#1075;&#1086;&#1074;&#1086;&#1088;%20&#1085;&#1072;%20&#1091;&#1087;&#1088;&#1072;&#1074;&#1083;&#1077;&#1085;&#1080;&#1077;%20&#1084;&#1085;&#1086;&#1075;&#1086;&#1082;&#1074;&#1072;&#1088;&#1090;&#1080;&#1088;&#1085;&#1099;&#1084;%20&#1076;&#1086;&#1084;&#1086;&#1084;.doc" TargetMode="External"/><Relationship Id="rId87" Type="http://schemas.openxmlformats.org/officeDocument/2006/relationships/hyperlink" Target="consultantplus://offline/ref=376EDC539DE3B1189512228C791A1618FCA23B4E8FFCD1BA0876E4D2840B2F4C3C59553EA7G8n2H" TargetMode="External"/><Relationship Id="rId110" Type="http://schemas.openxmlformats.org/officeDocument/2006/relationships/hyperlink" Target="consultantplus://offline/ref=F477C4386056A5B0F70DDA7B657B6D5B2E7BF0DFF486F9F4C7E96497194B262D9091F468C526E780FA57201DB62080F989001470DF98zEH0F" TargetMode="External"/><Relationship Id="rId115" Type="http://schemas.openxmlformats.org/officeDocument/2006/relationships/hyperlink" Target="consultantplus://offline/ref=F477C4386056A5B0F70DDA7B657B6D5B2E7BF0DFF486F9F4C7E96497194B262D9091F46AC52FE98CA552350CEE2C83E59603086CDD9AE1zAH5F" TargetMode="External"/><Relationship Id="rId131" Type="http://schemas.openxmlformats.org/officeDocument/2006/relationships/hyperlink" Target="consultantplus://offline/ref=B793747787F4DD83847E449E8F8A65951153DF2E4C8356990A114458E54D3EC68D7AAE1C1409B7643189016294BFDD7E8CA5C815B9F7FC15L6Z6J" TargetMode="External"/><Relationship Id="rId136" Type="http://schemas.openxmlformats.org/officeDocument/2006/relationships/hyperlink" Target="consultantplus://offline/ref=B793747787F4DD83847E449E8F8A65951153DF2E4C8356990A114458E54D3EC68D7AAE181600BD6863D31166DDEBD46189B9D715A7F7LFZFJ" TargetMode="External"/><Relationship Id="rId157" Type="http://schemas.openxmlformats.org/officeDocument/2006/relationships/header" Target="header16.xml"/><Relationship Id="rId61" Type="http://schemas.openxmlformats.org/officeDocument/2006/relationships/hyperlink" Target="consultantplus://offline/ref=AA2B15F5EDA98F7B0D3B08E7D8BF4DCC5BF638DD99B52AEFAD031F9FCBD1990D1F3659443660rBq3G" TargetMode="External"/><Relationship Id="rId82" Type="http://schemas.openxmlformats.org/officeDocument/2006/relationships/hyperlink" Target="consultantplus://offline/ref=376EDC539DE3B1189512228C791A1618FCA23B4E8FFCD1BA0876E4D2840B2F4C3C59553EA1G8n4H" TargetMode="External"/><Relationship Id="rId152" Type="http://schemas.openxmlformats.org/officeDocument/2006/relationships/hyperlink" Target="consultantplus://offline/ref=2290277A01CD9384950F534B498D59EF27DCAAE6690E00787501B0F93D84D4E97E1C8E4408F3003271C654BC09C635880D44C7B506EDk533F" TargetMode="External"/><Relationship Id="rId19" Type="http://schemas.openxmlformats.org/officeDocument/2006/relationships/hyperlink" Target="consultantplus://offline/ref=9EAD7430F5ADABC17BF76C84EB373029C560B7EAFF0AC35A99F134E2CB85279D3726949C48C41535901663F66932088F50E002BE4E941718F" TargetMode="External"/><Relationship Id="rId14" Type="http://schemas.openxmlformats.org/officeDocument/2006/relationships/header" Target="header2.xml"/><Relationship Id="rId30" Type="http://schemas.openxmlformats.org/officeDocument/2006/relationships/hyperlink" Target="https://ru.wikipedia.org/wiki/%D0%9A%D0%B8%D1%80%D0%BE%D0%B2%D1%81%D0%BA%D0%B0%D1%8F_%D0%BE%D0%B1%D0%BB%D0%B0%D1%81%D1%82%D1%8C" TargetMode="External"/><Relationship Id="rId35" Type="http://schemas.openxmlformats.org/officeDocument/2006/relationships/hyperlink" Target="https://ru.wikipedia.org/wiki/%D0%9A%D0%B0%D0%B7%D0%B0%D0%BD%D1%8C" TargetMode="External"/><Relationship Id="rId56" Type="http://schemas.openxmlformats.org/officeDocument/2006/relationships/hyperlink" Target="consultantplus://offline/ref=5BFA44F305D105F2CEACAD5A25DF990B06CF7ADA45A1CF327393E35965AC865B89821B5CA67D1762XDH7K" TargetMode="External"/><Relationship Id="rId77" Type="http://schemas.openxmlformats.org/officeDocument/2006/relationships/hyperlink" Target="http://sale.zakazrf.ru" TargetMode="External"/><Relationship Id="rId100" Type="http://schemas.openxmlformats.org/officeDocument/2006/relationships/hyperlink" Target="consultantplus://offline/ref=376EDC539DE3B1189512228C791A1618FCA23B4E8FFCD1BA0876E4D2840B2F4C3C59553EA7G8n2H" TargetMode="External"/><Relationship Id="rId105" Type="http://schemas.openxmlformats.org/officeDocument/2006/relationships/hyperlink" Target="consultantplus://offline/ref=376EDC539DE3B1189512228C791A1618FCA23B4E8FFCD1BA0876E4D2840B2F4C3C59553EA7G8n2H" TargetMode="External"/><Relationship Id="rId126" Type="http://schemas.openxmlformats.org/officeDocument/2006/relationships/hyperlink" Target="consultantplus://offline/ref=B793747787F4DD83847E449E8F8A65951153DF2E4C8356990A114458E54D3EC68D7AAE1C1409B7613189016294BFDD7E8CA5C815B9F7FC15L6Z6J" TargetMode="External"/><Relationship Id="rId147" Type="http://schemas.openxmlformats.org/officeDocument/2006/relationships/hyperlink" Target="consultantplus://offline/ref=B793747787F4DD83847E449E8F8A65951153DF2E4C8356990A114458E54D3EC68D7AAE1C1408B16A3289016294BFDD7E8CA5C815B9F7FC15L6Z6J" TargetMode="External"/><Relationship Id="rId8" Type="http://schemas.openxmlformats.org/officeDocument/2006/relationships/image" Target="media/image1.png"/><Relationship Id="rId51" Type="http://schemas.openxmlformats.org/officeDocument/2006/relationships/hyperlink" Target="http://www.torgi.gov.ru/" TargetMode="External"/><Relationship Id="rId72" Type="http://schemas.openxmlformats.org/officeDocument/2006/relationships/header" Target="header9.xml"/><Relationship Id="rId93" Type="http://schemas.openxmlformats.org/officeDocument/2006/relationships/header" Target="header10.xml"/><Relationship Id="rId98" Type="http://schemas.openxmlformats.org/officeDocument/2006/relationships/hyperlink" Target="http://sale.zakazrf.ru" TargetMode="External"/><Relationship Id="rId121" Type="http://schemas.openxmlformats.org/officeDocument/2006/relationships/hyperlink" Target="consultantplus://offline/ref=B793747787F4DD83847E449E8F8A65951153DF2E4C8356990A114458E54D3EC68D7AAE1C1409B7613189016294BFDD7E8CA5C815B9F7FC15L6Z6J" TargetMode="External"/><Relationship Id="rId142" Type="http://schemas.openxmlformats.org/officeDocument/2006/relationships/hyperlink" Target="consultantplus://offline/ref=B793747787F4DD83847E449E8F8A65951153DC274C8156990A114458E54D3EC68D7AAE191C08BC6863D31166DDEBD46189B9D715A7F7LFZFJ" TargetMode="External"/><Relationship Id="rId163" Type="http://schemas.openxmlformats.org/officeDocument/2006/relationships/header" Target="header17.xml"/><Relationship Id="rId3" Type="http://schemas.openxmlformats.org/officeDocument/2006/relationships/styles" Target="styles.xml"/><Relationship Id="rId25" Type="http://schemas.openxmlformats.org/officeDocument/2006/relationships/footer" Target="footer3.xml"/><Relationship Id="rId46" Type="http://schemas.openxmlformats.org/officeDocument/2006/relationships/hyperlink" Target="http://www.torgi.gov.ru/" TargetMode="External"/><Relationship Id="rId67" Type="http://schemas.openxmlformats.org/officeDocument/2006/relationships/hyperlink" Target="file:///\\dol-app-02\KUMS\&#1054;&#1090;&#1076;&#1077;&#1083;%20&#1059;&#1063;&#1045;&#1058;&#1040;%20&#1048;&#1052;&#1059;&#1065;&#1045;&#1057;&#1058;&#1042;&#1040;\&#1054;&#1073;&#1097;&#1072;&#1103;\&#1050;&#1054;&#1053;&#1050;&#1059;&#1056;&#1057;&#1067;%20&#1052;&#1050;&#1044;\&#1050;&#1086;&#1085;&#1082;&#1091;&#1088;&#1089;%20&#1042;&#1080;&#1083;&#1082;&#1086;&#1074;&#1072;%208,10,12\&#1055;&#1088;&#1080;&#1083;&#1086;&#1078;&#1077;&#1085;&#1080;&#1077;%202%20&#1044;&#1086;&#1075;&#1086;&#1074;&#1086;&#1088;%20&#1085;&#1072;%20&#1091;&#1087;&#1088;&#1072;&#1074;&#1083;&#1077;&#1085;&#1080;&#1077;%20&#1084;&#1085;&#1086;&#1075;&#1086;&#1082;&#1074;&#1072;&#1088;&#1090;&#1080;&#1088;&#1085;&#1099;&#1084;%20&#1076;&#1086;&#1084;&#1086;&#1084;.doc" TargetMode="External"/><Relationship Id="rId116" Type="http://schemas.openxmlformats.org/officeDocument/2006/relationships/hyperlink" Target="consultantplus://offline/ref=B793747787F4DD83847E449E8F8A65951153DF2E4C8356990A114458E54D3EC68D7AAE1C1409B7643189016294BFDD7E8CA5C815B9F7FC15L6Z6J" TargetMode="External"/><Relationship Id="rId137" Type="http://schemas.openxmlformats.org/officeDocument/2006/relationships/hyperlink" Target="consultantplus://offline/ref=B793747787F4DD83847E449E8F8A65951153DF2E4C8356990A114458E54D3EC68D7AAE181600BD6863D31166DDEBD46189B9D715A7F7LFZFJ" TargetMode="External"/><Relationship Id="rId158" Type="http://schemas.openxmlformats.org/officeDocument/2006/relationships/footer" Target="footer7.xml"/><Relationship Id="rId20" Type="http://schemas.openxmlformats.org/officeDocument/2006/relationships/header" Target="header4.xml"/><Relationship Id="rId41" Type="http://schemas.openxmlformats.org/officeDocument/2006/relationships/header" Target="header8.xml"/><Relationship Id="rId62" Type="http://schemas.openxmlformats.org/officeDocument/2006/relationships/hyperlink" Target="consultantplus://offline/ref=BD9A6D2C04088BB2BCAFE4409E25F3DA7EF762812F8B3CE60CE954A42C1D6B30F1E3085A674040IBPEH" TargetMode="External"/><Relationship Id="rId83" Type="http://schemas.openxmlformats.org/officeDocument/2006/relationships/hyperlink" Target="consultantplus://offline/ref=376EDC539DE3B1189512228C791A1618FCA23B4E8FFCD1BA0876E4D2840B2F4C3C59553EA7G8n2H" TargetMode="External"/><Relationship Id="rId88" Type="http://schemas.openxmlformats.org/officeDocument/2006/relationships/hyperlink" Target="consultantplus://offline/ref=376EDC539DE3B1189512228C791A1618FCA23B4E8FFCD1BA0876E4D2840B2F4C3C59553EA1G8n4H" TargetMode="External"/><Relationship Id="rId111" Type="http://schemas.openxmlformats.org/officeDocument/2006/relationships/hyperlink" Target="consultantplus://offline/ref=F477C4386056A5B0F70DDA7B657B6D5B2E7BF0DFF486F9F4C7E96497194B262D9091F46AC52FE98CA552350CEE2C83E59603086CDD9AE1zAH5F" TargetMode="External"/><Relationship Id="rId132" Type="http://schemas.openxmlformats.org/officeDocument/2006/relationships/hyperlink" Target="consultantplus://offline/ref=B793747787F4DD83847E449E8F8A65951153DF2E4C8356990A114458E54D3EC68D7AAE1C140AB5673CD6047785E7D17B96BACB09A5F5FEL1Z4J" TargetMode="External"/><Relationship Id="rId153"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B9173-3A4A-47D4-9701-BB44C680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312</Pages>
  <Words>88399</Words>
  <Characters>503878</Characters>
  <Application>Microsoft Office Word</Application>
  <DocSecurity>0</DocSecurity>
  <Lines>4198</Lines>
  <Paragraphs>1182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zamnachap</dc:creator>
  <cp:lastModifiedBy>zamnachap</cp:lastModifiedBy>
  <cp:revision>3</cp:revision>
  <cp:lastPrinted>2024-10-29T13:30:00Z</cp:lastPrinted>
  <dcterms:created xsi:type="dcterms:W3CDTF">2025-02-24T12:57:00Z</dcterms:created>
  <dcterms:modified xsi:type="dcterms:W3CDTF">2025-02-27T11:06:00Z</dcterms:modified>
</cp:coreProperties>
</file>